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1331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7550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1331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7550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27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7550A9" w:rsidP="001331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4.07.2020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1331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/427-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Pr="0013311B" w:rsidRDefault="0013311B" w:rsidP="0013311B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Об исключении кандидата в депутаты из списка кандидатов по одномандатным избирательным округам</w:t>
      </w:r>
    </w:p>
    <w:p w:rsidR="00E16812" w:rsidRDefault="00E16812" w:rsidP="00E1681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</w:t>
      </w:r>
      <w:r w:rsidR="0006307C">
        <w:rPr>
          <w:rFonts w:ascii="Times New Roman" w:hAnsi="Times New Roman" w:cs="Times New Roman"/>
          <w:bCs/>
          <w:sz w:val="28"/>
          <w:szCs w:val="28"/>
        </w:rPr>
        <w:t>3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статьи 2</w:t>
      </w:r>
      <w:r w:rsidR="0006307C">
        <w:rPr>
          <w:rFonts w:ascii="Times New Roman" w:hAnsi="Times New Roman" w:cs="Times New Roman"/>
          <w:bCs/>
          <w:sz w:val="28"/>
          <w:szCs w:val="28"/>
        </w:rPr>
        <w:t>2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07C">
        <w:rPr>
          <w:rFonts w:ascii="Times New Roman" w:hAnsi="Times New Roman" w:cs="Times New Roman"/>
          <w:bCs/>
          <w:sz w:val="28"/>
          <w:szCs w:val="28"/>
        </w:rPr>
        <w:t>Закона Чувашской Республики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6307C">
        <w:rPr>
          <w:rFonts w:ascii="Times New Roman" w:hAnsi="Times New Roman" w:cs="Times New Roman"/>
          <w:bCs/>
          <w:sz w:val="28"/>
          <w:szCs w:val="28"/>
        </w:rPr>
        <w:t>О выборах в органы местного самоуправления в Чувашской Республике»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06307C">
        <w:rPr>
          <w:rFonts w:ascii="Times New Roman" w:hAnsi="Times New Roman" w:cs="Times New Roman"/>
          <w:sz w:val="28"/>
          <w:szCs w:val="28"/>
        </w:rPr>
        <w:t>Исключить Ванягину Галину Николаевну, кандидата в депутаты Собрания депутатов Атнарского сельского поселения Красночетайского района четвертого созыва по одномандатному избирательному округу № 11 выдвинутую в списке кандидатов по одномандатным избирательным</w:t>
      </w:r>
      <w:r w:rsidR="00190F1F">
        <w:rPr>
          <w:rFonts w:ascii="Times New Roman" w:hAnsi="Times New Roman" w:cs="Times New Roman"/>
          <w:sz w:val="28"/>
          <w:szCs w:val="28"/>
        </w:rPr>
        <w:t xml:space="preserve"> округам на выборах депутатов Собрания депутатов Атнарского сельского поселения Красночетайского района  Чувашской Республики четвертого созыва, выдвинутого Красночетайским районным Чувашской Республики Местным отделением Всероссийской политической партии «ЕДИНАЯ РОССИЯ» до его заверения, в связи с отсутствием заявления о согласии баллотироваться кандидатом в депутаты.</w:t>
      </w:r>
    </w:p>
    <w:p w:rsidR="006B519B" w:rsidRDefault="006B519B" w:rsidP="00190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2. </w:t>
      </w:r>
      <w:r w:rsidR="00190F1F">
        <w:rPr>
          <w:rFonts w:ascii="Times New Roman" w:hAnsi="Times New Roman" w:cs="Times New Roman"/>
          <w:sz w:val="28"/>
          <w:szCs w:val="28"/>
        </w:rPr>
        <w:t>Выдать настоящее решение уполномоченному представителю Красночетайского районного Чувашской Республики Местного отделения Всероссийкой политической партии «ЕДИНАЯ РОССИЯ» .</w:t>
      </w:r>
    </w:p>
    <w:p w:rsidR="00190F1F" w:rsidRPr="006B519B" w:rsidRDefault="00190F1F" w:rsidP="00190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в средства массовой информации.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E8" w:rsidRDefault="006638E8" w:rsidP="009B74EB">
      <w:pPr>
        <w:spacing w:after="0" w:line="240" w:lineRule="auto"/>
      </w:pPr>
      <w:r>
        <w:separator/>
      </w:r>
    </w:p>
  </w:endnote>
  <w:endnote w:type="continuationSeparator" w:id="0">
    <w:p w:rsidR="006638E8" w:rsidRDefault="006638E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E8" w:rsidRDefault="006638E8" w:rsidP="009B74EB">
      <w:pPr>
        <w:spacing w:after="0" w:line="240" w:lineRule="auto"/>
      </w:pPr>
      <w:r>
        <w:separator/>
      </w:r>
    </w:p>
  </w:footnote>
  <w:footnote w:type="continuationSeparator" w:id="0">
    <w:p w:rsidR="006638E8" w:rsidRDefault="006638E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6307C"/>
    <w:rsid w:val="000876E6"/>
    <w:rsid w:val="000A745E"/>
    <w:rsid w:val="000A7BDA"/>
    <w:rsid w:val="0011578F"/>
    <w:rsid w:val="0013311B"/>
    <w:rsid w:val="001459EF"/>
    <w:rsid w:val="00145F7B"/>
    <w:rsid w:val="00147050"/>
    <w:rsid w:val="00153E07"/>
    <w:rsid w:val="0017382C"/>
    <w:rsid w:val="00190F1F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C0558"/>
    <w:rsid w:val="006221B3"/>
    <w:rsid w:val="00632BA7"/>
    <w:rsid w:val="00656D98"/>
    <w:rsid w:val="006638E8"/>
    <w:rsid w:val="00667FD9"/>
    <w:rsid w:val="0067199C"/>
    <w:rsid w:val="006744D6"/>
    <w:rsid w:val="00681242"/>
    <w:rsid w:val="00682B5B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5318D"/>
    <w:rsid w:val="0086438F"/>
    <w:rsid w:val="008667C6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0303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EF27-794A-448B-97E6-F8ABEC8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2020-07-16T06:31:00Z</cp:lastPrinted>
  <dcterms:created xsi:type="dcterms:W3CDTF">2020-07-22T13:36:00Z</dcterms:created>
  <dcterms:modified xsi:type="dcterms:W3CDTF">2020-07-31T12:00:00Z</dcterms:modified>
</cp:coreProperties>
</file>