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6" w:rsidRDefault="008B4466" w:rsidP="00950F6C">
      <w:pPr>
        <w:spacing w:after="0" w:line="38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320"/>
      </w:tblGrid>
      <w:tr w:rsidR="008B4466" w:rsidRPr="008B4466" w:rsidTr="008B4466">
        <w:trPr>
          <w:trHeight w:val="1751"/>
        </w:trPr>
        <w:tc>
          <w:tcPr>
            <w:tcW w:w="3600" w:type="dxa"/>
            <w:hideMark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Шупашкар хула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администрацийěН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финанс управленийĕ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pacing w:val="100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eastAsia="ru-RU"/>
              </w:rPr>
              <w:t>ПРИКАЗĔ</w:t>
            </w:r>
          </w:p>
        </w:tc>
        <w:tc>
          <w:tcPr>
            <w:tcW w:w="1620" w:type="dxa"/>
            <w:hideMark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0077E6" wp14:editId="0C4E9058">
                  <wp:extent cx="698500" cy="9017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Финансовое </w:t>
            </w:r>
            <w:smartTag w:uri="urn:schemas-microsoft-com:office:smarttags" w:element="PersonName">
              <w:smartTagPr>
                <w:attr w:name="ProductID" w:val="УПРАВЛЕНИЕ АДМИНИСТРАЦИИ"/>
              </w:smartTagPr>
              <w:r w:rsidRPr="008B4466">
                <w:rPr>
                  <w:rFonts w:ascii="Times New Roman" w:eastAsia="Times New Roman" w:hAnsi="Times New Roman" w:cs="Times New Roman"/>
                  <w:b/>
                  <w:bCs/>
                  <w:caps/>
                  <w:sz w:val="24"/>
                  <w:szCs w:val="24"/>
                  <w:lang w:eastAsia="ru-RU"/>
                </w:rPr>
                <w:t>управление администрации</w:t>
              </w:r>
            </w:smartTag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города Чебокса</w:t>
            </w:r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  <w:lang w:eastAsia="ru-RU"/>
              </w:rPr>
              <w:t>ПРИКАЗ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B4466" w:rsidRPr="008B4466" w:rsidRDefault="008B4466" w:rsidP="004045A3">
      <w:pPr>
        <w:jc w:val="center"/>
        <w:rPr>
          <w:rFonts w:ascii="Times New Roman" w:eastAsia="Times New Roman" w:hAnsi="Times New Roman" w:cs="Times New Roman"/>
        </w:rPr>
      </w:pPr>
      <w:r w:rsidRPr="008B4466">
        <w:rPr>
          <w:rFonts w:ascii="Calibri" w:eastAsia="Times New Roman" w:hAnsi="Calibri" w:cs="Times New Roman"/>
        </w:rPr>
        <w:t xml:space="preserve">_______________№___________                                                        </w:t>
      </w:r>
      <w:r w:rsidR="00C279B3">
        <w:rPr>
          <w:rFonts w:ascii="Calibri" w:eastAsia="Times New Roman" w:hAnsi="Calibri" w:cs="Times New Roman"/>
        </w:rPr>
        <w:t xml:space="preserve"> </w:t>
      </w:r>
      <w:r w:rsidRPr="008B4466">
        <w:rPr>
          <w:rFonts w:ascii="Calibri" w:eastAsia="Times New Roman" w:hAnsi="Calibri" w:cs="Times New Roman"/>
        </w:rPr>
        <w:t xml:space="preserve"> </w:t>
      </w:r>
      <w:r w:rsidRPr="008B4466">
        <w:rPr>
          <w:rFonts w:ascii="Times New Roman" w:eastAsia="Times New Roman" w:hAnsi="Times New Roman" w:cs="Times New Roman"/>
        </w:rPr>
        <w:t xml:space="preserve">   </w:t>
      </w:r>
      <w:r w:rsidR="007E1047">
        <w:rPr>
          <w:rFonts w:ascii="Times New Roman" w:eastAsia="Times New Roman" w:hAnsi="Times New Roman" w:cs="Times New Roman"/>
          <w:u w:val="single"/>
        </w:rPr>
        <w:t xml:space="preserve">25.11.2024 </w:t>
      </w:r>
      <w:r w:rsidR="00BD1FDE" w:rsidRPr="008B4466">
        <w:rPr>
          <w:rFonts w:ascii="Calibri" w:eastAsia="Times New Roman" w:hAnsi="Calibri" w:cs="Times New Roman"/>
        </w:rPr>
        <w:t>№</w:t>
      </w:r>
      <w:r w:rsidR="00BD1FDE">
        <w:rPr>
          <w:rFonts w:ascii="Times New Roman" w:eastAsia="Times New Roman" w:hAnsi="Times New Roman" w:cs="Times New Roman"/>
        </w:rPr>
        <w:t xml:space="preserve"> </w:t>
      </w:r>
      <w:r w:rsidR="007E1047">
        <w:rPr>
          <w:rFonts w:ascii="Times New Roman" w:eastAsia="Times New Roman" w:hAnsi="Times New Roman" w:cs="Times New Roman"/>
          <w:u w:val="single"/>
        </w:rPr>
        <w:t>230</w:t>
      </w:r>
      <w:r w:rsidR="007E1047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Pr="008B4466">
        <w:rPr>
          <w:rFonts w:ascii="Times New Roman" w:eastAsia="Times New Roman" w:hAnsi="Times New Roman" w:cs="Times New Roman"/>
        </w:rPr>
        <w:t xml:space="preserve">         </w:t>
      </w:r>
      <w:r w:rsidR="004045A3">
        <w:rPr>
          <w:rFonts w:ascii="Times New Roman" w:eastAsia="Times New Roman" w:hAnsi="Times New Roman" w:cs="Times New Roman"/>
        </w:rPr>
        <w:t xml:space="preserve">      </w:t>
      </w:r>
      <w:proofErr w:type="spellStart"/>
      <w:r w:rsidRPr="008B4466">
        <w:rPr>
          <w:rFonts w:ascii="Times New Roman" w:eastAsia="Times New Roman" w:hAnsi="Times New Roman" w:cs="Times New Roman"/>
        </w:rPr>
        <w:t>Шупашкар</w:t>
      </w:r>
      <w:proofErr w:type="spellEnd"/>
      <w:r w:rsidRPr="008B4466">
        <w:rPr>
          <w:rFonts w:ascii="Times New Roman" w:eastAsia="Times New Roman" w:hAnsi="Times New Roman" w:cs="Times New Roman"/>
        </w:rPr>
        <w:t xml:space="preserve"> хули                                                </w:t>
      </w:r>
      <w:r w:rsidR="00C16332">
        <w:rPr>
          <w:rFonts w:ascii="Times New Roman" w:eastAsia="Times New Roman" w:hAnsi="Times New Roman" w:cs="Times New Roman"/>
        </w:rPr>
        <w:t xml:space="preserve">                           </w:t>
      </w:r>
      <w:r w:rsidRPr="008B4466">
        <w:rPr>
          <w:rFonts w:ascii="Times New Roman" w:eastAsia="Times New Roman" w:hAnsi="Times New Roman" w:cs="Times New Roman"/>
        </w:rPr>
        <w:t xml:space="preserve"> г.Чебоксары</w:t>
      </w:r>
    </w:p>
    <w:p w:rsidR="00F23EE7" w:rsidRPr="00F23EE7" w:rsidRDefault="00F23EE7" w:rsidP="00F23EE7">
      <w:pPr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0B0E6C" w:rsidRPr="000B0E6C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0B0E6C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0B0E6C" w:rsidRPr="000B0E6C">
        <w:rPr>
          <w:rFonts w:ascii="Times New Roman" w:eastAsia="Times New Roman" w:hAnsi="Times New Roman" w:cs="Times New Roman"/>
          <w:sz w:val="28"/>
          <w:szCs w:val="28"/>
        </w:rPr>
        <w:t xml:space="preserve"> доведения бюджетных </w:t>
      </w:r>
      <w:proofErr w:type="gramStart"/>
      <w:r w:rsidR="000B0E6C" w:rsidRPr="000B0E6C">
        <w:rPr>
          <w:rFonts w:ascii="Times New Roman" w:eastAsia="Times New Roman" w:hAnsi="Times New Roman" w:cs="Times New Roman"/>
          <w:sz w:val="28"/>
          <w:szCs w:val="28"/>
        </w:rPr>
        <w:t xml:space="preserve">ассигнований, </w:t>
      </w:r>
      <w:r w:rsidR="007E1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E6C" w:rsidRPr="000B0E6C">
        <w:rPr>
          <w:rFonts w:ascii="Times New Roman" w:eastAsia="Times New Roman" w:hAnsi="Times New Roman" w:cs="Times New Roman"/>
          <w:sz w:val="28"/>
          <w:szCs w:val="28"/>
        </w:rPr>
        <w:t>лимитов</w:t>
      </w:r>
      <w:proofErr w:type="gramEnd"/>
      <w:r w:rsidR="000B0E6C" w:rsidRPr="000B0E6C">
        <w:rPr>
          <w:rFonts w:ascii="Times New Roman" w:eastAsia="Times New Roman" w:hAnsi="Times New Roman" w:cs="Times New Roman"/>
          <w:sz w:val="28"/>
          <w:szCs w:val="28"/>
        </w:rPr>
        <w:t xml:space="preserve"> бюджетных обязательств 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ассигнований, лимитов бюджетных обязательств при реорганизации участников бюджетного процесса на уровне города Чебоксары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, утвержденный</w:t>
      </w: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 приказ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Чебоксары</w:t>
      </w:r>
      <w:r w:rsidR="000B0E6C">
        <w:rPr>
          <w:rFonts w:ascii="Times New Roman" w:eastAsia="Times New Roman" w:hAnsi="Times New Roman" w:cs="Times New Roman"/>
          <w:sz w:val="28"/>
          <w:szCs w:val="28"/>
        </w:rPr>
        <w:t xml:space="preserve"> от 28.01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B0E6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B0E6C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23EE7" w:rsidRPr="00F23EE7" w:rsidRDefault="00F23EE7" w:rsidP="00F23EE7">
      <w:pPr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EE7" w:rsidRPr="00F23EE7" w:rsidRDefault="00F23EE7" w:rsidP="00CE1F01">
      <w:pPr>
        <w:keepNext/>
        <w:spacing w:after="0" w:line="312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2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</w:t>
      </w:r>
      <w:r w:rsidR="007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приказа</w:t>
      </w:r>
      <w:r w:rsidRPr="00F2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города Чебоксары</w:t>
      </w:r>
      <w:r w:rsidR="007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</w:t>
      </w:r>
      <w:r w:rsidR="000C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3EE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приказываю:</w:t>
      </w:r>
    </w:p>
    <w:p w:rsidR="000B10F8" w:rsidRDefault="00F23EE7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B10F8" w:rsidRP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7C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B0E6C" w:rsidRPr="000B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доведения бюджетных ассигнований, лимитов бюджетных обязательств 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ассигнований, лимитов бюджетных обязательств при реорганизации участников бюджетного процесса на уровне города Чебоксары, утвержденный приказом финансового управления администрации города Чебоксары от 28.01.2009 № 6</w:t>
      </w:r>
      <w:r w:rsidR="000B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</w:t>
      </w:r>
      <w:r w:rsidR="0036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B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36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61BE3" w:rsidRPr="00F61BE3" w:rsidRDefault="00F7781A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 I</w:t>
      </w:r>
      <w:r w:rsidR="00F61BE3" w:rsidRPr="00F61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61BE3" w:rsidRDefault="00F61BE3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1.2:</w:t>
      </w:r>
    </w:p>
    <w:p w:rsidR="00B53465" w:rsidRDefault="00B53465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второй изложить в следующей редакции:</w:t>
      </w:r>
    </w:p>
    <w:p w:rsidR="00B53465" w:rsidRDefault="00B53465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5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Финансового управления администрации города Чебоксары (далее - Финансовое управление), главных распорядителей средств бюджета города Чебоксары (далее - главный распорядитель средств) и главных </w:t>
      </w:r>
      <w:r w:rsidRPr="00B53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администраторов источников финансирования дефицита бюджета города Чебоксары (далее - главный администратор источников финансирования дефицита бюджета) при доведении до главных распорядителей средств и главных администраторов источников финансирования дефицита бюджета бюджетных ассигнований, лимитов бюджетных обязательств, предельных объемов финансирования (далее - бюджетные данные);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F61BE3" w:rsidRDefault="00F61BE3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сноску </w:t>
      </w:r>
      <w:r w:rsidR="00F77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1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&lt;1&gt;</w:t>
      </w:r>
      <w:r w:rsidR="00F77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61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исключить;</w:t>
      </w:r>
    </w:p>
    <w:p w:rsidR="007E5E5B" w:rsidRDefault="007E5E5B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четвертом слова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E5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едельных объемов финансирования»</w:t>
      </w:r>
      <w:r w:rsidRPr="007E5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исключить;</w:t>
      </w:r>
    </w:p>
    <w:p w:rsidR="006C1C21" w:rsidRDefault="006C1C21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6C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51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3475C" w:rsidRPr="006C1C21" w:rsidRDefault="00E3475C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3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6C1C21" w:rsidRPr="006C1C21" w:rsidRDefault="00E3475C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C1C21" w:rsidRPr="006C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Бюджетные данные должны соответствовать следующим требованиям:</w:t>
      </w:r>
    </w:p>
    <w:p w:rsidR="006C1C21" w:rsidRPr="006C1C21" w:rsidRDefault="006C1C21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коды бюджетной классификации Российской Федерации (далее - коды бюджетной классификации) должны соответствовать кодам, утвержденным в установленном порядке Министерством финансов Российской Федерации, действующим на момент представления бюджетных данных (далее - действующие коды бюджетной классификации);</w:t>
      </w:r>
    </w:p>
    <w:p w:rsidR="00F61BE3" w:rsidRDefault="006C1C21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детализация бюджетных данных по кодам бюджетной классификации текущего финансового года должна соответствовать детализации бюджетных данных планового периода.</w:t>
      </w:r>
    </w:p>
    <w:p w:rsidR="00C92C14" w:rsidRPr="00C92C14" w:rsidRDefault="00C92C14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Бюджетные данные, не соответствующие требованиям, установленным подпунктом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92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92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пункта, не принимаются для доведения до участников бюджетного процесса и не подлежат учету на лицевых счетах главных распорядителей средств и главных администраторов источников финансирования дефицита бюджета.</w:t>
      </w:r>
    </w:p>
    <w:p w:rsidR="00C92C14" w:rsidRPr="00C92C14" w:rsidRDefault="00C92C14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Бюджетные данные, не соответствующие требованиям, установленным подпунктом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92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92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пункта, подлежат доведению до главных распорядителей средств и (или) главных администраторов источников финансирования дефицита бюджета и отражению на лицевых счетах, открытых им в установленном порядке в Управлении Федерального казначейства по Чувашской Республике, но не подлежат распределению между находящимися в их ведении участниками бюджетного процесса.</w:t>
      </w:r>
    </w:p>
    <w:p w:rsidR="00C92C14" w:rsidRPr="00C92C14" w:rsidRDefault="00C92C14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Отдел кассового исполнения бюджета не позднее трех рабочих дней после получения от отдела бюджетной и налоговой политики бюджетных данных:</w:t>
      </w:r>
    </w:p>
    <w:p w:rsidR="00C92C14" w:rsidRPr="00C92C14" w:rsidRDefault="00C92C14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доводит бюджетные данные, соответствующие требованиям, установленным настоящим пунктом, до главных распорядителей средств и главных администраторов источников финансирования дефицита бюджета Расходными расписаниями по форме 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C92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 настоящему Порядку;</w:t>
      </w:r>
      <w:r w:rsidR="00AC5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F61BE3" w:rsidRDefault="00AC59FC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C5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00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C5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слова «трех</w:t>
      </w:r>
      <w:r w:rsidRPr="00AC5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рабочих дней» </w:t>
      </w:r>
      <w:r w:rsidR="000031CA" w:rsidRPr="0000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словами</w:t>
      </w:r>
      <w:r w:rsidR="0000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31CA" w:rsidRPr="0000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0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 рабочего</w:t>
      </w:r>
      <w:r w:rsidR="000031CA" w:rsidRPr="0000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</w:t>
      </w:r>
      <w:r w:rsidR="0000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031CA" w:rsidRPr="0000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2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24762" w:rsidRDefault="00524762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 I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524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I:</w:t>
      </w:r>
    </w:p>
    <w:p w:rsidR="00AE68A8" w:rsidRPr="00AE68A8" w:rsidRDefault="00AE68A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68A8" w:rsidRPr="00AE68A8" w:rsidRDefault="00AE68A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первом слово «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подгрупп и элементов видов расходов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классификации расходов бюджетов»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68A8" w:rsidRPr="00AE68A8" w:rsidRDefault="00AE68A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второй признать утратившим силу;</w:t>
      </w:r>
    </w:p>
    <w:p w:rsidR="00AE68A8" w:rsidRPr="00AE68A8" w:rsidRDefault="00AE68A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третьем слово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видов расходов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классификации расходов бюджетов»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68A8" w:rsidRPr="00AE68A8" w:rsidRDefault="00AE68A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четвертом слова </w:t>
      </w:r>
      <w:r w:rsidR="00BE7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КОСГУ (группа, статья, подстатья)</w:t>
      </w:r>
      <w:r w:rsidR="00BE7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</w:t>
      </w:r>
      <w:r w:rsidR="00BE7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виду расходов классификации расходов бюджетов (группе, подгруппе, элементу)</w:t>
      </w:r>
      <w:r w:rsidR="00BE7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68A8" w:rsidRPr="00AE68A8" w:rsidRDefault="00AE68A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пятый изложить в следующей редакции:</w:t>
      </w:r>
    </w:p>
    <w:p w:rsidR="00AE68A8" w:rsidRDefault="00BE734C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E68A8"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доводимые лимиты бюджетных обязательств до распорядителя, получателя средств должны быть согласованы в части: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E68A8"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C7F59" w:rsidRPr="00AE68A8" w:rsidRDefault="00C15BB0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C7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7F59" w:rsidRPr="006C7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6C7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C7F59" w:rsidRPr="006C7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3.4</w:t>
      </w:r>
      <w:r w:rsidR="006C7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C1C21" w:rsidRDefault="00AE68A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первом </w:t>
      </w:r>
      <w:r w:rsidR="002A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КОСГУ</w:t>
      </w:r>
      <w:r w:rsidR="002A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</w:t>
      </w:r>
      <w:r w:rsidR="002A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видов расходов классификации расходов бюджетов</w:t>
      </w:r>
      <w:r w:rsidR="002A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E6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432C0" w:rsidRDefault="006C7F59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432C0" w:rsidRPr="0044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432C0" w:rsidRPr="0044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3.6:</w:t>
      </w:r>
    </w:p>
    <w:p w:rsidR="006C1C21" w:rsidRDefault="004432C0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подпункте «а» </w:t>
      </w:r>
      <w:r w:rsidR="00672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«Сводном» исключить;</w:t>
      </w:r>
    </w:p>
    <w:p w:rsidR="006C1C21" w:rsidRDefault="0083333B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33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33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33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33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предельных объемов финансирования,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33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исключить;</w:t>
      </w:r>
    </w:p>
    <w:p w:rsidR="006C1C21" w:rsidRDefault="002E7B51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E7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E7B51">
        <w:t xml:space="preserve"> </w:t>
      </w:r>
      <w:r w:rsidRPr="002E7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кассовых выплат»</w:t>
      </w:r>
      <w:r w:rsidRPr="002E7B51">
        <w:t xml:space="preserve"> </w:t>
      </w:r>
      <w:r w:rsidRPr="002E7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словами «перечислений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713D18" w:rsidRDefault="00713D1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71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1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C1C21" w:rsidRDefault="00886209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шестом</w:t>
      </w:r>
      <w:r w:rsidRPr="00886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 w:rsidR="00954F4D" w:rsidRPr="0095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исполнению не принимаются и подлежат отклонению с указанием причины отклонения</w:t>
      </w:r>
      <w:r w:rsidR="0095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54F4D" w:rsidRPr="00954F4D">
        <w:t xml:space="preserve"> </w:t>
      </w:r>
      <w:r w:rsidR="00954F4D" w:rsidRPr="0095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заменить словами </w:t>
      </w:r>
      <w:r w:rsidR="00954F4D" w:rsidRPr="0095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5C156B" w:rsidRPr="005C1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</w:t>
      </w:r>
      <w:r w:rsidR="005C1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ащаются главному распорядителю, </w:t>
      </w:r>
      <w:r w:rsidR="005C156B" w:rsidRPr="005C1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администратору источников финансирования дефицита бюджета</w:t>
      </w:r>
      <w:r w:rsidR="005C1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141A0" w:rsidRDefault="00B141A0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 I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B1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83BAC" w:rsidRPr="00B83BAC" w:rsidRDefault="00B83BAC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4.1 изложить в следующей редакции:</w:t>
      </w:r>
    </w:p>
    <w:p w:rsidR="006C1C21" w:rsidRDefault="00B83BAC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8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Получатели средств представляют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управление</w:t>
      </w:r>
      <w:r w:rsidRPr="00B8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Расходные расписания, детализирующие доведенные до них лимиты бюджетных обязательств</w:t>
      </w:r>
      <w:r w:rsidR="00DD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предельные объемы ф</w:t>
      </w:r>
      <w:r w:rsidR="006E0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D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нансирования</w:t>
      </w:r>
      <w:r w:rsidRPr="00B8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кодам подгрупп (элементов) соответствующих групп (подгрупп) видов расходов классификации расходов бюджетов, если доведенные бюджетные данные не содержат указанной детализации.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83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045A3" w:rsidRDefault="004045A3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615E7" w:rsidRDefault="002615E7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«г</w:t>
      </w:r>
      <w:r w:rsidRPr="0026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Pr="0026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статей (подстатей) соответствующих групп (статей) КОСГУ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Pr="0026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подгрупп (элементов) соответствующих групп (подгрупп) видов расходов классификации расходов бюджетов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9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B64AC" w:rsidRDefault="007B64AC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 V:</w:t>
      </w:r>
    </w:p>
    <w:p w:rsidR="00BE3BC4" w:rsidRDefault="00BE3BC4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5.1 слова «</w:t>
      </w:r>
      <w:r w:rsidR="00A3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управление»</w:t>
      </w:r>
      <w:r w:rsidR="00A3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73C8" w:rsidRDefault="000473C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473C8" w:rsidRPr="000473C8" w:rsidRDefault="000473C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</w:t>
      </w:r>
      <w:r w:rsidR="007B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управление н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позднее следующего рабочего дня после представления </w:t>
      </w:r>
      <w:r w:rsidR="00F20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отрицательного</w:t>
      </w:r>
      <w:r w:rsidR="00F20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20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положительного</w:t>
      </w:r>
      <w:r w:rsidR="00F20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Расходного расписания осуществляет</w:t>
      </w:r>
      <w:r w:rsidR="00DE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проверк</w:t>
      </w:r>
      <w:r w:rsidR="007B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следующим требованиям:</w:t>
      </w:r>
    </w:p>
    <w:p w:rsidR="000473C8" w:rsidRPr="000473C8" w:rsidRDefault="000473C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наличие в строке </w:t>
      </w:r>
      <w:r w:rsidR="00B63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Специальные указания</w:t>
      </w:r>
      <w:r w:rsidR="00B63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информации, установленной пунктом 5.2 настоящего Порядка;</w:t>
      </w:r>
    </w:p>
    <w:p w:rsidR="000473C8" w:rsidRPr="000473C8" w:rsidRDefault="000473C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идентичность итоговых сумм бюджетных данных, указанных в </w:t>
      </w:r>
      <w:r w:rsidR="00F20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«положительном» («отрицательном»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Расходном расписании, и, если Расходное расписание адресовано непосредственно реорганизуемому получателю средств, соответствующих бюджетных данных, доведенных получателю средств и отраженных на его лицевом счет</w:t>
      </w:r>
      <w:r w:rsidR="0059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с учетом положений пункта 3.3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Порядка;</w:t>
      </w:r>
    </w:p>
    <w:p w:rsidR="00BE3BC4" w:rsidRDefault="000473C8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Расходные расписания не соответствуют требованиям, установленным подпунктами </w:t>
      </w:r>
      <w:r w:rsidR="0059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9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59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59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7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пункта, они возвращаются главному распорядителю (распорядителю) средств в срок не позднее рабочего дня, следующего за днем проведения проверки с указанием причины возврата.</w:t>
      </w:r>
      <w:r w:rsidR="0059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4045A3" w:rsidRDefault="004045A3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0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2AD5" w:rsidRDefault="003042A7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абзаце первом</w:t>
      </w:r>
      <w:r w:rsidRPr="0030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«статей (подстатей) соответствующих групп (статей) КОСГУ» заменить словами «подгрупп (элементов) соответствующих групп (подгрупп) видов расходов классификации расходов бюджетов»;</w:t>
      </w:r>
    </w:p>
    <w:p w:rsidR="006C1C21" w:rsidRDefault="003042A7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0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</w:t>
      </w:r>
      <w:r w:rsidR="00120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42749" w:rsidRDefault="00942749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разделе </w:t>
      </w:r>
      <w:r w:rsidRPr="00942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942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E65D7" w:rsidRDefault="000E65D7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E6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E6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7.3:</w:t>
      </w:r>
      <w:r w:rsidRPr="000E6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65D7" w:rsidRDefault="000E65D7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</w:t>
      </w:r>
      <w:r w:rsidR="004D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E6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тридцать первый </w:t>
      </w:r>
      <w:r w:rsidR="004D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тридцать второй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</w:t>
      </w:r>
      <w:r w:rsidR="00DE6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D3E27" w:rsidRPr="004D3E27" w:rsidRDefault="004D3E27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D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детализация кодов бюджетной классификации, указанных в графе 1 разделов II - III Расходного расписания, должна быть идентична или детализирована в большей степени по отношению к кодам бюджетной классификации в доведенных до участника бюджетного процесса Расходным расписанием бюджетных данных;</w:t>
      </w:r>
    </w:p>
    <w:p w:rsidR="004D3E27" w:rsidRDefault="004D3E27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детализация кодов бюджетной классификации, указанных в графе 1 разделов II - III Расходного расписания, должна быть идентична детализации кодов бюджетной классификации по отношению к ранее доведенным до участника бюджетного процесса бюджетным данным.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C1C21" w:rsidRDefault="00A04895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7.5</w:t>
      </w:r>
      <w:r w:rsidRPr="00A0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C1C21" w:rsidRDefault="00A04895" w:rsidP="00CE1F01">
      <w:pPr>
        <w:autoSpaceDE w:val="0"/>
        <w:autoSpaceDN w:val="0"/>
        <w:adjustRightInd w:val="0"/>
        <w:spacing w:after="0" w:line="312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0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04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сорок </w:t>
      </w:r>
      <w:r w:rsidR="00B63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седьмом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</w:t>
      </w:r>
      <w:r w:rsidRPr="00A04895">
        <w:t xml:space="preserve"> </w:t>
      </w:r>
      <w:r w:rsidR="00F6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Финансовое управление» исключить.</w:t>
      </w:r>
    </w:p>
    <w:p w:rsidR="000822CC" w:rsidRPr="007123EC" w:rsidRDefault="000822CC" w:rsidP="00CE1F0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со дня его </w:t>
      </w:r>
      <w:r w:rsidR="006A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2CC" w:rsidRPr="007123EC" w:rsidRDefault="000822CC" w:rsidP="00CE1F0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настоящий приказ на официальном сайте финансового управления администрации города Чебоксары в информационно-телекоммуникационной сети «Интернет».</w:t>
      </w:r>
    </w:p>
    <w:p w:rsidR="000822CC" w:rsidRDefault="000822CC" w:rsidP="00CE1F0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начальника управления - начальника </w:t>
      </w:r>
      <w:r w:rsidR="00784124" w:rsidRPr="0078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бюджетного учета исполнения бюджета и сводной бухгалтерской отчетности муниципального образования города Чебоксары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главного бухгалтера.</w:t>
      </w:r>
    </w:p>
    <w:p w:rsidR="000822CC" w:rsidRPr="008B4466" w:rsidRDefault="000822CC" w:rsidP="00CE1F0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2E034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46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Куликова</w:t>
      </w:r>
    </w:p>
    <w:p w:rsidR="000822CC" w:rsidRDefault="000822CC" w:rsidP="002E0349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75" w:rsidRDefault="00AC4875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75" w:rsidRDefault="00AC4875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75" w:rsidRDefault="00AC4875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4875" w:rsidSect="004D321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18" w:rsidRDefault="00D70218" w:rsidP="00260AB0">
      <w:pPr>
        <w:spacing w:after="0" w:line="240" w:lineRule="auto"/>
      </w:pPr>
      <w:r>
        <w:separator/>
      </w:r>
    </w:p>
  </w:endnote>
  <w:endnote w:type="continuationSeparator" w:id="0">
    <w:p w:rsidR="00D70218" w:rsidRDefault="00D70218" w:rsidP="00260AB0">
      <w:pPr>
        <w:spacing w:after="0" w:line="240" w:lineRule="auto"/>
      </w:pPr>
      <w:r>
        <w:continuationSeparator/>
      </w:r>
    </w:p>
  </w:endnote>
  <w:endnote w:type="continuationNotice" w:id="1">
    <w:p w:rsidR="00D70218" w:rsidRDefault="00D702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18" w:rsidRDefault="00D70218" w:rsidP="00260AB0">
      <w:pPr>
        <w:spacing w:after="0" w:line="240" w:lineRule="auto"/>
      </w:pPr>
      <w:r>
        <w:separator/>
      </w:r>
    </w:p>
  </w:footnote>
  <w:footnote w:type="continuationSeparator" w:id="0">
    <w:p w:rsidR="00D70218" w:rsidRDefault="00D70218" w:rsidP="00260AB0">
      <w:pPr>
        <w:spacing w:after="0" w:line="240" w:lineRule="auto"/>
      </w:pPr>
      <w:r>
        <w:continuationSeparator/>
      </w:r>
    </w:p>
  </w:footnote>
  <w:footnote w:type="continuationNotice" w:id="1">
    <w:p w:rsidR="00D70218" w:rsidRDefault="00D702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1752011"/>
      <w:showingPlcHdr/>
    </w:sdtPr>
    <w:sdtEndPr/>
    <w:sdtContent>
      <w:p w:rsidR="00BF029B" w:rsidRPr="00BE5E6A" w:rsidRDefault="00D379D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BF029B" w:rsidRDefault="00BF029B" w:rsidP="003638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503"/>
    <w:multiLevelType w:val="hybridMultilevel"/>
    <w:tmpl w:val="7BC6D71A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BA1066"/>
    <w:multiLevelType w:val="hybridMultilevel"/>
    <w:tmpl w:val="8E2CBDC2"/>
    <w:lvl w:ilvl="0" w:tplc="B3E8491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2" w15:restartNumberingAfterBreak="0">
    <w:nsid w:val="30D75772"/>
    <w:multiLevelType w:val="hybridMultilevel"/>
    <w:tmpl w:val="0D944B24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92"/>
    <w:rsid w:val="000031CA"/>
    <w:rsid w:val="00007A31"/>
    <w:rsid w:val="00010349"/>
    <w:rsid w:val="000143B0"/>
    <w:rsid w:val="00014CA5"/>
    <w:rsid w:val="00016658"/>
    <w:rsid w:val="00017B7B"/>
    <w:rsid w:val="00017EC2"/>
    <w:rsid w:val="00020226"/>
    <w:rsid w:val="00022633"/>
    <w:rsid w:val="000226EE"/>
    <w:rsid w:val="00024309"/>
    <w:rsid w:val="000259D4"/>
    <w:rsid w:val="00025CA7"/>
    <w:rsid w:val="000264E7"/>
    <w:rsid w:val="000302E7"/>
    <w:rsid w:val="00030544"/>
    <w:rsid w:val="00031341"/>
    <w:rsid w:val="000327D7"/>
    <w:rsid w:val="00034D1A"/>
    <w:rsid w:val="000402C3"/>
    <w:rsid w:val="00041CE0"/>
    <w:rsid w:val="000427EC"/>
    <w:rsid w:val="000437B1"/>
    <w:rsid w:val="000447A8"/>
    <w:rsid w:val="000473C8"/>
    <w:rsid w:val="000476E6"/>
    <w:rsid w:val="0005095B"/>
    <w:rsid w:val="000511D3"/>
    <w:rsid w:val="0005162B"/>
    <w:rsid w:val="00051EB4"/>
    <w:rsid w:val="0005252F"/>
    <w:rsid w:val="00052986"/>
    <w:rsid w:val="00053A17"/>
    <w:rsid w:val="0005594A"/>
    <w:rsid w:val="00062F2E"/>
    <w:rsid w:val="0006382E"/>
    <w:rsid w:val="00064357"/>
    <w:rsid w:val="00064FE2"/>
    <w:rsid w:val="00065BDE"/>
    <w:rsid w:val="00065FFC"/>
    <w:rsid w:val="00071854"/>
    <w:rsid w:val="000728AF"/>
    <w:rsid w:val="00073524"/>
    <w:rsid w:val="00076620"/>
    <w:rsid w:val="00077277"/>
    <w:rsid w:val="00081FFA"/>
    <w:rsid w:val="000822CC"/>
    <w:rsid w:val="000833CA"/>
    <w:rsid w:val="00084FC2"/>
    <w:rsid w:val="0008513D"/>
    <w:rsid w:val="0008639F"/>
    <w:rsid w:val="00086539"/>
    <w:rsid w:val="0009249B"/>
    <w:rsid w:val="00092797"/>
    <w:rsid w:val="00094619"/>
    <w:rsid w:val="0009589C"/>
    <w:rsid w:val="000A25B1"/>
    <w:rsid w:val="000A3DBA"/>
    <w:rsid w:val="000A465B"/>
    <w:rsid w:val="000A6241"/>
    <w:rsid w:val="000A7D30"/>
    <w:rsid w:val="000B0667"/>
    <w:rsid w:val="000B0E6C"/>
    <w:rsid w:val="000B10F8"/>
    <w:rsid w:val="000B1E99"/>
    <w:rsid w:val="000B33E3"/>
    <w:rsid w:val="000B3DCF"/>
    <w:rsid w:val="000B51A4"/>
    <w:rsid w:val="000B7740"/>
    <w:rsid w:val="000C2A1C"/>
    <w:rsid w:val="000C32B7"/>
    <w:rsid w:val="000C3623"/>
    <w:rsid w:val="000C4BE3"/>
    <w:rsid w:val="000C4D8C"/>
    <w:rsid w:val="000C584D"/>
    <w:rsid w:val="000C696D"/>
    <w:rsid w:val="000C7362"/>
    <w:rsid w:val="000D0918"/>
    <w:rsid w:val="000D0A4E"/>
    <w:rsid w:val="000D19D6"/>
    <w:rsid w:val="000D1C17"/>
    <w:rsid w:val="000D3AB8"/>
    <w:rsid w:val="000D407D"/>
    <w:rsid w:val="000D7786"/>
    <w:rsid w:val="000E4FEE"/>
    <w:rsid w:val="000E65D7"/>
    <w:rsid w:val="000E7F90"/>
    <w:rsid w:val="000F06BC"/>
    <w:rsid w:val="000F13BF"/>
    <w:rsid w:val="000F3E49"/>
    <w:rsid w:val="000F5571"/>
    <w:rsid w:val="000F7AE3"/>
    <w:rsid w:val="00101AFF"/>
    <w:rsid w:val="00102782"/>
    <w:rsid w:val="0010284D"/>
    <w:rsid w:val="00104DB1"/>
    <w:rsid w:val="0010519F"/>
    <w:rsid w:val="001076C4"/>
    <w:rsid w:val="00110E2A"/>
    <w:rsid w:val="00112D3F"/>
    <w:rsid w:val="001137EE"/>
    <w:rsid w:val="00117BD6"/>
    <w:rsid w:val="00120B83"/>
    <w:rsid w:val="001212E4"/>
    <w:rsid w:val="0012369C"/>
    <w:rsid w:val="00123945"/>
    <w:rsid w:val="00123BFD"/>
    <w:rsid w:val="001251FD"/>
    <w:rsid w:val="00126381"/>
    <w:rsid w:val="00130066"/>
    <w:rsid w:val="00130825"/>
    <w:rsid w:val="0013398A"/>
    <w:rsid w:val="00134E81"/>
    <w:rsid w:val="00135822"/>
    <w:rsid w:val="00135DB7"/>
    <w:rsid w:val="00136067"/>
    <w:rsid w:val="0013646B"/>
    <w:rsid w:val="00137456"/>
    <w:rsid w:val="001379AC"/>
    <w:rsid w:val="00141670"/>
    <w:rsid w:val="00141BD8"/>
    <w:rsid w:val="0014660A"/>
    <w:rsid w:val="0015038D"/>
    <w:rsid w:val="00151333"/>
    <w:rsid w:val="00152527"/>
    <w:rsid w:val="0015366E"/>
    <w:rsid w:val="00153A1C"/>
    <w:rsid w:val="00155192"/>
    <w:rsid w:val="00156121"/>
    <w:rsid w:val="00157EB1"/>
    <w:rsid w:val="00162916"/>
    <w:rsid w:val="0016566E"/>
    <w:rsid w:val="001659E0"/>
    <w:rsid w:val="00166134"/>
    <w:rsid w:val="001661B7"/>
    <w:rsid w:val="00167249"/>
    <w:rsid w:val="00167F20"/>
    <w:rsid w:val="00171D51"/>
    <w:rsid w:val="00172985"/>
    <w:rsid w:val="00181563"/>
    <w:rsid w:val="00181E6F"/>
    <w:rsid w:val="00181F07"/>
    <w:rsid w:val="00182132"/>
    <w:rsid w:val="00182369"/>
    <w:rsid w:val="00182719"/>
    <w:rsid w:val="00182985"/>
    <w:rsid w:val="00182B51"/>
    <w:rsid w:val="00182F6C"/>
    <w:rsid w:val="001839DB"/>
    <w:rsid w:val="001856C0"/>
    <w:rsid w:val="001857D7"/>
    <w:rsid w:val="00190A34"/>
    <w:rsid w:val="00191094"/>
    <w:rsid w:val="00191844"/>
    <w:rsid w:val="001925E3"/>
    <w:rsid w:val="00192C49"/>
    <w:rsid w:val="001930DE"/>
    <w:rsid w:val="001932A4"/>
    <w:rsid w:val="0019465D"/>
    <w:rsid w:val="00194FB6"/>
    <w:rsid w:val="001952B5"/>
    <w:rsid w:val="00196E48"/>
    <w:rsid w:val="001A3BEE"/>
    <w:rsid w:val="001A4648"/>
    <w:rsid w:val="001A52D1"/>
    <w:rsid w:val="001A5D79"/>
    <w:rsid w:val="001A7645"/>
    <w:rsid w:val="001B18A7"/>
    <w:rsid w:val="001B460F"/>
    <w:rsid w:val="001B5884"/>
    <w:rsid w:val="001B6C98"/>
    <w:rsid w:val="001B776B"/>
    <w:rsid w:val="001C0180"/>
    <w:rsid w:val="001C3284"/>
    <w:rsid w:val="001C457F"/>
    <w:rsid w:val="001C6209"/>
    <w:rsid w:val="001C67AE"/>
    <w:rsid w:val="001D3901"/>
    <w:rsid w:val="001D524D"/>
    <w:rsid w:val="001D7394"/>
    <w:rsid w:val="001E03E1"/>
    <w:rsid w:val="001E07A2"/>
    <w:rsid w:val="001E09E5"/>
    <w:rsid w:val="001E1BE8"/>
    <w:rsid w:val="001E43AD"/>
    <w:rsid w:val="001E6129"/>
    <w:rsid w:val="001E76AE"/>
    <w:rsid w:val="001F01A4"/>
    <w:rsid w:val="001F282C"/>
    <w:rsid w:val="001F282D"/>
    <w:rsid w:val="001F3D2B"/>
    <w:rsid w:val="001F3E65"/>
    <w:rsid w:val="0020079D"/>
    <w:rsid w:val="00200E3D"/>
    <w:rsid w:val="002022CD"/>
    <w:rsid w:val="00204327"/>
    <w:rsid w:val="002056EB"/>
    <w:rsid w:val="002062C9"/>
    <w:rsid w:val="00206603"/>
    <w:rsid w:val="00206FE5"/>
    <w:rsid w:val="00210383"/>
    <w:rsid w:val="002103F1"/>
    <w:rsid w:val="00210966"/>
    <w:rsid w:val="0021176A"/>
    <w:rsid w:val="002120C5"/>
    <w:rsid w:val="0021265E"/>
    <w:rsid w:val="0021362F"/>
    <w:rsid w:val="00213C57"/>
    <w:rsid w:val="00213DA4"/>
    <w:rsid w:val="00214792"/>
    <w:rsid w:val="00216F33"/>
    <w:rsid w:val="002178C8"/>
    <w:rsid w:val="00220E84"/>
    <w:rsid w:val="00222201"/>
    <w:rsid w:val="00223493"/>
    <w:rsid w:val="00224609"/>
    <w:rsid w:val="00225534"/>
    <w:rsid w:val="00226205"/>
    <w:rsid w:val="002262A4"/>
    <w:rsid w:val="00226751"/>
    <w:rsid w:val="00226911"/>
    <w:rsid w:val="002323E7"/>
    <w:rsid w:val="00234112"/>
    <w:rsid w:val="002400D6"/>
    <w:rsid w:val="00240258"/>
    <w:rsid w:val="0024157D"/>
    <w:rsid w:val="00243FCF"/>
    <w:rsid w:val="00245744"/>
    <w:rsid w:val="0024798D"/>
    <w:rsid w:val="002514F8"/>
    <w:rsid w:val="00253BAE"/>
    <w:rsid w:val="002554E2"/>
    <w:rsid w:val="00257FE4"/>
    <w:rsid w:val="00260AB0"/>
    <w:rsid w:val="00260CC5"/>
    <w:rsid w:val="0026138D"/>
    <w:rsid w:val="002615E7"/>
    <w:rsid w:val="00261761"/>
    <w:rsid w:val="00263C91"/>
    <w:rsid w:val="00263E55"/>
    <w:rsid w:val="00264BC7"/>
    <w:rsid w:val="00265114"/>
    <w:rsid w:val="00265C4C"/>
    <w:rsid w:val="002665C2"/>
    <w:rsid w:val="002708B2"/>
    <w:rsid w:val="002716EF"/>
    <w:rsid w:val="00272BBA"/>
    <w:rsid w:val="002733B3"/>
    <w:rsid w:val="0027556C"/>
    <w:rsid w:val="00276ECD"/>
    <w:rsid w:val="00281789"/>
    <w:rsid w:val="00283ABD"/>
    <w:rsid w:val="00285E09"/>
    <w:rsid w:val="0028783C"/>
    <w:rsid w:val="00291291"/>
    <w:rsid w:val="0029329B"/>
    <w:rsid w:val="00293B29"/>
    <w:rsid w:val="00293C02"/>
    <w:rsid w:val="00294207"/>
    <w:rsid w:val="00296648"/>
    <w:rsid w:val="002A13CE"/>
    <w:rsid w:val="002A2A6F"/>
    <w:rsid w:val="002A34BF"/>
    <w:rsid w:val="002A7CEA"/>
    <w:rsid w:val="002B1B9D"/>
    <w:rsid w:val="002B2476"/>
    <w:rsid w:val="002B5953"/>
    <w:rsid w:val="002C23C4"/>
    <w:rsid w:val="002C5D98"/>
    <w:rsid w:val="002C64FD"/>
    <w:rsid w:val="002D2760"/>
    <w:rsid w:val="002D3B9B"/>
    <w:rsid w:val="002D3F72"/>
    <w:rsid w:val="002D6390"/>
    <w:rsid w:val="002D70B5"/>
    <w:rsid w:val="002E0349"/>
    <w:rsid w:val="002E37CC"/>
    <w:rsid w:val="002E3FD1"/>
    <w:rsid w:val="002E76C5"/>
    <w:rsid w:val="002E7B51"/>
    <w:rsid w:val="002F0810"/>
    <w:rsid w:val="002F5A7C"/>
    <w:rsid w:val="002F7A7A"/>
    <w:rsid w:val="00300185"/>
    <w:rsid w:val="00302F45"/>
    <w:rsid w:val="00303802"/>
    <w:rsid w:val="003042A7"/>
    <w:rsid w:val="003062D3"/>
    <w:rsid w:val="00306EE7"/>
    <w:rsid w:val="003115CD"/>
    <w:rsid w:val="00312352"/>
    <w:rsid w:val="00315D29"/>
    <w:rsid w:val="00316243"/>
    <w:rsid w:val="0031637D"/>
    <w:rsid w:val="003202D8"/>
    <w:rsid w:val="00322088"/>
    <w:rsid w:val="00322C7A"/>
    <w:rsid w:val="003266F7"/>
    <w:rsid w:val="00327081"/>
    <w:rsid w:val="003312CB"/>
    <w:rsid w:val="00332CAE"/>
    <w:rsid w:val="003359EB"/>
    <w:rsid w:val="00336E51"/>
    <w:rsid w:val="00340606"/>
    <w:rsid w:val="00340CAC"/>
    <w:rsid w:val="00340F8D"/>
    <w:rsid w:val="00341429"/>
    <w:rsid w:val="0034288E"/>
    <w:rsid w:val="003432AD"/>
    <w:rsid w:val="00343EE9"/>
    <w:rsid w:val="003441D2"/>
    <w:rsid w:val="0034500E"/>
    <w:rsid w:val="003452C8"/>
    <w:rsid w:val="003456AC"/>
    <w:rsid w:val="00345888"/>
    <w:rsid w:val="00346C98"/>
    <w:rsid w:val="00351692"/>
    <w:rsid w:val="00360D9A"/>
    <w:rsid w:val="0036233C"/>
    <w:rsid w:val="00363882"/>
    <w:rsid w:val="00364629"/>
    <w:rsid w:val="00365D54"/>
    <w:rsid w:val="00367875"/>
    <w:rsid w:val="00373690"/>
    <w:rsid w:val="0037650E"/>
    <w:rsid w:val="00376E15"/>
    <w:rsid w:val="0037798B"/>
    <w:rsid w:val="00380D97"/>
    <w:rsid w:val="00382484"/>
    <w:rsid w:val="0038263E"/>
    <w:rsid w:val="00384AC2"/>
    <w:rsid w:val="00387400"/>
    <w:rsid w:val="003908B8"/>
    <w:rsid w:val="00390C01"/>
    <w:rsid w:val="00390F50"/>
    <w:rsid w:val="00391FF7"/>
    <w:rsid w:val="00392D96"/>
    <w:rsid w:val="003930C8"/>
    <w:rsid w:val="0039352B"/>
    <w:rsid w:val="00394DEB"/>
    <w:rsid w:val="00394F6C"/>
    <w:rsid w:val="00395DC5"/>
    <w:rsid w:val="00395EA7"/>
    <w:rsid w:val="003962BD"/>
    <w:rsid w:val="003967CB"/>
    <w:rsid w:val="0039772D"/>
    <w:rsid w:val="003A0555"/>
    <w:rsid w:val="003A1F4D"/>
    <w:rsid w:val="003A2540"/>
    <w:rsid w:val="003A3082"/>
    <w:rsid w:val="003A3A4B"/>
    <w:rsid w:val="003A4396"/>
    <w:rsid w:val="003B0A84"/>
    <w:rsid w:val="003B0AD5"/>
    <w:rsid w:val="003B1115"/>
    <w:rsid w:val="003B28AD"/>
    <w:rsid w:val="003B4B00"/>
    <w:rsid w:val="003C03D8"/>
    <w:rsid w:val="003C0986"/>
    <w:rsid w:val="003C1E38"/>
    <w:rsid w:val="003C202A"/>
    <w:rsid w:val="003C3C3C"/>
    <w:rsid w:val="003C4906"/>
    <w:rsid w:val="003C506E"/>
    <w:rsid w:val="003C6196"/>
    <w:rsid w:val="003C680B"/>
    <w:rsid w:val="003C7877"/>
    <w:rsid w:val="003E0C09"/>
    <w:rsid w:val="003E52A5"/>
    <w:rsid w:val="003E564A"/>
    <w:rsid w:val="003E7EE4"/>
    <w:rsid w:val="003E7FC0"/>
    <w:rsid w:val="003F0A5F"/>
    <w:rsid w:val="003F0B9D"/>
    <w:rsid w:val="003F27F7"/>
    <w:rsid w:val="003F3E6B"/>
    <w:rsid w:val="003F6832"/>
    <w:rsid w:val="00400FD1"/>
    <w:rsid w:val="00401189"/>
    <w:rsid w:val="004021AC"/>
    <w:rsid w:val="004045A3"/>
    <w:rsid w:val="00404F4F"/>
    <w:rsid w:val="0040551E"/>
    <w:rsid w:val="00405E52"/>
    <w:rsid w:val="004071F2"/>
    <w:rsid w:val="00407568"/>
    <w:rsid w:val="00412042"/>
    <w:rsid w:val="00413A75"/>
    <w:rsid w:val="00413D98"/>
    <w:rsid w:val="00413D99"/>
    <w:rsid w:val="0041493A"/>
    <w:rsid w:val="00416AF1"/>
    <w:rsid w:val="00420B4F"/>
    <w:rsid w:val="00420E7B"/>
    <w:rsid w:val="0042195D"/>
    <w:rsid w:val="00422C10"/>
    <w:rsid w:val="00422C57"/>
    <w:rsid w:val="00425FE1"/>
    <w:rsid w:val="00426CA3"/>
    <w:rsid w:val="00427070"/>
    <w:rsid w:val="0042714F"/>
    <w:rsid w:val="00431AB3"/>
    <w:rsid w:val="00432AAC"/>
    <w:rsid w:val="00432DD8"/>
    <w:rsid w:val="004344D3"/>
    <w:rsid w:val="004363B9"/>
    <w:rsid w:val="004405A4"/>
    <w:rsid w:val="0044103C"/>
    <w:rsid w:val="0044193D"/>
    <w:rsid w:val="00441C70"/>
    <w:rsid w:val="00442242"/>
    <w:rsid w:val="004432C0"/>
    <w:rsid w:val="004434AC"/>
    <w:rsid w:val="00443698"/>
    <w:rsid w:val="00445864"/>
    <w:rsid w:val="00445D2D"/>
    <w:rsid w:val="00445F59"/>
    <w:rsid w:val="004574C1"/>
    <w:rsid w:val="004609A9"/>
    <w:rsid w:val="00460B6E"/>
    <w:rsid w:val="004617A4"/>
    <w:rsid w:val="0046229A"/>
    <w:rsid w:val="00462E6C"/>
    <w:rsid w:val="00463322"/>
    <w:rsid w:val="004637C8"/>
    <w:rsid w:val="004669E1"/>
    <w:rsid w:val="004673AF"/>
    <w:rsid w:val="004725F3"/>
    <w:rsid w:val="00473F36"/>
    <w:rsid w:val="004742DA"/>
    <w:rsid w:val="004801FF"/>
    <w:rsid w:val="00480326"/>
    <w:rsid w:val="00480815"/>
    <w:rsid w:val="00481947"/>
    <w:rsid w:val="00482941"/>
    <w:rsid w:val="00482CD8"/>
    <w:rsid w:val="004840FA"/>
    <w:rsid w:val="00484833"/>
    <w:rsid w:val="00485BF0"/>
    <w:rsid w:val="00485BFC"/>
    <w:rsid w:val="00490734"/>
    <w:rsid w:val="00494967"/>
    <w:rsid w:val="00497BD2"/>
    <w:rsid w:val="004A201A"/>
    <w:rsid w:val="004A245D"/>
    <w:rsid w:val="004A2F24"/>
    <w:rsid w:val="004A373F"/>
    <w:rsid w:val="004A3E95"/>
    <w:rsid w:val="004A50C6"/>
    <w:rsid w:val="004A74EA"/>
    <w:rsid w:val="004A7D2D"/>
    <w:rsid w:val="004B074E"/>
    <w:rsid w:val="004B16FC"/>
    <w:rsid w:val="004B437D"/>
    <w:rsid w:val="004B678E"/>
    <w:rsid w:val="004B72F5"/>
    <w:rsid w:val="004C13EE"/>
    <w:rsid w:val="004C360E"/>
    <w:rsid w:val="004C4822"/>
    <w:rsid w:val="004C5A95"/>
    <w:rsid w:val="004D0946"/>
    <w:rsid w:val="004D0EF3"/>
    <w:rsid w:val="004D227F"/>
    <w:rsid w:val="004D230C"/>
    <w:rsid w:val="004D3219"/>
    <w:rsid w:val="004D3E27"/>
    <w:rsid w:val="004D468A"/>
    <w:rsid w:val="004D5647"/>
    <w:rsid w:val="004D5AA8"/>
    <w:rsid w:val="004E0FAD"/>
    <w:rsid w:val="004E43AB"/>
    <w:rsid w:val="004F49FC"/>
    <w:rsid w:val="004F4B18"/>
    <w:rsid w:val="004F55F5"/>
    <w:rsid w:val="004F5EA3"/>
    <w:rsid w:val="004F5F0B"/>
    <w:rsid w:val="004F7B58"/>
    <w:rsid w:val="00500068"/>
    <w:rsid w:val="0050013B"/>
    <w:rsid w:val="0050077D"/>
    <w:rsid w:val="005012BF"/>
    <w:rsid w:val="00505CB0"/>
    <w:rsid w:val="00507C5A"/>
    <w:rsid w:val="00514EF4"/>
    <w:rsid w:val="00515A9E"/>
    <w:rsid w:val="005162ED"/>
    <w:rsid w:val="0051693D"/>
    <w:rsid w:val="00516AA9"/>
    <w:rsid w:val="00516B17"/>
    <w:rsid w:val="0051700B"/>
    <w:rsid w:val="00520321"/>
    <w:rsid w:val="00520EB9"/>
    <w:rsid w:val="00521F95"/>
    <w:rsid w:val="00522D15"/>
    <w:rsid w:val="00524756"/>
    <w:rsid w:val="00524762"/>
    <w:rsid w:val="00525205"/>
    <w:rsid w:val="005253A4"/>
    <w:rsid w:val="0052678C"/>
    <w:rsid w:val="00530242"/>
    <w:rsid w:val="00531094"/>
    <w:rsid w:val="00531342"/>
    <w:rsid w:val="005317FF"/>
    <w:rsid w:val="00531879"/>
    <w:rsid w:val="00532AD5"/>
    <w:rsid w:val="00533459"/>
    <w:rsid w:val="00534B3F"/>
    <w:rsid w:val="00535323"/>
    <w:rsid w:val="005355FB"/>
    <w:rsid w:val="00537520"/>
    <w:rsid w:val="0054058E"/>
    <w:rsid w:val="00540668"/>
    <w:rsid w:val="005431F9"/>
    <w:rsid w:val="00543554"/>
    <w:rsid w:val="00543806"/>
    <w:rsid w:val="00546D71"/>
    <w:rsid w:val="005515E4"/>
    <w:rsid w:val="00551A32"/>
    <w:rsid w:val="00551E2D"/>
    <w:rsid w:val="00557ECB"/>
    <w:rsid w:val="005603CD"/>
    <w:rsid w:val="00560B51"/>
    <w:rsid w:val="00565D9E"/>
    <w:rsid w:val="00570298"/>
    <w:rsid w:val="005724B1"/>
    <w:rsid w:val="00572666"/>
    <w:rsid w:val="005738F6"/>
    <w:rsid w:val="0057396C"/>
    <w:rsid w:val="00573FC0"/>
    <w:rsid w:val="00576303"/>
    <w:rsid w:val="0057666C"/>
    <w:rsid w:val="0057762C"/>
    <w:rsid w:val="00577B12"/>
    <w:rsid w:val="00580AD9"/>
    <w:rsid w:val="00584C3C"/>
    <w:rsid w:val="00585E14"/>
    <w:rsid w:val="0058721F"/>
    <w:rsid w:val="00587E03"/>
    <w:rsid w:val="005910BC"/>
    <w:rsid w:val="00591533"/>
    <w:rsid w:val="0059188F"/>
    <w:rsid w:val="0059512E"/>
    <w:rsid w:val="00595F48"/>
    <w:rsid w:val="005960EC"/>
    <w:rsid w:val="0059668C"/>
    <w:rsid w:val="00596839"/>
    <w:rsid w:val="00596AF4"/>
    <w:rsid w:val="005972EB"/>
    <w:rsid w:val="005A13D4"/>
    <w:rsid w:val="005A21DD"/>
    <w:rsid w:val="005A258E"/>
    <w:rsid w:val="005A3154"/>
    <w:rsid w:val="005A4B91"/>
    <w:rsid w:val="005A4BC9"/>
    <w:rsid w:val="005A58C8"/>
    <w:rsid w:val="005A7F10"/>
    <w:rsid w:val="005B0219"/>
    <w:rsid w:val="005B139A"/>
    <w:rsid w:val="005B5C4A"/>
    <w:rsid w:val="005C0E12"/>
    <w:rsid w:val="005C156B"/>
    <w:rsid w:val="005C16DF"/>
    <w:rsid w:val="005C16E1"/>
    <w:rsid w:val="005C4AFB"/>
    <w:rsid w:val="005C5391"/>
    <w:rsid w:val="005C6EBE"/>
    <w:rsid w:val="005C7806"/>
    <w:rsid w:val="005D019B"/>
    <w:rsid w:val="005D0B95"/>
    <w:rsid w:val="005D0C33"/>
    <w:rsid w:val="005D1F5D"/>
    <w:rsid w:val="005D7DD4"/>
    <w:rsid w:val="005E1178"/>
    <w:rsid w:val="005E189F"/>
    <w:rsid w:val="005E2EB6"/>
    <w:rsid w:val="005F037B"/>
    <w:rsid w:val="005F0588"/>
    <w:rsid w:val="005F206E"/>
    <w:rsid w:val="005F32E8"/>
    <w:rsid w:val="005F3472"/>
    <w:rsid w:val="005F3589"/>
    <w:rsid w:val="005F45EA"/>
    <w:rsid w:val="005F5A4D"/>
    <w:rsid w:val="005F5DA3"/>
    <w:rsid w:val="005F711F"/>
    <w:rsid w:val="006014A8"/>
    <w:rsid w:val="0060203D"/>
    <w:rsid w:val="00604771"/>
    <w:rsid w:val="00604EF3"/>
    <w:rsid w:val="00606C2D"/>
    <w:rsid w:val="006105A1"/>
    <w:rsid w:val="006115D3"/>
    <w:rsid w:val="00614B14"/>
    <w:rsid w:val="00617531"/>
    <w:rsid w:val="006211C6"/>
    <w:rsid w:val="00621A18"/>
    <w:rsid w:val="0062209D"/>
    <w:rsid w:val="00627344"/>
    <w:rsid w:val="0063133B"/>
    <w:rsid w:val="00631D03"/>
    <w:rsid w:val="006351E6"/>
    <w:rsid w:val="006362AA"/>
    <w:rsid w:val="00636366"/>
    <w:rsid w:val="00640846"/>
    <w:rsid w:val="0064093C"/>
    <w:rsid w:val="00642E48"/>
    <w:rsid w:val="00643672"/>
    <w:rsid w:val="00644A4B"/>
    <w:rsid w:val="00644F42"/>
    <w:rsid w:val="00645601"/>
    <w:rsid w:val="00646AFE"/>
    <w:rsid w:val="00647A60"/>
    <w:rsid w:val="006533CE"/>
    <w:rsid w:val="006535C4"/>
    <w:rsid w:val="00654DF6"/>
    <w:rsid w:val="0065677D"/>
    <w:rsid w:val="006572C4"/>
    <w:rsid w:val="00657541"/>
    <w:rsid w:val="00657606"/>
    <w:rsid w:val="00657722"/>
    <w:rsid w:val="00660672"/>
    <w:rsid w:val="00664998"/>
    <w:rsid w:val="00666FD2"/>
    <w:rsid w:val="006727A1"/>
    <w:rsid w:val="00673C5D"/>
    <w:rsid w:val="006755C5"/>
    <w:rsid w:val="00675C8B"/>
    <w:rsid w:val="00675F63"/>
    <w:rsid w:val="00677DDC"/>
    <w:rsid w:val="00680091"/>
    <w:rsid w:val="00680A3E"/>
    <w:rsid w:val="00686BD5"/>
    <w:rsid w:val="00691941"/>
    <w:rsid w:val="00693428"/>
    <w:rsid w:val="00693F14"/>
    <w:rsid w:val="00697470"/>
    <w:rsid w:val="006A3FE1"/>
    <w:rsid w:val="006A4AD3"/>
    <w:rsid w:val="006A65F5"/>
    <w:rsid w:val="006B18C2"/>
    <w:rsid w:val="006B1980"/>
    <w:rsid w:val="006B3870"/>
    <w:rsid w:val="006B6EB7"/>
    <w:rsid w:val="006C1C21"/>
    <w:rsid w:val="006C1DB3"/>
    <w:rsid w:val="006C2379"/>
    <w:rsid w:val="006C2B33"/>
    <w:rsid w:val="006C30F9"/>
    <w:rsid w:val="006C7F59"/>
    <w:rsid w:val="006D3C96"/>
    <w:rsid w:val="006D728C"/>
    <w:rsid w:val="006E05E9"/>
    <w:rsid w:val="006E20FE"/>
    <w:rsid w:val="006E34E0"/>
    <w:rsid w:val="006F23F5"/>
    <w:rsid w:val="006F34D6"/>
    <w:rsid w:val="006F3F28"/>
    <w:rsid w:val="006F56DA"/>
    <w:rsid w:val="006F7C9D"/>
    <w:rsid w:val="0070358D"/>
    <w:rsid w:val="00705B69"/>
    <w:rsid w:val="00705BEB"/>
    <w:rsid w:val="007123EC"/>
    <w:rsid w:val="00712E01"/>
    <w:rsid w:val="00712F79"/>
    <w:rsid w:val="00713D18"/>
    <w:rsid w:val="007146C9"/>
    <w:rsid w:val="00715A6E"/>
    <w:rsid w:val="00716DA0"/>
    <w:rsid w:val="007178E2"/>
    <w:rsid w:val="007217F8"/>
    <w:rsid w:val="00723A4D"/>
    <w:rsid w:val="0072559E"/>
    <w:rsid w:val="007279C6"/>
    <w:rsid w:val="0073321F"/>
    <w:rsid w:val="00735B90"/>
    <w:rsid w:val="007373C8"/>
    <w:rsid w:val="00742064"/>
    <w:rsid w:val="007432D2"/>
    <w:rsid w:val="007435E5"/>
    <w:rsid w:val="00744AFA"/>
    <w:rsid w:val="007456C0"/>
    <w:rsid w:val="00746B62"/>
    <w:rsid w:val="00746F49"/>
    <w:rsid w:val="00750AFE"/>
    <w:rsid w:val="00750C42"/>
    <w:rsid w:val="007513C2"/>
    <w:rsid w:val="0075204A"/>
    <w:rsid w:val="00757FD2"/>
    <w:rsid w:val="00760679"/>
    <w:rsid w:val="007648C0"/>
    <w:rsid w:val="007664F1"/>
    <w:rsid w:val="00770D6F"/>
    <w:rsid w:val="00771FFE"/>
    <w:rsid w:val="00772736"/>
    <w:rsid w:val="00777AAD"/>
    <w:rsid w:val="00777D86"/>
    <w:rsid w:val="007814FB"/>
    <w:rsid w:val="00781A00"/>
    <w:rsid w:val="007829D8"/>
    <w:rsid w:val="00782ABE"/>
    <w:rsid w:val="00784124"/>
    <w:rsid w:val="0078438B"/>
    <w:rsid w:val="00784E98"/>
    <w:rsid w:val="00785172"/>
    <w:rsid w:val="0078522F"/>
    <w:rsid w:val="0078585E"/>
    <w:rsid w:val="00786ADD"/>
    <w:rsid w:val="0079605C"/>
    <w:rsid w:val="007A06F6"/>
    <w:rsid w:val="007A07D7"/>
    <w:rsid w:val="007A3C0A"/>
    <w:rsid w:val="007A43B2"/>
    <w:rsid w:val="007A6D7C"/>
    <w:rsid w:val="007B0944"/>
    <w:rsid w:val="007B146B"/>
    <w:rsid w:val="007B15D7"/>
    <w:rsid w:val="007B1A9B"/>
    <w:rsid w:val="007B3261"/>
    <w:rsid w:val="007B430D"/>
    <w:rsid w:val="007B43AF"/>
    <w:rsid w:val="007B64AC"/>
    <w:rsid w:val="007C0C72"/>
    <w:rsid w:val="007C0EF5"/>
    <w:rsid w:val="007C187F"/>
    <w:rsid w:val="007C239C"/>
    <w:rsid w:val="007C25B5"/>
    <w:rsid w:val="007C2953"/>
    <w:rsid w:val="007D049F"/>
    <w:rsid w:val="007D07E3"/>
    <w:rsid w:val="007D1C03"/>
    <w:rsid w:val="007D22D8"/>
    <w:rsid w:val="007D5452"/>
    <w:rsid w:val="007E0A3F"/>
    <w:rsid w:val="007E1047"/>
    <w:rsid w:val="007E117F"/>
    <w:rsid w:val="007E1DB3"/>
    <w:rsid w:val="007E2059"/>
    <w:rsid w:val="007E5E5B"/>
    <w:rsid w:val="007F036F"/>
    <w:rsid w:val="007F0607"/>
    <w:rsid w:val="007F0D42"/>
    <w:rsid w:val="007F1529"/>
    <w:rsid w:val="007F2EA6"/>
    <w:rsid w:val="007F3422"/>
    <w:rsid w:val="0080241B"/>
    <w:rsid w:val="0080539E"/>
    <w:rsid w:val="008105EA"/>
    <w:rsid w:val="00812290"/>
    <w:rsid w:val="008125C8"/>
    <w:rsid w:val="0081265E"/>
    <w:rsid w:val="00813223"/>
    <w:rsid w:val="00814FF4"/>
    <w:rsid w:val="008151FC"/>
    <w:rsid w:val="00815578"/>
    <w:rsid w:val="00816BDB"/>
    <w:rsid w:val="00817B1B"/>
    <w:rsid w:val="00820423"/>
    <w:rsid w:val="008257D0"/>
    <w:rsid w:val="00830614"/>
    <w:rsid w:val="0083224C"/>
    <w:rsid w:val="0083333B"/>
    <w:rsid w:val="00833D56"/>
    <w:rsid w:val="00835DE0"/>
    <w:rsid w:val="00841097"/>
    <w:rsid w:val="008415F0"/>
    <w:rsid w:val="00841644"/>
    <w:rsid w:val="008416AF"/>
    <w:rsid w:val="008432AF"/>
    <w:rsid w:val="00843AE2"/>
    <w:rsid w:val="0084478F"/>
    <w:rsid w:val="00844863"/>
    <w:rsid w:val="00845E19"/>
    <w:rsid w:val="008510C2"/>
    <w:rsid w:val="00851C17"/>
    <w:rsid w:val="00852116"/>
    <w:rsid w:val="00854484"/>
    <w:rsid w:val="00854C84"/>
    <w:rsid w:val="0085590A"/>
    <w:rsid w:val="00856683"/>
    <w:rsid w:val="0085695D"/>
    <w:rsid w:val="0085722A"/>
    <w:rsid w:val="00860A3C"/>
    <w:rsid w:val="008629A9"/>
    <w:rsid w:val="00866EB7"/>
    <w:rsid w:val="0086711E"/>
    <w:rsid w:val="008703CE"/>
    <w:rsid w:val="00871025"/>
    <w:rsid w:val="00873963"/>
    <w:rsid w:val="00874AA4"/>
    <w:rsid w:val="00875395"/>
    <w:rsid w:val="00875489"/>
    <w:rsid w:val="0087620C"/>
    <w:rsid w:val="00880D0D"/>
    <w:rsid w:val="00881F44"/>
    <w:rsid w:val="008824F5"/>
    <w:rsid w:val="00882A45"/>
    <w:rsid w:val="00884C54"/>
    <w:rsid w:val="00885F9F"/>
    <w:rsid w:val="00886209"/>
    <w:rsid w:val="0088621B"/>
    <w:rsid w:val="00886E08"/>
    <w:rsid w:val="00887ED8"/>
    <w:rsid w:val="008919E1"/>
    <w:rsid w:val="008924DA"/>
    <w:rsid w:val="008939B5"/>
    <w:rsid w:val="00895430"/>
    <w:rsid w:val="00895A57"/>
    <w:rsid w:val="00896796"/>
    <w:rsid w:val="00896B8F"/>
    <w:rsid w:val="008975CC"/>
    <w:rsid w:val="008979C4"/>
    <w:rsid w:val="008A247B"/>
    <w:rsid w:val="008A397C"/>
    <w:rsid w:val="008A3D83"/>
    <w:rsid w:val="008A562A"/>
    <w:rsid w:val="008A69CA"/>
    <w:rsid w:val="008A6EDB"/>
    <w:rsid w:val="008A72B5"/>
    <w:rsid w:val="008B077C"/>
    <w:rsid w:val="008B11FF"/>
    <w:rsid w:val="008B18AD"/>
    <w:rsid w:val="008B3109"/>
    <w:rsid w:val="008B4466"/>
    <w:rsid w:val="008B4B6C"/>
    <w:rsid w:val="008B6025"/>
    <w:rsid w:val="008B6409"/>
    <w:rsid w:val="008C210D"/>
    <w:rsid w:val="008C2884"/>
    <w:rsid w:val="008C4BEB"/>
    <w:rsid w:val="008C4C1E"/>
    <w:rsid w:val="008C545C"/>
    <w:rsid w:val="008C6732"/>
    <w:rsid w:val="008C69A5"/>
    <w:rsid w:val="008C705F"/>
    <w:rsid w:val="008C7951"/>
    <w:rsid w:val="008D04BD"/>
    <w:rsid w:val="008D2190"/>
    <w:rsid w:val="008D4218"/>
    <w:rsid w:val="008D7559"/>
    <w:rsid w:val="008D7DF1"/>
    <w:rsid w:val="008E1D64"/>
    <w:rsid w:val="008E31DD"/>
    <w:rsid w:val="008E342F"/>
    <w:rsid w:val="008E486F"/>
    <w:rsid w:val="008E5D07"/>
    <w:rsid w:val="008E6E8C"/>
    <w:rsid w:val="008E6FED"/>
    <w:rsid w:val="008E7C29"/>
    <w:rsid w:val="008E7CB8"/>
    <w:rsid w:val="008F02C2"/>
    <w:rsid w:val="008F1D0A"/>
    <w:rsid w:val="008F478F"/>
    <w:rsid w:val="008F57B9"/>
    <w:rsid w:val="008F598F"/>
    <w:rsid w:val="008F59F6"/>
    <w:rsid w:val="008F6133"/>
    <w:rsid w:val="008F7808"/>
    <w:rsid w:val="00900607"/>
    <w:rsid w:val="00900657"/>
    <w:rsid w:val="00900751"/>
    <w:rsid w:val="00902A5C"/>
    <w:rsid w:val="009060B0"/>
    <w:rsid w:val="00906C89"/>
    <w:rsid w:val="00907228"/>
    <w:rsid w:val="00907BAA"/>
    <w:rsid w:val="009104D3"/>
    <w:rsid w:val="00914832"/>
    <w:rsid w:val="00914EB3"/>
    <w:rsid w:val="009174FE"/>
    <w:rsid w:val="0092104A"/>
    <w:rsid w:val="009210A4"/>
    <w:rsid w:val="00922F7F"/>
    <w:rsid w:val="00923A41"/>
    <w:rsid w:val="009242BC"/>
    <w:rsid w:val="00924B00"/>
    <w:rsid w:val="0092600D"/>
    <w:rsid w:val="0093228C"/>
    <w:rsid w:val="00932E21"/>
    <w:rsid w:val="009330DF"/>
    <w:rsid w:val="00933A9D"/>
    <w:rsid w:val="009343B9"/>
    <w:rsid w:val="00935D11"/>
    <w:rsid w:val="00936235"/>
    <w:rsid w:val="009368AB"/>
    <w:rsid w:val="0094014D"/>
    <w:rsid w:val="00940AB2"/>
    <w:rsid w:val="00942749"/>
    <w:rsid w:val="00942B26"/>
    <w:rsid w:val="009437B0"/>
    <w:rsid w:val="00946543"/>
    <w:rsid w:val="00946A04"/>
    <w:rsid w:val="0094769E"/>
    <w:rsid w:val="00950F6C"/>
    <w:rsid w:val="00951209"/>
    <w:rsid w:val="00953F52"/>
    <w:rsid w:val="00954F4D"/>
    <w:rsid w:val="00955191"/>
    <w:rsid w:val="00956AC3"/>
    <w:rsid w:val="00962501"/>
    <w:rsid w:val="00962871"/>
    <w:rsid w:val="00963CD8"/>
    <w:rsid w:val="00965614"/>
    <w:rsid w:val="0096561A"/>
    <w:rsid w:val="00965662"/>
    <w:rsid w:val="00966F60"/>
    <w:rsid w:val="009677AA"/>
    <w:rsid w:val="00970182"/>
    <w:rsid w:val="0097077C"/>
    <w:rsid w:val="0097114D"/>
    <w:rsid w:val="00972F90"/>
    <w:rsid w:val="0097694C"/>
    <w:rsid w:val="009773C6"/>
    <w:rsid w:val="00980C21"/>
    <w:rsid w:val="009819A8"/>
    <w:rsid w:val="00981EE6"/>
    <w:rsid w:val="00982126"/>
    <w:rsid w:val="00982ABA"/>
    <w:rsid w:val="009830C9"/>
    <w:rsid w:val="00984BAA"/>
    <w:rsid w:val="009860C6"/>
    <w:rsid w:val="00986753"/>
    <w:rsid w:val="0098787D"/>
    <w:rsid w:val="00987D40"/>
    <w:rsid w:val="0099019A"/>
    <w:rsid w:val="009907DD"/>
    <w:rsid w:val="00990C1C"/>
    <w:rsid w:val="00991450"/>
    <w:rsid w:val="00993289"/>
    <w:rsid w:val="00995CCE"/>
    <w:rsid w:val="009963D4"/>
    <w:rsid w:val="00997115"/>
    <w:rsid w:val="009A10F4"/>
    <w:rsid w:val="009A11BD"/>
    <w:rsid w:val="009A4CD6"/>
    <w:rsid w:val="009A4E88"/>
    <w:rsid w:val="009A56E0"/>
    <w:rsid w:val="009B0AD8"/>
    <w:rsid w:val="009B29B4"/>
    <w:rsid w:val="009B30C0"/>
    <w:rsid w:val="009B4896"/>
    <w:rsid w:val="009B5B2A"/>
    <w:rsid w:val="009B6F07"/>
    <w:rsid w:val="009C2D31"/>
    <w:rsid w:val="009C2E6B"/>
    <w:rsid w:val="009C3F34"/>
    <w:rsid w:val="009C518B"/>
    <w:rsid w:val="009C6E15"/>
    <w:rsid w:val="009D075F"/>
    <w:rsid w:val="009D12F5"/>
    <w:rsid w:val="009D22B0"/>
    <w:rsid w:val="009D6405"/>
    <w:rsid w:val="009E5EB1"/>
    <w:rsid w:val="009E638B"/>
    <w:rsid w:val="009F3B3E"/>
    <w:rsid w:val="009F3C1F"/>
    <w:rsid w:val="009F3D9C"/>
    <w:rsid w:val="009F439C"/>
    <w:rsid w:val="009F477E"/>
    <w:rsid w:val="009F5CFD"/>
    <w:rsid w:val="009F6DAF"/>
    <w:rsid w:val="009F70D2"/>
    <w:rsid w:val="009F7FF2"/>
    <w:rsid w:val="00A0041D"/>
    <w:rsid w:val="00A01867"/>
    <w:rsid w:val="00A0353D"/>
    <w:rsid w:val="00A036ED"/>
    <w:rsid w:val="00A038C4"/>
    <w:rsid w:val="00A03B12"/>
    <w:rsid w:val="00A03B8F"/>
    <w:rsid w:val="00A0416C"/>
    <w:rsid w:val="00A04895"/>
    <w:rsid w:val="00A06903"/>
    <w:rsid w:val="00A07085"/>
    <w:rsid w:val="00A07492"/>
    <w:rsid w:val="00A10DEF"/>
    <w:rsid w:val="00A116C0"/>
    <w:rsid w:val="00A123B1"/>
    <w:rsid w:val="00A13E93"/>
    <w:rsid w:val="00A14317"/>
    <w:rsid w:val="00A1434A"/>
    <w:rsid w:val="00A158DB"/>
    <w:rsid w:val="00A160CF"/>
    <w:rsid w:val="00A16CBC"/>
    <w:rsid w:val="00A17AF6"/>
    <w:rsid w:val="00A20000"/>
    <w:rsid w:val="00A21E47"/>
    <w:rsid w:val="00A23DC5"/>
    <w:rsid w:val="00A25B6B"/>
    <w:rsid w:val="00A26E0A"/>
    <w:rsid w:val="00A313BF"/>
    <w:rsid w:val="00A33895"/>
    <w:rsid w:val="00A34FD9"/>
    <w:rsid w:val="00A35735"/>
    <w:rsid w:val="00A35CA0"/>
    <w:rsid w:val="00A40E08"/>
    <w:rsid w:val="00A42335"/>
    <w:rsid w:val="00A42BB6"/>
    <w:rsid w:val="00A505A5"/>
    <w:rsid w:val="00A5105E"/>
    <w:rsid w:val="00A51B0E"/>
    <w:rsid w:val="00A53891"/>
    <w:rsid w:val="00A5540E"/>
    <w:rsid w:val="00A56A89"/>
    <w:rsid w:val="00A60550"/>
    <w:rsid w:val="00A61134"/>
    <w:rsid w:val="00A61DA6"/>
    <w:rsid w:val="00A66337"/>
    <w:rsid w:val="00A7703F"/>
    <w:rsid w:val="00A80B23"/>
    <w:rsid w:val="00A80BC6"/>
    <w:rsid w:val="00A8203A"/>
    <w:rsid w:val="00A828CA"/>
    <w:rsid w:val="00A85DD0"/>
    <w:rsid w:val="00A9191B"/>
    <w:rsid w:val="00A929C1"/>
    <w:rsid w:val="00A9492A"/>
    <w:rsid w:val="00A94DCB"/>
    <w:rsid w:val="00A94E01"/>
    <w:rsid w:val="00A96871"/>
    <w:rsid w:val="00A9729F"/>
    <w:rsid w:val="00AA0901"/>
    <w:rsid w:val="00AA1135"/>
    <w:rsid w:val="00AA2A74"/>
    <w:rsid w:val="00AA3813"/>
    <w:rsid w:val="00AA3ED7"/>
    <w:rsid w:val="00AA4230"/>
    <w:rsid w:val="00AA5DA9"/>
    <w:rsid w:val="00AA61A8"/>
    <w:rsid w:val="00AA7C4D"/>
    <w:rsid w:val="00AB008D"/>
    <w:rsid w:val="00AB6E61"/>
    <w:rsid w:val="00AC0A18"/>
    <w:rsid w:val="00AC25F0"/>
    <w:rsid w:val="00AC2719"/>
    <w:rsid w:val="00AC2DBA"/>
    <w:rsid w:val="00AC36F7"/>
    <w:rsid w:val="00AC412A"/>
    <w:rsid w:val="00AC4745"/>
    <w:rsid w:val="00AC4875"/>
    <w:rsid w:val="00AC57B5"/>
    <w:rsid w:val="00AC59FC"/>
    <w:rsid w:val="00AC5A0D"/>
    <w:rsid w:val="00AC7C11"/>
    <w:rsid w:val="00AD1E88"/>
    <w:rsid w:val="00AD28D0"/>
    <w:rsid w:val="00AD6618"/>
    <w:rsid w:val="00AD7726"/>
    <w:rsid w:val="00AE0341"/>
    <w:rsid w:val="00AE1077"/>
    <w:rsid w:val="00AE2330"/>
    <w:rsid w:val="00AE3061"/>
    <w:rsid w:val="00AE4715"/>
    <w:rsid w:val="00AE472D"/>
    <w:rsid w:val="00AE48A5"/>
    <w:rsid w:val="00AE5C9A"/>
    <w:rsid w:val="00AE68A8"/>
    <w:rsid w:val="00AE7451"/>
    <w:rsid w:val="00AE7497"/>
    <w:rsid w:val="00AF0DC3"/>
    <w:rsid w:val="00AF0E50"/>
    <w:rsid w:val="00AF4BEE"/>
    <w:rsid w:val="00AF4BF6"/>
    <w:rsid w:val="00AF557E"/>
    <w:rsid w:val="00AF58E6"/>
    <w:rsid w:val="00AF7217"/>
    <w:rsid w:val="00AF777B"/>
    <w:rsid w:val="00B00508"/>
    <w:rsid w:val="00B00BA3"/>
    <w:rsid w:val="00B062C3"/>
    <w:rsid w:val="00B06844"/>
    <w:rsid w:val="00B10006"/>
    <w:rsid w:val="00B1088C"/>
    <w:rsid w:val="00B127B5"/>
    <w:rsid w:val="00B141A0"/>
    <w:rsid w:val="00B16DED"/>
    <w:rsid w:val="00B22A72"/>
    <w:rsid w:val="00B30417"/>
    <w:rsid w:val="00B30950"/>
    <w:rsid w:val="00B3137F"/>
    <w:rsid w:val="00B31395"/>
    <w:rsid w:val="00B316E7"/>
    <w:rsid w:val="00B31B41"/>
    <w:rsid w:val="00B336C5"/>
    <w:rsid w:val="00B34478"/>
    <w:rsid w:val="00B34758"/>
    <w:rsid w:val="00B34959"/>
    <w:rsid w:val="00B35A83"/>
    <w:rsid w:val="00B3666C"/>
    <w:rsid w:val="00B36CED"/>
    <w:rsid w:val="00B40218"/>
    <w:rsid w:val="00B41CA9"/>
    <w:rsid w:val="00B41E07"/>
    <w:rsid w:val="00B4245E"/>
    <w:rsid w:val="00B436F4"/>
    <w:rsid w:val="00B44674"/>
    <w:rsid w:val="00B45745"/>
    <w:rsid w:val="00B4680A"/>
    <w:rsid w:val="00B46B27"/>
    <w:rsid w:val="00B470CA"/>
    <w:rsid w:val="00B47165"/>
    <w:rsid w:val="00B4724D"/>
    <w:rsid w:val="00B477BD"/>
    <w:rsid w:val="00B47D8D"/>
    <w:rsid w:val="00B52A62"/>
    <w:rsid w:val="00B532AD"/>
    <w:rsid w:val="00B53465"/>
    <w:rsid w:val="00B53963"/>
    <w:rsid w:val="00B53BAC"/>
    <w:rsid w:val="00B5402C"/>
    <w:rsid w:val="00B54449"/>
    <w:rsid w:val="00B56583"/>
    <w:rsid w:val="00B56A3D"/>
    <w:rsid w:val="00B56B66"/>
    <w:rsid w:val="00B60C45"/>
    <w:rsid w:val="00B63276"/>
    <w:rsid w:val="00B66DDF"/>
    <w:rsid w:val="00B67DB7"/>
    <w:rsid w:val="00B72372"/>
    <w:rsid w:val="00B72948"/>
    <w:rsid w:val="00B738F1"/>
    <w:rsid w:val="00B73B55"/>
    <w:rsid w:val="00B74AD0"/>
    <w:rsid w:val="00B754C6"/>
    <w:rsid w:val="00B75562"/>
    <w:rsid w:val="00B76526"/>
    <w:rsid w:val="00B76EE6"/>
    <w:rsid w:val="00B77D53"/>
    <w:rsid w:val="00B8219C"/>
    <w:rsid w:val="00B83BAC"/>
    <w:rsid w:val="00B840CE"/>
    <w:rsid w:val="00B86749"/>
    <w:rsid w:val="00B86780"/>
    <w:rsid w:val="00B872A8"/>
    <w:rsid w:val="00B906BD"/>
    <w:rsid w:val="00B92310"/>
    <w:rsid w:val="00B92668"/>
    <w:rsid w:val="00B935B6"/>
    <w:rsid w:val="00B944C9"/>
    <w:rsid w:val="00B94713"/>
    <w:rsid w:val="00B94B2D"/>
    <w:rsid w:val="00B968D5"/>
    <w:rsid w:val="00B96D16"/>
    <w:rsid w:val="00B97ADF"/>
    <w:rsid w:val="00BA1AF1"/>
    <w:rsid w:val="00BA2013"/>
    <w:rsid w:val="00BA2176"/>
    <w:rsid w:val="00BA3D7B"/>
    <w:rsid w:val="00BA54F6"/>
    <w:rsid w:val="00BA68DF"/>
    <w:rsid w:val="00BA7469"/>
    <w:rsid w:val="00BB00BA"/>
    <w:rsid w:val="00BB3075"/>
    <w:rsid w:val="00BB4F88"/>
    <w:rsid w:val="00BB53A7"/>
    <w:rsid w:val="00BB57E8"/>
    <w:rsid w:val="00BB65C7"/>
    <w:rsid w:val="00BC0C16"/>
    <w:rsid w:val="00BC7C11"/>
    <w:rsid w:val="00BD01AD"/>
    <w:rsid w:val="00BD0922"/>
    <w:rsid w:val="00BD12BC"/>
    <w:rsid w:val="00BD1FDE"/>
    <w:rsid w:val="00BD4419"/>
    <w:rsid w:val="00BD7DFD"/>
    <w:rsid w:val="00BE120A"/>
    <w:rsid w:val="00BE1A6F"/>
    <w:rsid w:val="00BE33C5"/>
    <w:rsid w:val="00BE3BC4"/>
    <w:rsid w:val="00BE42A3"/>
    <w:rsid w:val="00BE4C8A"/>
    <w:rsid w:val="00BE4EC9"/>
    <w:rsid w:val="00BE5155"/>
    <w:rsid w:val="00BE520C"/>
    <w:rsid w:val="00BE5E6A"/>
    <w:rsid w:val="00BE734C"/>
    <w:rsid w:val="00BE7532"/>
    <w:rsid w:val="00BF0279"/>
    <w:rsid w:val="00BF029B"/>
    <w:rsid w:val="00BF2A23"/>
    <w:rsid w:val="00BF66A2"/>
    <w:rsid w:val="00BF6947"/>
    <w:rsid w:val="00BF7A49"/>
    <w:rsid w:val="00C0143B"/>
    <w:rsid w:val="00C0213B"/>
    <w:rsid w:val="00C031D2"/>
    <w:rsid w:val="00C05006"/>
    <w:rsid w:val="00C056EF"/>
    <w:rsid w:val="00C06DBB"/>
    <w:rsid w:val="00C071C9"/>
    <w:rsid w:val="00C13513"/>
    <w:rsid w:val="00C138B8"/>
    <w:rsid w:val="00C13974"/>
    <w:rsid w:val="00C1468F"/>
    <w:rsid w:val="00C15B78"/>
    <w:rsid w:val="00C15BB0"/>
    <w:rsid w:val="00C16332"/>
    <w:rsid w:val="00C16D8D"/>
    <w:rsid w:val="00C2195C"/>
    <w:rsid w:val="00C21AF1"/>
    <w:rsid w:val="00C25A0F"/>
    <w:rsid w:val="00C26158"/>
    <w:rsid w:val="00C27474"/>
    <w:rsid w:val="00C279B3"/>
    <w:rsid w:val="00C30436"/>
    <w:rsid w:val="00C30643"/>
    <w:rsid w:val="00C31324"/>
    <w:rsid w:val="00C37692"/>
    <w:rsid w:val="00C42635"/>
    <w:rsid w:val="00C4283C"/>
    <w:rsid w:val="00C45B33"/>
    <w:rsid w:val="00C46270"/>
    <w:rsid w:val="00C46DA0"/>
    <w:rsid w:val="00C478E9"/>
    <w:rsid w:val="00C47C08"/>
    <w:rsid w:val="00C5093C"/>
    <w:rsid w:val="00C51E76"/>
    <w:rsid w:val="00C537B0"/>
    <w:rsid w:val="00C54500"/>
    <w:rsid w:val="00C60822"/>
    <w:rsid w:val="00C60ABD"/>
    <w:rsid w:val="00C636E5"/>
    <w:rsid w:val="00C64CEB"/>
    <w:rsid w:val="00C66159"/>
    <w:rsid w:val="00C66206"/>
    <w:rsid w:val="00C67485"/>
    <w:rsid w:val="00C72280"/>
    <w:rsid w:val="00C735D5"/>
    <w:rsid w:val="00C74CC1"/>
    <w:rsid w:val="00C77041"/>
    <w:rsid w:val="00C8078E"/>
    <w:rsid w:val="00C80DC0"/>
    <w:rsid w:val="00C81B75"/>
    <w:rsid w:val="00C833C5"/>
    <w:rsid w:val="00C85157"/>
    <w:rsid w:val="00C85DC6"/>
    <w:rsid w:val="00C92805"/>
    <w:rsid w:val="00C92C14"/>
    <w:rsid w:val="00C962C2"/>
    <w:rsid w:val="00C97101"/>
    <w:rsid w:val="00CA064F"/>
    <w:rsid w:val="00CA4361"/>
    <w:rsid w:val="00CA667F"/>
    <w:rsid w:val="00CA6AA4"/>
    <w:rsid w:val="00CA78AC"/>
    <w:rsid w:val="00CB0D56"/>
    <w:rsid w:val="00CB1B70"/>
    <w:rsid w:val="00CB4026"/>
    <w:rsid w:val="00CB570C"/>
    <w:rsid w:val="00CB5B8E"/>
    <w:rsid w:val="00CB65F9"/>
    <w:rsid w:val="00CC0538"/>
    <w:rsid w:val="00CC0B1F"/>
    <w:rsid w:val="00CC1594"/>
    <w:rsid w:val="00CC2B90"/>
    <w:rsid w:val="00CC3C19"/>
    <w:rsid w:val="00CC46E5"/>
    <w:rsid w:val="00CD16B3"/>
    <w:rsid w:val="00CD2844"/>
    <w:rsid w:val="00CD28F6"/>
    <w:rsid w:val="00CD2BF3"/>
    <w:rsid w:val="00CD4315"/>
    <w:rsid w:val="00CD77DB"/>
    <w:rsid w:val="00CD7998"/>
    <w:rsid w:val="00CD7C58"/>
    <w:rsid w:val="00CD7E32"/>
    <w:rsid w:val="00CE0096"/>
    <w:rsid w:val="00CE0FE6"/>
    <w:rsid w:val="00CE1F01"/>
    <w:rsid w:val="00CE26F8"/>
    <w:rsid w:val="00CE36DA"/>
    <w:rsid w:val="00CE47AD"/>
    <w:rsid w:val="00CE518F"/>
    <w:rsid w:val="00CE540F"/>
    <w:rsid w:val="00CF16C0"/>
    <w:rsid w:val="00CF23AA"/>
    <w:rsid w:val="00CF3A38"/>
    <w:rsid w:val="00CF40F2"/>
    <w:rsid w:val="00CF4FE1"/>
    <w:rsid w:val="00D0243B"/>
    <w:rsid w:val="00D02CE9"/>
    <w:rsid w:val="00D03292"/>
    <w:rsid w:val="00D106ED"/>
    <w:rsid w:val="00D11831"/>
    <w:rsid w:val="00D12BD5"/>
    <w:rsid w:val="00D160A0"/>
    <w:rsid w:val="00D20C29"/>
    <w:rsid w:val="00D2215B"/>
    <w:rsid w:val="00D2554A"/>
    <w:rsid w:val="00D265C7"/>
    <w:rsid w:val="00D361F1"/>
    <w:rsid w:val="00D379DC"/>
    <w:rsid w:val="00D41435"/>
    <w:rsid w:val="00D41E63"/>
    <w:rsid w:val="00D4314D"/>
    <w:rsid w:val="00D46B38"/>
    <w:rsid w:val="00D53B4A"/>
    <w:rsid w:val="00D554BB"/>
    <w:rsid w:val="00D566DD"/>
    <w:rsid w:val="00D604B3"/>
    <w:rsid w:val="00D6159F"/>
    <w:rsid w:val="00D6198A"/>
    <w:rsid w:val="00D63763"/>
    <w:rsid w:val="00D65C83"/>
    <w:rsid w:val="00D6648B"/>
    <w:rsid w:val="00D70218"/>
    <w:rsid w:val="00D705A8"/>
    <w:rsid w:val="00D71753"/>
    <w:rsid w:val="00D72648"/>
    <w:rsid w:val="00D72AE1"/>
    <w:rsid w:val="00D7338B"/>
    <w:rsid w:val="00D74339"/>
    <w:rsid w:val="00D74527"/>
    <w:rsid w:val="00D7526D"/>
    <w:rsid w:val="00D75417"/>
    <w:rsid w:val="00D773CF"/>
    <w:rsid w:val="00D7795B"/>
    <w:rsid w:val="00D77A2F"/>
    <w:rsid w:val="00D81D5C"/>
    <w:rsid w:val="00D81DC4"/>
    <w:rsid w:val="00D82A27"/>
    <w:rsid w:val="00D838FF"/>
    <w:rsid w:val="00D84795"/>
    <w:rsid w:val="00D916E1"/>
    <w:rsid w:val="00D92745"/>
    <w:rsid w:val="00DA07EA"/>
    <w:rsid w:val="00DA287D"/>
    <w:rsid w:val="00DA2BCA"/>
    <w:rsid w:val="00DA4958"/>
    <w:rsid w:val="00DA565B"/>
    <w:rsid w:val="00DA7E4C"/>
    <w:rsid w:val="00DB0820"/>
    <w:rsid w:val="00DB1800"/>
    <w:rsid w:val="00DB2BC7"/>
    <w:rsid w:val="00DB44D1"/>
    <w:rsid w:val="00DB48E6"/>
    <w:rsid w:val="00DC16FA"/>
    <w:rsid w:val="00DC18C6"/>
    <w:rsid w:val="00DC1AB3"/>
    <w:rsid w:val="00DC1B7A"/>
    <w:rsid w:val="00DC1FD4"/>
    <w:rsid w:val="00DC2063"/>
    <w:rsid w:val="00DC2C70"/>
    <w:rsid w:val="00DC308D"/>
    <w:rsid w:val="00DC73E1"/>
    <w:rsid w:val="00DD1397"/>
    <w:rsid w:val="00DD1C81"/>
    <w:rsid w:val="00DD2C98"/>
    <w:rsid w:val="00DD2DCE"/>
    <w:rsid w:val="00DD41A8"/>
    <w:rsid w:val="00DD6774"/>
    <w:rsid w:val="00DD7243"/>
    <w:rsid w:val="00DD78A0"/>
    <w:rsid w:val="00DE1B2D"/>
    <w:rsid w:val="00DE212B"/>
    <w:rsid w:val="00DE33B0"/>
    <w:rsid w:val="00DE3DA1"/>
    <w:rsid w:val="00DE4318"/>
    <w:rsid w:val="00DE57DD"/>
    <w:rsid w:val="00DE6BAC"/>
    <w:rsid w:val="00DE6E84"/>
    <w:rsid w:val="00DE7E95"/>
    <w:rsid w:val="00DF07D2"/>
    <w:rsid w:val="00DF2159"/>
    <w:rsid w:val="00DF2C55"/>
    <w:rsid w:val="00DF2CE7"/>
    <w:rsid w:val="00DF3CA8"/>
    <w:rsid w:val="00DF5D1E"/>
    <w:rsid w:val="00DF7E92"/>
    <w:rsid w:val="00E00BD9"/>
    <w:rsid w:val="00E037DF"/>
    <w:rsid w:val="00E04139"/>
    <w:rsid w:val="00E05877"/>
    <w:rsid w:val="00E058C6"/>
    <w:rsid w:val="00E07941"/>
    <w:rsid w:val="00E121E4"/>
    <w:rsid w:val="00E14FA0"/>
    <w:rsid w:val="00E17918"/>
    <w:rsid w:val="00E203FF"/>
    <w:rsid w:val="00E210B0"/>
    <w:rsid w:val="00E24395"/>
    <w:rsid w:val="00E26AA3"/>
    <w:rsid w:val="00E26D52"/>
    <w:rsid w:val="00E3233B"/>
    <w:rsid w:val="00E33542"/>
    <w:rsid w:val="00E33D75"/>
    <w:rsid w:val="00E3475C"/>
    <w:rsid w:val="00E347CA"/>
    <w:rsid w:val="00E36A7A"/>
    <w:rsid w:val="00E37F5D"/>
    <w:rsid w:val="00E41C65"/>
    <w:rsid w:val="00E4213D"/>
    <w:rsid w:val="00E45071"/>
    <w:rsid w:val="00E50756"/>
    <w:rsid w:val="00E5086B"/>
    <w:rsid w:val="00E51217"/>
    <w:rsid w:val="00E53442"/>
    <w:rsid w:val="00E56180"/>
    <w:rsid w:val="00E56C40"/>
    <w:rsid w:val="00E605F2"/>
    <w:rsid w:val="00E60988"/>
    <w:rsid w:val="00E65DB3"/>
    <w:rsid w:val="00E6748E"/>
    <w:rsid w:val="00E675B3"/>
    <w:rsid w:val="00E71842"/>
    <w:rsid w:val="00E7313D"/>
    <w:rsid w:val="00E73881"/>
    <w:rsid w:val="00E7429C"/>
    <w:rsid w:val="00E75DF4"/>
    <w:rsid w:val="00E76AFC"/>
    <w:rsid w:val="00E76FA8"/>
    <w:rsid w:val="00E772D2"/>
    <w:rsid w:val="00E774AF"/>
    <w:rsid w:val="00E77EE8"/>
    <w:rsid w:val="00E81199"/>
    <w:rsid w:val="00E836B5"/>
    <w:rsid w:val="00E83EE1"/>
    <w:rsid w:val="00E86878"/>
    <w:rsid w:val="00E86BDF"/>
    <w:rsid w:val="00E86DE6"/>
    <w:rsid w:val="00E8716B"/>
    <w:rsid w:val="00E87691"/>
    <w:rsid w:val="00E903D9"/>
    <w:rsid w:val="00E90914"/>
    <w:rsid w:val="00E909FC"/>
    <w:rsid w:val="00E91F90"/>
    <w:rsid w:val="00E954A3"/>
    <w:rsid w:val="00E97077"/>
    <w:rsid w:val="00EA05FC"/>
    <w:rsid w:val="00EA07D3"/>
    <w:rsid w:val="00EA2E90"/>
    <w:rsid w:val="00EB0E74"/>
    <w:rsid w:val="00EB39E3"/>
    <w:rsid w:val="00EB50ED"/>
    <w:rsid w:val="00EB50EF"/>
    <w:rsid w:val="00EB5E4A"/>
    <w:rsid w:val="00EB7382"/>
    <w:rsid w:val="00EC0593"/>
    <w:rsid w:val="00EC1731"/>
    <w:rsid w:val="00EC43C2"/>
    <w:rsid w:val="00EC457C"/>
    <w:rsid w:val="00EC5730"/>
    <w:rsid w:val="00EC740F"/>
    <w:rsid w:val="00ED0120"/>
    <w:rsid w:val="00ED0D46"/>
    <w:rsid w:val="00ED3494"/>
    <w:rsid w:val="00ED44C1"/>
    <w:rsid w:val="00ED5C14"/>
    <w:rsid w:val="00ED5F6F"/>
    <w:rsid w:val="00ED653A"/>
    <w:rsid w:val="00EE1127"/>
    <w:rsid w:val="00EE2125"/>
    <w:rsid w:val="00EE2539"/>
    <w:rsid w:val="00EE325B"/>
    <w:rsid w:val="00EE40DF"/>
    <w:rsid w:val="00EE54D0"/>
    <w:rsid w:val="00EE7B45"/>
    <w:rsid w:val="00EF309E"/>
    <w:rsid w:val="00EF3DFF"/>
    <w:rsid w:val="00EF45F4"/>
    <w:rsid w:val="00EF6304"/>
    <w:rsid w:val="00F00639"/>
    <w:rsid w:val="00F00B1C"/>
    <w:rsid w:val="00F038E7"/>
    <w:rsid w:val="00F03C90"/>
    <w:rsid w:val="00F057F2"/>
    <w:rsid w:val="00F061D7"/>
    <w:rsid w:val="00F1091B"/>
    <w:rsid w:val="00F10E0F"/>
    <w:rsid w:val="00F11551"/>
    <w:rsid w:val="00F125EF"/>
    <w:rsid w:val="00F1263E"/>
    <w:rsid w:val="00F13AE1"/>
    <w:rsid w:val="00F15DB8"/>
    <w:rsid w:val="00F16F82"/>
    <w:rsid w:val="00F17217"/>
    <w:rsid w:val="00F17364"/>
    <w:rsid w:val="00F20FE8"/>
    <w:rsid w:val="00F220B9"/>
    <w:rsid w:val="00F23B95"/>
    <w:rsid w:val="00F23EE7"/>
    <w:rsid w:val="00F24574"/>
    <w:rsid w:val="00F31E04"/>
    <w:rsid w:val="00F32C64"/>
    <w:rsid w:val="00F37C8D"/>
    <w:rsid w:val="00F4522F"/>
    <w:rsid w:val="00F45F17"/>
    <w:rsid w:val="00F5162C"/>
    <w:rsid w:val="00F51AF7"/>
    <w:rsid w:val="00F51D99"/>
    <w:rsid w:val="00F533D1"/>
    <w:rsid w:val="00F54440"/>
    <w:rsid w:val="00F54674"/>
    <w:rsid w:val="00F578BD"/>
    <w:rsid w:val="00F61BE3"/>
    <w:rsid w:val="00F62371"/>
    <w:rsid w:val="00F6246E"/>
    <w:rsid w:val="00F62F87"/>
    <w:rsid w:val="00F637A3"/>
    <w:rsid w:val="00F6458B"/>
    <w:rsid w:val="00F65B0E"/>
    <w:rsid w:val="00F67473"/>
    <w:rsid w:val="00F67E17"/>
    <w:rsid w:val="00F7003E"/>
    <w:rsid w:val="00F72319"/>
    <w:rsid w:val="00F73A98"/>
    <w:rsid w:val="00F73F0A"/>
    <w:rsid w:val="00F7427D"/>
    <w:rsid w:val="00F76C5A"/>
    <w:rsid w:val="00F7781A"/>
    <w:rsid w:val="00F81000"/>
    <w:rsid w:val="00F82575"/>
    <w:rsid w:val="00F83695"/>
    <w:rsid w:val="00F83F55"/>
    <w:rsid w:val="00F84D34"/>
    <w:rsid w:val="00F869CC"/>
    <w:rsid w:val="00F875F1"/>
    <w:rsid w:val="00F87961"/>
    <w:rsid w:val="00F93CE0"/>
    <w:rsid w:val="00F952D5"/>
    <w:rsid w:val="00FA05DD"/>
    <w:rsid w:val="00FA07B9"/>
    <w:rsid w:val="00FA1A90"/>
    <w:rsid w:val="00FA23AA"/>
    <w:rsid w:val="00FA317C"/>
    <w:rsid w:val="00FA4EA6"/>
    <w:rsid w:val="00FA59B1"/>
    <w:rsid w:val="00FA661D"/>
    <w:rsid w:val="00FA6B72"/>
    <w:rsid w:val="00FB0259"/>
    <w:rsid w:val="00FB17FA"/>
    <w:rsid w:val="00FB4999"/>
    <w:rsid w:val="00FB5B85"/>
    <w:rsid w:val="00FB5E42"/>
    <w:rsid w:val="00FB71F3"/>
    <w:rsid w:val="00FC2947"/>
    <w:rsid w:val="00FC4D59"/>
    <w:rsid w:val="00FC6F25"/>
    <w:rsid w:val="00FD2917"/>
    <w:rsid w:val="00FD309F"/>
    <w:rsid w:val="00FD4CC1"/>
    <w:rsid w:val="00FD7879"/>
    <w:rsid w:val="00FE078E"/>
    <w:rsid w:val="00FE29B5"/>
    <w:rsid w:val="00FE3B4A"/>
    <w:rsid w:val="00FE5BF4"/>
    <w:rsid w:val="00FE70B2"/>
    <w:rsid w:val="00FE7B77"/>
    <w:rsid w:val="00FF0FA9"/>
    <w:rsid w:val="00FF1198"/>
    <w:rsid w:val="00FF1411"/>
    <w:rsid w:val="00FF2B8D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0BC3E79-980C-43F0-A805-517381BC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79"/>
  </w:style>
  <w:style w:type="paragraph" w:styleId="1">
    <w:name w:val="heading 1"/>
    <w:basedOn w:val="a"/>
    <w:next w:val="a"/>
    <w:link w:val="10"/>
    <w:uiPriority w:val="99"/>
    <w:qFormat/>
    <w:rsid w:val="00B947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7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AB0"/>
  </w:style>
  <w:style w:type="paragraph" w:styleId="a5">
    <w:name w:val="footer"/>
    <w:basedOn w:val="a"/>
    <w:link w:val="a6"/>
    <w:uiPriority w:val="99"/>
    <w:unhideWhenUsed/>
    <w:rsid w:val="002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AB0"/>
  </w:style>
  <w:style w:type="character" w:styleId="a7">
    <w:name w:val="Hyperlink"/>
    <w:basedOn w:val="a0"/>
    <w:uiPriority w:val="99"/>
    <w:unhideWhenUsed/>
    <w:rsid w:val="006E34E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F7E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F7E9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F7E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9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73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5C53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3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53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3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39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C5391"/>
    <w:pPr>
      <w:spacing w:after="0" w:line="240" w:lineRule="auto"/>
    </w:pPr>
  </w:style>
  <w:style w:type="paragraph" w:customStyle="1" w:styleId="ConsPlusNonformat">
    <w:name w:val="ConsPlusNonformat"/>
    <w:uiPriority w:val="99"/>
    <w:rsid w:val="007E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0A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3">
    <w:name w:val="List Paragraph"/>
    <w:basedOn w:val="a"/>
    <w:uiPriority w:val="34"/>
    <w:qFormat/>
    <w:rsid w:val="008D2190"/>
    <w:pPr>
      <w:ind w:left="720"/>
      <w:contextualSpacing/>
    </w:pPr>
  </w:style>
  <w:style w:type="character" w:styleId="af4">
    <w:name w:val="endnote reference"/>
    <w:basedOn w:val="a0"/>
    <w:uiPriority w:val="99"/>
    <w:semiHidden/>
    <w:unhideWhenUsed/>
    <w:rsid w:val="003F27F7"/>
    <w:rPr>
      <w:vertAlign w:val="superscript"/>
    </w:rPr>
  </w:style>
  <w:style w:type="character" w:customStyle="1" w:styleId="af5">
    <w:name w:val="Цветовое выделение"/>
    <w:uiPriority w:val="99"/>
    <w:rsid w:val="00B94713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B94713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B947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B94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22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D7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22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4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6ED5-D6A7-4C5C-80DC-4A6F60BC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7273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НИКОЛАЕВНА</dc:creator>
  <cp:lastModifiedBy>Осипова Ирина Ивановна</cp:lastModifiedBy>
  <cp:revision>611</cp:revision>
  <cp:lastPrinted>2024-11-25T11:32:00Z</cp:lastPrinted>
  <dcterms:created xsi:type="dcterms:W3CDTF">2019-02-11T12:58:00Z</dcterms:created>
  <dcterms:modified xsi:type="dcterms:W3CDTF">2024-12-16T12:37:00Z</dcterms:modified>
</cp:coreProperties>
</file>