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83A18" w:rsidTr="00483A18">
        <w:tc>
          <w:tcPr>
            <w:tcW w:w="4643" w:type="dxa"/>
            <w:hideMark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83A18" w:rsidRDefault="00483A18" w:rsidP="00483A1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21:26:100206:41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 xml:space="preserve">, ул. К. Маркса, д. 9, категория: земли населенных пунктов, для ведения личного подсобного хозяйства, общей площадью 2000 кв. м., в качестве правообладателя, владеющего данным объектом на праве собственности, выявлена </w:t>
      </w:r>
      <w:proofErr w:type="spellStart"/>
      <w:r>
        <w:rPr>
          <w:sz w:val="28"/>
          <w:szCs w:val="28"/>
        </w:rPr>
        <w:t>Алендеева</w:t>
      </w:r>
      <w:proofErr w:type="spellEnd"/>
      <w:r>
        <w:rPr>
          <w:sz w:val="28"/>
          <w:szCs w:val="28"/>
        </w:rPr>
        <w:t xml:space="preserve"> Галина Ильинична, </w:t>
      </w:r>
      <w:r w:rsidR="00851188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района Чувашской Республики</w:t>
      </w:r>
      <w:r w:rsidR="00851188">
        <w:rPr>
          <w:sz w:val="28"/>
          <w:szCs w:val="28"/>
        </w:rPr>
        <w:t>, паспорт 0000 № 000000</w:t>
      </w:r>
      <w:r>
        <w:rPr>
          <w:sz w:val="28"/>
          <w:szCs w:val="28"/>
        </w:rPr>
        <w:t xml:space="preserve">, выданный ТП в с. Янтиково Межрайонного отдела УФМС России по Чувашской Республике в г. Канаш от </w:t>
      </w:r>
      <w:r w:rsidR="00851188">
        <w:rPr>
          <w:sz w:val="28"/>
          <w:szCs w:val="28"/>
        </w:rPr>
        <w:t>00.00.0000, СНИЛС 000-000-000 00</w:t>
      </w:r>
      <w:r>
        <w:rPr>
          <w:sz w:val="28"/>
          <w:szCs w:val="28"/>
        </w:rPr>
        <w:t xml:space="preserve">, проживающая по адресу: Чувашская Республика, д. </w:t>
      </w:r>
      <w:proofErr w:type="spellStart"/>
      <w:r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 xml:space="preserve">, ул. </w:t>
      </w:r>
      <w:r w:rsidR="00851188">
        <w:rPr>
          <w:sz w:val="28"/>
          <w:szCs w:val="28"/>
        </w:rPr>
        <w:t>К. Маркса, д. 0</w:t>
      </w:r>
      <w:r>
        <w:rPr>
          <w:sz w:val="28"/>
          <w:szCs w:val="28"/>
        </w:rPr>
        <w:t>.</w:t>
      </w:r>
    </w:p>
    <w:p w:rsidR="00483A18" w:rsidRDefault="00483A18" w:rsidP="00483A18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07.05.1998 № 23.</w:t>
      </w:r>
    </w:p>
    <w:p w:rsidR="00483A18" w:rsidRDefault="00483A18" w:rsidP="00483A18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83A18" w:rsidRDefault="00483A18" w:rsidP="00483A1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83A18" w:rsidRDefault="00483A18" w:rsidP="00483A1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483A18" w:rsidRDefault="00483A18" w:rsidP="00483A1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2217B" w:rsidRDefault="00E2217B" w:rsidP="00E2217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20</w:t>
      </w:r>
      <w:bookmarkStart w:id="0" w:name="_GoBack"/>
      <w:bookmarkEnd w:id="0"/>
      <w:r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83A18" w:rsidRDefault="00483A18" w:rsidP="00483A18"/>
    <w:p w:rsidR="00483A18" w:rsidRDefault="00483A18" w:rsidP="00483A18"/>
    <w:p w:rsidR="00483A18" w:rsidRDefault="00483A18" w:rsidP="00483A18"/>
    <w:p w:rsidR="00483A18" w:rsidRDefault="00483A18" w:rsidP="00483A18"/>
    <w:p w:rsidR="00347670" w:rsidRDefault="00347670"/>
    <w:sectPr w:rsidR="0034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C"/>
    <w:rsid w:val="00347670"/>
    <w:rsid w:val="00483A18"/>
    <w:rsid w:val="00582C3C"/>
    <w:rsid w:val="00851188"/>
    <w:rsid w:val="00E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8077"/>
  <w15:chartTrackingRefBased/>
  <w15:docId w15:val="{F550E193-39EA-485C-9C51-16E3C95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2023-08-21T07:20:00Z</cp:lastPrinted>
  <dcterms:created xsi:type="dcterms:W3CDTF">2023-08-21T07:22:00Z</dcterms:created>
  <dcterms:modified xsi:type="dcterms:W3CDTF">2023-08-21T07:23:00Z</dcterms:modified>
</cp:coreProperties>
</file>