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0D" w:rsidRDefault="00FE4D0D">
      <w:bookmarkStart w:id="0" w:name="_GoBack"/>
      <w:bookmarkEnd w:id="0"/>
      <w:r>
        <w:rPr>
          <w:noProof/>
          <w:lang w:eastAsia="ru-RU"/>
        </w:rPr>
        <w:drawing>
          <wp:anchor distT="0" distB="0" distL="114300" distR="114300" simplePos="0" relativeHeight="251658240" behindDoc="0" locked="0" layoutInCell="1" allowOverlap="1">
            <wp:simplePos x="0" y="0"/>
            <wp:positionH relativeFrom="margin">
              <wp:posOffset>-13970</wp:posOffset>
            </wp:positionH>
            <wp:positionV relativeFrom="margin">
              <wp:align>top</wp:align>
            </wp:positionV>
            <wp:extent cx="6120765" cy="12560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1256030"/>
                    </a:xfrm>
                    <a:prstGeom prst="rect">
                      <a:avLst/>
                    </a:prstGeom>
                    <a:noFill/>
                  </pic:spPr>
                </pic:pic>
              </a:graphicData>
            </a:graphic>
          </wp:anchor>
        </w:drawing>
      </w:r>
    </w:p>
    <w:p w:rsidR="00201E58" w:rsidRDefault="00F21C11" w:rsidP="00C221A4">
      <w:pPr>
        <w:rPr>
          <w:b/>
        </w:rPr>
      </w:pPr>
      <w:r>
        <w:rPr>
          <w:b/>
        </w:rPr>
        <w:t>05.04.</w:t>
      </w:r>
      <w:r w:rsidR="00FE4D0D" w:rsidRPr="00FE4D0D">
        <w:rPr>
          <w:b/>
        </w:rPr>
        <w:t>2024                                                                                                                                                 №</w:t>
      </w:r>
      <w:r>
        <w:rPr>
          <w:b/>
        </w:rPr>
        <w:t>12</w:t>
      </w:r>
      <w:r w:rsidR="004A6CB0">
        <w:rPr>
          <w:b/>
        </w:rPr>
        <w:t xml:space="preserve"> </w:t>
      </w:r>
      <w:r w:rsidR="00C221A4">
        <w:rPr>
          <w:b/>
        </w:rPr>
        <w:t xml:space="preserve"> </w:t>
      </w:r>
    </w:p>
    <w:p w:rsidR="00C221A4" w:rsidRPr="00C221A4" w:rsidRDefault="00F21C11"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p>
    <w:tbl>
      <w:tblPr>
        <w:tblW w:w="9816" w:type="dxa"/>
        <w:tblInd w:w="-176" w:type="dxa"/>
        <w:tblLayout w:type="fixed"/>
        <w:tblLook w:val="0000" w:firstRow="0" w:lastRow="0" w:firstColumn="0" w:lastColumn="0" w:noHBand="0" w:noVBand="0"/>
      </w:tblPr>
      <w:tblGrid>
        <w:gridCol w:w="4112"/>
        <w:gridCol w:w="1984"/>
        <w:gridCol w:w="3720"/>
      </w:tblGrid>
      <w:tr w:rsidR="00A63C31" w:rsidRPr="00A63C31" w:rsidTr="00A63C31">
        <w:tc>
          <w:tcPr>
            <w:tcW w:w="4112" w:type="dxa"/>
          </w:tcPr>
          <w:p w:rsidR="00A63C31" w:rsidRPr="00A63C31" w:rsidRDefault="00A63C31" w:rsidP="00A63C31">
            <w:pPr>
              <w:spacing w:after="0" w:line="240" w:lineRule="auto"/>
              <w:contextualSpacing/>
              <w:jc w:val="center"/>
              <w:rPr>
                <w:rFonts w:ascii="Calibri" w:eastAsia="Calibri" w:hAnsi="Calibri" w:cs="Times New Roman"/>
                <w:lang w:eastAsia="zh-CN"/>
              </w:rPr>
            </w:pPr>
            <w:proofErr w:type="spellStart"/>
            <w:r w:rsidRPr="00A63C31">
              <w:rPr>
                <w:rFonts w:ascii="Arial Cyr Chuv" w:eastAsia="Calibri" w:hAnsi="Arial Cyr Chuv" w:cs="Arial Cyr Chuv"/>
                <w:b/>
                <w:bCs/>
                <w:iCs/>
                <w:sz w:val="26"/>
                <w:szCs w:val="26"/>
                <w:lang w:eastAsia="zh-CN"/>
              </w:rPr>
              <w:t>Чёваш</w:t>
            </w:r>
            <w:proofErr w:type="spellEnd"/>
            <w:r w:rsidRPr="00A63C31">
              <w:rPr>
                <w:rFonts w:ascii="Arial Cyr Chuv" w:eastAsia="Calibri" w:hAnsi="Arial Cyr Chuv" w:cs="Arial Cyr Chuv"/>
                <w:b/>
                <w:bCs/>
                <w:iCs/>
                <w:sz w:val="26"/>
                <w:szCs w:val="26"/>
                <w:lang w:eastAsia="zh-CN"/>
              </w:rPr>
              <w:t xml:space="preserve"> Республики</w:t>
            </w:r>
          </w:p>
          <w:p w:rsidR="00A63C31" w:rsidRPr="00A63C31" w:rsidRDefault="00A63C31" w:rsidP="00A63C31">
            <w:pPr>
              <w:spacing w:after="0" w:line="240" w:lineRule="auto"/>
              <w:contextualSpacing/>
              <w:jc w:val="center"/>
              <w:rPr>
                <w:rFonts w:ascii="Arial Cyr Chuv" w:eastAsia="Calibri" w:hAnsi="Arial Cyr Chuv" w:cs="Arial Cyr Chuv"/>
                <w:b/>
                <w:bCs/>
                <w:sz w:val="26"/>
                <w:szCs w:val="26"/>
                <w:lang w:eastAsia="zh-CN"/>
              </w:rPr>
            </w:pPr>
            <w:proofErr w:type="spellStart"/>
            <w:r w:rsidRPr="00A63C31">
              <w:rPr>
                <w:rFonts w:ascii="Arial Cyr Chuv" w:eastAsia="Calibri" w:hAnsi="Arial Cyr Chuv" w:cs="Arial Cyr Chuv"/>
                <w:b/>
                <w:bCs/>
                <w:sz w:val="26"/>
                <w:szCs w:val="26"/>
                <w:lang w:eastAsia="zh-CN"/>
              </w:rPr>
              <w:t>Елч.к</w:t>
            </w:r>
            <w:proofErr w:type="spellEnd"/>
            <w:r w:rsidRPr="00A63C31">
              <w:rPr>
                <w:rFonts w:ascii="Arial Cyr Chuv" w:eastAsia="Calibri" w:hAnsi="Arial Cyr Chuv" w:cs="Arial Cyr Chuv"/>
                <w:b/>
                <w:bCs/>
                <w:sz w:val="26"/>
                <w:szCs w:val="26"/>
                <w:lang w:eastAsia="zh-CN"/>
              </w:rPr>
              <w:t xml:space="preserve"> </w:t>
            </w:r>
            <w:proofErr w:type="spellStart"/>
            <w:r w:rsidRPr="00A63C31">
              <w:rPr>
                <w:rFonts w:ascii="Arial Cyr Chuv" w:eastAsia="Calibri" w:hAnsi="Arial Cyr Chuv" w:cs="Arial Cyr Chuv"/>
                <w:b/>
                <w:bCs/>
                <w:sz w:val="26"/>
                <w:szCs w:val="26"/>
                <w:lang w:eastAsia="zh-CN"/>
              </w:rPr>
              <w:t>муниципаллё</w:t>
            </w:r>
            <w:proofErr w:type="spellEnd"/>
            <w:r w:rsidRPr="00A63C31">
              <w:rPr>
                <w:rFonts w:ascii="Arial Cyr Chuv" w:eastAsia="Calibri" w:hAnsi="Arial Cyr Chuv" w:cs="Arial Cyr Chuv"/>
                <w:b/>
                <w:bCs/>
                <w:sz w:val="26"/>
                <w:szCs w:val="26"/>
                <w:lang w:eastAsia="zh-CN"/>
              </w:rPr>
              <w:t xml:space="preserve"> </w:t>
            </w:r>
          </w:p>
          <w:p w:rsidR="00A63C31" w:rsidRPr="00A63C31" w:rsidRDefault="00A63C31" w:rsidP="00A63C31">
            <w:pPr>
              <w:spacing w:after="0" w:line="240" w:lineRule="auto"/>
              <w:contextualSpacing/>
              <w:jc w:val="center"/>
              <w:rPr>
                <w:rFonts w:ascii="Arial Cyr Chuv" w:eastAsia="Calibri" w:hAnsi="Arial Cyr Chuv" w:cs="Arial Cyr Chuv"/>
                <w:b/>
                <w:bCs/>
                <w:sz w:val="26"/>
                <w:szCs w:val="26"/>
                <w:lang w:eastAsia="zh-CN"/>
              </w:rPr>
            </w:pPr>
            <w:proofErr w:type="spellStart"/>
            <w:r w:rsidRPr="00A63C31">
              <w:rPr>
                <w:rFonts w:ascii="Arial Cyr Chuv" w:eastAsia="Calibri" w:hAnsi="Arial Cyr Chuv" w:cs="Arial Cyr Chuv"/>
                <w:b/>
                <w:bCs/>
                <w:sz w:val="26"/>
                <w:szCs w:val="26"/>
                <w:lang w:eastAsia="zh-CN"/>
              </w:rPr>
              <w:t>округ</w:t>
            </w:r>
            <w:proofErr w:type="gramStart"/>
            <w:r w:rsidRPr="00A63C31">
              <w:rPr>
                <w:rFonts w:ascii="Arial Cyr Chuv" w:eastAsia="Calibri" w:hAnsi="Arial Cyr Chuv" w:cs="Arial Cyr Chuv"/>
                <w:b/>
                <w:bCs/>
                <w:sz w:val="26"/>
                <w:szCs w:val="26"/>
                <w:lang w:eastAsia="zh-CN"/>
              </w:rPr>
              <w:t>.н</w:t>
            </w:r>
            <w:proofErr w:type="spellEnd"/>
            <w:proofErr w:type="gramEnd"/>
            <w:r w:rsidRPr="00A63C31">
              <w:rPr>
                <w:rFonts w:ascii="Arial Cyr Chuv" w:eastAsia="Calibri" w:hAnsi="Arial Cyr Chuv" w:cs="Arial Cyr Chuv"/>
                <w:b/>
                <w:bCs/>
                <w:sz w:val="26"/>
                <w:szCs w:val="26"/>
                <w:lang w:eastAsia="zh-CN"/>
              </w:rPr>
              <w:t xml:space="preserve"> </w:t>
            </w:r>
            <w:proofErr w:type="spellStart"/>
            <w:r w:rsidRPr="00A63C31">
              <w:rPr>
                <w:rFonts w:ascii="Arial Cyr Chuv" w:eastAsia="Calibri" w:hAnsi="Arial Cyr Chuv" w:cs="Arial Cyr Chuv"/>
                <w:b/>
                <w:bCs/>
                <w:sz w:val="26"/>
                <w:szCs w:val="26"/>
                <w:lang w:eastAsia="zh-CN"/>
              </w:rPr>
              <w:t>депутатсен</w:t>
            </w:r>
            <w:proofErr w:type="spellEnd"/>
            <w:r w:rsidRPr="00A63C31">
              <w:rPr>
                <w:rFonts w:ascii="Arial Cyr Chuv" w:eastAsia="Calibri" w:hAnsi="Arial Cyr Chuv" w:cs="Arial Cyr Chuv"/>
                <w:b/>
                <w:bCs/>
                <w:sz w:val="26"/>
                <w:szCs w:val="26"/>
                <w:lang w:eastAsia="zh-CN"/>
              </w:rPr>
              <w:t xml:space="preserve"> </w:t>
            </w:r>
          </w:p>
          <w:p w:rsidR="00A63C31" w:rsidRPr="00A63C31" w:rsidRDefault="00A63C31" w:rsidP="00A63C31">
            <w:pPr>
              <w:spacing w:after="0" w:line="240" w:lineRule="auto"/>
              <w:contextualSpacing/>
              <w:jc w:val="center"/>
              <w:rPr>
                <w:rFonts w:ascii="Calibri" w:eastAsia="Calibri" w:hAnsi="Calibri" w:cs="Times New Roman"/>
                <w:lang w:eastAsia="zh-CN"/>
              </w:rPr>
            </w:pPr>
            <w:proofErr w:type="spellStart"/>
            <w:r w:rsidRPr="00A63C31">
              <w:rPr>
                <w:rFonts w:ascii="Arial Cyr Chuv" w:eastAsia="Calibri" w:hAnsi="Arial Cyr Chuv" w:cs="Arial Cyr Chuv"/>
                <w:b/>
                <w:bCs/>
                <w:sz w:val="26"/>
                <w:szCs w:val="26"/>
                <w:lang w:eastAsia="zh-CN"/>
              </w:rPr>
              <w:t>Пухёв</w:t>
            </w:r>
            <w:proofErr w:type="spellEnd"/>
            <w:r w:rsidRPr="00A63C31">
              <w:rPr>
                <w:rFonts w:ascii="Arial Cyr Chuv" w:eastAsia="Calibri" w:hAnsi="Arial Cyr Chuv" w:cs="Arial Cyr Chuv"/>
                <w:b/>
                <w:bCs/>
                <w:sz w:val="26"/>
                <w:szCs w:val="26"/>
                <w:lang w:eastAsia="zh-CN"/>
              </w:rPr>
              <w:t>.</w:t>
            </w:r>
          </w:p>
          <w:p w:rsidR="00A63C31" w:rsidRPr="00A63C31" w:rsidRDefault="00A63C31" w:rsidP="00A63C31">
            <w:pPr>
              <w:spacing w:after="0" w:line="240" w:lineRule="auto"/>
              <w:contextualSpacing/>
              <w:jc w:val="center"/>
              <w:rPr>
                <w:rFonts w:ascii="Arial Cyr Chuv" w:eastAsia="Calibri" w:hAnsi="Arial Cyr Chuv" w:cs="Arial Cyr Chuv"/>
                <w:b/>
                <w:bCs/>
                <w:sz w:val="16"/>
                <w:szCs w:val="16"/>
                <w:lang w:eastAsia="zh-CN"/>
              </w:rPr>
            </w:pPr>
          </w:p>
          <w:p w:rsidR="00A63C31" w:rsidRPr="00A63C31" w:rsidRDefault="00A63C31" w:rsidP="00A63C31">
            <w:pPr>
              <w:spacing w:after="0" w:line="240" w:lineRule="auto"/>
              <w:contextualSpacing/>
              <w:jc w:val="center"/>
              <w:rPr>
                <w:rFonts w:ascii="Calibri" w:eastAsia="Calibri" w:hAnsi="Calibri" w:cs="Times New Roman"/>
                <w:lang w:eastAsia="zh-CN"/>
              </w:rPr>
            </w:pPr>
            <w:r w:rsidRPr="00A63C31">
              <w:rPr>
                <w:rFonts w:ascii="Arial Cyr Chuv" w:eastAsia="Calibri" w:hAnsi="Arial Cyr Chuv" w:cs="Arial Cyr Chuv"/>
                <w:b/>
                <w:sz w:val="26"/>
                <w:lang w:eastAsia="zh-CN"/>
              </w:rPr>
              <w:t>ЙЫШЁНУ</w:t>
            </w:r>
          </w:p>
          <w:p w:rsidR="00A63C31" w:rsidRPr="00A63C31" w:rsidRDefault="00A63C31" w:rsidP="00A63C31">
            <w:pPr>
              <w:spacing w:after="0" w:line="240" w:lineRule="auto"/>
              <w:contextualSpacing/>
              <w:jc w:val="center"/>
              <w:rPr>
                <w:rFonts w:ascii="Arial Cyr Chuv" w:eastAsia="Calibri" w:hAnsi="Arial Cyr Chuv" w:cs="Arial Cyr Chuv"/>
                <w:b/>
                <w:sz w:val="16"/>
                <w:lang w:eastAsia="zh-CN"/>
              </w:rPr>
            </w:pPr>
          </w:p>
          <w:p w:rsidR="00A63C31" w:rsidRPr="00A63C31" w:rsidRDefault="00A63C31" w:rsidP="00A63C31">
            <w:pPr>
              <w:spacing w:after="0" w:line="240" w:lineRule="auto"/>
              <w:contextualSpacing/>
              <w:rPr>
                <w:rFonts w:ascii="Arial Cyr Chuv" w:eastAsia="Calibri" w:hAnsi="Arial Cyr Chuv" w:cs="Times New Roman"/>
                <w:lang w:eastAsia="zh-CN"/>
              </w:rPr>
            </w:pPr>
            <w:r w:rsidRPr="00A63C31">
              <w:rPr>
                <w:rFonts w:ascii="Arial Cyr Chuv" w:eastAsia="Calibri" w:hAnsi="Arial Cyr Chuv" w:cs="Arial Cyr Chuv"/>
                <w:lang w:eastAsia="zh-CN"/>
              </w:rPr>
              <w:t xml:space="preserve">2024 =? </w:t>
            </w:r>
            <w:proofErr w:type="spellStart"/>
            <w:r w:rsidRPr="00A63C31">
              <w:rPr>
                <w:rFonts w:ascii="Arial Cyr Chuv" w:eastAsia="Calibri" w:hAnsi="Arial Cyr Chuv" w:cs="Arial Cyr Chuv"/>
                <w:lang w:eastAsia="zh-CN"/>
              </w:rPr>
              <w:t>апрел</w:t>
            </w:r>
            <w:proofErr w:type="gramStart"/>
            <w:r w:rsidRPr="00A63C31">
              <w:rPr>
                <w:rFonts w:ascii="Arial Cyr Chuv" w:eastAsia="Calibri" w:hAnsi="Arial Cyr Chuv" w:cs="Arial Cyr Chuv"/>
                <w:lang w:eastAsia="zh-CN"/>
              </w:rPr>
              <w:t>.н</w:t>
            </w:r>
            <w:proofErr w:type="spellEnd"/>
            <w:proofErr w:type="gramEnd"/>
            <w:r w:rsidRPr="00A63C31">
              <w:rPr>
                <w:rFonts w:ascii="Arial Cyr Chuv" w:eastAsia="Calibri" w:hAnsi="Arial Cyr Chuv" w:cs="Arial Cyr Chuv"/>
                <w:lang w:eastAsia="zh-CN"/>
              </w:rPr>
              <w:t xml:space="preserve">   02-м.ш. № </w:t>
            </w:r>
            <w:r w:rsidRPr="00A63C31">
              <w:rPr>
                <w:rFonts w:ascii="Arial" w:eastAsia="Calibri" w:hAnsi="Arial" w:cs="Arial"/>
                <w:lang w:eastAsia="zh-CN"/>
              </w:rPr>
              <w:t>2/1-с</w:t>
            </w:r>
          </w:p>
          <w:p w:rsidR="00A63C31" w:rsidRPr="00A63C31" w:rsidRDefault="00A63C31" w:rsidP="00A63C31">
            <w:pPr>
              <w:spacing w:after="0" w:line="240" w:lineRule="auto"/>
              <w:contextualSpacing/>
              <w:jc w:val="center"/>
              <w:rPr>
                <w:rFonts w:ascii="Arial Cyr Chuv" w:eastAsia="Calibri" w:hAnsi="Arial Cyr Chuv" w:cs="Arial Cyr Chuv"/>
                <w:sz w:val="18"/>
                <w:szCs w:val="18"/>
                <w:lang w:eastAsia="zh-CN"/>
              </w:rPr>
            </w:pPr>
          </w:p>
          <w:p w:rsidR="00A63C31" w:rsidRPr="00A63C31" w:rsidRDefault="00A63C31" w:rsidP="00A63C31">
            <w:pPr>
              <w:spacing w:after="0" w:line="240" w:lineRule="auto"/>
              <w:contextualSpacing/>
              <w:jc w:val="center"/>
              <w:rPr>
                <w:rFonts w:ascii="Calibri" w:eastAsia="Calibri" w:hAnsi="Calibri" w:cs="Times New Roman"/>
                <w:lang w:eastAsia="zh-CN"/>
              </w:rPr>
            </w:pPr>
            <w:proofErr w:type="spellStart"/>
            <w:r w:rsidRPr="00A63C31">
              <w:rPr>
                <w:rFonts w:ascii="Arial Cyr Chuv" w:eastAsia="Calibri" w:hAnsi="Arial Cyr Chuv" w:cs="Arial Cyr Chuv"/>
                <w:sz w:val="18"/>
                <w:szCs w:val="18"/>
                <w:lang w:eastAsia="zh-CN"/>
              </w:rPr>
              <w:t>Елч.к</w:t>
            </w:r>
            <w:proofErr w:type="spellEnd"/>
            <w:r w:rsidRPr="00A63C31">
              <w:rPr>
                <w:rFonts w:ascii="Arial Cyr Chuv" w:eastAsia="Calibri" w:hAnsi="Arial Cyr Chuv" w:cs="Arial Cyr Chuv"/>
                <w:sz w:val="18"/>
                <w:szCs w:val="18"/>
                <w:lang w:eastAsia="zh-CN"/>
              </w:rPr>
              <w:t xml:space="preserve"> ял.</w:t>
            </w:r>
          </w:p>
        </w:tc>
        <w:tc>
          <w:tcPr>
            <w:tcW w:w="1984" w:type="dxa"/>
          </w:tcPr>
          <w:p w:rsidR="00A63C31" w:rsidRPr="00A63C31" w:rsidRDefault="00A63C31" w:rsidP="00A63C31">
            <w:pPr>
              <w:snapToGrid w:val="0"/>
              <w:spacing w:after="0" w:line="240" w:lineRule="auto"/>
              <w:contextualSpacing/>
              <w:rPr>
                <w:rFonts w:ascii="Calibri" w:eastAsia="Calibri" w:hAnsi="Calibri" w:cs="Times New Roman"/>
                <w:sz w:val="18"/>
                <w:szCs w:val="18"/>
                <w:lang w:eastAsia="zh-CN"/>
              </w:rPr>
            </w:pPr>
          </w:p>
          <w:p w:rsidR="00A63C31" w:rsidRPr="00A63C31" w:rsidRDefault="00A63C31" w:rsidP="00A63C31">
            <w:pPr>
              <w:spacing w:after="0" w:line="240" w:lineRule="auto"/>
              <w:contextualSpacing/>
              <w:jc w:val="center"/>
              <w:rPr>
                <w:rFonts w:ascii="Times New Roman Chuv" w:eastAsia="Calibri" w:hAnsi="Times New Roman Chuv" w:cs="Times New Roman Chuv"/>
                <w:bCs/>
                <w:iCs/>
                <w:sz w:val="26"/>
                <w:szCs w:val="26"/>
                <w:lang w:eastAsia="zh-CN"/>
              </w:rPr>
            </w:pPr>
            <w:r w:rsidRPr="00A63C31">
              <w:rPr>
                <w:rFonts w:ascii="Calibri" w:eastAsia="Calibri" w:hAnsi="Calibri" w:cs="Times New Roman"/>
                <w:noProof/>
                <w:lang w:eastAsia="ru-RU"/>
              </w:rPr>
              <w:drawing>
                <wp:inline distT="0" distB="0" distL="0" distR="0" wp14:anchorId="192CE3C8" wp14:editId="6A2B3B7B">
                  <wp:extent cx="66675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720" w:type="dxa"/>
          </w:tcPr>
          <w:p w:rsidR="00A63C31" w:rsidRPr="00A63C31" w:rsidRDefault="00A63C31" w:rsidP="00A63C31">
            <w:pPr>
              <w:spacing w:after="0" w:line="240" w:lineRule="auto"/>
              <w:contextualSpacing/>
              <w:rPr>
                <w:rFonts w:ascii="Arial" w:eastAsia="Calibri" w:hAnsi="Arial" w:cs="Arial"/>
                <w:b/>
                <w:bCs/>
                <w:iCs/>
                <w:sz w:val="26"/>
                <w:szCs w:val="26"/>
                <w:lang w:eastAsia="zh-CN"/>
              </w:rPr>
            </w:pPr>
            <w:r w:rsidRPr="00A63C31">
              <w:rPr>
                <w:rFonts w:ascii="Times New Roman Chuv" w:eastAsia="Calibri" w:hAnsi="Times New Roman Chuv" w:cs="Times New Roman Chuv"/>
                <w:b/>
                <w:bCs/>
                <w:iCs/>
                <w:sz w:val="26"/>
                <w:szCs w:val="26"/>
                <w:lang w:eastAsia="zh-CN"/>
              </w:rPr>
              <w:t xml:space="preserve">  </w:t>
            </w:r>
            <w:r w:rsidRPr="00A63C31">
              <w:rPr>
                <w:rFonts w:ascii="Arial" w:eastAsia="Calibri" w:hAnsi="Arial" w:cs="Arial"/>
                <w:b/>
                <w:bCs/>
                <w:iCs/>
                <w:sz w:val="26"/>
                <w:szCs w:val="26"/>
                <w:lang w:eastAsia="zh-CN"/>
              </w:rPr>
              <w:t>Чувашская  Республика</w:t>
            </w:r>
          </w:p>
          <w:p w:rsidR="00A63C31" w:rsidRPr="00A63C31" w:rsidRDefault="00A63C31" w:rsidP="00A63C31">
            <w:pPr>
              <w:spacing w:after="0" w:line="240" w:lineRule="auto"/>
              <w:contextualSpacing/>
              <w:jc w:val="center"/>
              <w:rPr>
                <w:rFonts w:ascii="Arial" w:eastAsia="Calibri" w:hAnsi="Arial" w:cs="Arial"/>
                <w:lang w:eastAsia="zh-CN"/>
              </w:rPr>
            </w:pPr>
            <w:r w:rsidRPr="00A63C31">
              <w:rPr>
                <w:rFonts w:ascii="Arial" w:eastAsia="Calibri" w:hAnsi="Arial" w:cs="Arial"/>
                <w:b/>
                <w:bCs/>
                <w:sz w:val="26"/>
                <w:szCs w:val="26"/>
                <w:lang w:eastAsia="zh-CN"/>
              </w:rPr>
              <w:t xml:space="preserve">Собрание депутатов </w:t>
            </w:r>
          </w:p>
          <w:p w:rsidR="00A63C31" w:rsidRPr="00A63C31" w:rsidRDefault="00A63C31" w:rsidP="00A63C31">
            <w:pPr>
              <w:spacing w:after="0" w:line="240" w:lineRule="auto"/>
              <w:contextualSpacing/>
              <w:jc w:val="center"/>
              <w:rPr>
                <w:rFonts w:ascii="Arial" w:eastAsia="Calibri" w:hAnsi="Arial" w:cs="Arial"/>
                <w:b/>
                <w:bCs/>
                <w:sz w:val="26"/>
                <w:szCs w:val="26"/>
                <w:lang w:eastAsia="zh-CN"/>
              </w:rPr>
            </w:pPr>
            <w:r w:rsidRPr="00A63C31">
              <w:rPr>
                <w:rFonts w:ascii="Arial" w:eastAsia="Calibri" w:hAnsi="Arial" w:cs="Arial"/>
                <w:b/>
                <w:bCs/>
                <w:sz w:val="26"/>
                <w:szCs w:val="26"/>
                <w:lang w:eastAsia="zh-CN"/>
              </w:rPr>
              <w:t xml:space="preserve">Яльчикского </w:t>
            </w:r>
          </w:p>
          <w:p w:rsidR="00A63C31" w:rsidRPr="00A63C31" w:rsidRDefault="00A63C31" w:rsidP="00A63C31">
            <w:pPr>
              <w:spacing w:after="0" w:line="240" w:lineRule="auto"/>
              <w:contextualSpacing/>
              <w:jc w:val="center"/>
              <w:rPr>
                <w:rFonts w:ascii="Arial" w:eastAsia="Calibri" w:hAnsi="Arial" w:cs="Arial"/>
                <w:lang w:eastAsia="zh-CN"/>
              </w:rPr>
            </w:pPr>
            <w:r w:rsidRPr="00A63C31">
              <w:rPr>
                <w:rFonts w:ascii="Arial" w:eastAsia="Calibri" w:hAnsi="Arial" w:cs="Arial"/>
                <w:b/>
                <w:bCs/>
                <w:sz w:val="26"/>
                <w:szCs w:val="26"/>
                <w:lang w:eastAsia="zh-CN"/>
              </w:rPr>
              <w:t>муниципального округа</w:t>
            </w:r>
          </w:p>
          <w:p w:rsidR="00A63C31" w:rsidRPr="00A63C31" w:rsidRDefault="00A63C31" w:rsidP="00A63C31">
            <w:pPr>
              <w:spacing w:after="0" w:line="240" w:lineRule="auto"/>
              <w:contextualSpacing/>
              <w:jc w:val="center"/>
              <w:rPr>
                <w:rFonts w:ascii="Arial" w:eastAsia="Calibri" w:hAnsi="Arial" w:cs="Arial"/>
                <w:b/>
                <w:bCs/>
                <w:sz w:val="16"/>
                <w:szCs w:val="16"/>
                <w:lang w:eastAsia="zh-CN"/>
              </w:rPr>
            </w:pPr>
          </w:p>
          <w:p w:rsidR="00A63C31" w:rsidRPr="00A63C31" w:rsidRDefault="00A63C31" w:rsidP="00A63C31">
            <w:pPr>
              <w:keepNext/>
              <w:widowControl w:val="0"/>
              <w:numPr>
                <w:ilvl w:val="0"/>
                <w:numId w:val="4"/>
              </w:numPr>
              <w:autoSpaceDE w:val="0"/>
              <w:autoSpaceDN w:val="0"/>
              <w:adjustRightInd w:val="0"/>
              <w:spacing w:after="0" w:line="240" w:lineRule="auto"/>
              <w:contextualSpacing/>
              <w:jc w:val="center"/>
              <w:outlineLvl w:val="0"/>
              <w:rPr>
                <w:rFonts w:ascii="Arial" w:eastAsia="Calibri" w:hAnsi="Arial" w:cs="Arial"/>
                <w:sz w:val="28"/>
                <w:lang w:val="x-none" w:eastAsia="zh-CN"/>
              </w:rPr>
            </w:pPr>
            <w:r w:rsidRPr="00A63C31">
              <w:rPr>
                <w:rFonts w:ascii="Arial" w:eastAsia="Calibri" w:hAnsi="Arial" w:cs="Arial"/>
                <w:b/>
                <w:sz w:val="26"/>
              </w:rPr>
              <w:t>РЕШЕНИЕ</w:t>
            </w:r>
          </w:p>
          <w:p w:rsidR="00A63C31" w:rsidRPr="00A63C31" w:rsidRDefault="00A63C31" w:rsidP="00A63C31">
            <w:pPr>
              <w:spacing w:after="0" w:line="240" w:lineRule="auto"/>
              <w:contextualSpacing/>
              <w:rPr>
                <w:rFonts w:ascii="Arial" w:eastAsia="Calibri" w:hAnsi="Arial" w:cs="Arial"/>
                <w:b/>
                <w:sz w:val="16"/>
                <w:szCs w:val="16"/>
              </w:rPr>
            </w:pPr>
          </w:p>
          <w:p w:rsidR="00A63C31" w:rsidRPr="00A63C31" w:rsidRDefault="00A63C31" w:rsidP="00A63C31">
            <w:pPr>
              <w:spacing w:after="0" w:line="240" w:lineRule="auto"/>
              <w:contextualSpacing/>
              <w:rPr>
                <w:rFonts w:ascii="Arial" w:eastAsia="Calibri" w:hAnsi="Arial" w:cs="Arial"/>
                <w:lang w:eastAsia="zh-CN"/>
              </w:rPr>
            </w:pPr>
            <w:r w:rsidRPr="00A63C31">
              <w:rPr>
                <w:rFonts w:ascii="Arial" w:eastAsia="Calibri" w:hAnsi="Arial" w:cs="Arial"/>
                <w:lang w:eastAsia="zh-CN"/>
              </w:rPr>
              <w:t xml:space="preserve"> « 02 »  апреля   2024 г. № 2/1-с </w:t>
            </w:r>
          </w:p>
          <w:p w:rsidR="00A63C31" w:rsidRPr="00A63C31" w:rsidRDefault="00A63C31" w:rsidP="00A63C31">
            <w:pPr>
              <w:spacing w:after="0" w:line="240" w:lineRule="auto"/>
              <w:contextualSpacing/>
              <w:jc w:val="center"/>
              <w:rPr>
                <w:rFonts w:ascii="Arial" w:eastAsia="Calibri" w:hAnsi="Arial" w:cs="Arial"/>
                <w:sz w:val="16"/>
                <w:szCs w:val="16"/>
                <w:lang w:eastAsia="zh-CN"/>
              </w:rPr>
            </w:pPr>
          </w:p>
          <w:p w:rsidR="00A63C31" w:rsidRPr="00A63C31" w:rsidRDefault="00A63C31" w:rsidP="00A63C31">
            <w:pPr>
              <w:spacing w:after="0" w:line="240" w:lineRule="auto"/>
              <w:contextualSpacing/>
              <w:jc w:val="center"/>
              <w:rPr>
                <w:rFonts w:ascii="Calibri" w:eastAsia="Calibri" w:hAnsi="Calibri" w:cs="Times New Roman"/>
                <w:lang w:eastAsia="zh-CN"/>
              </w:rPr>
            </w:pPr>
            <w:r w:rsidRPr="00A63C31">
              <w:rPr>
                <w:rFonts w:ascii="Arial" w:eastAsia="Calibri" w:hAnsi="Arial" w:cs="Arial"/>
                <w:sz w:val="18"/>
                <w:szCs w:val="18"/>
                <w:lang w:eastAsia="zh-CN"/>
              </w:rPr>
              <w:t>село Яльчики</w:t>
            </w:r>
          </w:p>
        </w:tc>
      </w:tr>
    </w:tbl>
    <w:p w:rsidR="00A63C31" w:rsidRPr="00A63C31" w:rsidRDefault="00A63C31" w:rsidP="00A63C31">
      <w:pPr>
        <w:widowControl w:val="0"/>
        <w:autoSpaceDE w:val="0"/>
        <w:autoSpaceDN w:val="0"/>
        <w:spacing w:after="0" w:line="240" w:lineRule="auto"/>
        <w:jc w:val="both"/>
        <w:rPr>
          <w:rFonts w:ascii="Calibri" w:eastAsiaTheme="minorEastAsia" w:hAnsi="Calibri" w:cs="Calibri"/>
          <w:b/>
          <w:lang w:eastAsia="ru-RU"/>
        </w:rPr>
      </w:pPr>
    </w:p>
    <w:p w:rsidR="00A63C31" w:rsidRPr="00A63C31" w:rsidRDefault="00A63C31" w:rsidP="00A63C31">
      <w:pPr>
        <w:widowControl w:val="0"/>
        <w:autoSpaceDE w:val="0"/>
        <w:autoSpaceDN w:val="0"/>
        <w:spacing w:after="0" w:line="240" w:lineRule="auto"/>
        <w:rPr>
          <w:rFonts w:ascii="Times New Roman" w:eastAsiaTheme="minorEastAsia" w:hAnsi="Times New Roman" w:cs="Times New Roman"/>
          <w:b/>
          <w:lang w:eastAsia="ru-RU"/>
        </w:rPr>
      </w:pPr>
    </w:p>
    <w:p w:rsidR="00A63C31" w:rsidRPr="00A63C31" w:rsidRDefault="00A63C31" w:rsidP="00A63C31">
      <w:pPr>
        <w:widowControl w:val="0"/>
        <w:autoSpaceDE w:val="0"/>
        <w:autoSpaceDN w:val="0"/>
        <w:spacing w:after="0" w:line="240" w:lineRule="auto"/>
        <w:ind w:right="4535"/>
        <w:jc w:val="both"/>
        <w:rPr>
          <w:rFonts w:ascii="Times New Roman" w:eastAsiaTheme="minorEastAsia" w:hAnsi="Times New Roman" w:cs="Times New Roman"/>
          <w:sz w:val="24"/>
          <w:szCs w:val="24"/>
          <w:lang w:eastAsia="ru-RU"/>
        </w:rPr>
      </w:pPr>
    </w:p>
    <w:p w:rsidR="00A63C31" w:rsidRPr="00A63C31" w:rsidRDefault="00A63C31" w:rsidP="00A63C31">
      <w:pPr>
        <w:spacing w:after="0" w:line="240" w:lineRule="auto"/>
        <w:ind w:right="4535"/>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 xml:space="preserve">Об утверждении Положения о муниципальном контроле в сфере благоустройства </w:t>
      </w:r>
    </w:p>
    <w:p w:rsidR="00A63C31" w:rsidRPr="00A63C31" w:rsidRDefault="00A63C31" w:rsidP="00A63C31">
      <w:pPr>
        <w:spacing w:after="0" w:line="240" w:lineRule="auto"/>
        <w:jc w:val="both"/>
        <w:rPr>
          <w:rFonts w:ascii="Times New Roman" w:eastAsia="Calibri" w:hAnsi="Times New Roman" w:cs="Times New Roman"/>
          <w:sz w:val="28"/>
          <w:szCs w:val="28"/>
        </w:rPr>
      </w:pPr>
    </w:p>
    <w:p w:rsidR="00A63C31" w:rsidRPr="00A63C31" w:rsidRDefault="00A63C31" w:rsidP="00A63C31">
      <w:pPr>
        <w:spacing w:after="0" w:line="240" w:lineRule="auto"/>
        <w:jc w:val="both"/>
        <w:rPr>
          <w:rFonts w:ascii="Times New Roman" w:eastAsia="Calibri" w:hAnsi="Times New Roman" w:cs="Times New Roman"/>
          <w:sz w:val="28"/>
          <w:szCs w:val="28"/>
        </w:rPr>
      </w:pPr>
    </w:p>
    <w:p w:rsidR="00A63C31" w:rsidRPr="00A63C31" w:rsidRDefault="00A63C31" w:rsidP="00A63C31">
      <w:pPr>
        <w:spacing w:after="0" w:line="240" w:lineRule="auto"/>
        <w:ind w:firstLine="708"/>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 xml:space="preserve">В соответствии с Федеральным </w:t>
      </w:r>
      <w:hyperlink r:id="rId8">
        <w:r w:rsidRPr="00A63C31">
          <w:rPr>
            <w:rFonts w:ascii="Times New Roman" w:eastAsia="Calibri" w:hAnsi="Times New Roman" w:cs="Times New Roman"/>
            <w:color w:val="0563C1" w:themeColor="hyperlink"/>
            <w:sz w:val="28"/>
            <w:szCs w:val="28"/>
            <w:u w:val="single"/>
          </w:rPr>
          <w:t>законом</w:t>
        </w:r>
      </w:hyperlink>
      <w:r w:rsidRPr="00A63C31">
        <w:rPr>
          <w:rFonts w:ascii="Times New Roman" w:eastAsia="Calibri" w:hAnsi="Times New Roman" w:cs="Times New Roman"/>
          <w:sz w:val="28"/>
          <w:szCs w:val="28"/>
        </w:rPr>
        <w:t xml:space="preserve"> от 31 июля 2020 г. № 248-ФЗ «О государственном контроле (надзоре) и муниципальном контроле в Российской Федерации», Федеральным </w:t>
      </w:r>
      <w:hyperlink r:id="rId9">
        <w:r w:rsidRPr="00A63C31">
          <w:rPr>
            <w:rFonts w:ascii="Times New Roman" w:eastAsia="Calibri" w:hAnsi="Times New Roman" w:cs="Times New Roman"/>
            <w:color w:val="0563C1" w:themeColor="hyperlink"/>
            <w:sz w:val="28"/>
            <w:szCs w:val="28"/>
            <w:u w:val="single"/>
          </w:rPr>
          <w:t>законом</w:t>
        </w:r>
      </w:hyperlink>
      <w:r w:rsidRPr="00A63C31">
        <w:rPr>
          <w:rFonts w:ascii="Times New Roman" w:eastAsia="Calibri" w:hAnsi="Times New Roman" w:cs="Times New Roman"/>
          <w:sz w:val="28"/>
          <w:szCs w:val="28"/>
        </w:rPr>
        <w:t xml:space="preserve"> от 6 октября 2003 г.  № 131-ФЗ «Об общих принципах организации местного самоуправления в Российской Федерации», </w:t>
      </w:r>
      <w:hyperlink r:id="rId10">
        <w:r w:rsidRPr="00A63C31">
          <w:rPr>
            <w:rFonts w:ascii="Times New Roman" w:eastAsia="Calibri" w:hAnsi="Times New Roman" w:cs="Times New Roman"/>
            <w:color w:val="0563C1" w:themeColor="hyperlink"/>
            <w:sz w:val="28"/>
            <w:szCs w:val="28"/>
            <w:u w:val="single"/>
          </w:rPr>
          <w:t>Законом</w:t>
        </w:r>
      </w:hyperlink>
      <w:r w:rsidRPr="00A63C31">
        <w:rPr>
          <w:rFonts w:ascii="Times New Roman" w:eastAsia="Calibri" w:hAnsi="Times New Roman" w:cs="Times New Roman"/>
          <w:sz w:val="28"/>
          <w:szCs w:val="28"/>
        </w:rPr>
        <w:t xml:space="preserve"> Чувашской Республики от 18 октября                2004 г. № 19 «Об организации местного самоуправления в Чувашской Республике», руководствуясь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A63C31" w:rsidRPr="00A63C31" w:rsidRDefault="00A63C31" w:rsidP="00A63C31">
      <w:pPr>
        <w:spacing w:after="0" w:line="240" w:lineRule="auto"/>
        <w:ind w:firstLine="708"/>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 xml:space="preserve">1. Утвердить прилагаемое </w:t>
      </w:r>
      <w:hyperlink w:anchor="P34">
        <w:r w:rsidRPr="00A63C31">
          <w:rPr>
            <w:rFonts w:ascii="Times New Roman" w:eastAsia="Calibri" w:hAnsi="Times New Roman" w:cs="Times New Roman"/>
            <w:color w:val="0563C1" w:themeColor="hyperlink"/>
            <w:sz w:val="28"/>
            <w:szCs w:val="28"/>
            <w:u w:val="single"/>
          </w:rPr>
          <w:t>Положение</w:t>
        </w:r>
      </w:hyperlink>
      <w:r w:rsidRPr="00A63C31">
        <w:rPr>
          <w:rFonts w:ascii="Times New Roman" w:eastAsia="Calibri" w:hAnsi="Times New Roman" w:cs="Times New Roman"/>
          <w:sz w:val="28"/>
          <w:szCs w:val="28"/>
        </w:rPr>
        <w:t xml:space="preserve"> о муниципальном контроле в сфере благоустройства.</w:t>
      </w:r>
    </w:p>
    <w:p w:rsidR="00A63C31" w:rsidRPr="00A63C31" w:rsidRDefault="00A63C31" w:rsidP="00A63C31">
      <w:pPr>
        <w:spacing w:after="0" w:line="240" w:lineRule="auto"/>
        <w:ind w:firstLine="708"/>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2. Настоящее решение вступает в силу после его официального опубликования.</w:t>
      </w:r>
    </w:p>
    <w:p w:rsidR="00A63C31" w:rsidRPr="00A63C31" w:rsidRDefault="00A63C31" w:rsidP="00A63C31">
      <w:pPr>
        <w:spacing w:after="0" w:line="240" w:lineRule="auto"/>
        <w:jc w:val="both"/>
        <w:rPr>
          <w:rFonts w:ascii="Times New Roman" w:eastAsia="Calibri" w:hAnsi="Times New Roman" w:cs="Times New Roman"/>
          <w:sz w:val="28"/>
          <w:szCs w:val="28"/>
        </w:rPr>
      </w:pPr>
    </w:p>
    <w:p w:rsidR="00A63C31" w:rsidRPr="00A63C31" w:rsidRDefault="00A63C31" w:rsidP="00A63C31">
      <w:pPr>
        <w:spacing w:after="0" w:line="240" w:lineRule="auto"/>
        <w:jc w:val="both"/>
        <w:rPr>
          <w:rFonts w:ascii="Times New Roman" w:eastAsia="Calibri" w:hAnsi="Times New Roman" w:cs="Times New Roman"/>
          <w:sz w:val="28"/>
          <w:szCs w:val="28"/>
        </w:rPr>
      </w:pPr>
    </w:p>
    <w:p w:rsidR="00A63C31" w:rsidRPr="00A63C31" w:rsidRDefault="00A63C31" w:rsidP="00A63C31">
      <w:pPr>
        <w:spacing w:after="0" w:line="240" w:lineRule="auto"/>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Председатель Собрания депутатов</w:t>
      </w:r>
    </w:p>
    <w:p w:rsidR="00A63C31" w:rsidRPr="00A63C31" w:rsidRDefault="00A63C31" w:rsidP="00A63C31">
      <w:pPr>
        <w:spacing w:after="0" w:line="240" w:lineRule="auto"/>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Яльчикского муниципального округа</w:t>
      </w:r>
    </w:p>
    <w:p w:rsidR="00A63C31" w:rsidRPr="00A63C31" w:rsidRDefault="00A63C31" w:rsidP="00A63C31">
      <w:pPr>
        <w:spacing w:after="0" w:line="240" w:lineRule="auto"/>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 xml:space="preserve">Чувашской Республики                                                                      В.В. </w:t>
      </w:r>
      <w:proofErr w:type="spellStart"/>
      <w:r w:rsidRPr="00A63C31">
        <w:rPr>
          <w:rFonts w:ascii="Times New Roman" w:eastAsia="Calibri" w:hAnsi="Times New Roman" w:cs="Times New Roman"/>
          <w:sz w:val="28"/>
          <w:szCs w:val="28"/>
        </w:rPr>
        <w:t>С</w:t>
      </w:r>
      <w:r w:rsidRPr="00A63C31">
        <w:rPr>
          <w:rFonts w:ascii="Times New Roman" w:eastAsia="Courier New" w:hAnsi="Times New Roman" w:cs="Times New Roman"/>
          <w:sz w:val="28"/>
          <w:szCs w:val="28"/>
        </w:rPr>
        <w:t>ядуков</w:t>
      </w:r>
      <w:proofErr w:type="spellEnd"/>
    </w:p>
    <w:p w:rsidR="00A63C31" w:rsidRPr="00A63C31" w:rsidRDefault="00A63C31" w:rsidP="00A63C3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63C31" w:rsidRPr="00A63C31" w:rsidRDefault="00A63C31" w:rsidP="00A63C3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63C31" w:rsidRPr="00A63C31" w:rsidRDefault="00A63C31" w:rsidP="00A63C31">
      <w:pPr>
        <w:widowControl w:val="0"/>
        <w:autoSpaceDE w:val="0"/>
        <w:autoSpaceDN w:val="0"/>
        <w:spacing w:after="0" w:line="240" w:lineRule="auto"/>
        <w:jc w:val="both"/>
        <w:rPr>
          <w:rFonts w:ascii="Calibri" w:eastAsiaTheme="minorEastAsia" w:hAnsi="Calibri" w:cs="Calibri"/>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r w:rsidRPr="00A63C31">
        <w:rPr>
          <w:rFonts w:ascii="Times New Roman" w:eastAsiaTheme="minorEastAsia" w:hAnsi="Times New Roman" w:cs="Times New Roman"/>
          <w:sz w:val="24"/>
          <w:szCs w:val="24"/>
          <w:lang w:eastAsia="ru-RU"/>
        </w:rPr>
        <w:t>Утверждено</w:t>
      </w: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A63C31">
        <w:rPr>
          <w:rFonts w:ascii="Times New Roman" w:eastAsiaTheme="minorEastAsia" w:hAnsi="Times New Roman" w:cs="Times New Roman"/>
          <w:sz w:val="24"/>
          <w:szCs w:val="24"/>
          <w:lang w:eastAsia="ru-RU"/>
        </w:rPr>
        <w:t xml:space="preserve">решением Собрания депутатов Яльчикского </w:t>
      </w: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A63C31">
        <w:rPr>
          <w:rFonts w:ascii="Times New Roman" w:eastAsiaTheme="minorEastAsia" w:hAnsi="Times New Roman" w:cs="Times New Roman"/>
          <w:sz w:val="24"/>
          <w:szCs w:val="24"/>
          <w:lang w:eastAsia="ru-RU"/>
        </w:rPr>
        <w:t>муниципального округа Чувашской Республики</w:t>
      </w: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A63C31">
        <w:rPr>
          <w:rFonts w:ascii="Times New Roman" w:eastAsiaTheme="minorEastAsia" w:hAnsi="Times New Roman" w:cs="Times New Roman"/>
          <w:sz w:val="24"/>
          <w:szCs w:val="24"/>
          <w:lang w:eastAsia="ru-RU"/>
        </w:rPr>
        <w:t>от02 апреля 2024 г.  №</w:t>
      </w:r>
      <w:r w:rsidRPr="00A63C31">
        <w:rPr>
          <w:rFonts w:ascii="Arial" w:eastAsiaTheme="minorEastAsia" w:hAnsi="Arial" w:cs="Arial"/>
          <w:lang w:eastAsia="zh-CN"/>
        </w:rPr>
        <w:t>2/1-с</w:t>
      </w: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lang w:eastAsia="ru-RU"/>
        </w:rPr>
      </w:pP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bookmarkStart w:id="1" w:name="P34"/>
      <w:bookmarkEnd w:id="1"/>
      <w:r w:rsidRPr="00A63C31">
        <w:rPr>
          <w:rFonts w:ascii="Times New Roman" w:eastAsiaTheme="minorEastAsia" w:hAnsi="Times New Roman" w:cs="Times New Roman"/>
          <w:b/>
          <w:sz w:val="26"/>
          <w:szCs w:val="26"/>
          <w:lang w:eastAsia="ru-RU"/>
        </w:rPr>
        <w:t>Положение</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 xml:space="preserve">о муниципальном контроле в сфере благоустройства </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I. Общие положения</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1.1. Настоящее Положение о муниципальном контроле в сфере благоустройства (далее – Положение) устанавливает порядок организации и осуществления за соблюдением правил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1.2. Предметом муниципального контроля в сфере благоустройства (далее - муниципальный контроль) является соблюдение юридическими лицами, индивидуальными предпринимателями и гражданами (далее - контролируемые лица) Правил благоустройства территорий Яльчикского муниципального округа Чувашской Республики, утвержденных решением Собрания депутатов Яльчикского муниципального округа от 3 октября 2023 года № 6/7-с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1.3. Объектами муниципального контроля (далее - объекты контроля) являются: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 деятельность, действия (бездействие) граждан и организаций, в рамках которых должны соблюдаться обязательные требования в сфере благоустройства, в том числе предъявляемые к гражданам и организациям, осуществляющим </w:t>
      </w:r>
      <w:r w:rsidRPr="00A63C31">
        <w:rPr>
          <w:rFonts w:ascii="Times New Roman" w:eastAsiaTheme="minorEastAsia" w:hAnsi="Times New Roman" w:cs="Times New Roman"/>
          <w:sz w:val="26"/>
          <w:szCs w:val="26"/>
          <w:lang w:eastAsia="ru-RU"/>
        </w:rPr>
        <w:lastRenderedPageBreak/>
        <w:t>деятельность, действия (бездействие);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благоустройство зданий, помещений, сооружений, территории, иные объекты и элементы благоустройства территории Яльчикского муниципального округа Чувашской Республики, к которым предъявляются требования Правил благоустройства.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1.3.1. Контрольные мероприятия в отношении указанных объектов контроля проводятся из числа предусмотренных Федеральным </w:t>
      </w:r>
      <w:hyperlink r:id="rId11">
        <w:r w:rsidRPr="00A63C31">
          <w:rPr>
            <w:rFonts w:ascii="Times New Roman" w:eastAsiaTheme="minorEastAsia" w:hAnsi="Times New Roman" w:cs="Times New Roman"/>
            <w:sz w:val="26"/>
            <w:szCs w:val="26"/>
            <w:lang w:eastAsia="ru-RU"/>
          </w:rPr>
          <w:t>законом</w:t>
        </w:r>
      </w:hyperlink>
      <w:r w:rsidRPr="00A63C31">
        <w:rPr>
          <w:rFonts w:ascii="Times New Roman" w:eastAsiaTheme="minorEastAsia" w:hAnsi="Times New Roman" w:cs="Times New Roman"/>
          <w:sz w:val="26"/>
          <w:szCs w:val="26"/>
          <w:lang w:eastAsia="ru-RU"/>
        </w:rPr>
        <w:t xml:space="preserve"> от 31 июля 2020 года № 248-ФЗ «О государственном контроле (надзоре) и муниципальном контроле в Российской Федерации» (далее - контрольные мероприятия, Федеральный закон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 Муниципальный контроль осуществляется администрацией Яльчикского муниципального округа Чувашской Республики. Уполномоченными органами на осуществление муниципального контроля, являются следующие территориальные, отраслевые органы администрации Яльчикского муниципального округа Чувашской Республики и структурные подразделения администрации Яльчикского муниципального округа Чувашской Республики (далее - контрольный орган):</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1.4.1. Территориальные отделы управления по благоустройству и развитию территорий администрации Яльчикского муниципального округа Чувашской Республики по принадлежности территории в пределах установленных полномочий.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trike/>
          <w:sz w:val="26"/>
          <w:szCs w:val="26"/>
          <w:lang w:eastAsia="ru-RU"/>
        </w:rPr>
      </w:pPr>
      <w:r w:rsidRPr="00A63C31">
        <w:rPr>
          <w:rFonts w:ascii="Times New Roman" w:eastAsiaTheme="minorEastAsia" w:hAnsi="Times New Roman" w:cs="Times New Roman"/>
          <w:sz w:val="26"/>
          <w:szCs w:val="26"/>
          <w:lang w:eastAsia="ru-RU"/>
        </w:rPr>
        <w:t>1.4.2. Отдел строительства, дорожного хозяйства и ЖКХ управления по благоустройству и развитию территорий администрации Яльчикского муниципального округа Чувашской Республики, в отношении вопросов содержания: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улично-дорожной сети Яльчикского муниципального округа Чувашской Республики;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инженерных сооружений и коммуникаций;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территорий общего пользования;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объектов транспортной инфраструктуры;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территорий кладбищ (в части, касающейся воздействия на природную среду).</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средств наружной рекламы и информации;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строящихся и реконструируемых объектов;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требований к внешнему виду их фасадов и ограждений, земельных участков, на которых они расположены.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1.4.3.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в части, касающейся: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объектов торговли, общественного питания, оказания бытовых услуг;</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относящихся к ним элементов благоустройства;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земельных участков, на которых они расположены.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1.4.4. Отдел образования и молодежной политики администрации Яльчикского муниципального округа Чувашской Республики, в части, касающейся подведомственных ему учреждений, относящихся к ним элементов благоустройства, земельных участков, на которых они расположены.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1.4.5. Отдел культуры, социального развития и архивного дела администрации Яльчикского муниципального округа Чувашской Республики, в части, касающейся подведомственных ему учреждений, относящихся к ним элементов благоустройства, земельных участков, на которых они расположены.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1.5. Учет объектов контроля обеспечивается в рамках осуществления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При сборе, обработке, анализе и учете сведений об объектах контроля для целей их учета используется: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информация, представляемая в соответствии с нормативными правовыми актами;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информация, получаемая в рамках межведомственного взаимодействия;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общедоступная информация.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1.6. Контрольные мероприятия в сфере благоустройства территории Яльчикского муниципального округа Чувашской Республики вправе осуществлять следующие должностные лица: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руководитель (заместители руководителя)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должностные лица контрольного органа, в должностные обязанности которых в соответствии с должностной инструкцией входит проведение профилактических и (или) контрольных мероприятий в сфере благоустройства территории Яльчикского муниципального округа Чувашской Республики (далее также - инспектор).</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1.7. </w:t>
      </w:r>
      <w:r w:rsidRPr="00A63C31">
        <w:rPr>
          <w:rFonts w:ascii="Times New Roman" w:eastAsiaTheme="minorEastAsia" w:hAnsi="Times New Roman" w:cs="Times New Roman"/>
          <w:color w:val="000000"/>
          <w:sz w:val="26"/>
          <w:szCs w:val="26"/>
          <w:lang w:eastAsia="ru-RU"/>
        </w:rPr>
        <w:t>Решение о проведении контрольного мероприятия принимает руководитель контрольного органа или заместитель руководителя контрольного органа</w:t>
      </w:r>
      <w:proofErr w:type="gramStart"/>
      <w:r w:rsidRPr="00A63C31">
        <w:rPr>
          <w:rFonts w:ascii="Times New Roman" w:eastAsiaTheme="minorEastAsia" w:hAnsi="Times New Roman" w:cs="Times New Roman"/>
          <w:color w:val="000000"/>
          <w:sz w:val="26"/>
          <w:szCs w:val="26"/>
          <w:lang w:eastAsia="ru-RU"/>
        </w:rPr>
        <w:t>..</w:t>
      </w:r>
      <w:proofErr w:type="gramEnd"/>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1.8. К отношениям, связанным с осуществлением муниципального контроля, применяются положения Федерального </w:t>
      </w:r>
      <w:hyperlink r:id="rId12">
        <w:r w:rsidRPr="00A63C31">
          <w:rPr>
            <w:rFonts w:ascii="Times New Roman" w:eastAsiaTheme="minorEastAsia" w:hAnsi="Times New Roman" w:cs="Times New Roman"/>
            <w:sz w:val="26"/>
            <w:szCs w:val="26"/>
            <w:lang w:eastAsia="ru-RU"/>
          </w:rPr>
          <w:t>закона</w:t>
        </w:r>
      </w:hyperlink>
      <w:r w:rsidRPr="00A63C31">
        <w:rPr>
          <w:rFonts w:ascii="Times New Roman" w:eastAsiaTheme="minorEastAsia" w:hAnsi="Times New Roman" w:cs="Times New Roman"/>
          <w:sz w:val="26"/>
          <w:szCs w:val="26"/>
          <w:lang w:eastAsia="ru-RU"/>
        </w:rPr>
        <w:t xml:space="preserve">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 xml:space="preserve">II. Управление рисками причинения вреда (ущерба) охраняемым </w:t>
      </w: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законом ценностям при осуществлении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2.1. Руководствуясь пунктом 7 статьи 22 Федерального закона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2.2. 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выявление признаков нарушения Правил благоустройства;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поступление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и риска причинения вреда (ущерба) охраняемым законом ценностям;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3) отсутствие информации об исполнении в установленный срок предписания </w:t>
      </w:r>
      <w:r w:rsidRPr="00A63C31">
        <w:rPr>
          <w:rFonts w:ascii="Times New Roman" w:eastAsiaTheme="minorEastAsia" w:hAnsi="Times New Roman" w:cs="Times New Roman"/>
          <w:sz w:val="26"/>
          <w:szCs w:val="26"/>
          <w:lang w:eastAsia="ru-RU"/>
        </w:rPr>
        <w:lastRenderedPageBreak/>
        <w:t>об устранении выявленных нарушений обязательных требований, выданного по итогам контрольного мероприятия.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III. Профилактика рисков причинения вреда</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(ущерба) охраняемым законом ценностям</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3.1. Профилактика рисков причинения вреда (ущерба) охраняемым законом ценностям направлена на достижение следующих основных целей: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стимулирование добросовестного соблюдения обязательных требований контролируемыми лицами;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3.2. В рамках осуществления муниципального контроля проводятся следующие профилактические мероприятия: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информирование;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объявление предостережений;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консультирование;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профилактический визит.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3.3. Информирование осуществляется посредством размещения сведений на официальном сайте Яльчикского муниципального округа Чувашской Республики в сети «Интернет», в средствах массовой информации и в иных формах.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Управление по благоустройству и развитию территорий администрации Яльчикского муниципального округа Чувашской Республики обязано размещать и поддерживать в актуальном состоянии на официальном сайте Яльчикского муниципального округа Чувашской Республики в сети «Интернет»: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тексты нормативных правовых актов, регулирующих осуществление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исчерпывающий перечень сведений, которые могут запрашиваться контрольным органом у контролируемого лица;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 сведения о способах получения консультаций по вопросам соблюдения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6) доклады, содержащие результаты обобщения правоприменительной практики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7) доклады о муниципальном контроле, подготовленные в соответствии с </w:t>
      </w:r>
      <w:hyperlink r:id="rId13">
        <w:r w:rsidRPr="00A63C31">
          <w:rPr>
            <w:rFonts w:ascii="Times New Roman" w:eastAsiaTheme="minorEastAsia" w:hAnsi="Times New Roman" w:cs="Times New Roman"/>
            <w:sz w:val="26"/>
            <w:szCs w:val="26"/>
            <w:lang w:eastAsia="ru-RU"/>
          </w:rPr>
          <w:t>требованиями</w:t>
        </w:r>
      </w:hyperlink>
      <w:r w:rsidRPr="00A63C31">
        <w:rPr>
          <w:rFonts w:ascii="Times New Roman" w:eastAsiaTheme="minorEastAsia" w:hAnsi="Times New Roman" w:cs="Times New Roman"/>
          <w:sz w:val="26"/>
          <w:szCs w:val="26"/>
          <w:lang w:eastAsia="ru-RU"/>
        </w:rPr>
        <w:t>, утвержденными постановлением Правительства Российской Федерации от 07.12.2020 № 2041;</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8) иные сведения, предусмотренные нормативными правовыми актами </w:t>
      </w:r>
      <w:r w:rsidRPr="00A63C31">
        <w:rPr>
          <w:rFonts w:ascii="Times New Roman" w:eastAsiaTheme="minorEastAsia" w:hAnsi="Times New Roman" w:cs="Times New Roman"/>
          <w:sz w:val="26"/>
          <w:szCs w:val="26"/>
          <w:lang w:eastAsia="ru-RU"/>
        </w:rPr>
        <w:lastRenderedPageBreak/>
        <w:t>Российской Федерации и Чувашской Республики, муниципальными правовыми актами.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3.4.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Предостережения объявляются (подписываются) руководителем (заместителем руководителя)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 </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Возражение в отношении предостережения рассматривается контрольным органом в течение 30 дней со дня получения.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3.5. Консультирование контролируемых лиц и их представителей осуществляется инспектором по следующим вопросам: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организация и осуществление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2) порядок осуществления контрольных мероприятий, установленных настоящим Положением.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Консультирование может осуществляться инспектором в виде устных разъяснений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Индивидуальное консультирование инспектором каждого заявителя на личном приеме не может превышать 10 минут.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Время разговора по телефону не должно превышать 10 минут.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Личный прием граждан проводится руководителем или заместителями руководителя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Информация о месте приема, а также об установленных для приема днях и часах размещается на официальном сайте Яльчикского муниципального округа Чувашской Республики в сети «Интернет».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Консультирование в письменной форме осуществляется инспектором в сроки, установленные Федеральным </w:t>
      </w:r>
      <w:hyperlink r:id="rId14">
        <w:r w:rsidRPr="00A63C31">
          <w:rPr>
            <w:rFonts w:ascii="Times New Roman" w:eastAsiaTheme="minorEastAsia" w:hAnsi="Times New Roman" w:cs="Times New Roman"/>
            <w:sz w:val="26"/>
            <w:szCs w:val="26"/>
            <w:lang w:eastAsia="ru-RU"/>
          </w:rPr>
          <w:t>законом</w:t>
        </w:r>
      </w:hyperlink>
      <w:r w:rsidRPr="00A63C31">
        <w:rPr>
          <w:rFonts w:ascii="Times New Roman" w:eastAsiaTheme="minorEastAsia" w:hAnsi="Times New Roman" w:cs="Times New Roman"/>
          <w:sz w:val="26"/>
          <w:szCs w:val="26"/>
          <w:lang w:eastAsia="ru-RU"/>
        </w:rPr>
        <w:t xml:space="preserve"> от 2 мая 2006 года № 59-ФЗ «О порядке рассмотрения обращений граждан Российской Федерации», в следующих случаях: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контролируемым лицом представлен письменный запрос о предоставлении письменного ответа по вопросам консультирования;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за время консультирования предоставить ответ на поставленные вопросы невозможно;</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ответ на поставленные вопросы требует дополнительного запроса сведений от иных органов власти или лиц.</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Яльчикского муниципального округа Чувашской Республики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3.6. Профилактический визит осуществляется в порядке, установленном статьей 52 Федерального закона № 248-ФЗ и проводится инспектором в форме профилактической беседы по месту осуществления деятельности контролируемого </w:t>
      </w:r>
      <w:r w:rsidRPr="00A63C31">
        <w:rPr>
          <w:rFonts w:ascii="Times New Roman" w:eastAsiaTheme="minorEastAsia" w:hAnsi="Times New Roman" w:cs="Times New Roman"/>
          <w:sz w:val="26"/>
          <w:szCs w:val="26"/>
          <w:lang w:eastAsia="ru-RU"/>
        </w:rPr>
        <w:lastRenderedPageBreak/>
        <w:t>лица либо путем использования видео-конференц-связи.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Инспектор проводит обязательный профилактический визит в отношении контролируемых лиц, приступающих к осуществлению деятельности в сфере благоустройства, не позднее чем в течение 1 года с момента начала такой деятельности (при наличии сведений о начале деятельности).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Профилактические визиты проводятся по согласованию с контролируемыми лицами.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5">
        <w:r w:rsidRPr="00A63C31">
          <w:rPr>
            <w:rFonts w:ascii="Times New Roman" w:eastAsiaTheme="minorEastAsia" w:hAnsi="Times New Roman" w:cs="Times New Roman"/>
            <w:sz w:val="26"/>
            <w:szCs w:val="26"/>
            <w:lang w:eastAsia="ru-RU"/>
          </w:rPr>
          <w:t>статьей 50</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 итогам профилактического визита инспектор составляет акт о проведении профилактического визита, форма которого утверждается распоряжением администрации Яльчикского муниципального округа Чувашской Республики.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Контрольный орган осуществляет учет проведенных профилактических визитов.</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IV. Осуществление муниципального контроля</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4.1. Контрольные мероприятия при осуществлении муниципального контроля могут проводиться с взаимодействием или без взаимодействия с контролируемым лицом.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4.1.1. С взаимодействием с контролируемым лицом, на внеплановой основе и при наличии оснований, установленных </w:t>
      </w:r>
      <w:hyperlink r:id="rId16">
        <w:r w:rsidRPr="00A63C31">
          <w:rPr>
            <w:rFonts w:ascii="Times New Roman" w:eastAsiaTheme="minorEastAsia" w:hAnsi="Times New Roman" w:cs="Times New Roman"/>
            <w:sz w:val="26"/>
            <w:szCs w:val="26"/>
            <w:lang w:eastAsia="ru-RU"/>
          </w:rPr>
          <w:t>пунктами 1</w:t>
        </w:r>
      </w:hyperlink>
      <w:r w:rsidRPr="00A63C31">
        <w:rPr>
          <w:rFonts w:ascii="Times New Roman" w:eastAsiaTheme="minorEastAsia" w:hAnsi="Times New Roman" w:cs="Times New Roman"/>
          <w:sz w:val="26"/>
          <w:szCs w:val="26"/>
          <w:lang w:eastAsia="ru-RU"/>
        </w:rPr>
        <w:t xml:space="preserve">, </w:t>
      </w:r>
      <w:hyperlink r:id="rId17">
        <w:r w:rsidRPr="00A63C31">
          <w:rPr>
            <w:rFonts w:ascii="Times New Roman" w:eastAsiaTheme="minorEastAsia" w:hAnsi="Times New Roman" w:cs="Times New Roman"/>
            <w:sz w:val="26"/>
            <w:szCs w:val="26"/>
            <w:lang w:eastAsia="ru-RU"/>
          </w:rPr>
          <w:t>3</w:t>
        </w:r>
      </w:hyperlink>
      <w:r w:rsidRPr="00A63C31">
        <w:rPr>
          <w:rFonts w:ascii="Times New Roman" w:eastAsiaTheme="minorEastAsia" w:hAnsi="Times New Roman" w:cs="Times New Roman"/>
          <w:sz w:val="26"/>
          <w:szCs w:val="26"/>
          <w:lang w:eastAsia="ru-RU"/>
        </w:rPr>
        <w:t xml:space="preserve"> - </w:t>
      </w:r>
      <w:hyperlink r:id="rId18">
        <w:r w:rsidRPr="00A63C31">
          <w:rPr>
            <w:rFonts w:ascii="Times New Roman" w:eastAsiaTheme="minorEastAsia" w:hAnsi="Times New Roman" w:cs="Times New Roman"/>
            <w:sz w:val="26"/>
            <w:szCs w:val="26"/>
            <w:lang w:eastAsia="ru-RU"/>
          </w:rPr>
          <w:t>5 части 1 статьи 57</w:t>
        </w:r>
      </w:hyperlink>
      <w:r w:rsidRPr="00A63C31">
        <w:rPr>
          <w:rFonts w:ascii="Times New Roman" w:eastAsiaTheme="minorEastAsia" w:hAnsi="Times New Roman" w:cs="Times New Roman"/>
          <w:sz w:val="26"/>
          <w:szCs w:val="26"/>
          <w:lang w:eastAsia="ru-RU"/>
        </w:rPr>
        <w:t xml:space="preserve"> Федерального закона № 248-ФЗ, проводятся следующие контрольные мероприятия: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инспекционный визит;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документарная проверка;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выездная проверка.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4.1.2.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наблюдение за соблюдением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выездное обследование.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4.2.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в случаях: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нахождение на стационарном лечении в медицинском учреждении;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нахождение за пределами Российской Федерации;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административный арест;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4.3. Инспекционный визит проводится в порядке, установленном </w:t>
      </w:r>
      <w:hyperlink r:id="rId19">
        <w:r w:rsidRPr="00A63C31">
          <w:rPr>
            <w:rFonts w:ascii="Times New Roman" w:eastAsiaTheme="minorEastAsia" w:hAnsi="Times New Roman" w:cs="Times New Roman"/>
            <w:sz w:val="26"/>
            <w:szCs w:val="26"/>
            <w:lang w:eastAsia="ru-RU"/>
          </w:rPr>
          <w:t>статьей 70</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инспекционного визита могут совершаться следующие контрольные 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осмотр;</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опрос;</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получение письменных объяснений;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инструментальное обследование;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Инспекционный визит проводится без предварительного уведомления контролируемого лица и собственника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Контролируемые лица или их представители обязаны обеспечить беспрепятственный доступ должностного лица в здания, сооружения, помещения.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0">
        <w:r w:rsidRPr="00A63C31">
          <w:rPr>
            <w:rFonts w:ascii="Times New Roman" w:eastAsiaTheme="minorEastAsia" w:hAnsi="Times New Roman" w:cs="Times New Roman"/>
            <w:sz w:val="26"/>
            <w:szCs w:val="26"/>
            <w:lang w:eastAsia="ru-RU"/>
          </w:rPr>
          <w:t>пунктами 3</w:t>
        </w:r>
      </w:hyperlink>
      <w:r w:rsidRPr="00A63C31">
        <w:rPr>
          <w:rFonts w:ascii="Times New Roman" w:eastAsiaTheme="minorEastAsia" w:hAnsi="Times New Roman" w:cs="Times New Roman"/>
          <w:sz w:val="26"/>
          <w:szCs w:val="26"/>
          <w:lang w:eastAsia="ru-RU"/>
        </w:rPr>
        <w:t xml:space="preserve"> - </w:t>
      </w:r>
      <w:hyperlink r:id="rId21">
        <w:r w:rsidRPr="00A63C31">
          <w:rPr>
            <w:rFonts w:ascii="Times New Roman" w:eastAsiaTheme="minorEastAsia" w:hAnsi="Times New Roman" w:cs="Times New Roman"/>
            <w:sz w:val="26"/>
            <w:szCs w:val="26"/>
            <w:lang w:eastAsia="ru-RU"/>
          </w:rPr>
          <w:t>6 части 1</w:t>
        </w:r>
      </w:hyperlink>
      <w:r w:rsidRPr="00A63C31">
        <w:rPr>
          <w:rFonts w:ascii="Times New Roman" w:eastAsiaTheme="minorEastAsia" w:hAnsi="Times New Roman" w:cs="Times New Roman"/>
          <w:sz w:val="26"/>
          <w:szCs w:val="26"/>
          <w:lang w:eastAsia="ru-RU"/>
        </w:rPr>
        <w:t xml:space="preserve">, </w:t>
      </w:r>
      <w:hyperlink r:id="rId22">
        <w:r w:rsidRPr="00A63C31">
          <w:rPr>
            <w:rFonts w:ascii="Times New Roman" w:eastAsiaTheme="minorEastAsia" w:hAnsi="Times New Roman" w:cs="Times New Roman"/>
            <w:sz w:val="26"/>
            <w:szCs w:val="26"/>
            <w:lang w:eastAsia="ru-RU"/>
          </w:rPr>
          <w:t>частью 3 статьи 57</w:t>
        </w:r>
      </w:hyperlink>
      <w:r w:rsidRPr="00A63C31">
        <w:rPr>
          <w:rFonts w:ascii="Times New Roman" w:eastAsiaTheme="minorEastAsia" w:hAnsi="Times New Roman" w:cs="Times New Roman"/>
          <w:sz w:val="26"/>
          <w:szCs w:val="26"/>
          <w:lang w:eastAsia="ru-RU"/>
        </w:rPr>
        <w:t xml:space="preserve"> и </w:t>
      </w:r>
      <w:hyperlink r:id="rId23">
        <w:r w:rsidRPr="00A63C31">
          <w:rPr>
            <w:rFonts w:ascii="Times New Roman" w:eastAsiaTheme="minorEastAsia" w:hAnsi="Times New Roman" w:cs="Times New Roman"/>
            <w:sz w:val="26"/>
            <w:szCs w:val="26"/>
            <w:lang w:eastAsia="ru-RU"/>
          </w:rPr>
          <w:t>частью 12 статьи 66</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4.4. Документарная проверка проводится в порядке, установленном </w:t>
      </w:r>
      <w:hyperlink r:id="rId24">
        <w:r w:rsidRPr="00A63C31">
          <w:rPr>
            <w:rFonts w:ascii="Times New Roman" w:eastAsiaTheme="minorEastAsia" w:hAnsi="Times New Roman" w:cs="Times New Roman"/>
            <w:sz w:val="26"/>
            <w:szCs w:val="26"/>
            <w:lang w:eastAsia="ru-RU"/>
          </w:rPr>
          <w:t>статьей 72</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В ходе документарной проверки могут совершаться следующие контрольные 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получение письменных объяснений;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истребование документов.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Срок проведения документарной проверки не может превышать 10 рабочих дней.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Документарная проверка проводится без согласования с органами прокуратуры.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 xml:space="preserve">4.5. Выездная проверка проводится в порядке, установленном </w:t>
      </w:r>
      <w:hyperlink r:id="rId25">
        <w:r w:rsidRPr="00A63C31">
          <w:rPr>
            <w:rFonts w:ascii="Times New Roman" w:eastAsiaTheme="minorEastAsia" w:hAnsi="Times New Roman" w:cs="Times New Roman"/>
            <w:sz w:val="26"/>
            <w:szCs w:val="26"/>
            <w:lang w:eastAsia="ru-RU"/>
          </w:rPr>
          <w:t>статьей 73</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контроля (или) использующим их, в целях оценки соблюдения таким лицом обязательных требований, а также оценки выполнения решений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Выездная проверка проводится в случае, если не представляется возможным: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выездной проверки могут совершаться следующие контрольные 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осмотр;</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опрос;</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получение письменных объяснений;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истребование документов;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 инструментальное обследование.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Выездная проверка может проводиться только по согласованию с органами прокуратуры, за исключением случаев ее проведения в соответствии с </w:t>
      </w:r>
      <w:hyperlink r:id="rId26">
        <w:r w:rsidRPr="00A63C31">
          <w:rPr>
            <w:rFonts w:ascii="Times New Roman" w:eastAsiaTheme="minorEastAsia" w:hAnsi="Times New Roman" w:cs="Times New Roman"/>
            <w:sz w:val="26"/>
            <w:szCs w:val="26"/>
            <w:lang w:eastAsia="ru-RU"/>
          </w:rPr>
          <w:t>пунктами 3</w:t>
        </w:r>
      </w:hyperlink>
      <w:r w:rsidRPr="00A63C31">
        <w:rPr>
          <w:rFonts w:ascii="Times New Roman" w:eastAsiaTheme="minorEastAsia" w:hAnsi="Times New Roman" w:cs="Times New Roman"/>
          <w:sz w:val="26"/>
          <w:szCs w:val="26"/>
          <w:lang w:eastAsia="ru-RU"/>
        </w:rPr>
        <w:t xml:space="preserve"> - </w:t>
      </w:r>
      <w:hyperlink r:id="rId27">
        <w:r w:rsidRPr="00A63C31">
          <w:rPr>
            <w:rFonts w:ascii="Times New Roman" w:eastAsiaTheme="minorEastAsia" w:hAnsi="Times New Roman" w:cs="Times New Roman"/>
            <w:sz w:val="26"/>
            <w:szCs w:val="26"/>
            <w:lang w:eastAsia="ru-RU"/>
          </w:rPr>
          <w:t>6 части 1</w:t>
        </w:r>
      </w:hyperlink>
      <w:r w:rsidRPr="00A63C31">
        <w:rPr>
          <w:rFonts w:ascii="Times New Roman" w:eastAsiaTheme="minorEastAsia" w:hAnsi="Times New Roman" w:cs="Times New Roman"/>
          <w:sz w:val="26"/>
          <w:szCs w:val="26"/>
          <w:lang w:eastAsia="ru-RU"/>
        </w:rPr>
        <w:t xml:space="preserve">, </w:t>
      </w:r>
      <w:hyperlink r:id="rId28">
        <w:r w:rsidRPr="00A63C31">
          <w:rPr>
            <w:rFonts w:ascii="Times New Roman" w:eastAsiaTheme="minorEastAsia" w:hAnsi="Times New Roman" w:cs="Times New Roman"/>
            <w:sz w:val="26"/>
            <w:szCs w:val="26"/>
            <w:lang w:eastAsia="ru-RU"/>
          </w:rPr>
          <w:t>частью 3 статьи 57</w:t>
        </w:r>
      </w:hyperlink>
      <w:r w:rsidRPr="00A63C31">
        <w:rPr>
          <w:rFonts w:ascii="Times New Roman" w:eastAsiaTheme="minorEastAsia" w:hAnsi="Times New Roman" w:cs="Times New Roman"/>
          <w:sz w:val="26"/>
          <w:szCs w:val="26"/>
          <w:lang w:eastAsia="ru-RU"/>
        </w:rPr>
        <w:t xml:space="preserve"> и </w:t>
      </w:r>
      <w:hyperlink r:id="rId29">
        <w:r w:rsidRPr="00A63C31">
          <w:rPr>
            <w:rFonts w:ascii="Times New Roman" w:eastAsiaTheme="minorEastAsia" w:hAnsi="Times New Roman" w:cs="Times New Roman"/>
            <w:sz w:val="26"/>
            <w:szCs w:val="26"/>
            <w:lang w:eastAsia="ru-RU"/>
          </w:rPr>
          <w:t>частью 12 статьи 66</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0">
        <w:r w:rsidRPr="00A63C31">
          <w:rPr>
            <w:rFonts w:ascii="Times New Roman" w:eastAsiaTheme="minorEastAsia" w:hAnsi="Times New Roman" w:cs="Times New Roman"/>
            <w:sz w:val="26"/>
            <w:szCs w:val="26"/>
            <w:lang w:eastAsia="ru-RU"/>
          </w:rPr>
          <w:t>статьей 21</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Срок проведения выездной проверки не может превышать 10 рабочих дней.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63C31">
        <w:rPr>
          <w:rFonts w:ascii="Times New Roman" w:eastAsiaTheme="minorEastAsia" w:hAnsi="Times New Roman" w:cs="Times New Roman"/>
          <w:sz w:val="26"/>
          <w:szCs w:val="26"/>
          <w:lang w:eastAsia="ru-RU"/>
        </w:rPr>
        <w:t>микропредприятия</w:t>
      </w:r>
      <w:proofErr w:type="spellEnd"/>
      <w:r w:rsidRPr="00A63C31">
        <w:rPr>
          <w:rFonts w:ascii="Times New Roman" w:eastAsiaTheme="minorEastAsia" w:hAnsi="Times New Roman" w:cs="Times New Roman"/>
          <w:sz w:val="26"/>
          <w:szCs w:val="26"/>
          <w:lang w:eastAsia="ru-RU"/>
        </w:rPr>
        <w:t>.</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4.6.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31">
        <w:r w:rsidRPr="00A63C31">
          <w:rPr>
            <w:rFonts w:ascii="Times New Roman" w:eastAsiaTheme="minorEastAsia" w:hAnsi="Times New Roman" w:cs="Times New Roman"/>
            <w:sz w:val="26"/>
            <w:szCs w:val="26"/>
            <w:lang w:eastAsia="ru-RU"/>
          </w:rPr>
          <w:t>статьей 74</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наблюдением за соблюдением обязательных требований (мониторингом безопасности) понимается: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киносъемки, видеозаписи;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2)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 решение о проведении внепланового контрольного мероприятия в соответствии со </w:t>
      </w:r>
      <w:hyperlink r:id="rId32">
        <w:r w:rsidRPr="00A63C31">
          <w:rPr>
            <w:rFonts w:ascii="Times New Roman" w:eastAsiaTheme="minorEastAsia" w:hAnsi="Times New Roman" w:cs="Times New Roman"/>
            <w:sz w:val="26"/>
            <w:szCs w:val="26"/>
            <w:lang w:eastAsia="ru-RU"/>
          </w:rPr>
          <w:t>статьей 60</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решение об объявлении предостережения;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3) решение о выдаче предписания об устранении выявленных нарушений в порядке, предусмотренном </w:t>
      </w:r>
      <w:hyperlink r:id="rId33">
        <w:r w:rsidRPr="00A63C31">
          <w:rPr>
            <w:rFonts w:ascii="Times New Roman" w:eastAsiaTheme="minorEastAsia" w:hAnsi="Times New Roman" w:cs="Times New Roman"/>
            <w:sz w:val="26"/>
            <w:szCs w:val="26"/>
            <w:lang w:eastAsia="ru-RU"/>
          </w:rPr>
          <w:t>пунктом 1 части 2 статьи 90</w:t>
        </w:r>
      </w:hyperlink>
      <w:r w:rsidRPr="00A63C31">
        <w:rPr>
          <w:rFonts w:ascii="Times New Roman" w:eastAsiaTheme="minorEastAsia" w:hAnsi="Times New Roman" w:cs="Times New Roman"/>
          <w:sz w:val="26"/>
          <w:szCs w:val="26"/>
          <w:lang w:eastAsia="ru-RU"/>
        </w:rPr>
        <w:t xml:space="preserve">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34">
        <w:r w:rsidRPr="00A63C31">
          <w:rPr>
            <w:rFonts w:ascii="Times New Roman" w:eastAsiaTheme="minorEastAsia" w:hAnsi="Times New Roman" w:cs="Times New Roman"/>
            <w:sz w:val="26"/>
            <w:szCs w:val="26"/>
            <w:lang w:eastAsia="ru-RU"/>
          </w:rPr>
          <w:t>частью 3 статьи 90</w:t>
        </w:r>
      </w:hyperlink>
      <w:r w:rsidRPr="00A63C31">
        <w:rPr>
          <w:rFonts w:ascii="Times New Roman" w:eastAsiaTheme="minorEastAsia" w:hAnsi="Times New Roman" w:cs="Times New Roman"/>
          <w:sz w:val="26"/>
          <w:szCs w:val="26"/>
          <w:lang w:eastAsia="ru-RU"/>
        </w:rPr>
        <w:t xml:space="preserve">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4.7. Выездное обследование проводится без взаимодействия с контролируемым лицом и без его информирования в порядке, установленном </w:t>
      </w:r>
      <w:hyperlink r:id="rId35">
        <w:r w:rsidRPr="00A63C31">
          <w:rPr>
            <w:rFonts w:ascii="Times New Roman" w:eastAsiaTheme="minorEastAsia" w:hAnsi="Times New Roman" w:cs="Times New Roman"/>
            <w:sz w:val="26"/>
            <w:szCs w:val="26"/>
            <w:lang w:eastAsia="ru-RU"/>
          </w:rPr>
          <w:t>статьей 75</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 индивидуального предпринимателя, месту нахождения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объектов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По результатам проведения выездного обследования не могут быть приняты решения, предусмотренные </w:t>
      </w:r>
      <w:hyperlink r:id="rId36">
        <w:r w:rsidRPr="00A63C31">
          <w:rPr>
            <w:rFonts w:ascii="Times New Roman" w:eastAsiaTheme="minorEastAsia" w:hAnsi="Times New Roman" w:cs="Times New Roman"/>
            <w:sz w:val="26"/>
            <w:szCs w:val="26"/>
            <w:lang w:eastAsia="ru-RU"/>
          </w:rPr>
          <w:t>пунктами 1</w:t>
        </w:r>
      </w:hyperlink>
      <w:r w:rsidRPr="00A63C31">
        <w:rPr>
          <w:rFonts w:ascii="Times New Roman" w:eastAsiaTheme="minorEastAsia" w:hAnsi="Times New Roman" w:cs="Times New Roman"/>
          <w:sz w:val="26"/>
          <w:szCs w:val="26"/>
          <w:lang w:eastAsia="ru-RU"/>
        </w:rPr>
        <w:t xml:space="preserve"> и </w:t>
      </w:r>
      <w:hyperlink r:id="rId37">
        <w:r w:rsidRPr="00A63C31">
          <w:rPr>
            <w:rFonts w:ascii="Times New Roman" w:eastAsiaTheme="minorEastAsia" w:hAnsi="Times New Roman" w:cs="Times New Roman"/>
            <w:sz w:val="26"/>
            <w:szCs w:val="26"/>
            <w:lang w:eastAsia="ru-RU"/>
          </w:rPr>
          <w:t>2 части 2 статьи 90</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V. Результаты контрольного мероприятия</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5.1. Результаты контрольного мероприятия оформляются в порядке, предусмотренном главой 16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trike/>
          <w:color w:val="FF0000"/>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VI. Обжалование решений контрольного органа,</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действий (бездействия) его должностных лиц</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6.1.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установленный главой 9 Федерального закона № 248-ФЗ, при осуществлении муниципального контроля не применяется. </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6.2. Решения контрольного органа, действия (бездействие) должностных лиц, уполномоченных осуществлять муниципальный контроль, могут быть обжалованы в судебном порядке. </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VII. Оценка результативности и эффективности</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деятельности контрольного органа</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b/>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7.2. </w:t>
      </w:r>
      <w:r w:rsidRPr="00A63C31">
        <w:rPr>
          <w:rFonts w:ascii="Times New Roman" w:eastAsiaTheme="minorEastAsia" w:hAnsi="Times New Roman" w:cs="Times New Roman"/>
          <w:color w:val="000000"/>
          <w:sz w:val="26"/>
          <w:szCs w:val="26"/>
          <w:lang w:eastAsia="ru-RU" w:bidi="ru-RU"/>
        </w:rPr>
        <w:t>Ключевыми показателями эффективности и результативности осуществления муниципального контроля являются: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доля устраненных нарушений из числа выявленных нарушений обязательных требований - 70%;</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доля обоснованных жалоб на действия (бездействие) контрольного органа и (или) его должностных лиц при проведении контрольных мероприятий – 0%;</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доля отмененных результатов контрольных мероприятий – 0%.</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7.3. </w:t>
      </w:r>
      <w:r w:rsidRPr="00A63C31">
        <w:rPr>
          <w:rFonts w:ascii="Times New Roman" w:eastAsiaTheme="minorEastAsia" w:hAnsi="Times New Roman" w:cs="Times New Roman"/>
          <w:color w:val="000000"/>
          <w:sz w:val="26"/>
          <w:szCs w:val="26"/>
          <w:lang w:eastAsia="ru-RU" w:bidi="ru-RU"/>
        </w:rPr>
        <w:t>Индикативными показателями осуществления муниципального контроля являются:</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1) количество проведенных контрольным органом внеплановых контрольных мероприятий;</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2) количество обязательных профилактических визитов, проведенных за отчетный период;</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3) количество предостережений о недопустимости нарушения обязательных требований, объявленных за отчетный период;</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4) количество направленных в органы прокуратуры заявлений о согласовании проведения контрольных мероприятий, за отчетный период;</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6) количество контрольных мероприятий, по результатам которых выявлены нарушения обязательных требований, за отчетный период.</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7.4.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A63C31" w:rsidRPr="00A63C31" w:rsidRDefault="00A63C31" w:rsidP="00A63C31">
      <w:pPr>
        <w:widowControl w:val="0"/>
        <w:autoSpaceDE w:val="0"/>
        <w:autoSpaceDN w:val="0"/>
        <w:spacing w:after="0" w:line="240" w:lineRule="auto"/>
        <w:ind w:firstLine="540"/>
        <w:contextualSpacing/>
        <w:jc w:val="center"/>
        <w:rPr>
          <w:rFonts w:ascii="Times New Roman" w:eastAsiaTheme="minorEastAsia" w:hAnsi="Times New Roman" w:cs="Times New Roman"/>
          <w:strike/>
          <w:color w:val="FF0000"/>
          <w:sz w:val="26"/>
          <w:szCs w:val="26"/>
          <w:lang w:eastAsia="ru-RU"/>
        </w:rPr>
      </w:pPr>
      <w:r w:rsidRPr="00A63C31">
        <w:rPr>
          <w:rFonts w:ascii="Times New Roman" w:eastAsiaTheme="minorEastAsia" w:hAnsi="Times New Roman" w:cs="Times New Roman"/>
          <w:sz w:val="26"/>
          <w:szCs w:val="26"/>
          <w:lang w:eastAsia="ru-RU"/>
        </w:rPr>
        <w:t>_____________________</w:t>
      </w:r>
    </w:p>
    <w:p w:rsidR="00A63C31" w:rsidRPr="00A63C31" w:rsidRDefault="00A63C31" w:rsidP="00A63C31">
      <w:pPr>
        <w:rPr>
          <w:rFonts w:ascii="Times New Roman" w:eastAsia="Calibri" w:hAnsi="Times New Roman" w:cs="Times New Roman"/>
          <w:strike/>
          <w:color w:val="FF0000"/>
          <w:sz w:val="26"/>
          <w:szCs w:val="26"/>
        </w:rPr>
      </w:pPr>
    </w:p>
    <w:p w:rsidR="00A63C31" w:rsidRPr="00A63C31" w:rsidRDefault="00A63C31" w:rsidP="00A63C31">
      <w:pPr>
        <w:spacing w:after="0" w:line="240" w:lineRule="auto"/>
        <w:jc w:val="center"/>
        <w:rPr>
          <w:rFonts w:ascii="Times New Roman" w:eastAsia="Times New Roman" w:hAnsi="Times New Roman" w:cs="Times New Roman"/>
          <w:b/>
          <w:bCs/>
          <w:sz w:val="26"/>
          <w:szCs w:val="26"/>
          <w:lang w:eastAsia="ru-RU"/>
        </w:rPr>
      </w:pPr>
      <w:r w:rsidRPr="00A63C31">
        <w:rPr>
          <w:rFonts w:ascii="Times New Roman" w:eastAsia="Times New Roman" w:hAnsi="Times New Roman" w:cs="Times New Roman"/>
          <w:b/>
          <w:bCs/>
          <w:sz w:val="26"/>
          <w:szCs w:val="26"/>
          <w:lang w:eastAsia="ru-RU"/>
        </w:rPr>
        <w:tab/>
      </w:r>
      <w:r w:rsidRPr="00A63C31">
        <w:rPr>
          <w:rFonts w:ascii="Times New Roman" w:eastAsia="Times New Roman" w:hAnsi="Times New Roman" w:cs="Times New Roman"/>
          <w:b/>
          <w:bCs/>
          <w:sz w:val="26"/>
          <w:szCs w:val="26"/>
          <w:lang w:eastAsia="ru-RU"/>
        </w:rPr>
        <w:tab/>
      </w:r>
      <w:r w:rsidRPr="00A63C31">
        <w:rPr>
          <w:rFonts w:ascii="Times New Roman" w:eastAsia="Times New Roman" w:hAnsi="Times New Roman" w:cs="Times New Roman"/>
          <w:b/>
          <w:bCs/>
          <w:sz w:val="26"/>
          <w:szCs w:val="26"/>
          <w:lang w:eastAsia="ru-RU"/>
        </w:rPr>
        <w:tab/>
      </w:r>
      <w:r w:rsidRPr="00A63C31">
        <w:rPr>
          <w:rFonts w:ascii="Times New Roman" w:eastAsia="Times New Roman" w:hAnsi="Times New Roman" w:cs="Times New Roman"/>
          <w:b/>
          <w:bCs/>
          <w:sz w:val="26"/>
          <w:szCs w:val="26"/>
          <w:lang w:eastAsia="ru-RU"/>
        </w:rPr>
        <w:tab/>
      </w:r>
      <w:r w:rsidRPr="00A63C31">
        <w:rPr>
          <w:rFonts w:ascii="Times New Roman" w:eastAsia="Times New Roman" w:hAnsi="Times New Roman" w:cs="Times New Roman"/>
          <w:b/>
          <w:bCs/>
          <w:sz w:val="26"/>
          <w:szCs w:val="26"/>
          <w:lang w:eastAsia="ru-RU"/>
        </w:rPr>
        <w:tab/>
      </w:r>
    </w:p>
    <w:tbl>
      <w:tblPr>
        <w:tblW w:w="10080" w:type="dxa"/>
        <w:tblInd w:w="-72" w:type="dxa"/>
        <w:tblLayout w:type="fixed"/>
        <w:tblLook w:val="01E0" w:firstRow="1" w:lastRow="1" w:firstColumn="1" w:lastColumn="1" w:noHBand="0" w:noVBand="0"/>
      </w:tblPr>
      <w:tblGrid>
        <w:gridCol w:w="4140"/>
        <w:gridCol w:w="1800"/>
        <w:gridCol w:w="4140"/>
      </w:tblGrid>
      <w:tr w:rsidR="00A63C31" w:rsidRPr="00A63C31" w:rsidTr="00A63C31">
        <w:tc>
          <w:tcPr>
            <w:tcW w:w="4140" w:type="dxa"/>
          </w:tcPr>
          <w:p w:rsidR="00A63C31" w:rsidRPr="00A63C31" w:rsidRDefault="00A63C31" w:rsidP="00A63C31">
            <w:pPr>
              <w:suppressAutoHyphens/>
              <w:spacing w:after="0" w:line="240" w:lineRule="auto"/>
              <w:ind w:left="-108" w:right="72"/>
              <w:jc w:val="center"/>
              <w:rPr>
                <w:rFonts w:ascii="Arial Cyr Chuv" w:eastAsia="Times New Roman" w:hAnsi="Arial Cyr Chuv" w:cs="Times New Roman"/>
                <w:sz w:val="26"/>
                <w:szCs w:val="26"/>
                <w:lang w:eastAsia="zh-CN"/>
              </w:rPr>
            </w:pPr>
            <w:r w:rsidRPr="00A63C31">
              <w:rPr>
                <w:rFonts w:ascii="Times New Roman" w:eastAsia="Times New Roman" w:hAnsi="Times New Roman" w:cs="Times New Roman"/>
                <w:b/>
                <w:bCs/>
                <w:sz w:val="26"/>
                <w:szCs w:val="26"/>
                <w:lang w:eastAsia="ru-RU"/>
              </w:rPr>
              <w:t xml:space="preserve"> </w:t>
            </w:r>
            <w:proofErr w:type="spellStart"/>
            <w:r w:rsidRPr="00A63C31">
              <w:rPr>
                <w:rFonts w:ascii="Arial Cyr Chuv" w:eastAsia="Times New Roman" w:hAnsi="Arial Cyr Chuv" w:cs="Times New Roman"/>
                <w:b/>
                <w:bCs/>
                <w:iCs/>
                <w:sz w:val="26"/>
                <w:szCs w:val="26"/>
                <w:lang w:eastAsia="zh-CN"/>
              </w:rPr>
              <w:t>Чёваш</w:t>
            </w:r>
            <w:proofErr w:type="spellEnd"/>
            <w:r w:rsidRPr="00A63C31">
              <w:rPr>
                <w:rFonts w:ascii="Arial Cyr Chuv" w:eastAsia="Times New Roman" w:hAnsi="Arial Cyr Chuv" w:cs="Times New Roman"/>
                <w:b/>
                <w:bCs/>
                <w:iCs/>
                <w:sz w:val="26"/>
                <w:szCs w:val="26"/>
                <w:lang w:eastAsia="zh-CN"/>
              </w:rPr>
              <w:t xml:space="preserve"> Республики</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bCs/>
                <w:sz w:val="26"/>
                <w:szCs w:val="26"/>
                <w:lang w:eastAsia="zh-CN"/>
              </w:rPr>
            </w:pP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bCs/>
                <w:sz w:val="26"/>
                <w:szCs w:val="26"/>
                <w:lang w:eastAsia="zh-CN"/>
              </w:rPr>
            </w:pPr>
            <w:proofErr w:type="spellStart"/>
            <w:r w:rsidRPr="00A63C31">
              <w:rPr>
                <w:rFonts w:ascii="Arial Cyr Chuv" w:eastAsia="Times New Roman" w:hAnsi="Arial Cyr Chuv" w:cs="Times New Roman"/>
                <w:b/>
                <w:bCs/>
                <w:sz w:val="26"/>
                <w:szCs w:val="26"/>
                <w:lang w:eastAsia="zh-CN"/>
              </w:rPr>
              <w:t>Елч.к</w:t>
            </w:r>
            <w:proofErr w:type="spellEnd"/>
            <w:r w:rsidRPr="00A63C31">
              <w:rPr>
                <w:rFonts w:ascii="Arial Cyr Chuv" w:eastAsia="Times New Roman" w:hAnsi="Arial Cyr Chuv" w:cs="Times New Roman"/>
                <w:b/>
                <w:bCs/>
                <w:sz w:val="26"/>
                <w:szCs w:val="26"/>
                <w:lang w:eastAsia="zh-CN"/>
              </w:rPr>
              <w:t xml:space="preserve"> </w:t>
            </w:r>
            <w:proofErr w:type="spellStart"/>
            <w:r w:rsidRPr="00A63C31">
              <w:rPr>
                <w:rFonts w:ascii="Arial Cyr Chuv" w:eastAsia="Times New Roman" w:hAnsi="Arial Cyr Chuv" w:cs="Times New Roman"/>
                <w:b/>
                <w:bCs/>
                <w:sz w:val="26"/>
                <w:szCs w:val="26"/>
                <w:lang w:eastAsia="zh-CN"/>
              </w:rPr>
              <w:t>муниципаллё</w:t>
            </w:r>
            <w:proofErr w:type="spellEnd"/>
            <w:r w:rsidRPr="00A63C31">
              <w:rPr>
                <w:rFonts w:ascii="Arial Cyr Chuv" w:eastAsia="Times New Roman" w:hAnsi="Arial Cyr Chuv" w:cs="Times New Roman"/>
                <w:b/>
                <w:bCs/>
                <w:sz w:val="26"/>
                <w:szCs w:val="26"/>
                <w:lang w:eastAsia="zh-CN"/>
              </w:rPr>
              <w:t xml:space="preserve"> </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bCs/>
                <w:sz w:val="26"/>
                <w:szCs w:val="26"/>
                <w:lang w:eastAsia="zh-CN"/>
              </w:rPr>
            </w:pPr>
            <w:proofErr w:type="spellStart"/>
            <w:r w:rsidRPr="00A63C31">
              <w:rPr>
                <w:rFonts w:ascii="Arial Cyr Chuv" w:eastAsia="Times New Roman" w:hAnsi="Arial Cyr Chuv" w:cs="Times New Roman"/>
                <w:b/>
                <w:bCs/>
                <w:sz w:val="26"/>
                <w:szCs w:val="26"/>
                <w:lang w:eastAsia="zh-CN"/>
              </w:rPr>
              <w:t>округ</w:t>
            </w:r>
            <w:proofErr w:type="gramStart"/>
            <w:r w:rsidRPr="00A63C31">
              <w:rPr>
                <w:rFonts w:ascii="Arial Cyr Chuv" w:eastAsia="Times New Roman" w:hAnsi="Arial Cyr Chuv" w:cs="Times New Roman"/>
                <w:b/>
                <w:bCs/>
                <w:sz w:val="26"/>
                <w:szCs w:val="26"/>
                <w:lang w:eastAsia="zh-CN"/>
              </w:rPr>
              <w:t>.н</w:t>
            </w:r>
            <w:proofErr w:type="spellEnd"/>
            <w:proofErr w:type="gramEnd"/>
            <w:r w:rsidRPr="00A63C31">
              <w:rPr>
                <w:rFonts w:ascii="Arial Cyr Chuv" w:eastAsia="Times New Roman" w:hAnsi="Arial Cyr Chuv" w:cs="Times New Roman"/>
                <w:b/>
                <w:bCs/>
                <w:sz w:val="26"/>
                <w:szCs w:val="26"/>
                <w:lang w:eastAsia="zh-CN"/>
              </w:rPr>
              <w:t xml:space="preserve"> </w:t>
            </w:r>
            <w:proofErr w:type="spellStart"/>
            <w:r w:rsidRPr="00A63C31">
              <w:rPr>
                <w:rFonts w:ascii="Arial Cyr Chuv" w:eastAsia="Times New Roman" w:hAnsi="Arial Cyr Chuv" w:cs="Times New Roman"/>
                <w:b/>
                <w:bCs/>
                <w:sz w:val="26"/>
                <w:szCs w:val="26"/>
                <w:lang w:eastAsia="zh-CN"/>
              </w:rPr>
              <w:t>депутатсен</w:t>
            </w:r>
            <w:proofErr w:type="spellEnd"/>
            <w:r w:rsidRPr="00A63C31">
              <w:rPr>
                <w:rFonts w:ascii="Arial Cyr Chuv" w:eastAsia="Times New Roman" w:hAnsi="Arial Cyr Chuv" w:cs="Times New Roman"/>
                <w:b/>
                <w:bCs/>
                <w:sz w:val="26"/>
                <w:szCs w:val="26"/>
                <w:lang w:eastAsia="zh-CN"/>
              </w:rPr>
              <w:t xml:space="preserve"> </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sz w:val="26"/>
                <w:szCs w:val="26"/>
                <w:lang w:eastAsia="zh-CN"/>
              </w:rPr>
            </w:pPr>
            <w:proofErr w:type="spellStart"/>
            <w:r w:rsidRPr="00A63C31">
              <w:rPr>
                <w:rFonts w:ascii="Arial Cyr Chuv" w:eastAsia="Times New Roman" w:hAnsi="Arial Cyr Chuv" w:cs="Times New Roman"/>
                <w:b/>
                <w:bCs/>
                <w:sz w:val="26"/>
                <w:szCs w:val="26"/>
                <w:lang w:eastAsia="zh-CN"/>
              </w:rPr>
              <w:t>Пухёв</w:t>
            </w:r>
            <w:proofErr w:type="spellEnd"/>
            <w:r w:rsidRPr="00A63C31">
              <w:rPr>
                <w:rFonts w:ascii="Arial Cyr Chuv" w:eastAsia="Times New Roman" w:hAnsi="Arial Cyr Chuv" w:cs="Times New Roman"/>
                <w:b/>
                <w:bCs/>
                <w:sz w:val="26"/>
                <w:szCs w:val="26"/>
                <w:lang w:eastAsia="zh-CN"/>
              </w:rPr>
              <w:t>.</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bCs/>
                <w:sz w:val="26"/>
                <w:szCs w:val="26"/>
                <w:lang w:eastAsia="zh-CN"/>
              </w:rPr>
            </w:pP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sz w:val="26"/>
                <w:szCs w:val="26"/>
                <w:lang w:eastAsia="zh-CN"/>
              </w:rPr>
            </w:pPr>
            <w:r w:rsidRPr="00A63C31">
              <w:rPr>
                <w:rFonts w:ascii="Arial Cyr Chuv" w:eastAsia="Times New Roman" w:hAnsi="Arial Cyr Chuv" w:cs="Times New Roman"/>
                <w:b/>
                <w:sz w:val="26"/>
                <w:szCs w:val="26"/>
                <w:lang w:eastAsia="zh-CN"/>
              </w:rPr>
              <w:t>ЙЫШЁНУ</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sz w:val="26"/>
                <w:szCs w:val="26"/>
                <w:lang w:eastAsia="zh-CN"/>
              </w:rPr>
            </w:pPr>
          </w:p>
          <w:p w:rsidR="00A63C31" w:rsidRPr="00A63C31" w:rsidRDefault="00A63C31" w:rsidP="00A63C31">
            <w:pPr>
              <w:suppressAutoHyphens/>
              <w:spacing w:after="0" w:line="240" w:lineRule="auto"/>
              <w:ind w:right="-108"/>
              <w:jc w:val="center"/>
              <w:rPr>
                <w:rFonts w:ascii="Arial Cyr Chuv" w:eastAsia="Times New Roman" w:hAnsi="Arial Cyr Chuv" w:cs="Times New Roman"/>
                <w:sz w:val="24"/>
                <w:szCs w:val="24"/>
                <w:lang w:eastAsia="zh-CN"/>
              </w:rPr>
            </w:pPr>
            <w:r w:rsidRPr="00A63C31">
              <w:rPr>
                <w:rFonts w:ascii="Arial Cyr Chuv" w:eastAsia="Times New Roman" w:hAnsi="Arial Cyr Chuv" w:cs="Times New Roman"/>
                <w:sz w:val="24"/>
                <w:szCs w:val="24"/>
                <w:lang w:eastAsia="zh-CN"/>
              </w:rPr>
              <w:t xml:space="preserve">2024 </w:t>
            </w:r>
            <w:r w:rsidRPr="00A63C31">
              <w:rPr>
                <w:rFonts w:ascii="Arial Cyr Chuv" w:eastAsia="Times New Roman" w:hAnsi="Arial Cyr Chuv" w:cs="Times New Roman"/>
                <w:sz w:val="24"/>
                <w:szCs w:val="24"/>
                <w:lang w:eastAsia="zh-CN"/>
              </w:rPr>
              <w:t xml:space="preserve"> </w:t>
            </w:r>
            <w:proofErr w:type="spellStart"/>
            <w:r w:rsidRPr="00A63C31">
              <w:rPr>
                <w:rFonts w:ascii="Arial Cyr Chuv" w:eastAsia="Times New Roman" w:hAnsi="Arial Cyr Chuv" w:cs="Times New Roman"/>
                <w:sz w:val="24"/>
                <w:szCs w:val="24"/>
                <w:lang w:eastAsia="zh-CN"/>
              </w:rPr>
              <w:t>апрел</w:t>
            </w:r>
            <w:proofErr w:type="gramStart"/>
            <w:r w:rsidRPr="00A63C31">
              <w:rPr>
                <w:rFonts w:ascii="Arial Cyr Chuv" w:eastAsia="Times New Roman" w:hAnsi="Arial Cyr Chuv" w:cs="Times New Roman"/>
                <w:sz w:val="24"/>
                <w:szCs w:val="24"/>
                <w:lang w:eastAsia="zh-CN"/>
              </w:rPr>
              <w:t>.н</w:t>
            </w:r>
            <w:proofErr w:type="spellEnd"/>
            <w:proofErr w:type="gramEnd"/>
            <w:r w:rsidRPr="00A63C31">
              <w:rPr>
                <w:rFonts w:ascii="Arial Cyr Chuv" w:eastAsia="Times New Roman" w:hAnsi="Arial Cyr Chuv" w:cs="Times New Roman"/>
                <w:sz w:val="24"/>
                <w:szCs w:val="24"/>
                <w:lang w:eastAsia="zh-CN"/>
              </w:rPr>
              <w:t xml:space="preserve"> 02 -</w:t>
            </w:r>
            <w:proofErr w:type="spellStart"/>
            <w:r w:rsidRPr="00A63C31">
              <w:rPr>
                <w:rFonts w:ascii="Arial Cyr Chuv" w:eastAsia="Times New Roman" w:hAnsi="Arial Cyr Chuv" w:cs="Times New Roman"/>
                <w:sz w:val="24"/>
                <w:szCs w:val="24"/>
                <w:lang w:eastAsia="zh-CN"/>
              </w:rPr>
              <w:t>м.ш</w:t>
            </w:r>
            <w:proofErr w:type="spellEnd"/>
            <w:r w:rsidRPr="00A63C31">
              <w:rPr>
                <w:rFonts w:ascii="Arial Cyr Chuv" w:eastAsia="Times New Roman" w:hAnsi="Arial Cyr Chuv" w:cs="Times New Roman"/>
                <w:sz w:val="24"/>
                <w:szCs w:val="24"/>
                <w:lang w:eastAsia="zh-CN"/>
              </w:rPr>
              <w:t>. №</w:t>
            </w:r>
            <w:r w:rsidRPr="00A63C31">
              <w:rPr>
                <w:rFonts w:ascii="Times New Roman" w:eastAsia="Times New Roman" w:hAnsi="Times New Roman" w:cs="Times New Roman"/>
                <w:sz w:val="24"/>
                <w:szCs w:val="24"/>
                <w:lang w:eastAsia="zh-CN"/>
              </w:rPr>
              <w:t xml:space="preserve"> 2/2-с</w:t>
            </w:r>
          </w:p>
          <w:p w:rsidR="00A63C31" w:rsidRPr="00A63C31" w:rsidRDefault="00A63C31" w:rsidP="00A63C31">
            <w:pPr>
              <w:suppressAutoHyphens/>
              <w:spacing w:after="0" w:line="240" w:lineRule="auto"/>
              <w:ind w:left="-108"/>
              <w:jc w:val="center"/>
              <w:rPr>
                <w:rFonts w:ascii="Arial Cyr Chuv" w:eastAsia="Times New Roman" w:hAnsi="Arial Cyr Chuv" w:cs="Times New Roman"/>
                <w:sz w:val="26"/>
                <w:szCs w:val="26"/>
                <w:lang w:eastAsia="zh-CN"/>
              </w:rPr>
            </w:pPr>
          </w:p>
          <w:p w:rsidR="00A63C31" w:rsidRPr="00A63C31" w:rsidRDefault="00A63C31" w:rsidP="00A63C31">
            <w:pPr>
              <w:suppressAutoHyphens/>
              <w:spacing w:after="0" w:line="240" w:lineRule="auto"/>
              <w:ind w:left="-108"/>
              <w:jc w:val="center"/>
              <w:rPr>
                <w:rFonts w:ascii="Arial Cyr Chuv" w:eastAsia="Times New Roman" w:hAnsi="Arial Cyr Chuv" w:cs="Times New Roman"/>
                <w:sz w:val="24"/>
                <w:szCs w:val="24"/>
                <w:lang w:eastAsia="zh-CN"/>
              </w:rPr>
            </w:pPr>
            <w:proofErr w:type="spellStart"/>
            <w:r w:rsidRPr="00A63C31">
              <w:rPr>
                <w:rFonts w:ascii="Arial Cyr Chuv" w:eastAsia="Times New Roman" w:hAnsi="Arial Cyr Chuv" w:cs="Times New Roman"/>
                <w:sz w:val="24"/>
                <w:szCs w:val="24"/>
                <w:lang w:eastAsia="zh-CN"/>
              </w:rPr>
              <w:t>Елч.к</w:t>
            </w:r>
            <w:proofErr w:type="spellEnd"/>
            <w:r w:rsidRPr="00A63C31">
              <w:rPr>
                <w:rFonts w:ascii="Arial Cyr Chuv" w:eastAsia="Times New Roman" w:hAnsi="Arial Cyr Chuv" w:cs="Times New Roman"/>
                <w:sz w:val="24"/>
                <w:szCs w:val="24"/>
                <w:lang w:eastAsia="zh-CN"/>
              </w:rPr>
              <w:t xml:space="preserve"> ял.</w:t>
            </w:r>
          </w:p>
        </w:tc>
        <w:tc>
          <w:tcPr>
            <w:tcW w:w="1800" w:type="dxa"/>
          </w:tcPr>
          <w:p w:rsidR="00A63C31" w:rsidRPr="00A63C31" w:rsidRDefault="00A63C31" w:rsidP="00A63C31">
            <w:pPr>
              <w:suppressAutoHyphens/>
              <w:snapToGrid w:val="0"/>
              <w:spacing w:after="0" w:line="240" w:lineRule="auto"/>
              <w:rPr>
                <w:rFonts w:ascii="Arial Cyr Chuv" w:eastAsia="Times New Roman" w:hAnsi="Arial Cyr Chuv" w:cs="Times New Roman"/>
                <w:sz w:val="26"/>
                <w:szCs w:val="26"/>
                <w:lang w:eastAsia="zh-CN"/>
              </w:rPr>
            </w:pPr>
          </w:p>
          <w:p w:rsidR="00A63C31" w:rsidRPr="00A63C31" w:rsidRDefault="00A63C31" w:rsidP="00A63C31">
            <w:pPr>
              <w:suppressAutoHyphens/>
              <w:spacing w:after="0" w:line="240" w:lineRule="auto"/>
              <w:ind w:left="-108"/>
              <w:jc w:val="center"/>
              <w:rPr>
                <w:rFonts w:ascii="Arial Cyr Chuv" w:eastAsia="Times New Roman" w:hAnsi="Arial Cyr Chuv" w:cs="Times New Roman"/>
                <w:bCs/>
                <w:iCs/>
                <w:sz w:val="26"/>
                <w:szCs w:val="26"/>
                <w:lang w:eastAsia="zh-CN"/>
              </w:rPr>
            </w:pPr>
            <w:r w:rsidRPr="00A63C31">
              <w:rPr>
                <w:rFonts w:ascii="Arial Cyr Chuv" w:eastAsia="Times New Roman" w:hAnsi="Arial Cyr Chuv" w:cs="Times New Roman"/>
                <w:noProof/>
                <w:sz w:val="26"/>
                <w:szCs w:val="26"/>
                <w:lang w:eastAsia="ru-RU"/>
              </w:rPr>
              <w:drawing>
                <wp:inline distT="0" distB="0" distL="0" distR="0" wp14:anchorId="2A56A24D" wp14:editId="589D405C">
                  <wp:extent cx="66675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A63C31" w:rsidRPr="00A63C31" w:rsidRDefault="00A63C31" w:rsidP="00A63C31">
            <w:pPr>
              <w:suppressAutoHyphens/>
              <w:spacing w:after="0" w:line="240" w:lineRule="auto"/>
              <w:ind w:left="-108" w:right="72"/>
              <w:jc w:val="center"/>
              <w:rPr>
                <w:rFonts w:ascii="Times New Roman" w:eastAsia="Times New Roman" w:hAnsi="Times New Roman" w:cs="Times New Roman"/>
                <w:sz w:val="26"/>
                <w:szCs w:val="26"/>
                <w:lang w:eastAsia="zh-CN"/>
              </w:rPr>
            </w:pPr>
            <w:r w:rsidRPr="00A63C31">
              <w:rPr>
                <w:rFonts w:ascii="Times New Roman" w:eastAsia="Times New Roman" w:hAnsi="Times New Roman" w:cs="Times New Roman"/>
                <w:b/>
                <w:bCs/>
                <w:iCs/>
                <w:sz w:val="26"/>
                <w:szCs w:val="26"/>
                <w:lang w:eastAsia="zh-CN"/>
              </w:rPr>
              <w:t>Чувашская  Республика</w:t>
            </w: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b/>
                <w:bCs/>
                <w:sz w:val="26"/>
                <w:szCs w:val="26"/>
                <w:lang w:eastAsia="zh-CN"/>
              </w:rPr>
            </w:pP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sz w:val="26"/>
                <w:szCs w:val="26"/>
                <w:lang w:eastAsia="zh-CN"/>
              </w:rPr>
            </w:pPr>
            <w:r w:rsidRPr="00A63C31">
              <w:rPr>
                <w:rFonts w:ascii="Times New Roman" w:eastAsia="Times New Roman" w:hAnsi="Times New Roman" w:cs="Times New Roman"/>
                <w:b/>
                <w:bCs/>
                <w:sz w:val="26"/>
                <w:szCs w:val="26"/>
                <w:lang w:eastAsia="zh-CN"/>
              </w:rPr>
              <w:t xml:space="preserve">Собрание депутатов </w:t>
            </w: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b/>
                <w:bCs/>
                <w:sz w:val="26"/>
                <w:szCs w:val="26"/>
                <w:lang w:eastAsia="zh-CN"/>
              </w:rPr>
            </w:pPr>
            <w:r w:rsidRPr="00A63C31">
              <w:rPr>
                <w:rFonts w:ascii="Times New Roman" w:eastAsia="Times New Roman" w:hAnsi="Times New Roman" w:cs="Times New Roman"/>
                <w:b/>
                <w:bCs/>
                <w:sz w:val="26"/>
                <w:szCs w:val="26"/>
                <w:lang w:eastAsia="zh-CN"/>
              </w:rPr>
              <w:t xml:space="preserve">Яльчикского </w:t>
            </w: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sz w:val="26"/>
                <w:szCs w:val="26"/>
                <w:lang w:eastAsia="zh-CN"/>
              </w:rPr>
            </w:pPr>
            <w:r w:rsidRPr="00A63C31">
              <w:rPr>
                <w:rFonts w:ascii="Times New Roman" w:eastAsia="Times New Roman" w:hAnsi="Times New Roman" w:cs="Times New Roman"/>
                <w:b/>
                <w:bCs/>
                <w:sz w:val="26"/>
                <w:szCs w:val="26"/>
                <w:lang w:eastAsia="zh-CN"/>
              </w:rPr>
              <w:t>муниципального округа</w:t>
            </w: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b/>
                <w:bCs/>
                <w:sz w:val="26"/>
                <w:szCs w:val="26"/>
                <w:lang w:eastAsia="zh-CN"/>
              </w:rPr>
            </w:pPr>
          </w:p>
          <w:p w:rsidR="00A63C31" w:rsidRPr="00A63C31" w:rsidRDefault="00A63C31" w:rsidP="00A63C31">
            <w:pPr>
              <w:keepNext/>
              <w:numPr>
                <w:ilvl w:val="0"/>
                <w:numId w:val="4"/>
              </w:numPr>
              <w:suppressAutoHyphens/>
              <w:spacing w:after="0" w:line="240" w:lineRule="auto"/>
              <w:ind w:left="-108" w:right="74"/>
              <w:jc w:val="center"/>
              <w:outlineLvl w:val="0"/>
              <w:rPr>
                <w:rFonts w:ascii="Times New Roman" w:eastAsia="Times New Roman" w:hAnsi="Times New Roman" w:cs="Times New Roman"/>
                <w:sz w:val="26"/>
                <w:szCs w:val="26"/>
                <w:lang w:val="x-none" w:eastAsia="zh-CN"/>
              </w:rPr>
            </w:pPr>
            <w:r w:rsidRPr="00A63C31">
              <w:rPr>
                <w:rFonts w:ascii="Times New Roman" w:eastAsia="Times New Roman" w:hAnsi="Times New Roman" w:cs="Times New Roman"/>
                <w:b/>
                <w:sz w:val="26"/>
                <w:szCs w:val="26"/>
                <w:lang w:eastAsia="ru-RU"/>
              </w:rPr>
              <w:t>РЕШЕНИЕ</w:t>
            </w:r>
          </w:p>
          <w:p w:rsidR="00A63C31" w:rsidRPr="00A63C31" w:rsidRDefault="00A63C31" w:rsidP="00A63C31">
            <w:pPr>
              <w:suppressAutoHyphens/>
              <w:spacing w:after="0" w:line="240" w:lineRule="auto"/>
              <w:rPr>
                <w:rFonts w:ascii="Times New Roman" w:eastAsia="Times New Roman" w:hAnsi="Times New Roman" w:cs="Times New Roman"/>
                <w:b/>
                <w:sz w:val="26"/>
                <w:szCs w:val="26"/>
                <w:lang w:eastAsia="ru-RU"/>
              </w:rPr>
            </w:pPr>
          </w:p>
          <w:p w:rsidR="00A63C31" w:rsidRPr="00A63C31" w:rsidRDefault="00A63C31" w:rsidP="00A63C31">
            <w:pPr>
              <w:suppressAutoHyphens/>
              <w:spacing w:after="0" w:line="240" w:lineRule="auto"/>
              <w:ind w:right="-108"/>
              <w:rPr>
                <w:rFonts w:ascii="Times New Roman" w:eastAsia="Times New Roman" w:hAnsi="Times New Roman" w:cs="Times New Roman"/>
                <w:sz w:val="24"/>
                <w:szCs w:val="24"/>
                <w:lang w:eastAsia="zh-CN"/>
              </w:rPr>
            </w:pPr>
            <w:r w:rsidRPr="00A63C31">
              <w:rPr>
                <w:rFonts w:ascii="Times New Roman" w:eastAsia="Times New Roman" w:hAnsi="Times New Roman" w:cs="Times New Roman"/>
                <w:sz w:val="24"/>
                <w:szCs w:val="24"/>
                <w:lang w:eastAsia="zh-CN"/>
              </w:rPr>
              <w:t>« 02 » апреля  2024 г.  № 2/2-с</w:t>
            </w:r>
          </w:p>
          <w:p w:rsidR="00A63C31" w:rsidRPr="00A63C31" w:rsidRDefault="00A63C31" w:rsidP="00A63C31">
            <w:pPr>
              <w:suppressAutoHyphens/>
              <w:spacing w:after="0" w:line="240" w:lineRule="auto"/>
              <w:ind w:left="-108"/>
              <w:jc w:val="center"/>
              <w:rPr>
                <w:rFonts w:ascii="Times New Roman" w:eastAsia="Times New Roman" w:hAnsi="Times New Roman" w:cs="Times New Roman"/>
                <w:sz w:val="26"/>
                <w:szCs w:val="26"/>
                <w:lang w:eastAsia="zh-CN"/>
              </w:rPr>
            </w:pPr>
          </w:p>
          <w:p w:rsidR="00A63C31" w:rsidRPr="00A63C31" w:rsidRDefault="00A63C31" w:rsidP="00A63C31">
            <w:pPr>
              <w:suppressAutoHyphens/>
              <w:spacing w:after="0" w:line="240" w:lineRule="auto"/>
              <w:ind w:left="-108"/>
              <w:jc w:val="center"/>
              <w:rPr>
                <w:rFonts w:ascii="Times New Roman" w:eastAsia="Times New Roman" w:hAnsi="Times New Roman" w:cs="Times New Roman"/>
                <w:sz w:val="26"/>
                <w:szCs w:val="26"/>
                <w:lang w:eastAsia="zh-CN"/>
              </w:rPr>
            </w:pPr>
            <w:r w:rsidRPr="00A63C31">
              <w:rPr>
                <w:rFonts w:ascii="Times New Roman" w:eastAsia="Times New Roman" w:hAnsi="Times New Roman" w:cs="Times New Roman"/>
                <w:sz w:val="26"/>
                <w:szCs w:val="26"/>
                <w:lang w:eastAsia="zh-CN"/>
              </w:rPr>
              <w:t>село Яльчики</w:t>
            </w:r>
          </w:p>
        </w:tc>
      </w:tr>
    </w:tbl>
    <w:p w:rsidR="00A63C31" w:rsidRPr="00A63C31" w:rsidRDefault="00A63C31" w:rsidP="00A63C31">
      <w:pPr>
        <w:spacing w:after="0" w:line="240" w:lineRule="auto"/>
        <w:ind w:right="4535" w:firstLine="709"/>
        <w:jc w:val="both"/>
        <w:rPr>
          <w:rFonts w:ascii="Times New Roman" w:eastAsia="Times New Roman" w:hAnsi="Times New Roman" w:cs="Times New Roman"/>
          <w:b/>
          <w:bCs/>
          <w:color w:val="000000"/>
          <w:sz w:val="26"/>
          <w:szCs w:val="26"/>
          <w:lang w:eastAsia="ru-RU"/>
        </w:rPr>
      </w:pPr>
    </w:p>
    <w:p w:rsidR="00A63C31" w:rsidRPr="00A63C31" w:rsidRDefault="00A63C31" w:rsidP="00A63C31">
      <w:pPr>
        <w:spacing w:after="0" w:line="240" w:lineRule="auto"/>
        <w:ind w:right="5953"/>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bCs/>
          <w:color w:val="000000"/>
          <w:sz w:val="26"/>
          <w:szCs w:val="26"/>
          <w:lang w:eastAsia="ru-RU"/>
        </w:rPr>
        <w:t>Об утверждении Правила благоустройства территорий Яльчикского муниципального округа Чувашской Республики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№1042/пр «Об утверждении методических рекомендаций по разработке норм и правил по благоустройству территорий муниципальных образований», </w:t>
      </w:r>
      <w:hyperlink r:id="rId39" w:history="1">
        <w:r w:rsidRPr="00A63C31">
          <w:rPr>
            <w:rFonts w:ascii="Times New Roman" w:eastAsia="Times New Roman" w:hAnsi="Times New Roman" w:cs="Times New Roman"/>
            <w:color w:val="000000"/>
            <w:sz w:val="26"/>
            <w:szCs w:val="26"/>
            <w:lang w:eastAsia="ru-RU"/>
          </w:rPr>
          <w:t>Уставом</w:t>
        </w:r>
      </w:hyperlink>
      <w:r w:rsidRPr="00A63C31">
        <w:rPr>
          <w:rFonts w:ascii="Times New Roman" w:eastAsia="Times New Roman" w:hAnsi="Times New Roman" w:cs="Times New Roman"/>
          <w:color w:val="000000"/>
          <w:sz w:val="26"/>
          <w:szCs w:val="26"/>
          <w:lang w:eastAsia="ru-RU"/>
        </w:rPr>
        <w:t>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Утвердить Правила благоустройства территорий Яльчикского муниципального округа   согласно, приложению к настоящему решению.</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Признать утратившим силу решение Собрания депутатов Яльчикского муниципального округа Чувашской Республики от 03.10.2023 №6/7-с «</w:t>
      </w:r>
      <w:r w:rsidRPr="00A63C31">
        <w:rPr>
          <w:rFonts w:ascii="Times New Roman" w:eastAsia="Times New Roman" w:hAnsi="Times New Roman" w:cs="Times New Roman"/>
          <w:bCs/>
          <w:color w:val="000000"/>
          <w:sz w:val="26"/>
          <w:szCs w:val="26"/>
          <w:lang w:eastAsia="ru-RU"/>
        </w:rPr>
        <w:t>Об утверждении Правил благоустройства территорий Яльчикского муниципального округа Чувашской Республики».</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Настоящее решение вступает в силу после его официального опубликования.</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Председатель Собрания депутатов</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Яльчикского муниципального округа </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Чувашской Республики                                                                                В.В. </w:t>
      </w:r>
      <w:proofErr w:type="spellStart"/>
      <w:r w:rsidRPr="00A63C31">
        <w:rPr>
          <w:rFonts w:ascii="Times New Roman" w:eastAsia="Times New Roman" w:hAnsi="Times New Roman" w:cs="Times New Roman"/>
          <w:color w:val="000000"/>
          <w:sz w:val="26"/>
          <w:szCs w:val="26"/>
          <w:lang w:eastAsia="ru-RU"/>
        </w:rPr>
        <w:t>Сядуков</w:t>
      </w:r>
      <w:proofErr w:type="spellEnd"/>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Приложение</w:t>
      </w: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к решению Собрания депутатов</w:t>
      </w: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Яльчикского муниципального округа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xml:space="preserve">                                                                                                           от 02 апреля 2024 г.  №  2/2-с             </w:t>
      </w:r>
    </w:p>
    <w:p w:rsidR="00A63C31" w:rsidRPr="00A63C31" w:rsidRDefault="00A63C31" w:rsidP="00A63C31">
      <w:pPr>
        <w:spacing w:after="0" w:line="240" w:lineRule="auto"/>
        <w:ind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b/>
          <w:color w:val="000000"/>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b/>
          <w:color w:val="000000"/>
          <w:sz w:val="26"/>
          <w:szCs w:val="26"/>
          <w:lang w:eastAsia="ru-RU"/>
        </w:rPr>
      </w:pPr>
      <w:r w:rsidRPr="00A63C31">
        <w:rPr>
          <w:rFonts w:ascii="Times New Roman" w:eastAsia="Times New Roman" w:hAnsi="Times New Roman" w:cs="Times New Roman"/>
          <w:b/>
          <w:color w:val="000000"/>
          <w:sz w:val="26"/>
          <w:szCs w:val="26"/>
          <w:lang w:eastAsia="ru-RU"/>
        </w:rPr>
        <w:t>Правила благоустройства территории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b/>
          <w:color w:val="000000"/>
          <w:sz w:val="26"/>
          <w:szCs w:val="26"/>
          <w:lang w:eastAsia="ru-RU"/>
        </w:rPr>
        <w:t>Яльчикского муниципального округа Чувашской Республики</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12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ОГЛАВЛЕНИЕ</w:t>
      </w:r>
    </w:p>
    <w:tbl>
      <w:tblPr>
        <w:tblW w:w="0" w:type="auto"/>
        <w:tblCellMar>
          <w:left w:w="0" w:type="dxa"/>
          <w:right w:w="0" w:type="dxa"/>
        </w:tblCellMar>
        <w:tblLook w:val="04A0" w:firstRow="1" w:lastRow="0" w:firstColumn="1" w:lastColumn="0" w:noHBand="0" w:noVBand="1"/>
      </w:tblPr>
      <w:tblGrid>
        <w:gridCol w:w="9570"/>
      </w:tblGrid>
      <w:tr w:rsidR="00A63C31" w:rsidRPr="00A63C31" w:rsidTr="00A63C31">
        <w:tc>
          <w:tcPr>
            <w:tcW w:w="9570" w:type="dxa"/>
            <w:tcMar>
              <w:top w:w="0" w:type="dxa"/>
              <w:left w:w="108" w:type="dxa"/>
              <w:bottom w:w="0" w:type="dxa"/>
              <w:right w:w="10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1. Общие положения</w:t>
            </w:r>
          </w:p>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2. Общие принципы и подходы</w:t>
            </w:r>
          </w:p>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 Общие требования к состоянию общественных пространств, состоянию и облику зданий, объектам благоустройства и их элементам</w:t>
            </w:r>
          </w:p>
          <w:p w:rsidR="00A63C31" w:rsidRPr="00A63C31" w:rsidRDefault="00A63C31" w:rsidP="00A63C31">
            <w:pPr>
              <w:spacing w:after="0" w:line="240" w:lineRule="auto"/>
              <w:ind w:left="57" w:firstLine="22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 Общие требования к состоянию общественных пространств</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3.1.1. Территории общественного назначения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3.1.2. Территории жилого назначения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3.1.3. Территории рекреационного назначения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3.1.4. Территории городских лесов</w:t>
            </w:r>
          </w:p>
          <w:p w:rsidR="00A63C31" w:rsidRPr="00A63C31" w:rsidRDefault="00A63C31" w:rsidP="00A63C31">
            <w:pPr>
              <w:spacing w:after="0" w:line="240" w:lineRule="auto"/>
              <w:ind w:left="57" w:firstLine="22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3.2. Общие требования к состоянию и облику зданий</w:t>
            </w:r>
          </w:p>
          <w:p w:rsidR="00A63C31" w:rsidRPr="00A63C31" w:rsidRDefault="00A63C31" w:rsidP="00A63C31">
            <w:pPr>
              <w:spacing w:after="0" w:line="240" w:lineRule="auto"/>
              <w:ind w:left="57" w:firstLine="22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 Общие требования к объектам и элементам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 Элементы озеленения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3.3.2. Виды покрытий</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3.3.3. Ограждения (заборы)</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3.3.4. Водные 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3.3.5. Уличное коммунально-бытовое оборудование</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3.3.6. Уличное техническое оборудование</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3.3.7. Игровое и спортивное оборудование</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3.3.8. Установка и содержание осветительного оборудования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3.3.9. Средства размещения информации и рекламные конструкции</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3.3.10. Малые архитектурные формы, уличная мебель</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3.3.11. Площадки для установки контейнеров для сбора ТКО</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3.3.12. Площадки автостоянок</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3.3.13. Площадки для выгула собак</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3.3.14. Некапитальные нестационарные сооружения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3.3.15. Пешеходные коммуникации</w:t>
            </w:r>
          </w:p>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4. Особые требования к доступности для маломобильных групп населения</w:t>
            </w:r>
          </w:p>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 Порядок содержания и эксплуатации объектов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5.1. Требования к содержанию и благоустройству территории Яльчикского муниципального округа Чувашской Республики</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 Организация содержания и благоустройства территории Яльчикского муниципального округа</w:t>
            </w:r>
          </w:p>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5.2.1. Основные положения</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5.2.2. Организация содержания и благоустройства строительных объектов</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5.2.3. Организация содержания объектов наружного освещения и контактных </w:t>
            </w:r>
            <w:r w:rsidRPr="00A63C31">
              <w:rPr>
                <w:rFonts w:ascii="Times New Roman" w:eastAsia="Times New Roman" w:hAnsi="Times New Roman" w:cs="Times New Roman"/>
                <w:color w:val="000000"/>
                <w:sz w:val="26"/>
                <w:szCs w:val="26"/>
                <w:lang w:eastAsia="ru-RU"/>
              </w:rPr>
              <w:lastRenderedPageBreak/>
              <w:t>сетей</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5.2.4. Организация содержания и благоустройства территории Яльчикского муниципального округа при проведении земляных работ при строительстве, ремонте, реконструкции коммуникаций и сооружений</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5.2.5. Организация содержания и благоустройства территорий частных домовладений</w:t>
            </w:r>
          </w:p>
          <w:p w:rsidR="00A63C31" w:rsidRPr="00A63C31" w:rsidRDefault="00A63C31" w:rsidP="00A63C31">
            <w:pPr>
              <w:spacing w:after="0" w:line="240" w:lineRule="auto"/>
              <w:ind w:left="57" w:firstLine="22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 Организация содержания и уборки территорий Яльчикского муниципального округа</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5.3.1. Основные положения</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5.3.2. Организация уборки территории Яльчикского муниципального округа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5.3.2.1. Уборка территорий в осенне-зимний период</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5.3.2.2. Уборка территорий в весенне-летний период</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5.3.2.3. Очистка территорий от мусора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5.4. Порядок участия юридических и физических лиц в содержании и благоустройстве прилегающих территорий</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5.5. Требования к содержанию и внешнему виду фасадов зданий (строений, сооружений), ограждений и других объектов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 Порядок и механизмы общественного участия в процессе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6.1. Основные положения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6.2. Формы общественного участия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6.3. Механизмы общественного участия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7. Порядок составления дендрологических планов</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 Порядок и механизмы выполнения отдельных мероприятий по содержанию территории Яльчикского муниципального округа,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8.1. Общие положения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8.2. Порядок и механизм выявления брошенных транспортных средств</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8.3. Перемещение брошенных транспортных средств на временное хранение, их возврат</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9. Праздничное оформление территории населенного пункта Яльчикского муниципального округа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10. Порядок осуществления контроля за соблюдением Правил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57" w:firstLine="36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57" w:firstLine="36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Приложения:</w:t>
            </w:r>
          </w:p>
          <w:p w:rsidR="00A63C31" w:rsidRPr="00A63C31" w:rsidRDefault="00A63C31" w:rsidP="00A63C31">
            <w:pPr>
              <w:spacing w:after="0" w:line="240" w:lineRule="auto"/>
              <w:ind w:left="170"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1. Форма отчета об осуществлении контроля за исполнением Правил благоустройства</w:t>
            </w:r>
          </w:p>
          <w:p w:rsidR="00A63C31" w:rsidRPr="00A63C31" w:rsidRDefault="00A63C31" w:rsidP="00A63C31">
            <w:pPr>
              <w:spacing w:after="0" w:line="240" w:lineRule="auto"/>
              <w:ind w:left="170"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2. Форма предписания об устранении нарушения Правил благоустройства</w:t>
            </w:r>
          </w:p>
          <w:p w:rsidR="00A63C31" w:rsidRPr="00A63C31" w:rsidRDefault="00A63C31" w:rsidP="00A63C31">
            <w:pPr>
              <w:spacing w:after="0" w:line="240" w:lineRule="auto"/>
              <w:ind w:left="170"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 Форма журнала учета выданных предписаний об устранении нарушений Правил благоустройства</w:t>
            </w:r>
          </w:p>
        </w:tc>
      </w:tr>
    </w:tbl>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Общие положения</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1.1. Настоящие Правила благоустройства территории Яльчикского муниципального округа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 № 711/пр,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Яльчикского муниципального округа, иных муниципальных правовых актов муниципального образования.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1.2. Настоящие Правила устанавливают единые и обязательные к исполнению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сфере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 обеспечению доступности сельской среды, в том числе для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Настоящие Правила определяют: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порядок контроля за соблюдением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порядок и механизмы общественного участия в процессе благоустройства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Яльчикского муниципального округа Чувашской Республики (далее -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2" w:name="sub_13"/>
      <w:r w:rsidRPr="00A63C31">
        <w:rPr>
          <w:rFonts w:ascii="Times New Roman" w:eastAsia="Times New Roman" w:hAnsi="Times New Roman" w:cs="Times New Roman"/>
          <w:color w:val="000000"/>
          <w:sz w:val="26"/>
          <w:szCs w:val="26"/>
          <w:lang w:eastAsia="ru-RU"/>
        </w:rPr>
        <w:t>Настоящие Правила действуют на всей территории Яльчикского муниципального округа.</w:t>
      </w:r>
      <w:bookmarkEnd w:id="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 w:name="sub_14"/>
      <w:r w:rsidRPr="00A63C31">
        <w:rPr>
          <w:rFonts w:ascii="Times New Roman" w:eastAsia="Times New Roman" w:hAnsi="Times New Roman" w:cs="Times New Roman"/>
          <w:color w:val="000000"/>
          <w:sz w:val="26"/>
          <w:szCs w:val="26"/>
          <w:lang w:eastAsia="ru-RU"/>
        </w:rPr>
        <w:t>Инструкции, регламенты, положения и иные локальные акты, в том числе ведомственные, регулирующие вопросы благоустройства Яльчикского муниципального округа, не должны противоречить требованиям настоящих Правил.</w:t>
      </w:r>
      <w:bookmarkEnd w:id="3"/>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Задачами настоящих Правил являются:</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установление единого порядка содержания территории Яльчикского муниципального округа Чувашской Республики;</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привлечение к осуществлению мероприятий по содержанию территории Яльчикского муниципального округа физических и юридических лиц;</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  усиление контроля за использованием, охраной и благоустройством территории Яльчикского муниципального округа,</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повышение ответственности физических и юридических лиц за соблюдение чистоты и порядка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детские и спортивные площадки, другие площадки для отдыха и досуга;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площадки для выгула и дрессировки собак;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площадки автостоянок;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улицы (в том числе пешеходные) и дороги;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парки, скверы, иные зеленые 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площади, набережные и другие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технические зоны транспортных, инженерных коммуникаций, </w:t>
      </w:r>
      <w:proofErr w:type="spellStart"/>
      <w:r w:rsidRPr="00A63C31">
        <w:rPr>
          <w:rFonts w:ascii="Times New Roman" w:eastAsia="Times New Roman" w:hAnsi="Times New Roman" w:cs="Times New Roman"/>
          <w:color w:val="000000"/>
          <w:sz w:val="26"/>
          <w:szCs w:val="26"/>
          <w:lang w:eastAsia="ru-RU"/>
        </w:rPr>
        <w:t>водоохранные</w:t>
      </w:r>
      <w:proofErr w:type="spellEnd"/>
      <w:r w:rsidRPr="00A63C31">
        <w:rPr>
          <w:rFonts w:ascii="Times New Roman" w:eastAsia="Times New Roman" w:hAnsi="Times New Roman" w:cs="Times New Roman"/>
          <w:color w:val="000000"/>
          <w:sz w:val="26"/>
          <w:szCs w:val="26"/>
          <w:lang w:eastAsia="ru-RU"/>
        </w:rPr>
        <w:t xml:space="preserve"> 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контейнерные площадки и площадки для складирования отдельных групп коммунальных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1.4. К элементам благоустройства в настоящих Правилах относятся, в том числе: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элементы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покрытия;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ограждения (заборы);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водные 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уличное коммунально-бытовое и техническое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игровое и спортивное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элементы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средства размещения информации и рекламные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малые архитектурные формы и городская мебель;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некапитальные нестационарные сооружения;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элементы объектов капитального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1.5. К объектам благоустройства на территориях общественного назначения относятся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центры </w:t>
      </w:r>
      <w:proofErr w:type="spellStart"/>
      <w:r w:rsidRPr="00A63C31">
        <w:rPr>
          <w:rFonts w:ascii="Times New Roman" w:eastAsia="Times New Roman" w:hAnsi="Times New Roman" w:cs="Times New Roman"/>
          <w:color w:val="000000"/>
          <w:sz w:val="26"/>
          <w:szCs w:val="26"/>
          <w:lang w:eastAsia="ru-RU"/>
        </w:rPr>
        <w:t>общесельского</w:t>
      </w:r>
      <w:proofErr w:type="spellEnd"/>
      <w:r w:rsidRPr="00A63C31">
        <w:rPr>
          <w:rFonts w:ascii="Times New Roman" w:eastAsia="Times New Roman" w:hAnsi="Times New Roman" w:cs="Times New Roman"/>
          <w:color w:val="000000"/>
          <w:sz w:val="26"/>
          <w:szCs w:val="26"/>
          <w:lang w:eastAsia="ru-RU"/>
        </w:rPr>
        <w:t xml:space="preserve"> и локального значения;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многофункциональные, </w:t>
      </w:r>
      <w:proofErr w:type="spellStart"/>
      <w:r w:rsidRPr="00A63C31">
        <w:rPr>
          <w:rFonts w:ascii="Times New Roman" w:eastAsia="Times New Roman" w:hAnsi="Times New Roman" w:cs="Times New Roman"/>
          <w:color w:val="000000"/>
          <w:sz w:val="26"/>
          <w:szCs w:val="26"/>
          <w:lang w:eastAsia="ru-RU"/>
        </w:rPr>
        <w:t>примагистральные</w:t>
      </w:r>
      <w:proofErr w:type="spellEnd"/>
      <w:r w:rsidRPr="00A63C31">
        <w:rPr>
          <w:rFonts w:ascii="Times New Roman" w:eastAsia="Times New Roman" w:hAnsi="Times New Roman" w:cs="Times New Roman"/>
          <w:color w:val="000000"/>
          <w:sz w:val="26"/>
          <w:szCs w:val="26"/>
          <w:lang w:eastAsia="ru-RU"/>
        </w:rPr>
        <w:t xml:space="preserve"> и специализированные общественные зоны муниципального образования.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1.6. В настоящих Правилах используются следующие основные понятия: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Pr="00A63C31">
        <w:rPr>
          <w:rFonts w:ascii="Times New Roman" w:eastAsia="Times New Roman" w:hAnsi="Times New Roman" w:cs="Times New Roman"/>
          <w:color w:val="000000"/>
          <w:sz w:val="26"/>
          <w:szCs w:val="26"/>
          <w:lang w:eastAsia="ru-RU"/>
        </w:rPr>
        <w:lastRenderedPageBreak/>
        <w:t>некапитальные нестационарные сооружения, наружная реклама и информация, используемые как составные части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Яльчикского муниципального округа;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критерии качества городской среды - количественные и поддающиеся измерению параметры качества городской среды;</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w:t>
      </w:r>
      <w:r w:rsidRPr="00A63C31">
        <w:rPr>
          <w:rFonts w:ascii="Times New Roman" w:eastAsia="Times New Roman" w:hAnsi="Times New Roman" w:cs="Times New Roman"/>
          <w:color w:val="000000"/>
          <w:sz w:val="26"/>
          <w:szCs w:val="26"/>
          <w:lang w:eastAsia="ru-RU"/>
        </w:rPr>
        <w:lastRenderedPageBreak/>
        <w:t>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вертикальное озеленение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пешеходные зоны - участки территории Яльчикского муниципального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пешеходные улицы - это, как правило, исторически сложившиеся связи между различными территориями Яльчикского муниципального округа, закрытые для транспортного сообщения и приспособленные для пешеходного передвижения;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фасад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малые архитектурные формы (МАФ) – искусственные элементы городской и садово-парковой среды (</w:t>
      </w:r>
      <w:bookmarkStart w:id="4" w:name="sub_205"/>
      <w:r w:rsidRPr="00A63C31">
        <w:rPr>
          <w:rFonts w:ascii="Times New Roman" w:eastAsia="Times New Roman" w:hAnsi="Times New Roman" w:cs="Times New Roman"/>
          <w:color w:val="000000"/>
          <w:sz w:val="26"/>
          <w:szCs w:val="26"/>
          <w:lang w:eastAsia="ru-RU"/>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техническое и осветительное оборудование, средства наружной рекламы и информации;</w:t>
      </w:r>
      <w:bookmarkEnd w:id="4"/>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общественные пространства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hyperlink r:id="rId40" w:history="1">
        <w:r w:rsidRPr="00A63C31">
          <w:rPr>
            <w:rFonts w:ascii="Times New Roman" w:eastAsia="Times New Roman" w:hAnsi="Times New Roman" w:cs="Times New Roman"/>
            <w:color w:val="000000"/>
            <w:sz w:val="26"/>
            <w:szCs w:val="26"/>
            <w:lang w:eastAsia="ru-RU"/>
          </w:rPr>
          <w:t>Законом</w:t>
        </w:r>
      </w:hyperlink>
      <w:r w:rsidRPr="00A63C31">
        <w:rPr>
          <w:rFonts w:ascii="Times New Roman" w:eastAsia="Times New Roman" w:hAnsi="Times New Roman" w:cs="Times New Roman"/>
          <w:color w:val="000000"/>
          <w:sz w:val="26"/>
          <w:szCs w:val="26"/>
          <w:lang w:eastAsia="ru-RU"/>
        </w:rPr>
        <w:t xml:space="preserve"> Чувашской Республики от 21 </w:t>
      </w:r>
      <w:r w:rsidRPr="00A63C31">
        <w:rPr>
          <w:rFonts w:ascii="Times New Roman" w:eastAsia="Times New Roman" w:hAnsi="Times New Roman" w:cs="Times New Roman"/>
          <w:color w:val="000000"/>
          <w:sz w:val="26"/>
          <w:szCs w:val="26"/>
          <w:lang w:eastAsia="ru-RU"/>
        </w:rPr>
        <w:lastRenderedPageBreak/>
        <w:t>декабря 2018 года N 102 "О порядке определения границ прилегающих территорий в Чувашской Республике";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 w:name="sub_211"/>
      <w:bookmarkStart w:id="6" w:name="sub_209"/>
      <w:bookmarkEnd w:id="5"/>
      <w:r w:rsidRPr="00A63C31">
        <w:rPr>
          <w:rFonts w:ascii="Times New Roman" w:eastAsia="Times New Roman" w:hAnsi="Times New Roman" w:cs="Times New Roman"/>
          <w:color w:val="000000"/>
          <w:sz w:val="26"/>
          <w:szCs w:val="26"/>
          <w:lang w:eastAsia="ru-RU"/>
        </w:rPr>
        <w:t>закрепленная территория – часть территории,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Яльчикского муниципального округа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bookmarkEnd w:id="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уличное коммунально-бытовое оборудование - это контейнерные площадки, контейнеры, бункеры-накопители, урны;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урны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контейнер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контейнерные площадки - специальные площадки для установки контейнеров;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уполномоченный орган по созданию мест (площадок) накопления твердых коммунальных отходов - структурное подразделение администрации Яльчикского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w:t>
      </w:r>
      <w:r w:rsidRPr="00A63C31">
        <w:rPr>
          <w:rFonts w:ascii="Times New Roman" w:eastAsia="Times New Roman" w:hAnsi="Times New Roman" w:cs="Times New Roman"/>
          <w:color w:val="000000"/>
          <w:sz w:val="26"/>
          <w:szCs w:val="26"/>
          <w:lang w:eastAsia="ru-RU"/>
        </w:rPr>
        <w:lastRenderedPageBreak/>
        <w:t>на других лицах, а также по ведению реестра мест (площадок) накопления твердых коммунальных отходов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бункер - стандартная емкость для сбора ТКО или КГМ, объемом свыше 3 куб.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A63C31">
        <w:rPr>
          <w:rFonts w:ascii="Times New Roman" w:eastAsia="Times New Roman" w:hAnsi="Times New Roman" w:cs="Times New Roman"/>
          <w:color w:val="000000"/>
          <w:sz w:val="26"/>
          <w:szCs w:val="26"/>
          <w:lang w:eastAsia="ru-RU"/>
        </w:rPr>
        <w:t>отмостки</w:t>
      </w:r>
      <w:proofErr w:type="spellEnd"/>
      <w:r w:rsidRPr="00A63C31">
        <w:rPr>
          <w:rFonts w:ascii="Times New Roman" w:eastAsia="Times New Roman" w:hAnsi="Times New Roman" w:cs="Times New Roman"/>
          <w:color w:val="000000"/>
          <w:sz w:val="26"/>
          <w:szCs w:val="26"/>
          <w:lang w:eastAsia="ru-RU"/>
        </w:rPr>
        <w:t xml:space="preserve"> для отвода дождевых и талых вод, входные двери и окна;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декоративно-художественное оформление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A63C31">
        <w:rPr>
          <w:rFonts w:ascii="Times New Roman" w:eastAsia="Times New Roman" w:hAnsi="Times New Roman" w:cs="Times New Roman"/>
          <w:color w:val="000000"/>
          <w:sz w:val="26"/>
          <w:szCs w:val="26"/>
          <w:lang w:eastAsia="ru-RU"/>
        </w:rPr>
        <w:t>мурала</w:t>
      </w:r>
      <w:proofErr w:type="spellEnd"/>
      <w:r w:rsidRPr="00A63C31">
        <w:rPr>
          <w:rFonts w:ascii="Times New Roman" w:eastAsia="Times New Roman" w:hAnsi="Times New Roman" w:cs="Times New Roman"/>
          <w:color w:val="000000"/>
          <w:sz w:val="26"/>
          <w:szCs w:val="26"/>
          <w:lang w:eastAsia="ru-RU"/>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архитектурно-градостроительный облик объекта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информационная конструкция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мемориальная доска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парковка (парковочное место, паркинг, стоянка)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A63C31">
        <w:rPr>
          <w:rFonts w:ascii="Times New Roman" w:eastAsia="Times New Roman" w:hAnsi="Times New Roman" w:cs="Times New Roman"/>
          <w:color w:val="000000"/>
          <w:sz w:val="26"/>
          <w:szCs w:val="26"/>
          <w:lang w:eastAsia="ru-RU"/>
        </w:rPr>
        <w:t>мототранспортных</w:t>
      </w:r>
      <w:proofErr w:type="spellEnd"/>
      <w:r w:rsidRPr="00A63C31">
        <w:rPr>
          <w:rFonts w:ascii="Times New Roman" w:eastAsia="Times New Roman" w:hAnsi="Times New Roman" w:cs="Times New Roman"/>
          <w:color w:val="000000"/>
          <w:sz w:val="26"/>
          <w:szCs w:val="26"/>
          <w:lang w:eastAsia="ru-RU"/>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парковка общего пользования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63C31">
        <w:rPr>
          <w:rFonts w:ascii="Times New Roman" w:eastAsia="Times New Roman" w:hAnsi="Times New Roman" w:cs="Times New Roman"/>
          <w:color w:val="000000"/>
          <w:sz w:val="26"/>
          <w:szCs w:val="26"/>
          <w:lang w:eastAsia="ru-RU"/>
        </w:rPr>
        <w:t>подэстакадных</w:t>
      </w:r>
      <w:proofErr w:type="spellEnd"/>
      <w:r w:rsidRPr="00A63C31">
        <w:rPr>
          <w:rFonts w:ascii="Times New Roman" w:eastAsia="Times New Roman" w:hAnsi="Times New Roman" w:cs="Times New Roman"/>
          <w:color w:val="000000"/>
          <w:sz w:val="26"/>
          <w:szCs w:val="26"/>
          <w:lang w:eastAsia="ru-RU"/>
        </w:rPr>
        <w:t xml:space="preserve"> или </w:t>
      </w:r>
      <w:proofErr w:type="spellStart"/>
      <w:r w:rsidRPr="00A63C31">
        <w:rPr>
          <w:rFonts w:ascii="Times New Roman" w:eastAsia="Times New Roman" w:hAnsi="Times New Roman" w:cs="Times New Roman"/>
          <w:color w:val="000000"/>
          <w:sz w:val="26"/>
          <w:szCs w:val="26"/>
          <w:lang w:eastAsia="ru-RU"/>
        </w:rPr>
        <w:t>подмостовых</w:t>
      </w:r>
      <w:proofErr w:type="spellEnd"/>
      <w:r w:rsidRPr="00A63C31">
        <w:rPr>
          <w:rFonts w:ascii="Times New Roman" w:eastAsia="Times New Roman" w:hAnsi="Times New Roman" w:cs="Times New Roman"/>
          <w:color w:val="000000"/>
          <w:sz w:val="26"/>
          <w:szCs w:val="26"/>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w:t>
      </w:r>
      <w:hyperlink r:id="rId41" w:history="1">
        <w:r w:rsidRPr="00A63C31">
          <w:rPr>
            <w:rFonts w:ascii="Times New Roman" w:eastAsia="Times New Roman" w:hAnsi="Times New Roman" w:cs="Times New Roman"/>
            <w:color w:val="000000"/>
            <w:sz w:val="26"/>
            <w:szCs w:val="26"/>
            <w:lang w:eastAsia="ru-RU"/>
          </w:rPr>
          <w:t>жилищным законодательством</w:t>
        </w:r>
      </w:hyperlink>
      <w:r w:rsidRPr="00A63C31">
        <w:rPr>
          <w:rFonts w:ascii="Times New Roman" w:eastAsia="Times New Roman" w:hAnsi="Times New Roman" w:cs="Times New Roman"/>
          <w:color w:val="000000"/>
          <w:sz w:val="26"/>
          <w:szCs w:val="26"/>
          <w:lang w:eastAsia="ru-RU"/>
        </w:rPr>
        <w:t> и </w:t>
      </w:r>
      <w:hyperlink r:id="rId42" w:history="1">
        <w:r w:rsidRPr="00A63C31">
          <w:rPr>
            <w:rFonts w:ascii="Times New Roman" w:eastAsia="Times New Roman" w:hAnsi="Times New Roman" w:cs="Times New Roman"/>
            <w:color w:val="000000"/>
            <w:sz w:val="26"/>
            <w:szCs w:val="26"/>
            <w:lang w:eastAsia="ru-RU"/>
          </w:rPr>
          <w:t>земельным законодательством</w:t>
        </w:r>
      </w:hyperlink>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брошенное транспортное средство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признаки брошенного транспортного средства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части разукомплектованного транспортного средства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специально отведенное место для размещения транспортных средств (специализированный пункт временного хранения транспортных средств)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 до возврата собственнику (владельцу) или до принятия иных мер, в установленном законодательством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уполномоченная на перемещение организация (далее–уполномоченная организация)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 на осуществление данного вида деятельности и действующие по муниципальному контракту (договору);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гарантирующая организация - организация, осуществляющая водоснабжение и водоотведение в централизованную систему водоотведения в границах Яльчикского муниципального округа, определенная решением органа местного самоуправления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придомовая территория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проезд - дорога, примыкающая к проезжим частям жилых и магистральных улиц, разворотным площадкам;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проезжая часть - элемент дороги, предназначенный для движения безрельсовых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w:t>
      </w:r>
      <w:hyperlink r:id="rId43" w:history="1">
        <w:r w:rsidRPr="00A63C31">
          <w:rPr>
            <w:rFonts w:ascii="Times New Roman" w:eastAsia="Times New Roman" w:hAnsi="Times New Roman" w:cs="Times New Roman"/>
            <w:color w:val="000000"/>
            <w:sz w:val="26"/>
            <w:szCs w:val="26"/>
            <w:lang w:eastAsia="ru-RU"/>
          </w:rPr>
          <w:t>Правилами</w:t>
        </w:r>
      </w:hyperlink>
      <w:r w:rsidRPr="00A63C31">
        <w:rPr>
          <w:rFonts w:ascii="Times New Roman" w:eastAsia="Times New Roman" w:hAnsi="Times New Roman" w:cs="Times New Roman"/>
          <w:color w:val="000000"/>
          <w:sz w:val="26"/>
          <w:szCs w:val="26"/>
          <w:lang w:eastAsia="ru-RU"/>
        </w:rPr>
        <w:t> дорожного 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земельный участок, образованный под многоквартирным домом -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уполномоченный орган местного самоуправления – администрация Яльчикского муниципального округа, уполномоченное правовым актом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Яльчикского муниципального округа, а также на осуществление мониторинга за соблюдением указанных процедур уполномоченной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заинтересованные лица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населенного пункта Яльчикского муниципального округа, настоящими Правилами.</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1.7.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Общие принципы и подходы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 К деятельности по благоустройству территории Яльчикского муниципального округа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2.2. Под проектной документацией по благоустройству территории Яльчикского муниципального округа понимается пакет документации, основанной на стратегии развития Яльчикского муниципального округа  и концепции, </w:t>
      </w:r>
      <w:r w:rsidRPr="00A63C31">
        <w:rPr>
          <w:rFonts w:ascii="Times New Roman" w:eastAsia="Times New Roman" w:hAnsi="Times New Roman" w:cs="Times New Roman"/>
          <w:color w:val="000000"/>
          <w:sz w:val="26"/>
          <w:szCs w:val="26"/>
          <w:lang w:eastAsia="ru-RU"/>
        </w:rPr>
        <w:lastRenderedPageBreak/>
        <w:t>отражающей потребности жителей Яльчикского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Состав данной документации может быть различным в зависимости от того, к какому объекту благоустройства он относится.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Решения в проектной документации по благоустройству территории Яльчикского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2.5. Участниками деятельности по благоустройству выступают: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население Яльчикского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администрация Яльчикского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хозяйствующие субъекты, осуществляющие деятельность на территории Яльчикского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исполнители работ, специалисты по благоустройству и озеленению, в том числе возведению малых архитектурных форм;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иные лица.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w:t>
      </w:r>
      <w:r w:rsidRPr="00A63C31">
        <w:rPr>
          <w:rFonts w:ascii="Times New Roman" w:eastAsia="Times New Roman" w:hAnsi="Times New Roman" w:cs="Times New Roman"/>
          <w:color w:val="000000"/>
          <w:sz w:val="26"/>
          <w:szCs w:val="26"/>
          <w:lang w:eastAsia="ru-RU"/>
        </w:rPr>
        <w:lastRenderedPageBreak/>
        <w:t>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 Обеспечение качества сельской среды при реализации проектов благоустройства территории достигается путем реализации следующих принципов: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2.8.2. Принцип комфортной организации пешеходной среды - создание в Яльчикского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Яльчикского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2.8.4. Принцип комфортной среды для общения - гармоничное размещение в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Яльчикского муниципального округа.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2.12. В рамках разработки муниципальной программы проводится инвентаризация объектов благоустройства на территории Яльчикского муниципального округа и разрабатываются паспорта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2.13. В паспорте отображается следующая информация: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о собственниках (пользователях, владельцах) и границах земельных участков, формирующих территорию объекта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ситуационный план;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элементы благоустройства, с указанием, в том числе, их конструктивных размеров;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сведения о текущем состоянии;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нарушения требований установленных правил, иных нормативных правовых актов в сфере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иные сведения, при необходимости.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4" w:history="1">
        <w:r w:rsidRPr="00A63C31">
          <w:rPr>
            <w:rFonts w:ascii="Times New Roman" w:eastAsia="Times New Roman" w:hAnsi="Times New Roman" w:cs="Times New Roman"/>
            <w:color w:val="000000"/>
            <w:sz w:val="26"/>
            <w:szCs w:val="26"/>
            <w:lang w:eastAsia="ru-RU"/>
          </w:rPr>
          <w:t>СП 42.13330.2016</w:t>
        </w:r>
      </w:hyperlink>
      <w:r w:rsidRPr="00A63C31">
        <w:rPr>
          <w:rFonts w:ascii="Times New Roman" w:eastAsia="Times New Roman" w:hAnsi="Times New Roman" w:cs="Times New Roman"/>
          <w:color w:val="000000"/>
          <w:sz w:val="26"/>
          <w:szCs w:val="26"/>
          <w:lang w:eastAsia="ru-RU"/>
        </w:rPr>
        <w:t> "СНиП 2.07.01-89*. Градостроительство. Планировка и застройка городских и сельских поселений";</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5" w:history="1">
        <w:r w:rsidRPr="00A63C31">
          <w:rPr>
            <w:rFonts w:ascii="Times New Roman" w:eastAsia="Times New Roman" w:hAnsi="Times New Roman" w:cs="Times New Roman"/>
            <w:color w:val="000000"/>
            <w:sz w:val="26"/>
            <w:szCs w:val="26"/>
            <w:lang w:eastAsia="ru-RU"/>
          </w:rPr>
          <w:t>СП 82.13330.2016</w:t>
        </w:r>
      </w:hyperlink>
      <w:r w:rsidRPr="00A63C31">
        <w:rPr>
          <w:rFonts w:ascii="Times New Roman" w:eastAsia="Times New Roman" w:hAnsi="Times New Roman" w:cs="Times New Roman"/>
          <w:color w:val="000000"/>
          <w:sz w:val="26"/>
          <w:szCs w:val="26"/>
          <w:lang w:eastAsia="ru-RU"/>
        </w:rPr>
        <w:t> "СНиП III-10-75. Благоустройство территорий";</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6" w:history="1">
        <w:r w:rsidRPr="00A63C31">
          <w:rPr>
            <w:rFonts w:ascii="Times New Roman" w:eastAsia="Times New Roman" w:hAnsi="Times New Roman" w:cs="Times New Roman"/>
            <w:color w:val="000000"/>
            <w:sz w:val="26"/>
            <w:szCs w:val="26"/>
            <w:lang w:eastAsia="ru-RU"/>
          </w:rPr>
          <w:t>Приказ</w:t>
        </w:r>
      </w:hyperlink>
      <w:r w:rsidRPr="00A63C31">
        <w:rPr>
          <w:rFonts w:ascii="Times New Roman" w:eastAsia="Times New Roman" w:hAnsi="Times New Roman" w:cs="Times New Roman"/>
          <w:color w:val="000000"/>
          <w:sz w:val="26"/>
          <w:szCs w:val="26"/>
          <w:lang w:eastAsia="ru-RU"/>
        </w:rPr>
        <w:t>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7" w:history="1">
        <w:r w:rsidRPr="00A63C31">
          <w:rPr>
            <w:rFonts w:ascii="Times New Roman" w:eastAsia="Times New Roman" w:hAnsi="Times New Roman" w:cs="Times New Roman"/>
            <w:color w:val="000000"/>
            <w:sz w:val="26"/>
            <w:szCs w:val="26"/>
            <w:lang w:eastAsia="ru-RU"/>
          </w:rPr>
          <w:t>МДК 11-01.2002</w:t>
        </w:r>
      </w:hyperlink>
      <w:r w:rsidRPr="00A63C31">
        <w:rPr>
          <w:rFonts w:ascii="Times New Roman" w:eastAsia="Times New Roman" w:hAnsi="Times New Roman" w:cs="Times New Roman"/>
          <w:color w:val="000000"/>
          <w:sz w:val="26"/>
          <w:szCs w:val="26"/>
          <w:lang w:eastAsia="ru-RU"/>
        </w:rPr>
        <w:t> "Рекомендации о порядке похорон и содержании кладбищ в Российской Федерации";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8" w:history="1">
        <w:r w:rsidRPr="00A63C31">
          <w:rPr>
            <w:rFonts w:ascii="Times New Roman" w:eastAsia="Times New Roman" w:hAnsi="Times New Roman" w:cs="Times New Roman"/>
            <w:color w:val="000000"/>
            <w:sz w:val="26"/>
            <w:szCs w:val="26"/>
            <w:lang w:eastAsia="ru-RU"/>
          </w:rPr>
          <w:t>СП 48.13330.2019</w:t>
        </w:r>
      </w:hyperlink>
      <w:r w:rsidRPr="00A63C31">
        <w:rPr>
          <w:rFonts w:ascii="Times New Roman" w:eastAsia="Times New Roman" w:hAnsi="Times New Roman" w:cs="Times New Roman"/>
          <w:color w:val="000000"/>
          <w:sz w:val="26"/>
          <w:szCs w:val="26"/>
          <w:lang w:eastAsia="ru-RU"/>
        </w:rPr>
        <w:t> "СНиП 12-01-2004. Организация строительства";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9" w:history="1">
        <w:r w:rsidRPr="00A63C31">
          <w:rPr>
            <w:rFonts w:ascii="Times New Roman" w:eastAsia="Times New Roman" w:hAnsi="Times New Roman" w:cs="Times New Roman"/>
            <w:color w:val="000000"/>
            <w:sz w:val="26"/>
            <w:szCs w:val="26"/>
            <w:lang w:eastAsia="ru-RU"/>
          </w:rPr>
          <w:t>ГОСТ Р 58967-2020</w:t>
        </w:r>
      </w:hyperlink>
      <w:r w:rsidRPr="00A63C31">
        <w:rPr>
          <w:rFonts w:ascii="Times New Roman" w:eastAsia="Times New Roman" w:hAnsi="Times New Roman" w:cs="Times New Roman"/>
          <w:color w:val="000000"/>
          <w:sz w:val="26"/>
          <w:szCs w:val="26"/>
          <w:lang w:eastAsia="ru-RU"/>
        </w:rPr>
        <w:t> "Ограждения инвентарные строительных площадок и участков производства строительно-монтажных работ. Технические условия";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0" w:history="1">
        <w:r w:rsidRPr="00A63C31">
          <w:rPr>
            <w:rFonts w:ascii="Times New Roman" w:eastAsia="Times New Roman" w:hAnsi="Times New Roman" w:cs="Times New Roman"/>
            <w:color w:val="000000"/>
            <w:sz w:val="26"/>
            <w:szCs w:val="26"/>
            <w:lang w:eastAsia="ru-RU"/>
          </w:rPr>
          <w:t>СП 118.13330.2012</w:t>
        </w:r>
      </w:hyperlink>
      <w:r w:rsidRPr="00A63C31">
        <w:rPr>
          <w:rFonts w:ascii="Times New Roman" w:eastAsia="Times New Roman" w:hAnsi="Times New Roman" w:cs="Times New Roman"/>
          <w:color w:val="000000"/>
          <w:sz w:val="26"/>
          <w:szCs w:val="26"/>
          <w:lang w:eastAsia="ru-RU"/>
        </w:rPr>
        <w:t> "СНиП 31-06-2009. Общественные здания и сооружения";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1" w:history="1">
        <w:r w:rsidRPr="00A63C31">
          <w:rPr>
            <w:rFonts w:ascii="Times New Roman" w:eastAsia="Times New Roman" w:hAnsi="Times New Roman" w:cs="Times New Roman"/>
            <w:color w:val="000000"/>
            <w:sz w:val="26"/>
            <w:szCs w:val="26"/>
            <w:lang w:eastAsia="ru-RU"/>
          </w:rPr>
          <w:t>СП 54.13330.2016</w:t>
        </w:r>
      </w:hyperlink>
      <w:r w:rsidRPr="00A63C31">
        <w:rPr>
          <w:rFonts w:ascii="Times New Roman" w:eastAsia="Times New Roman" w:hAnsi="Times New Roman" w:cs="Times New Roman"/>
          <w:color w:val="000000"/>
          <w:sz w:val="26"/>
          <w:szCs w:val="26"/>
          <w:lang w:eastAsia="ru-RU"/>
        </w:rPr>
        <w:t> "Здания жилые многоквартирные";</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2" w:history="1">
        <w:r w:rsidRPr="00A63C31">
          <w:rPr>
            <w:rFonts w:ascii="Times New Roman" w:eastAsia="Times New Roman" w:hAnsi="Times New Roman" w:cs="Times New Roman"/>
            <w:color w:val="000000"/>
            <w:sz w:val="26"/>
            <w:szCs w:val="26"/>
            <w:lang w:eastAsia="ru-RU"/>
          </w:rPr>
          <w:t>СП 59.13330.2016</w:t>
        </w:r>
      </w:hyperlink>
      <w:r w:rsidRPr="00A63C31">
        <w:rPr>
          <w:rFonts w:ascii="Times New Roman" w:eastAsia="Times New Roman" w:hAnsi="Times New Roman" w:cs="Times New Roman"/>
          <w:color w:val="000000"/>
          <w:sz w:val="26"/>
          <w:szCs w:val="26"/>
          <w:lang w:eastAsia="ru-RU"/>
        </w:rPr>
        <w:t> "СНиП 35-01-2001. Доступность зданий и сооружений для маломобильных групп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3" w:history="1">
        <w:r w:rsidRPr="00A63C31">
          <w:rPr>
            <w:rFonts w:ascii="Times New Roman" w:eastAsia="Times New Roman" w:hAnsi="Times New Roman" w:cs="Times New Roman"/>
            <w:color w:val="000000"/>
            <w:sz w:val="26"/>
            <w:szCs w:val="26"/>
            <w:lang w:eastAsia="ru-RU"/>
          </w:rPr>
          <w:t>СП 140.13330.2012</w:t>
        </w:r>
      </w:hyperlink>
      <w:r w:rsidRPr="00A63C31">
        <w:rPr>
          <w:rFonts w:ascii="Times New Roman" w:eastAsia="Times New Roman" w:hAnsi="Times New Roman" w:cs="Times New Roman"/>
          <w:color w:val="000000"/>
          <w:sz w:val="26"/>
          <w:szCs w:val="26"/>
          <w:lang w:eastAsia="ru-RU"/>
        </w:rPr>
        <w:t> "Городская среда. Правила проектирования для маломобильных групп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4" w:history="1">
        <w:r w:rsidRPr="00A63C31">
          <w:rPr>
            <w:rFonts w:ascii="Times New Roman" w:eastAsia="Times New Roman" w:hAnsi="Times New Roman" w:cs="Times New Roman"/>
            <w:color w:val="000000"/>
            <w:sz w:val="26"/>
            <w:szCs w:val="26"/>
            <w:lang w:eastAsia="ru-RU"/>
          </w:rPr>
          <w:t>СП 136.13330.2012</w:t>
        </w:r>
      </w:hyperlink>
      <w:r w:rsidRPr="00A63C31">
        <w:rPr>
          <w:rFonts w:ascii="Times New Roman" w:eastAsia="Times New Roman" w:hAnsi="Times New Roman" w:cs="Times New Roman"/>
          <w:color w:val="000000"/>
          <w:sz w:val="26"/>
          <w:szCs w:val="26"/>
          <w:lang w:eastAsia="ru-RU"/>
        </w:rPr>
        <w:t> "Здания и сооружения. Общие положения проектирования с учетом доступности для маломобильных групп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5" w:history="1">
        <w:r w:rsidRPr="00A63C31">
          <w:rPr>
            <w:rFonts w:ascii="Times New Roman" w:eastAsia="Times New Roman" w:hAnsi="Times New Roman" w:cs="Times New Roman"/>
            <w:color w:val="000000"/>
            <w:sz w:val="26"/>
            <w:szCs w:val="26"/>
            <w:lang w:eastAsia="ru-RU"/>
          </w:rPr>
          <w:t>СП 138.13330.2012</w:t>
        </w:r>
      </w:hyperlink>
      <w:r w:rsidRPr="00A63C31">
        <w:rPr>
          <w:rFonts w:ascii="Times New Roman" w:eastAsia="Times New Roman" w:hAnsi="Times New Roman" w:cs="Times New Roman"/>
          <w:color w:val="000000"/>
          <w:sz w:val="26"/>
          <w:szCs w:val="26"/>
          <w:lang w:eastAsia="ru-RU"/>
        </w:rPr>
        <w:t> "Общественные здания и сооружения, доступные маломобильным группам населения. Правила проектирования";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6" w:history="1">
        <w:r w:rsidRPr="00A63C31">
          <w:rPr>
            <w:rFonts w:ascii="Times New Roman" w:eastAsia="Times New Roman" w:hAnsi="Times New Roman" w:cs="Times New Roman"/>
            <w:color w:val="000000"/>
            <w:sz w:val="26"/>
            <w:szCs w:val="26"/>
            <w:lang w:eastAsia="ru-RU"/>
          </w:rPr>
          <w:t>СП 137.13330.2012</w:t>
        </w:r>
      </w:hyperlink>
      <w:r w:rsidRPr="00A63C31">
        <w:rPr>
          <w:rFonts w:ascii="Times New Roman" w:eastAsia="Times New Roman" w:hAnsi="Times New Roman" w:cs="Times New Roman"/>
          <w:color w:val="000000"/>
          <w:sz w:val="26"/>
          <w:szCs w:val="26"/>
          <w:lang w:eastAsia="ru-RU"/>
        </w:rPr>
        <w:t> "Жилая среда с планировочными элементами, доступными инвалидам. Правила проектирования";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7" w:history="1">
        <w:r w:rsidRPr="00A63C31">
          <w:rPr>
            <w:rFonts w:ascii="Times New Roman" w:eastAsia="Times New Roman" w:hAnsi="Times New Roman" w:cs="Times New Roman"/>
            <w:color w:val="000000"/>
            <w:sz w:val="26"/>
            <w:szCs w:val="26"/>
            <w:lang w:eastAsia="ru-RU"/>
          </w:rPr>
          <w:t>Методические рекомендации</w:t>
        </w:r>
      </w:hyperlink>
      <w:r w:rsidRPr="00A63C31">
        <w:rPr>
          <w:rFonts w:ascii="Times New Roman" w:eastAsia="Times New Roman" w:hAnsi="Times New Roman" w:cs="Times New Roman"/>
          <w:color w:val="000000"/>
          <w:sz w:val="26"/>
          <w:szCs w:val="26"/>
          <w:lang w:eastAsia="ru-RU"/>
        </w:rPr>
        <w:t> по благоустройству общественных и дворовых территорий средствами спортивной и детской игровой инфраструктуры (утверждены совместным </w:t>
      </w:r>
      <w:hyperlink r:id="rId58" w:history="1">
        <w:r w:rsidRPr="00A63C31">
          <w:rPr>
            <w:rFonts w:ascii="Times New Roman" w:eastAsia="Times New Roman" w:hAnsi="Times New Roman" w:cs="Times New Roman"/>
            <w:color w:val="000000"/>
            <w:sz w:val="26"/>
            <w:szCs w:val="26"/>
            <w:lang w:eastAsia="ru-RU"/>
          </w:rPr>
          <w:t>приказом</w:t>
        </w:r>
      </w:hyperlink>
      <w:r w:rsidRPr="00A63C31">
        <w:rPr>
          <w:rFonts w:ascii="Times New Roman" w:eastAsia="Times New Roman" w:hAnsi="Times New Roman" w:cs="Times New Roman"/>
          <w:color w:val="000000"/>
          <w:sz w:val="26"/>
          <w:szCs w:val="26"/>
          <w:lang w:eastAsia="ru-RU"/>
        </w:rPr>
        <w:t> Минстроя России N 897/</w:t>
      </w:r>
      <w:proofErr w:type="spellStart"/>
      <w:r w:rsidRPr="00A63C31">
        <w:rPr>
          <w:rFonts w:ascii="Times New Roman" w:eastAsia="Times New Roman" w:hAnsi="Times New Roman" w:cs="Times New Roman"/>
          <w:color w:val="000000"/>
          <w:sz w:val="26"/>
          <w:szCs w:val="26"/>
          <w:lang w:eastAsia="ru-RU"/>
        </w:rPr>
        <w:t>пр</w:t>
      </w:r>
      <w:proofErr w:type="spellEnd"/>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Минспорта</w:t>
      </w:r>
      <w:proofErr w:type="spellEnd"/>
      <w:r w:rsidRPr="00A63C31">
        <w:rPr>
          <w:rFonts w:ascii="Times New Roman" w:eastAsia="Times New Roman" w:hAnsi="Times New Roman" w:cs="Times New Roman"/>
          <w:color w:val="000000"/>
          <w:sz w:val="26"/>
          <w:szCs w:val="26"/>
          <w:lang w:eastAsia="ru-RU"/>
        </w:rPr>
        <w:t xml:space="preserve"> России N 1128 от 27 декабря 2019 года (ред. от 28.06.2021));</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hyperlink r:id="rId59" w:history="1">
        <w:r w:rsidRPr="00A63C31">
          <w:rPr>
            <w:rFonts w:ascii="Times New Roman" w:eastAsia="Times New Roman" w:hAnsi="Times New Roman" w:cs="Times New Roman"/>
            <w:color w:val="000000"/>
            <w:sz w:val="26"/>
            <w:szCs w:val="26"/>
            <w:lang w:eastAsia="ru-RU"/>
          </w:rPr>
          <w:t>ГОСТ Р 52024-2003</w:t>
        </w:r>
      </w:hyperlink>
      <w:r w:rsidRPr="00A63C31">
        <w:rPr>
          <w:rFonts w:ascii="Times New Roman" w:eastAsia="Times New Roman" w:hAnsi="Times New Roman" w:cs="Times New Roman"/>
          <w:color w:val="000000"/>
          <w:sz w:val="26"/>
          <w:szCs w:val="26"/>
          <w:lang w:eastAsia="ru-RU"/>
        </w:rPr>
        <w:t> "Услуги физкультурно-оздоровительные и спортивные.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0" w:history="1">
        <w:r w:rsidRPr="00A63C31">
          <w:rPr>
            <w:rFonts w:ascii="Times New Roman" w:eastAsia="Times New Roman" w:hAnsi="Times New Roman" w:cs="Times New Roman"/>
            <w:color w:val="000000"/>
            <w:sz w:val="26"/>
            <w:szCs w:val="26"/>
            <w:lang w:eastAsia="ru-RU"/>
          </w:rPr>
          <w:t>ГОСТ 33602-2015</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Термины и определения";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1" w:history="1">
        <w:r w:rsidRPr="00A63C31">
          <w:rPr>
            <w:rFonts w:ascii="Times New Roman" w:eastAsia="Times New Roman" w:hAnsi="Times New Roman" w:cs="Times New Roman"/>
            <w:color w:val="000000"/>
            <w:sz w:val="26"/>
            <w:szCs w:val="26"/>
            <w:lang w:eastAsia="ru-RU"/>
          </w:rPr>
          <w:t>ГОСТ Р 52169-2012</w:t>
        </w:r>
      </w:hyperlink>
      <w:r w:rsidRPr="00A63C31">
        <w:rPr>
          <w:rFonts w:ascii="Times New Roman" w:eastAsia="Times New Roman" w:hAnsi="Times New Roman" w:cs="Times New Roman"/>
          <w:color w:val="000000"/>
          <w:sz w:val="26"/>
          <w:szCs w:val="26"/>
          <w:lang w:eastAsia="ru-RU"/>
        </w:rPr>
        <w:t> "Оборудование и покрытия детских игровых площадок. Безопасность конструкции и методы испытаний.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2" w:history="1">
        <w:r w:rsidRPr="00A63C31">
          <w:rPr>
            <w:rFonts w:ascii="Times New Roman" w:eastAsia="Times New Roman" w:hAnsi="Times New Roman" w:cs="Times New Roman"/>
            <w:color w:val="000000"/>
            <w:sz w:val="26"/>
            <w:szCs w:val="26"/>
            <w:lang w:eastAsia="ru-RU"/>
          </w:rPr>
          <w:t>ГОСТ Р 52167-2012</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качелей.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3" w:history="1">
        <w:r w:rsidRPr="00A63C31">
          <w:rPr>
            <w:rFonts w:ascii="Times New Roman" w:eastAsia="Times New Roman" w:hAnsi="Times New Roman" w:cs="Times New Roman"/>
            <w:color w:val="000000"/>
            <w:sz w:val="26"/>
            <w:szCs w:val="26"/>
            <w:lang w:eastAsia="ru-RU"/>
          </w:rPr>
          <w:t>ГОСТ Р 52168-2012</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горок.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4" w:history="1">
        <w:r w:rsidRPr="00A63C31">
          <w:rPr>
            <w:rFonts w:ascii="Times New Roman" w:eastAsia="Times New Roman" w:hAnsi="Times New Roman" w:cs="Times New Roman"/>
            <w:color w:val="000000"/>
            <w:sz w:val="26"/>
            <w:szCs w:val="26"/>
            <w:lang w:eastAsia="ru-RU"/>
          </w:rPr>
          <w:t>ГОСТ Р 52299-2013</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качалок.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5" w:history="1">
        <w:r w:rsidRPr="00A63C31">
          <w:rPr>
            <w:rFonts w:ascii="Times New Roman" w:eastAsia="Times New Roman" w:hAnsi="Times New Roman" w:cs="Times New Roman"/>
            <w:color w:val="000000"/>
            <w:sz w:val="26"/>
            <w:szCs w:val="26"/>
            <w:lang w:eastAsia="ru-RU"/>
          </w:rPr>
          <w:t>ГОСТ Р 52300-2013</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каруселей.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6" w:history="1">
        <w:r w:rsidRPr="00A63C31">
          <w:rPr>
            <w:rFonts w:ascii="Times New Roman" w:eastAsia="Times New Roman" w:hAnsi="Times New Roman" w:cs="Times New Roman"/>
            <w:color w:val="000000"/>
            <w:sz w:val="26"/>
            <w:szCs w:val="26"/>
            <w:lang w:eastAsia="ru-RU"/>
          </w:rPr>
          <w:t>ГОСТ Р 52169-2012</w:t>
        </w:r>
      </w:hyperlink>
      <w:r w:rsidRPr="00A63C31">
        <w:rPr>
          <w:rFonts w:ascii="Times New Roman" w:eastAsia="Times New Roman" w:hAnsi="Times New Roman" w:cs="Times New Roman"/>
          <w:color w:val="000000"/>
          <w:sz w:val="26"/>
          <w:szCs w:val="26"/>
          <w:lang w:eastAsia="ru-RU"/>
        </w:rPr>
        <w:t> "Оборудование и покрытия детских игровых площадок. Безопасность конструкции и методы испытаний.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52301-2013 "Оборудование детских игровых площадок. Безопасность при эксплуатации.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7" w:history="1">
        <w:r w:rsidRPr="00A63C31">
          <w:rPr>
            <w:rFonts w:ascii="Times New Roman" w:eastAsia="Times New Roman" w:hAnsi="Times New Roman" w:cs="Times New Roman"/>
            <w:color w:val="000000"/>
            <w:sz w:val="26"/>
            <w:szCs w:val="26"/>
            <w:lang w:eastAsia="ru-RU"/>
          </w:rPr>
          <w:t>ГОСТ Р ЕН 1177-2013</w:t>
        </w:r>
      </w:hyperlink>
      <w:r w:rsidRPr="00A63C31">
        <w:rPr>
          <w:rFonts w:ascii="Times New Roman" w:eastAsia="Times New Roman" w:hAnsi="Times New Roman" w:cs="Times New Roman"/>
          <w:color w:val="000000"/>
          <w:sz w:val="26"/>
          <w:szCs w:val="26"/>
          <w:lang w:eastAsia="ru-RU"/>
        </w:rPr>
        <w:t xml:space="preserve"> "Покрытия игровых площадок </w:t>
      </w:r>
      <w:proofErr w:type="spellStart"/>
      <w:r w:rsidRPr="00A63C31">
        <w:rPr>
          <w:rFonts w:ascii="Times New Roman" w:eastAsia="Times New Roman" w:hAnsi="Times New Roman" w:cs="Times New Roman"/>
          <w:color w:val="000000"/>
          <w:sz w:val="26"/>
          <w:szCs w:val="26"/>
          <w:lang w:eastAsia="ru-RU"/>
        </w:rPr>
        <w:t>ударопоглощающие</w:t>
      </w:r>
      <w:proofErr w:type="spellEnd"/>
      <w:r w:rsidRPr="00A63C31">
        <w:rPr>
          <w:rFonts w:ascii="Times New Roman" w:eastAsia="Times New Roman" w:hAnsi="Times New Roman" w:cs="Times New Roman"/>
          <w:color w:val="000000"/>
          <w:sz w:val="26"/>
          <w:szCs w:val="26"/>
          <w:lang w:eastAsia="ru-RU"/>
        </w:rPr>
        <w:t>. Определение критической высоты падения";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8" w:history="1">
        <w:r w:rsidRPr="00A63C31">
          <w:rPr>
            <w:rFonts w:ascii="Times New Roman" w:eastAsia="Times New Roman" w:hAnsi="Times New Roman" w:cs="Times New Roman"/>
            <w:color w:val="000000"/>
            <w:sz w:val="26"/>
            <w:szCs w:val="26"/>
            <w:lang w:eastAsia="ru-RU"/>
          </w:rPr>
          <w:t>ГОСТ Р 55677-2013</w:t>
        </w:r>
      </w:hyperlink>
      <w:r w:rsidRPr="00A63C31">
        <w:rPr>
          <w:rFonts w:ascii="Times New Roman" w:eastAsia="Times New Roman" w:hAnsi="Times New Roman" w:cs="Times New Roman"/>
          <w:color w:val="000000"/>
          <w:sz w:val="26"/>
          <w:szCs w:val="26"/>
          <w:lang w:eastAsia="ru-RU"/>
        </w:rPr>
        <w:t> "Оборудование детских спортивных площадок. Безопасность конструкций и методы испытания.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9" w:history="1">
        <w:r w:rsidRPr="00A63C31">
          <w:rPr>
            <w:rFonts w:ascii="Times New Roman" w:eastAsia="Times New Roman" w:hAnsi="Times New Roman" w:cs="Times New Roman"/>
            <w:color w:val="000000"/>
            <w:sz w:val="26"/>
            <w:szCs w:val="26"/>
            <w:lang w:eastAsia="ru-RU"/>
          </w:rPr>
          <w:t>ГОСТ Р 55678-2013</w:t>
        </w:r>
      </w:hyperlink>
      <w:r w:rsidRPr="00A63C31">
        <w:rPr>
          <w:rFonts w:ascii="Times New Roman" w:eastAsia="Times New Roman" w:hAnsi="Times New Roman" w:cs="Times New Roman"/>
          <w:color w:val="000000"/>
          <w:sz w:val="26"/>
          <w:szCs w:val="26"/>
          <w:lang w:eastAsia="ru-RU"/>
        </w:rPr>
        <w:t> "Оборудование детских спортивных площадок. Безопасность конструкций и методы испытания спортивно-развивающего оборудования";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0" w:history="1">
        <w:r w:rsidRPr="00A63C31">
          <w:rPr>
            <w:rFonts w:ascii="Times New Roman" w:eastAsia="Times New Roman" w:hAnsi="Times New Roman" w:cs="Times New Roman"/>
            <w:color w:val="000000"/>
            <w:sz w:val="26"/>
            <w:szCs w:val="26"/>
            <w:lang w:eastAsia="ru-RU"/>
          </w:rPr>
          <w:t>ГОСТ Р 55679-2013</w:t>
        </w:r>
      </w:hyperlink>
      <w:r w:rsidRPr="00A63C31">
        <w:rPr>
          <w:rFonts w:ascii="Times New Roman" w:eastAsia="Times New Roman" w:hAnsi="Times New Roman" w:cs="Times New Roman"/>
          <w:color w:val="000000"/>
          <w:sz w:val="26"/>
          <w:szCs w:val="26"/>
          <w:lang w:eastAsia="ru-RU"/>
        </w:rPr>
        <w:t> "Оборудование детских спортивных площадок. Безопасность при эксплуатации".</w:t>
      </w:r>
    </w:p>
    <w:p w:rsidR="00A63C31" w:rsidRPr="00A63C31" w:rsidRDefault="00A63C31" w:rsidP="00A63C31">
      <w:pPr>
        <w:spacing w:before="75" w:after="0" w:line="240" w:lineRule="auto"/>
        <w:ind w:left="170" w:firstLine="567"/>
        <w:jc w:val="both"/>
        <w:rPr>
          <w:rFonts w:ascii="Times New Roman" w:eastAsia="Times New Roman" w:hAnsi="Times New Roman" w:cs="Times New Roman"/>
          <w:color w:val="353842"/>
          <w:sz w:val="26"/>
          <w:szCs w:val="26"/>
          <w:lang w:eastAsia="ru-RU"/>
        </w:rPr>
      </w:pPr>
      <w:bookmarkStart w:id="7" w:name="sub_2146"/>
      <w:r w:rsidRPr="00A63C31">
        <w:rPr>
          <w:rFonts w:ascii="Times New Roman" w:eastAsia="Times New Roman" w:hAnsi="Times New Roman" w:cs="Times New Roman"/>
          <w:color w:val="000000"/>
          <w:sz w:val="26"/>
          <w:szCs w:val="26"/>
          <w:shd w:val="clear" w:color="auto" w:fill="F0F0F0"/>
          <w:lang w:eastAsia="ru-RU"/>
        </w:rPr>
        <w:t>ГАРАНТ:</w:t>
      </w:r>
      <w:bookmarkEnd w:id="7"/>
    </w:p>
    <w:p w:rsidR="00A63C31" w:rsidRPr="00A63C31" w:rsidRDefault="00A63C31" w:rsidP="00A63C31">
      <w:pPr>
        <w:spacing w:before="75" w:after="0" w:line="240" w:lineRule="auto"/>
        <w:ind w:left="170" w:firstLine="567"/>
        <w:jc w:val="both"/>
        <w:rPr>
          <w:rFonts w:ascii="Times New Roman" w:eastAsia="Times New Roman" w:hAnsi="Times New Roman" w:cs="Times New Roman"/>
          <w:color w:val="353842"/>
          <w:sz w:val="26"/>
          <w:szCs w:val="26"/>
          <w:lang w:eastAsia="ru-RU"/>
        </w:rPr>
      </w:pPr>
      <w:r w:rsidRPr="00A63C31">
        <w:rPr>
          <w:rFonts w:ascii="Times New Roman" w:eastAsia="Times New Roman" w:hAnsi="Times New Roman" w:cs="Times New Roman"/>
          <w:color w:val="000000"/>
          <w:sz w:val="26"/>
          <w:szCs w:val="26"/>
          <w:shd w:val="clear" w:color="auto" w:fill="F0F0F0"/>
          <w:lang w:eastAsia="ru-RU"/>
        </w:rPr>
        <w:t>Нумерация подпунктов приводится в соответствии с источником</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2.14.6. </w:t>
      </w:r>
      <w:hyperlink r:id="rId71" w:history="1">
        <w:r w:rsidRPr="00A63C31">
          <w:rPr>
            <w:rFonts w:ascii="Times New Roman" w:eastAsia="Times New Roman" w:hAnsi="Times New Roman" w:cs="Times New Roman"/>
            <w:color w:val="000000"/>
            <w:sz w:val="26"/>
            <w:szCs w:val="26"/>
            <w:lang w:eastAsia="ru-RU"/>
          </w:rPr>
          <w:t>СП 102.13330.2012</w:t>
        </w:r>
      </w:hyperlink>
      <w:r w:rsidRPr="00A63C31">
        <w:rPr>
          <w:rFonts w:ascii="Times New Roman" w:eastAsia="Times New Roman" w:hAnsi="Times New Roman" w:cs="Times New Roman"/>
          <w:color w:val="000000"/>
          <w:sz w:val="26"/>
          <w:szCs w:val="26"/>
          <w:lang w:eastAsia="ru-RU"/>
        </w:rPr>
        <w:t> "СНиП 2.06.09-84. Туннели гидротехнические";</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2" w:history="1">
        <w:r w:rsidRPr="00A63C31">
          <w:rPr>
            <w:rFonts w:ascii="Times New Roman" w:eastAsia="Times New Roman" w:hAnsi="Times New Roman" w:cs="Times New Roman"/>
            <w:color w:val="000000"/>
            <w:sz w:val="26"/>
            <w:szCs w:val="26"/>
            <w:lang w:eastAsia="ru-RU"/>
          </w:rPr>
          <w:t>СП 122.13330.2012</w:t>
        </w:r>
      </w:hyperlink>
      <w:r w:rsidRPr="00A63C31">
        <w:rPr>
          <w:rFonts w:ascii="Times New Roman" w:eastAsia="Times New Roman" w:hAnsi="Times New Roman" w:cs="Times New Roman"/>
          <w:color w:val="000000"/>
          <w:sz w:val="26"/>
          <w:szCs w:val="26"/>
          <w:lang w:eastAsia="ru-RU"/>
        </w:rPr>
        <w:t> "СНиП 32-04-97. Тоннели железнодорожные и автодорожные";</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3" w:history="1">
        <w:r w:rsidRPr="00A63C31">
          <w:rPr>
            <w:rFonts w:ascii="Times New Roman" w:eastAsia="Times New Roman" w:hAnsi="Times New Roman" w:cs="Times New Roman"/>
            <w:color w:val="000000"/>
            <w:sz w:val="26"/>
            <w:szCs w:val="26"/>
            <w:lang w:eastAsia="ru-RU"/>
          </w:rPr>
          <w:t>ГОСТ Р 52766-2007</w:t>
        </w:r>
      </w:hyperlink>
      <w:r w:rsidRPr="00A63C31">
        <w:rPr>
          <w:rFonts w:ascii="Times New Roman" w:eastAsia="Times New Roman" w:hAnsi="Times New Roman" w:cs="Times New Roman"/>
          <w:color w:val="000000"/>
          <w:sz w:val="26"/>
          <w:szCs w:val="26"/>
          <w:lang w:eastAsia="ru-RU"/>
        </w:rPr>
        <w:t> "Дороги автомобильные общего пользования. Элементы обустройства";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4" w:history="1">
        <w:r w:rsidRPr="00A63C31">
          <w:rPr>
            <w:rFonts w:ascii="Times New Roman" w:eastAsia="Times New Roman" w:hAnsi="Times New Roman" w:cs="Times New Roman"/>
            <w:color w:val="000000"/>
            <w:sz w:val="26"/>
            <w:szCs w:val="26"/>
            <w:lang w:eastAsia="ru-RU"/>
          </w:rPr>
          <w:t>ГОСТ Р 52289-2019</w:t>
        </w:r>
      </w:hyperlink>
      <w:r w:rsidRPr="00A63C31">
        <w:rPr>
          <w:rFonts w:ascii="Times New Roman" w:eastAsia="Times New Roman" w:hAnsi="Times New Roman" w:cs="Times New Roman"/>
          <w:color w:val="000000"/>
          <w:sz w:val="26"/>
          <w:szCs w:val="26"/>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5" w:history="1">
        <w:r w:rsidRPr="00A63C31">
          <w:rPr>
            <w:rFonts w:ascii="Times New Roman" w:eastAsia="Times New Roman" w:hAnsi="Times New Roman" w:cs="Times New Roman"/>
            <w:color w:val="000000"/>
            <w:sz w:val="26"/>
            <w:szCs w:val="26"/>
            <w:lang w:eastAsia="ru-RU"/>
          </w:rPr>
          <w:t>ГОСТ 33127-2014</w:t>
        </w:r>
      </w:hyperlink>
      <w:r w:rsidRPr="00A63C31">
        <w:rPr>
          <w:rFonts w:ascii="Times New Roman" w:eastAsia="Times New Roman" w:hAnsi="Times New Roman" w:cs="Times New Roman"/>
          <w:color w:val="000000"/>
          <w:sz w:val="26"/>
          <w:szCs w:val="26"/>
          <w:lang w:eastAsia="ru-RU"/>
        </w:rPr>
        <w:t> "Дороги автомобильные общего пользования. Ограждения дорожные. Классификация";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6" w:history="1">
        <w:r w:rsidRPr="00A63C31">
          <w:rPr>
            <w:rFonts w:ascii="Times New Roman" w:eastAsia="Times New Roman" w:hAnsi="Times New Roman" w:cs="Times New Roman"/>
            <w:color w:val="000000"/>
            <w:sz w:val="26"/>
            <w:szCs w:val="26"/>
            <w:lang w:eastAsia="ru-RU"/>
          </w:rPr>
          <w:t>ГОСТ Р 52607-2006</w:t>
        </w:r>
      </w:hyperlink>
      <w:r w:rsidRPr="00A63C31">
        <w:rPr>
          <w:rFonts w:ascii="Times New Roman" w:eastAsia="Times New Roman" w:hAnsi="Times New Roman" w:cs="Times New Roman"/>
          <w:color w:val="000000"/>
          <w:sz w:val="26"/>
          <w:szCs w:val="26"/>
          <w:lang w:eastAsia="ru-RU"/>
        </w:rPr>
        <w:t>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7" w:history="1">
        <w:r w:rsidRPr="00A63C31">
          <w:rPr>
            <w:rFonts w:ascii="Times New Roman" w:eastAsia="Times New Roman" w:hAnsi="Times New Roman" w:cs="Times New Roman"/>
            <w:color w:val="000000"/>
            <w:sz w:val="26"/>
            <w:szCs w:val="26"/>
            <w:lang w:eastAsia="ru-RU"/>
          </w:rPr>
          <w:t>СП 113.13330.2016</w:t>
        </w:r>
      </w:hyperlink>
      <w:r w:rsidRPr="00A63C31">
        <w:rPr>
          <w:rFonts w:ascii="Times New Roman" w:eastAsia="Times New Roman" w:hAnsi="Times New Roman" w:cs="Times New Roman"/>
          <w:color w:val="000000"/>
          <w:sz w:val="26"/>
          <w:szCs w:val="26"/>
          <w:lang w:eastAsia="ru-RU"/>
        </w:rPr>
        <w:t> "</w:t>
      </w:r>
      <w:hyperlink r:id="rId78" w:history="1">
        <w:r w:rsidRPr="00A63C31">
          <w:rPr>
            <w:rFonts w:ascii="Times New Roman" w:eastAsia="Times New Roman" w:hAnsi="Times New Roman" w:cs="Times New Roman"/>
            <w:color w:val="000000"/>
            <w:sz w:val="26"/>
            <w:szCs w:val="26"/>
            <w:lang w:eastAsia="ru-RU"/>
          </w:rPr>
          <w:t>СНиП 21-02-99*</w:t>
        </w:r>
      </w:hyperlink>
      <w:r w:rsidRPr="00A63C31">
        <w:rPr>
          <w:rFonts w:ascii="Times New Roman" w:eastAsia="Times New Roman" w:hAnsi="Times New Roman" w:cs="Times New Roman"/>
          <w:color w:val="000000"/>
          <w:sz w:val="26"/>
          <w:szCs w:val="26"/>
          <w:lang w:eastAsia="ru-RU"/>
        </w:rPr>
        <w:t>. Стоянки автомобилей".</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bookmarkStart w:id="8" w:name="sub_2147"/>
      <w:r w:rsidRPr="00A63C31">
        <w:rPr>
          <w:rFonts w:ascii="Times New Roman" w:eastAsia="Times New Roman" w:hAnsi="Times New Roman" w:cs="Times New Roman"/>
          <w:color w:val="000000"/>
          <w:sz w:val="26"/>
          <w:szCs w:val="26"/>
          <w:lang w:eastAsia="ru-RU"/>
        </w:rPr>
        <w:t>       2.14.7. </w:t>
      </w:r>
      <w:bookmarkEnd w:id="8"/>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"http://internet.garant.ru/document/redirect/71715370/0"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СП 45.13330.2017</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"Земляные сооружения, основания и фундаменты";</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9" w:history="1">
        <w:r w:rsidRPr="00A63C31">
          <w:rPr>
            <w:rFonts w:ascii="Times New Roman" w:eastAsia="Times New Roman" w:hAnsi="Times New Roman" w:cs="Times New Roman"/>
            <w:color w:val="000000"/>
            <w:sz w:val="26"/>
            <w:szCs w:val="26"/>
            <w:lang w:eastAsia="ru-RU"/>
          </w:rPr>
          <w:t>СП 116.13330.2012</w:t>
        </w:r>
      </w:hyperlink>
      <w:r w:rsidRPr="00A63C31">
        <w:rPr>
          <w:rFonts w:ascii="Times New Roman" w:eastAsia="Times New Roman" w:hAnsi="Times New Roman" w:cs="Times New Roman"/>
          <w:color w:val="000000"/>
          <w:sz w:val="26"/>
          <w:szCs w:val="26"/>
          <w:lang w:eastAsia="ru-RU"/>
        </w:rPr>
        <w:t> "СНиП 22-02-2003. Инженерная защита территорий, зданий и сооружений от опасных геологических процессов. Основные положения";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hyperlink r:id="rId80" w:history="1">
        <w:r w:rsidRPr="00A63C31">
          <w:rPr>
            <w:rFonts w:ascii="Times New Roman" w:eastAsia="Times New Roman" w:hAnsi="Times New Roman" w:cs="Times New Roman"/>
            <w:color w:val="000000"/>
            <w:sz w:val="26"/>
            <w:szCs w:val="26"/>
            <w:lang w:eastAsia="ru-RU"/>
          </w:rPr>
          <w:t>СП 104.13330.2016</w:t>
        </w:r>
      </w:hyperlink>
      <w:r w:rsidRPr="00A63C31">
        <w:rPr>
          <w:rFonts w:ascii="Times New Roman" w:eastAsia="Times New Roman" w:hAnsi="Times New Roman" w:cs="Times New Roman"/>
          <w:color w:val="000000"/>
          <w:sz w:val="26"/>
          <w:szCs w:val="26"/>
          <w:lang w:eastAsia="ru-RU"/>
        </w:rPr>
        <w:t> "СНиП 2.06.15-85. Инженерная защита территории от затопления и подтопления";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1" w:history="1">
        <w:r w:rsidRPr="00A63C31">
          <w:rPr>
            <w:rFonts w:ascii="Times New Roman" w:eastAsia="Times New Roman" w:hAnsi="Times New Roman" w:cs="Times New Roman"/>
            <w:color w:val="000000"/>
            <w:sz w:val="26"/>
            <w:szCs w:val="26"/>
            <w:lang w:eastAsia="ru-RU"/>
          </w:rPr>
          <w:t>ГОСТ 17.4.3.04-85</w:t>
        </w:r>
      </w:hyperlink>
      <w:r w:rsidRPr="00A63C31">
        <w:rPr>
          <w:rFonts w:ascii="Times New Roman" w:eastAsia="Times New Roman" w:hAnsi="Times New Roman" w:cs="Times New Roman"/>
          <w:color w:val="000000"/>
          <w:sz w:val="26"/>
          <w:szCs w:val="26"/>
          <w:lang w:eastAsia="ru-RU"/>
        </w:rPr>
        <w:t> "Охрана природы. Почвы. Общие требования к контролю и охране от загрязнения";</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2" w:history="1">
        <w:r w:rsidRPr="00A63C31">
          <w:rPr>
            <w:rFonts w:ascii="Times New Roman" w:eastAsia="Times New Roman" w:hAnsi="Times New Roman" w:cs="Times New Roman"/>
            <w:color w:val="000000"/>
            <w:sz w:val="26"/>
            <w:szCs w:val="26"/>
            <w:lang w:eastAsia="ru-RU"/>
          </w:rPr>
          <w:t>ГОСТ 17.5.3.06-85</w:t>
        </w:r>
      </w:hyperlink>
      <w:r w:rsidRPr="00A63C31">
        <w:rPr>
          <w:rFonts w:ascii="Times New Roman" w:eastAsia="Times New Roman" w:hAnsi="Times New Roman" w:cs="Times New Roman"/>
          <w:color w:val="000000"/>
          <w:sz w:val="26"/>
          <w:szCs w:val="26"/>
          <w:lang w:eastAsia="ru-RU"/>
        </w:rPr>
        <w:t> "Охрана природы. Земли. Требования к определению норм снятия плодородного слоя почвы при производстве земляных работ";</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3" w:history="1">
        <w:r w:rsidRPr="00A63C31">
          <w:rPr>
            <w:rFonts w:ascii="Times New Roman" w:eastAsia="Times New Roman" w:hAnsi="Times New Roman" w:cs="Times New Roman"/>
            <w:color w:val="000000"/>
            <w:sz w:val="26"/>
            <w:szCs w:val="26"/>
            <w:lang w:eastAsia="ru-RU"/>
          </w:rPr>
          <w:t>ГОСТ 28329-89</w:t>
        </w:r>
      </w:hyperlink>
      <w:r w:rsidRPr="00A63C31">
        <w:rPr>
          <w:rFonts w:ascii="Times New Roman" w:eastAsia="Times New Roman" w:hAnsi="Times New Roman" w:cs="Times New Roman"/>
          <w:color w:val="000000"/>
          <w:sz w:val="26"/>
          <w:szCs w:val="26"/>
          <w:lang w:eastAsia="ru-RU"/>
        </w:rPr>
        <w:t> "Озеленение городов. Термины и определения";</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4" w:history="1">
        <w:r w:rsidRPr="00A63C31">
          <w:rPr>
            <w:rFonts w:ascii="Times New Roman" w:eastAsia="Times New Roman" w:hAnsi="Times New Roman" w:cs="Times New Roman"/>
            <w:color w:val="000000"/>
            <w:sz w:val="26"/>
            <w:szCs w:val="26"/>
            <w:lang w:eastAsia="ru-RU"/>
          </w:rPr>
          <w:t>ГОСТ Р 55935-2013</w:t>
        </w:r>
      </w:hyperlink>
      <w:r w:rsidRPr="00A63C31">
        <w:rPr>
          <w:rFonts w:ascii="Times New Roman" w:eastAsia="Times New Roman" w:hAnsi="Times New Roman" w:cs="Times New Roman"/>
          <w:color w:val="000000"/>
          <w:sz w:val="26"/>
          <w:szCs w:val="26"/>
          <w:lang w:eastAsia="ru-RU"/>
        </w:rPr>
        <w:t>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bookmarkStart w:id="9" w:name="sub_2148"/>
      <w:r w:rsidRPr="00A63C31">
        <w:rPr>
          <w:rFonts w:ascii="Times New Roman" w:eastAsia="Times New Roman" w:hAnsi="Times New Roman" w:cs="Times New Roman"/>
          <w:color w:val="000000"/>
          <w:sz w:val="26"/>
          <w:szCs w:val="26"/>
          <w:lang w:eastAsia="ru-RU"/>
        </w:rPr>
        <w:t>        2.14.8. </w:t>
      </w:r>
      <w:bookmarkEnd w:id="9"/>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"http://internet.garant.ru/document/redirect/71370164/1000"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Типовые правила</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охраны коммунальных тепловых сетей, утвержденные </w:t>
      </w:r>
      <w:hyperlink r:id="rId85" w:history="1">
        <w:r w:rsidRPr="00A63C31">
          <w:rPr>
            <w:rFonts w:ascii="Times New Roman" w:eastAsia="Times New Roman" w:hAnsi="Times New Roman" w:cs="Times New Roman"/>
            <w:color w:val="000000"/>
            <w:sz w:val="26"/>
            <w:szCs w:val="26"/>
            <w:lang w:eastAsia="ru-RU"/>
          </w:rPr>
          <w:t>приказом</w:t>
        </w:r>
      </w:hyperlink>
      <w:r w:rsidRPr="00A63C31">
        <w:rPr>
          <w:rFonts w:ascii="Times New Roman" w:eastAsia="Times New Roman" w:hAnsi="Times New Roman" w:cs="Times New Roman"/>
          <w:color w:val="000000"/>
          <w:sz w:val="26"/>
          <w:szCs w:val="26"/>
          <w:lang w:eastAsia="ru-RU"/>
        </w:rPr>
        <w:t> Минстроя России от 17 августа 1992 года N 197;</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6" w:history="1">
        <w:r w:rsidRPr="00A63C31">
          <w:rPr>
            <w:rFonts w:ascii="Times New Roman" w:eastAsia="Times New Roman" w:hAnsi="Times New Roman" w:cs="Times New Roman"/>
            <w:color w:val="000000"/>
            <w:sz w:val="26"/>
            <w:szCs w:val="26"/>
            <w:lang w:eastAsia="ru-RU"/>
          </w:rPr>
          <w:t>Правила</w:t>
        </w:r>
      </w:hyperlink>
      <w:r w:rsidRPr="00A63C31">
        <w:rPr>
          <w:rFonts w:ascii="Times New Roman" w:eastAsia="Times New Roman" w:hAnsi="Times New Roman" w:cs="Times New Roman"/>
          <w:color w:val="000000"/>
          <w:sz w:val="26"/>
          <w:szCs w:val="26"/>
          <w:lang w:eastAsia="ru-RU"/>
        </w:rPr>
        <w:t>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w:t>
      </w:r>
      <w:hyperlink r:id="rId87" w:history="1">
        <w:r w:rsidRPr="00A63C31">
          <w:rPr>
            <w:rFonts w:ascii="Times New Roman" w:eastAsia="Times New Roman" w:hAnsi="Times New Roman" w:cs="Times New Roman"/>
            <w:color w:val="000000"/>
            <w:sz w:val="26"/>
            <w:szCs w:val="26"/>
            <w:lang w:eastAsia="ru-RU"/>
          </w:rPr>
          <w:t>постановлением</w:t>
        </w:r>
      </w:hyperlink>
      <w:r w:rsidRPr="00A63C31">
        <w:rPr>
          <w:rFonts w:ascii="Times New Roman" w:eastAsia="Times New Roman" w:hAnsi="Times New Roman" w:cs="Times New Roman"/>
          <w:color w:val="000000"/>
          <w:sz w:val="26"/>
          <w:szCs w:val="26"/>
          <w:lang w:eastAsia="ru-RU"/>
        </w:rPr>
        <w:t> Правительства Российской Федерации от 24 февраля 2009 года N 160;</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8" w:history="1">
        <w:r w:rsidRPr="00A63C31">
          <w:rPr>
            <w:rFonts w:ascii="Times New Roman" w:eastAsia="Times New Roman" w:hAnsi="Times New Roman" w:cs="Times New Roman"/>
            <w:color w:val="000000"/>
            <w:sz w:val="26"/>
            <w:szCs w:val="26"/>
            <w:lang w:eastAsia="ru-RU"/>
          </w:rPr>
          <w:t>Правила</w:t>
        </w:r>
      </w:hyperlink>
      <w:r w:rsidRPr="00A63C31">
        <w:rPr>
          <w:rFonts w:ascii="Times New Roman" w:eastAsia="Times New Roman" w:hAnsi="Times New Roman" w:cs="Times New Roman"/>
          <w:color w:val="000000"/>
          <w:sz w:val="26"/>
          <w:szCs w:val="26"/>
          <w:lang w:eastAsia="ru-RU"/>
        </w:rPr>
        <w:t> охраны газораспределительных сетей, утвержденные </w:t>
      </w:r>
      <w:hyperlink r:id="rId89" w:history="1">
        <w:r w:rsidRPr="00A63C31">
          <w:rPr>
            <w:rFonts w:ascii="Times New Roman" w:eastAsia="Times New Roman" w:hAnsi="Times New Roman" w:cs="Times New Roman"/>
            <w:color w:val="000000"/>
            <w:sz w:val="26"/>
            <w:szCs w:val="26"/>
            <w:lang w:eastAsia="ru-RU"/>
          </w:rPr>
          <w:t>постановлением</w:t>
        </w:r>
      </w:hyperlink>
      <w:r w:rsidRPr="00A63C31">
        <w:rPr>
          <w:rFonts w:ascii="Times New Roman" w:eastAsia="Times New Roman" w:hAnsi="Times New Roman" w:cs="Times New Roman"/>
          <w:color w:val="000000"/>
          <w:sz w:val="26"/>
          <w:szCs w:val="26"/>
          <w:lang w:eastAsia="ru-RU"/>
        </w:rPr>
        <w:t> Правительства Российской Федерации от 20 ноября 2000 года N 878;</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90" w:history="1">
        <w:r w:rsidRPr="00A63C31">
          <w:rPr>
            <w:rFonts w:ascii="Times New Roman" w:eastAsia="Times New Roman" w:hAnsi="Times New Roman" w:cs="Times New Roman"/>
            <w:color w:val="000000"/>
            <w:sz w:val="26"/>
            <w:szCs w:val="26"/>
            <w:lang w:eastAsia="ru-RU"/>
          </w:rPr>
          <w:t>Правила</w:t>
        </w:r>
      </w:hyperlink>
      <w:r w:rsidRPr="00A63C31">
        <w:rPr>
          <w:rFonts w:ascii="Times New Roman" w:eastAsia="Times New Roman" w:hAnsi="Times New Roman" w:cs="Times New Roman"/>
          <w:color w:val="000000"/>
          <w:sz w:val="26"/>
          <w:szCs w:val="26"/>
          <w:lang w:eastAsia="ru-RU"/>
        </w:rPr>
        <w:t> охраны линий и сооружений связи Российской Федерации, утвержденные </w:t>
      </w:r>
      <w:hyperlink r:id="rId91" w:history="1">
        <w:r w:rsidRPr="00A63C31">
          <w:rPr>
            <w:rFonts w:ascii="Times New Roman" w:eastAsia="Times New Roman" w:hAnsi="Times New Roman" w:cs="Times New Roman"/>
            <w:color w:val="000000"/>
            <w:sz w:val="26"/>
            <w:szCs w:val="26"/>
            <w:lang w:eastAsia="ru-RU"/>
          </w:rPr>
          <w:t>постановлением</w:t>
        </w:r>
      </w:hyperlink>
      <w:r w:rsidRPr="00A63C31">
        <w:rPr>
          <w:rFonts w:ascii="Times New Roman" w:eastAsia="Times New Roman" w:hAnsi="Times New Roman" w:cs="Times New Roman"/>
          <w:color w:val="000000"/>
          <w:sz w:val="26"/>
          <w:szCs w:val="26"/>
          <w:lang w:eastAsia="ru-RU"/>
        </w:rPr>
        <w:t> Правительства Российской Федерации от 9 июня 1995 года N 578.</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bookmarkStart w:id="10" w:name="sub_215"/>
      <w:r w:rsidRPr="00A63C31">
        <w:rPr>
          <w:rFonts w:ascii="Times New Roman" w:eastAsia="Times New Roman" w:hAnsi="Times New Roman" w:cs="Times New Roman"/>
          <w:color w:val="000000"/>
          <w:sz w:val="26"/>
          <w:szCs w:val="26"/>
          <w:lang w:eastAsia="ru-RU"/>
        </w:rPr>
        <w:t>         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Яльчикского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Яльчикского муниципального округа.</w:t>
      </w:r>
      <w:bookmarkEnd w:id="10"/>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Общие требования к состоянию общественных пространств,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состоянию и облику зданий, объектам благоустройства и их элементам</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 Общие требования к состоянию общественных пространств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3.1.1. Территории общественного назначения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Яльчикского муниципального округа: центры </w:t>
      </w:r>
      <w:proofErr w:type="spellStart"/>
      <w:r w:rsidRPr="00A63C31">
        <w:rPr>
          <w:rFonts w:ascii="Times New Roman" w:eastAsia="Times New Roman" w:hAnsi="Times New Roman" w:cs="Times New Roman"/>
          <w:color w:val="000000"/>
          <w:sz w:val="26"/>
          <w:szCs w:val="26"/>
          <w:lang w:eastAsia="ru-RU"/>
        </w:rPr>
        <w:t>общесельского</w:t>
      </w:r>
      <w:proofErr w:type="spellEnd"/>
      <w:r w:rsidRPr="00A63C31">
        <w:rPr>
          <w:rFonts w:ascii="Times New Roman" w:eastAsia="Times New Roman" w:hAnsi="Times New Roman" w:cs="Times New Roman"/>
          <w:color w:val="000000"/>
          <w:sz w:val="26"/>
          <w:szCs w:val="26"/>
          <w:lang w:eastAsia="ru-RU"/>
        </w:rPr>
        <w:t xml:space="preserve"> и локального значения, многофункциональные, </w:t>
      </w:r>
      <w:proofErr w:type="spellStart"/>
      <w:r w:rsidRPr="00A63C31">
        <w:rPr>
          <w:rFonts w:ascii="Times New Roman" w:eastAsia="Times New Roman" w:hAnsi="Times New Roman" w:cs="Times New Roman"/>
          <w:color w:val="000000"/>
          <w:sz w:val="26"/>
          <w:szCs w:val="26"/>
          <w:lang w:eastAsia="ru-RU"/>
        </w:rPr>
        <w:t>примагистральные</w:t>
      </w:r>
      <w:proofErr w:type="spellEnd"/>
      <w:r w:rsidRPr="00A63C31">
        <w:rPr>
          <w:rFonts w:ascii="Times New Roman" w:eastAsia="Times New Roman" w:hAnsi="Times New Roman" w:cs="Times New Roman"/>
          <w:color w:val="000000"/>
          <w:sz w:val="26"/>
          <w:szCs w:val="26"/>
          <w:lang w:eastAsia="ru-RU"/>
        </w:rPr>
        <w:t xml:space="preserve"> и специализированные общественные зоны.</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открытость и проницаемость территорий для визуального восприятия (отсутствие глухих оград);</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условия беспрепятственного передвижения населения (включая маломобильные группы);</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приемы поддержки исторически сложившейся планировочной структуры и масштаба застройки;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достижение стилевого единства элементов благоустройства с окружающей средой Яльчикского  муниципального округа.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A63C31">
        <w:rPr>
          <w:rFonts w:ascii="Times New Roman" w:eastAsia="Times New Roman" w:hAnsi="Times New Roman" w:cs="Times New Roman"/>
          <w:color w:val="000000"/>
          <w:sz w:val="26"/>
          <w:szCs w:val="26"/>
          <w:lang w:eastAsia="ru-RU"/>
        </w:rPr>
        <w:t>предпроектных</w:t>
      </w:r>
      <w:proofErr w:type="spellEnd"/>
      <w:r w:rsidRPr="00A63C31">
        <w:rPr>
          <w:rFonts w:ascii="Times New Roman" w:eastAsia="Times New Roman" w:hAnsi="Times New Roman" w:cs="Times New Roman"/>
          <w:color w:val="000000"/>
          <w:sz w:val="26"/>
          <w:szCs w:val="26"/>
          <w:lang w:eastAsia="ru-RU"/>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3.1.1.4. Перечень конструктивных элементов благоустройства на территории общественных пространств Яльчикского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 Территории жилого назначения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3.1.2.6. Безопасность общественных пространств на территориях жилого назначения обеспечивается освещенностью.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транспортный проезд (проезды),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пешеходные коммуникации (основные, второстепенные),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озелененные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3.1.2.11. При озеленении территории детских садов и школ запрещается  использовать растения с ядовитыми плодами, а также с колючками и шипами.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Допускается использование мобильного озеленения, уличного технического оборудования, скамей.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 Территории рекреационного назначения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3.1.3.2. При реконструкции объектов рекреации предусматривается: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A63C31">
        <w:rPr>
          <w:rFonts w:ascii="Times New Roman" w:eastAsia="Times New Roman" w:hAnsi="Times New Roman" w:cs="Times New Roman"/>
          <w:color w:val="000000"/>
          <w:sz w:val="26"/>
          <w:szCs w:val="26"/>
          <w:lang w:eastAsia="ru-RU"/>
        </w:rPr>
        <w:lastRenderedPageBreak/>
        <w:t>рекреационной нагрузки, режимов использования и мероприятий благоустройства для различных зон лесопарка;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для парков и садов: реконструкция планировочной структуры (например, изменение плотности дорожно-</w:t>
      </w:r>
      <w:proofErr w:type="spellStart"/>
      <w:r w:rsidRPr="00A63C31">
        <w:rPr>
          <w:rFonts w:ascii="Times New Roman" w:eastAsia="Times New Roman" w:hAnsi="Times New Roman" w:cs="Times New Roman"/>
          <w:color w:val="000000"/>
          <w:sz w:val="26"/>
          <w:szCs w:val="26"/>
          <w:lang w:eastAsia="ru-RU"/>
        </w:rPr>
        <w:t>тропиночной</w:t>
      </w:r>
      <w:proofErr w:type="spellEnd"/>
      <w:r w:rsidRPr="00A63C31">
        <w:rPr>
          <w:rFonts w:ascii="Times New Roman" w:eastAsia="Times New Roman" w:hAnsi="Times New Roman" w:cs="Times New Roman"/>
          <w:color w:val="000000"/>
          <w:sz w:val="26"/>
          <w:szCs w:val="26"/>
          <w:lang w:eastAsia="ru-RU"/>
        </w:rPr>
        <w:t xml:space="preserve"> сети), </w:t>
      </w:r>
      <w:proofErr w:type="spellStart"/>
      <w:r w:rsidRPr="00A63C31">
        <w:rPr>
          <w:rFonts w:ascii="Times New Roman" w:eastAsia="Times New Roman" w:hAnsi="Times New Roman" w:cs="Times New Roman"/>
          <w:color w:val="000000"/>
          <w:sz w:val="26"/>
          <w:szCs w:val="26"/>
          <w:lang w:eastAsia="ru-RU"/>
        </w:rPr>
        <w:t>разреживание</w:t>
      </w:r>
      <w:proofErr w:type="spellEnd"/>
      <w:r w:rsidRPr="00A63C31">
        <w:rPr>
          <w:rFonts w:ascii="Times New Roman" w:eastAsia="Times New Roman" w:hAnsi="Times New Roman" w:cs="Times New Roman"/>
          <w:color w:val="000000"/>
          <w:sz w:val="26"/>
          <w:szCs w:val="26"/>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3.1.3.4. При проектировании озеленения территории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производится оценка существующей растительности, состояния древесных растений и травянистого покрова;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3.1.3.6. На территории Яльчикского муниципального округа организуются следующие виды парков: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специализированные (предназначены для организации специализированных видов отдыха);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парки жилых районов (предназначены для организации активного и тихого отдыха населения жилого района).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Применяются различных видов и приемов озеленения: вертикального (</w:t>
      </w:r>
      <w:proofErr w:type="spellStart"/>
      <w:r w:rsidRPr="00A63C31">
        <w:rPr>
          <w:rFonts w:ascii="Times New Roman" w:eastAsia="Times New Roman" w:hAnsi="Times New Roman" w:cs="Times New Roman"/>
          <w:color w:val="000000"/>
          <w:sz w:val="26"/>
          <w:szCs w:val="26"/>
          <w:lang w:eastAsia="ru-RU"/>
        </w:rPr>
        <w:t>перголы</w:t>
      </w:r>
      <w:proofErr w:type="spellEnd"/>
      <w:r w:rsidRPr="00A63C31">
        <w:rPr>
          <w:rFonts w:ascii="Times New Roman" w:eastAsia="Times New Roman" w:hAnsi="Times New Roman" w:cs="Times New Roman"/>
          <w:color w:val="000000"/>
          <w:sz w:val="26"/>
          <w:szCs w:val="26"/>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3.1.3.13. На территории Яльчикского муниципального округа возможно формирование следующих видов садов: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сады отдыха и прогулок (предназначены для организации кратковременного отдыха населения и прогулок);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сады при сооружениях;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сады-выставки (экспозиционная территория, действующая как самостоятельный объект или как часть городского парка);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3.1.3.15. На территориях рекреационного назначения предусматривается колористическое решение покрытия, размещение водных устройств, элементов </w:t>
      </w:r>
      <w:r w:rsidRPr="00A63C31">
        <w:rPr>
          <w:rFonts w:ascii="Times New Roman" w:eastAsia="Times New Roman" w:hAnsi="Times New Roman" w:cs="Times New Roman"/>
          <w:color w:val="000000"/>
          <w:sz w:val="26"/>
          <w:szCs w:val="26"/>
          <w:lang w:eastAsia="ru-RU"/>
        </w:rPr>
        <w:lastRenderedPageBreak/>
        <w:t>декоративно-прикладного оформления, оборудования архитектурно-декоративного освещения, формирование пейзажного характера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Возможно предусматривать размещение ограждения, некапитальных нестационарных сооружений питания (летние кафе).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1" w:name="sub_3146"/>
      <w:r w:rsidRPr="00A63C31">
        <w:rPr>
          <w:rFonts w:ascii="Times New Roman" w:eastAsia="Times New Roman" w:hAnsi="Times New Roman" w:cs="Times New Roman"/>
          <w:color w:val="000000"/>
          <w:sz w:val="26"/>
          <w:szCs w:val="26"/>
          <w:lang w:eastAsia="ru-RU"/>
        </w:rPr>
        <w:t> </w:t>
      </w:r>
      <w:bookmarkEnd w:id="11"/>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 Территории городских лесов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3.1.4.1. Леса выполняют функции защиты природных и иных объектов, подлежат освоению в целях сохранения </w:t>
      </w:r>
      <w:proofErr w:type="spellStart"/>
      <w:r w:rsidRPr="00A63C31">
        <w:rPr>
          <w:rFonts w:ascii="Times New Roman" w:eastAsia="Times New Roman" w:hAnsi="Times New Roman" w:cs="Times New Roman"/>
          <w:color w:val="000000"/>
          <w:sz w:val="26"/>
          <w:szCs w:val="26"/>
          <w:lang w:eastAsia="ru-RU"/>
        </w:rPr>
        <w:t>средообразующих</w:t>
      </w:r>
      <w:proofErr w:type="spellEnd"/>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водоохранных</w:t>
      </w:r>
      <w:proofErr w:type="spellEnd"/>
      <w:r w:rsidRPr="00A63C31">
        <w:rPr>
          <w:rFonts w:ascii="Times New Roman" w:eastAsia="Times New Roman" w:hAnsi="Times New Roman" w:cs="Times New Roman"/>
          <w:color w:val="000000"/>
          <w:sz w:val="26"/>
          <w:szCs w:val="26"/>
          <w:lang w:eastAsia="ru-RU"/>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3.1.4.2. Границы земель, на которых располагаются леса, определяются и закрепляются в соответствии с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Границы городских лесов должны быть обозначены в натуре лесохозяйственными знаками.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Изменение границ лесов, которое может привести к уменьшению их площади, не допускается.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3.1.4.3. Организация мероприятий по использованию, охране, защите и воспроизводству лесов, расположенных в границах Яльчикского муниципального округа, осуществляется в порядке, установленном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3.1.4.4. На территории лесов запрещается: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использование токсичных химических препаратов для охраны и защиты лесов, в том числе в научных целях;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осуществление видов деятельности в сфере охотничьего хозяйства;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ведение сельского хозяйства;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разработка месторождений полезных ископаемых;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объектов капитального строительства, за исключением гидротехнических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уничтожение (разорение) муравейников, гнезд, нор или других мест обитания животных;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уничтожение либо повреждение мелиоративных систем, расположенных в лесах;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сжигание бытового и промышленного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самовольная рубка деревьев и кустарников;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выжигание хвороста, лесной подстилки, сухой травы и других горючих лестных 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делать на деревьях надрезы, надписи, забивать в деревья крючки и гвозди для подвешивания гамаков, качелей, веревок, проводов.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3.1.4.5. Граждане имеют право свободно и бесплатно находиться на территории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Пребывание граждан в лесах может быть ограничено в соответствии с действующим законодательством в целях обеспечения: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пожарной безопасности и санитарной безопасности в лесах;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безопасности граждан при выполнении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Граждане обязаны соблюдать правила пожарной безопасности в лесах и не причинять вреда окружающей среде и лесным ресурсам.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3.1.4.6. При осуществлении рекреационной деятельности на лесных участках допускается организация: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сельских лесах и сохранению их защитных функций;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мероприятий по благоустройству (размещение дорожно-</w:t>
      </w:r>
      <w:proofErr w:type="spellStart"/>
      <w:r w:rsidRPr="00A63C31">
        <w:rPr>
          <w:rFonts w:ascii="Times New Roman" w:eastAsia="Times New Roman" w:hAnsi="Times New Roman" w:cs="Times New Roman"/>
          <w:color w:val="000000"/>
          <w:sz w:val="26"/>
          <w:szCs w:val="26"/>
          <w:lang w:eastAsia="ru-RU"/>
        </w:rPr>
        <w:t>тропиночной</w:t>
      </w:r>
      <w:proofErr w:type="spellEnd"/>
      <w:r w:rsidRPr="00A63C31">
        <w:rPr>
          <w:rFonts w:ascii="Times New Roman" w:eastAsia="Times New Roman" w:hAnsi="Times New Roman" w:cs="Times New Roman"/>
          <w:color w:val="000000"/>
          <w:sz w:val="26"/>
          <w:szCs w:val="26"/>
          <w:lang w:eastAsia="ru-RU"/>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3.2. Общие требования к состоянию и облику зданий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2" w:name="sub_321"/>
      <w:r w:rsidRPr="00A63C31">
        <w:rPr>
          <w:rFonts w:ascii="Times New Roman" w:eastAsia="Times New Roman" w:hAnsi="Times New Roman" w:cs="Times New Roman"/>
          <w:color w:val="000000"/>
          <w:sz w:val="26"/>
          <w:szCs w:val="26"/>
          <w:lang w:eastAsia="ru-RU"/>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bookmarkEnd w:id="12"/>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3" w:name="sub_322"/>
      <w:r w:rsidRPr="00A63C31">
        <w:rPr>
          <w:rFonts w:ascii="Times New Roman" w:eastAsia="Times New Roman" w:hAnsi="Times New Roman" w:cs="Times New Roman"/>
          <w:color w:val="000000"/>
          <w:sz w:val="26"/>
          <w:szCs w:val="26"/>
          <w:lang w:eastAsia="ru-RU"/>
        </w:rPr>
        <w:t>3.2.2. К зданиям и сооружениям, фасады которых определяют архитектурный облик населенных пунктов, относятся все расположенные на территории Яльчикского муниципального округа (эксплуатируемые, строящиеся, реконструируемые или капитально ремонтируемые):</w:t>
      </w:r>
      <w:bookmarkEnd w:id="13"/>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здания административного, общественно-культурного, образовательного назначения; жилые здания;</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здания и сооружения производственного и иного назначения;</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постройки облегченного типа (торговые павильоны, киоски, гаражи и прочие аналогичные объекты);</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ограды и другие стационарные архитектурные формы, размещенные на прилегающих к зданиям земельных участках.</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4" w:name="sub_323"/>
      <w:r w:rsidRPr="00A63C31">
        <w:rPr>
          <w:rFonts w:ascii="Times New Roman" w:eastAsia="Times New Roman" w:hAnsi="Times New Roman" w:cs="Times New Roman"/>
          <w:color w:val="000000"/>
          <w:sz w:val="26"/>
          <w:szCs w:val="26"/>
          <w:lang w:eastAsia="ru-RU"/>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bookmarkEnd w:id="14"/>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5" w:name="sub_324"/>
      <w:r w:rsidRPr="00A63C31">
        <w:rPr>
          <w:rFonts w:ascii="Times New Roman" w:eastAsia="Times New Roman" w:hAnsi="Times New Roman" w:cs="Times New Roman"/>
          <w:color w:val="000000"/>
          <w:sz w:val="26"/>
          <w:szCs w:val="26"/>
          <w:lang w:eastAsia="ru-RU"/>
        </w:rPr>
        <w:t>3.2.4. При содержании фасадов зданий и сооружений не допускается:</w:t>
      </w:r>
      <w:bookmarkEnd w:id="15"/>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разрушение (отсутствие, загрязнение) ограждений балконов, лоджий, парапетов и т.п.</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6" w:name="sub_325"/>
      <w:r w:rsidRPr="00A63C31">
        <w:rPr>
          <w:rFonts w:ascii="Times New Roman" w:eastAsia="Times New Roman" w:hAnsi="Times New Roman" w:cs="Times New Roman"/>
          <w:color w:val="000000"/>
          <w:sz w:val="26"/>
          <w:szCs w:val="26"/>
          <w:lang w:eastAsia="ru-RU"/>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bookmarkEnd w:id="16"/>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7" w:name="sub_326"/>
      <w:r w:rsidRPr="00A63C31">
        <w:rPr>
          <w:rFonts w:ascii="Times New Roman" w:eastAsia="Times New Roman" w:hAnsi="Times New Roman" w:cs="Times New Roman"/>
          <w:color w:val="000000"/>
          <w:sz w:val="26"/>
          <w:szCs w:val="26"/>
          <w:lang w:eastAsia="ru-RU"/>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bookmarkEnd w:id="17"/>
    </w:p>
    <w:p w:rsidR="00A63C31" w:rsidRPr="00A63C31" w:rsidRDefault="00A63C31" w:rsidP="00A63C31">
      <w:pPr>
        <w:spacing w:after="0" w:line="240" w:lineRule="auto"/>
        <w:ind w:firstLine="720"/>
        <w:jc w:val="both"/>
        <w:rPr>
          <w:rFonts w:ascii="Times New Roman" w:eastAsia="Times New Roman" w:hAnsi="Times New Roman" w:cs="Times New Roman"/>
          <w:b/>
          <w:color w:val="000000"/>
          <w:sz w:val="26"/>
          <w:szCs w:val="26"/>
          <w:lang w:eastAsia="ru-RU"/>
        </w:rPr>
      </w:pPr>
      <w:bookmarkStart w:id="18" w:name="sub_327"/>
      <w:r w:rsidRPr="00A63C31">
        <w:rPr>
          <w:rFonts w:ascii="Times New Roman" w:eastAsia="Times New Roman" w:hAnsi="Times New Roman" w:cs="Times New Roman"/>
          <w:b/>
          <w:color w:val="000000"/>
          <w:sz w:val="26"/>
          <w:szCs w:val="26"/>
          <w:lang w:eastAsia="ru-RU"/>
        </w:rPr>
        <w:t>3.2.7. На территории Яльчикского муниципального округа запрещается:</w:t>
      </w:r>
      <w:bookmarkEnd w:id="18"/>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b/>
          <w:color w:val="000000"/>
          <w:sz w:val="26"/>
          <w:szCs w:val="26"/>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Яльчикского муниципального округа;</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производить какие-либо изменения балконов, лоджий без получения соответствующего разрешения администрации Яльчикского муниципального округа, а также загромождать их разными предметами домашнего обихода;</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Яльчикского муниципального округа;</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переносить заборы (ограждения) в частном секторе за красную линию;</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A63C31">
        <w:rPr>
          <w:rFonts w:ascii="Times New Roman" w:eastAsia="Times New Roman" w:hAnsi="Times New Roman" w:cs="Times New Roman"/>
          <w:color w:val="000000"/>
          <w:sz w:val="26"/>
          <w:szCs w:val="26"/>
          <w:lang w:eastAsia="ru-RU"/>
        </w:rPr>
        <w:t>автомотомеханизмы</w:t>
      </w:r>
      <w:proofErr w:type="spellEnd"/>
      <w:r w:rsidRPr="00A63C31">
        <w:rPr>
          <w:rFonts w:ascii="Times New Roman" w:eastAsia="Times New Roman" w:hAnsi="Times New Roman" w:cs="Times New Roman"/>
          <w:color w:val="000000"/>
          <w:sz w:val="26"/>
          <w:szCs w:val="26"/>
          <w:lang w:eastAsia="ru-RU"/>
        </w:rPr>
        <w:t xml:space="preserve">, сырье, 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A63C31">
        <w:rPr>
          <w:rFonts w:ascii="Times New Roman" w:eastAsia="Times New Roman" w:hAnsi="Times New Roman" w:cs="Times New Roman"/>
          <w:color w:val="000000"/>
          <w:sz w:val="26"/>
          <w:szCs w:val="26"/>
          <w:lang w:eastAsia="ru-RU"/>
        </w:rPr>
        <w:t>автомотомеханизмы</w:t>
      </w:r>
      <w:proofErr w:type="spellEnd"/>
      <w:r w:rsidRPr="00A63C31">
        <w:rPr>
          <w:rFonts w:ascii="Times New Roman" w:eastAsia="Times New Roman" w:hAnsi="Times New Roman" w:cs="Times New Roman"/>
          <w:color w:val="000000"/>
          <w:sz w:val="26"/>
          <w:szCs w:val="26"/>
          <w:lang w:eastAsia="ru-RU"/>
        </w:rPr>
        <w:t>, сырье, оборудование, прицепы, телеги и иные движимые вещи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9" w:name="sub_328"/>
      <w:r w:rsidRPr="00A63C31">
        <w:rPr>
          <w:rFonts w:ascii="Times New Roman" w:eastAsia="Times New Roman" w:hAnsi="Times New Roman" w:cs="Times New Roman"/>
          <w:color w:val="000000"/>
          <w:sz w:val="26"/>
          <w:szCs w:val="26"/>
          <w:lang w:eastAsia="ru-RU"/>
        </w:rPr>
        <w:t>3.2.8. Собственники (арендаторы, пользователи) жилых домов (частей жилых домов) в частном секторе обязаны:</w:t>
      </w:r>
      <w:bookmarkEnd w:id="19"/>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0" w:name="sub_329"/>
      <w:r w:rsidRPr="00A63C31">
        <w:rPr>
          <w:rFonts w:ascii="Times New Roman" w:eastAsia="Times New Roman" w:hAnsi="Times New Roman" w:cs="Times New Roman"/>
          <w:color w:val="000000"/>
          <w:sz w:val="26"/>
          <w:szCs w:val="26"/>
          <w:lang w:eastAsia="ru-RU"/>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bookmarkEnd w:id="20"/>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1" w:name="sub_3210"/>
      <w:r w:rsidRPr="00A63C31">
        <w:rPr>
          <w:rFonts w:ascii="Times New Roman" w:eastAsia="Times New Roman" w:hAnsi="Times New Roman" w:cs="Times New Roman"/>
          <w:color w:val="000000"/>
          <w:sz w:val="26"/>
          <w:szCs w:val="26"/>
          <w:lang w:eastAsia="ru-RU"/>
        </w:rPr>
        <w:lastRenderedPageBreak/>
        <w:t>3.2.10. Определение границ уборки территорий, закрепленных за юридическими и физическими лицами, осуществляется правовыми актами Яльчикского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bookmarkEnd w:id="21"/>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2" w:name="sub_3211"/>
      <w:r w:rsidRPr="00A63C31">
        <w:rPr>
          <w:rFonts w:ascii="Times New Roman" w:eastAsia="Times New Roman" w:hAnsi="Times New Roman" w:cs="Times New Roman"/>
          <w:color w:val="000000"/>
          <w:sz w:val="26"/>
          <w:szCs w:val="26"/>
          <w:lang w:eastAsia="ru-RU"/>
        </w:rPr>
        <w:t>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Яльчикского о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bookmarkEnd w:id="22"/>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3" w:name="sub_3212"/>
      <w:r w:rsidRPr="00A63C31">
        <w:rPr>
          <w:rFonts w:ascii="Times New Roman" w:eastAsia="Times New Roman" w:hAnsi="Times New Roman" w:cs="Times New Roman"/>
          <w:color w:val="000000"/>
          <w:sz w:val="26"/>
          <w:szCs w:val="26"/>
          <w:lang w:eastAsia="ru-RU"/>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bookmarkEnd w:id="23"/>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4" w:name="sub_3213"/>
      <w:r w:rsidRPr="00A63C31">
        <w:rPr>
          <w:rFonts w:ascii="Times New Roman" w:eastAsia="Times New Roman" w:hAnsi="Times New Roman" w:cs="Times New Roman"/>
          <w:color w:val="000000"/>
          <w:sz w:val="26"/>
          <w:szCs w:val="26"/>
          <w:lang w:eastAsia="ru-RU"/>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bookmarkEnd w:id="24"/>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5" w:name="sub_3214"/>
      <w:r w:rsidRPr="00A63C31">
        <w:rPr>
          <w:rFonts w:ascii="Times New Roman" w:eastAsia="Times New Roman" w:hAnsi="Times New Roman" w:cs="Times New Roman"/>
          <w:color w:val="000000"/>
          <w:sz w:val="26"/>
          <w:szCs w:val="26"/>
          <w:lang w:eastAsia="ru-RU"/>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bookmarkEnd w:id="25"/>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6" w:name="sub_3215"/>
      <w:r w:rsidRPr="00A63C31">
        <w:rPr>
          <w:rFonts w:ascii="Times New Roman" w:eastAsia="Times New Roman" w:hAnsi="Times New Roman" w:cs="Times New Roman"/>
          <w:color w:val="000000"/>
          <w:sz w:val="26"/>
          <w:szCs w:val="26"/>
          <w:lang w:eastAsia="ru-RU"/>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bookmarkEnd w:id="2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 Общие требования к объектам и элементам благоустройства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 Элементы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3.3.1.1. При создании элементов озеленения на территории Яльчикского муниципального округа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w:t>
      </w:r>
      <w:r w:rsidRPr="00A63C31">
        <w:rPr>
          <w:rFonts w:ascii="Times New Roman" w:eastAsia="Times New Roman" w:hAnsi="Times New Roman" w:cs="Times New Roman"/>
          <w:color w:val="000000"/>
          <w:sz w:val="26"/>
          <w:szCs w:val="26"/>
          <w:lang w:eastAsia="ru-RU"/>
        </w:rPr>
        <w:lastRenderedPageBreak/>
        <w:t>территории зеленых насаждений благоустроенной сети пешеходных и велосипедных дорожек, центров притяжения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 Работы по озеленению планируются в комплексе и в контексте общего зеленого «каркаса» населенного пункта Яльчикского муниципального округа, обеспечивающего для всех жителей возможность для занятий спортом и общения, физический комфорт и улучшение визуальных и экологических характеристик.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 Жители населенного пункта Яльчикского муниципального округа должны быть обеспечены качественными озелененными территориями в шаговой доступности от дома.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 При проектировании озелененных пространств учитываются факторы биоразнообразия непрерывности озелененных элементов среды, создаются проекты зеленых «каркасов».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 Создание новых объектов озеленения осуществляется в соответствии с </w:t>
      </w:r>
      <w:r w:rsidRPr="00A63C31">
        <w:rPr>
          <w:rFonts w:ascii="Times New Roman" w:eastAsia="Times New Roman" w:hAnsi="Times New Roman" w:cs="Times New Roman"/>
          <w:color w:val="000000"/>
          <w:sz w:val="26"/>
          <w:szCs w:val="26"/>
          <w:shd w:val="clear" w:color="auto" w:fill="FFFFFF"/>
          <w:lang w:eastAsia="ru-RU"/>
        </w:rPr>
        <w:t xml:space="preserve">Генеральным планом </w:t>
      </w:r>
      <w:r w:rsidRPr="00A63C31">
        <w:rPr>
          <w:rFonts w:ascii="Times New Roman" w:eastAsia="Times New Roman" w:hAnsi="Times New Roman" w:cs="Times New Roman"/>
          <w:color w:val="000000"/>
          <w:sz w:val="26"/>
          <w:szCs w:val="26"/>
          <w:lang w:eastAsia="ru-RU"/>
        </w:rPr>
        <w:t>Яльчикского</w:t>
      </w:r>
      <w:r w:rsidRPr="00A63C31">
        <w:rPr>
          <w:rFonts w:ascii="Times New Roman" w:eastAsia="Times New Roman" w:hAnsi="Times New Roman" w:cs="Times New Roman"/>
          <w:color w:val="000000"/>
          <w:sz w:val="26"/>
          <w:szCs w:val="26"/>
          <w:shd w:val="clear" w:color="auto" w:fill="FFFFFF"/>
          <w:lang w:eastAsia="ru-RU"/>
        </w:rPr>
        <w:t xml:space="preserve"> муниципального округа, Правилами землепользования и застройки,</w:t>
      </w:r>
      <w:r w:rsidRPr="00A63C31">
        <w:rPr>
          <w:rFonts w:ascii="Times New Roman" w:eastAsia="Times New Roman" w:hAnsi="Times New Roman" w:cs="Times New Roman"/>
          <w:color w:val="000000"/>
          <w:sz w:val="26"/>
          <w:szCs w:val="26"/>
          <w:lang w:eastAsia="ru-RU"/>
        </w:rPr>
        <w:t>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w:t>
      </w:r>
      <w:r w:rsidRPr="00A63C31">
        <w:rPr>
          <w:rFonts w:ascii="Times New Roman" w:eastAsia="Times New Roman" w:hAnsi="Times New Roman" w:cs="Times New Roman"/>
          <w:color w:val="000000"/>
          <w:sz w:val="26"/>
          <w:szCs w:val="26"/>
          <w:shd w:val="clear" w:color="auto" w:fill="FFFFFF"/>
          <w:lang w:eastAsia="ru-RU"/>
        </w:rPr>
        <w:t>СП 42.13330.2011 Градостроительство. Планировка и застройка городских и сельских поселений. Актуализированная редакция СНиП 2.07.01-89* (с Поправкой и Изменением N 1).</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3.3.1.6. Работы по озеленению проводятся по предварительно разработанному и утвержденному администрацией Яльчикского муниципального округа проекту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63C31">
        <w:rPr>
          <w:rFonts w:ascii="Times New Roman" w:eastAsia="Times New Roman" w:hAnsi="Times New Roman" w:cs="Times New Roman"/>
          <w:color w:val="000000"/>
          <w:sz w:val="26"/>
          <w:szCs w:val="26"/>
          <w:lang w:eastAsia="ru-RU"/>
        </w:rPr>
        <w:t>геоподосновы</w:t>
      </w:r>
      <w:proofErr w:type="spellEnd"/>
      <w:r w:rsidRPr="00A63C31">
        <w:rPr>
          <w:rFonts w:ascii="Times New Roman" w:eastAsia="Times New Roman" w:hAnsi="Times New Roman" w:cs="Times New Roman"/>
          <w:color w:val="000000"/>
          <w:sz w:val="26"/>
          <w:szCs w:val="26"/>
          <w:lang w:eastAsia="ru-RU"/>
        </w:rPr>
        <w:t xml:space="preserve"> с инвентаризационным планом зеленых насаждений на весь участок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3.3.1.8. На основании полученных </w:t>
      </w:r>
      <w:proofErr w:type="spellStart"/>
      <w:r w:rsidRPr="00A63C31">
        <w:rPr>
          <w:rFonts w:ascii="Times New Roman" w:eastAsia="Times New Roman" w:hAnsi="Times New Roman" w:cs="Times New Roman"/>
          <w:color w:val="000000"/>
          <w:sz w:val="26"/>
          <w:szCs w:val="26"/>
          <w:lang w:eastAsia="ru-RU"/>
        </w:rPr>
        <w:t>геоподосновы</w:t>
      </w:r>
      <w:proofErr w:type="spellEnd"/>
      <w:r w:rsidRPr="00A63C31">
        <w:rPr>
          <w:rFonts w:ascii="Times New Roman" w:eastAsia="Times New Roman" w:hAnsi="Times New Roman" w:cs="Times New Roman"/>
          <w:color w:val="000000"/>
          <w:sz w:val="26"/>
          <w:szCs w:val="26"/>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этом определяются объемы вырубок и пересадок в целом по участку благоустройства, производится расчет компенсационной стоимости.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3.3.1.10. </w:t>
      </w:r>
      <w:proofErr w:type="gramStart"/>
      <w:r w:rsidRPr="00A63C31">
        <w:rPr>
          <w:rFonts w:ascii="Times New Roman" w:eastAsia="Times New Roman" w:hAnsi="Times New Roman" w:cs="Times New Roman"/>
          <w:color w:val="000000"/>
          <w:sz w:val="26"/>
          <w:szCs w:val="26"/>
          <w:lang w:eastAsia="ru-RU"/>
        </w:rPr>
        <w:t>Основными типами насаждений и озеленения на территории Яльчикского муниципального округа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зависимости от выбора типов насаждений определяется объемно-пространственная структура насаждений и обеспечивается визуально-</w:t>
      </w:r>
      <w:r w:rsidRPr="00A63C31">
        <w:rPr>
          <w:rFonts w:ascii="Times New Roman" w:eastAsia="Times New Roman" w:hAnsi="Times New Roman" w:cs="Times New Roman"/>
          <w:color w:val="000000"/>
          <w:sz w:val="26"/>
          <w:szCs w:val="26"/>
          <w:lang w:eastAsia="ru-RU"/>
        </w:rPr>
        <w:lastRenderedPageBreak/>
        <w:t>композиционные и функциональные связи участков озелененных территорий между собой и с застройкой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3.3.1.11. На территории Яльчикского муниципального округа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3.3.1.13. Стационарное крышное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Предпочтение следует отдавать зданиям и сооружениям с горизонтальной или </w:t>
      </w:r>
      <w:proofErr w:type="spellStart"/>
      <w:r w:rsidRPr="00A63C31">
        <w:rPr>
          <w:rFonts w:ascii="Times New Roman" w:eastAsia="Times New Roman" w:hAnsi="Times New Roman" w:cs="Times New Roman"/>
          <w:color w:val="000000"/>
          <w:sz w:val="26"/>
          <w:szCs w:val="26"/>
          <w:lang w:eastAsia="ru-RU"/>
        </w:rPr>
        <w:t>малоуклонной</w:t>
      </w:r>
      <w:proofErr w:type="spellEnd"/>
      <w:r w:rsidRPr="00A63C31">
        <w:rPr>
          <w:rFonts w:ascii="Times New Roman" w:eastAsia="Times New Roman" w:hAnsi="Times New Roman" w:cs="Times New Roman"/>
          <w:color w:val="000000"/>
          <w:sz w:val="26"/>
          <w:szCs w:val="26"/>
          <w:lang w:eastAsia="ru-RU"/>
        </w:rPr>
        <w:t xml:space="preserve"> (уклон не более 3 %) крышей.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Участки кровли, по которым производится отвод избыточной воды, должен иметь уклон к водоотводящим устройствам не менее 2 %.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3.3.1.18. При размещении на крыше здания или сооружения озелененных рекреационных площадок, садов, кафе и других ландшафтно-архитектурных </w:t>
      </w:r>
      <w:r w:rsidRPr="00A63C31">
        <w:rPr>
          <w:rFonts w:ascii="Times New Roman" w:eastAsia="Times New Roman" w:hAnsi="Times New Roman" w:cs="Times New Roman"/>
          <w:color w:val="000000"/>
          <w:sz w:val="26"/>
          <w:szCs w:val="26"/>
          <w:lang w:eastAsia="ru-RU"/>
        </w:rPr>
        <w:lastRenderedPageBreak/>
        <w:t>объектов расстояние между ними и выпусками вентиляции, не имеющими фильтров для очистки отработанного воздуха, должно быть не менее 15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Роль контурного ограждения указанных объектов должен выполнять металлический или железобетонный парапет высотой не менее 1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металлических парапетах устанавливается сетчатое металлическое ограждение.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3.3.1.19. Озеленение детских игровых и спортивных площадок, как правило, размещается по периметру.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ограждения площадок возможно применять вертикальное озеленение.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3.3.1.20. При проектировании озеленения учитываются минимальные расстояния посадок деревьев и кустарников до инженерных сетей, зданий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 Виды покрытий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3.3.2.1. Покрытия поверхности обеспечивают на территории населенного пункта Яльчикского муниципального округа условия безопасного и комфортного передвижения, а также формируют архитектурно-художественный облик среды.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3.3.2.2. Для целей благоустройства территории населенного пункта Яльчикского муниципального округа применяются следующие виды покрытий: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твердые (капитальные) - монолитные или сборные, выполняемые из асфальтобетона, </w:t>
      </w:r>
      <w:proofErr w:type="spellStart"/>
      <w:r w:rsidRPr="00A63C31">
        <w:rPr>
          <w:rFonts w:ascii="Times New Roman" w:eastAsia="Times New Roman" w:hAnsi="Times New Roman" w:cs="Times New Roman"/>
          <w:color w:val="000000"/>
          <w:sz w:val="26"/>
          <w:szCs w:val="26"/>
          <w:lang w:eastAsia="ru-RU"/>
        </w:rPr>
        <w:t>цементобетона</w:t>
      </w:r>
      <w:proofErr w:type="spellEnd"/>
      <w:r w:rsidRPr="00A63C31">
        <w:rPr>
          <w:rFonts w:ascii="Times New Roman" w:eastAsia="Times New Roman" w:hAnsi="Times New Roman" w:cs="Times New Roman"/>
          <w:color w:val="000000"/>
          <w:sz w:val="26"/>
          <w:szCs w:val="26"/>
          <w:lang w:eastAsia="ru-RU"/>
        </w:rPr>
        <w:t>, природного камня и т. п. 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газонные, выполняемые по специальным технологиям подготовки и посадки травяного покрова;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комбинированные, представляющие сочетания покрытий, указанных выше (например, плитка, утопленная в газон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3.3.2.3. Выбор видов покрытия принимается в соответствии с их целевым назначением: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мягких - с учетом их специфических свой</w:t>
      </w:r>
      <w:proofErr w:type="gramStart"/>
      <w:r w:rsidRPr="00A63C31">
        <w:rPr>
          <w:rFonts w:ascii="Times New Roman" w:eastAsia="Times New Roman" w:hAnsi="Times New Roman" w:cs="Times New Roman"/>
          <w:color w:val="000000"/>
          <w:sz w:val="26"/>
          <w:szCs w:val="26"/>
          <w:lang w:eastAsia="ru-RU"/>
        </w:rPr>
        <w:t>ств пр</w:t>
      </w:r>
      <w:proofErr w:type="gramEnd"/>
      <w:r w:rsidRPr="00A63C31">
        <w:rPr>
          <w:rFonts w:ascii="Times New Roman" w:eastAsia="Times New Roman" w:hAnsi="Times New Roman" w:cs="Times New Roman"/>
          <w:color w:val="000000"/>
          <w:sz w:val="26"/>
          <w:szCs w:val="26"/>
          <w:lang w:eastAsia="ru-RU"/>
        </w:rPr>
        <w:t>и благоустройстве отдельных видов территорий (детских, спортивных площадок,  прогулочных дорожек и т. п.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газонных и комбинированных, как наиболее </w:t>
      </w:r>
      <w:proofErr w:type="spellStart"/>
      <w:r w:rsidRPr="00A63C31">
        <w:rPr>
          <w:rFonts w:ascii="Times New Roman" w:eastAsia="Times New Roman" w:hAnsi="Times New Roman" w:cs="Times New Roman"/>
          <w:color w:val="000000"/>
          <w:sz w:val="26"/>
          <w:szCs w:val="26"/>
          <w:lang w:eastAsia="ru-RU"/>
        </w:rPr>
        <w:t>экологичных</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Выбор видов покрытия осуществляется в соответствии с их целевым назначением.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3.3.2.4. На территории Яльчикского муниципального округа не допускается наличие участков почвы без перечисленных видов покрытий за исключением </w:t>
      </w:r>
      <w:r w:rsidRPr="00A63C31">
        <w:rPr>
          <w:rFonts w:ascii="Times New Roman" w:eastAsia="Times New Roman" w:hAnsi="Times New Roman" w:cs="Times New Roman"/>
          <w:color w:val="000000"/>
          <w:sz w:val="26"/>
          <w:szCs w:val="26"/>
          <w:lang w:eastAsia="ru-RU"/>
        </w:rPr>
        <w:lastRenderedPageBreak/>
        <w:t>дорожно-</w:t>
      </w:r>
      <w:proofErr w:type="spellStart"/>
      <w:r w:rsidRPr="00A63C31">
        <w:rPr>
          <w:rFonts w:ascii="Times New Roman" w:eastAsia="Times New Roman" w:hAnsi="Times New Roman" w:cs="Times New Roman"/>
          <w:color w:val="000000"/>
          <w:sz w:val="26"/>
          <w:szCs w:val="26"/>
          <w:lang w:eastAsia="ru-RU"/>
        </w:rPr>
        <w:t>тропиночной</w:t>
      </w:r>
      <w:proofErr w:type="spellEnd"/>
      <w:r w:rsidRPr="00A63C31">
        <w:rPr>
          <w:rFonts w:ascii="Times New Roman" w:eastAsia="Times New Roman" w:hAnsi="Times New Roman" w:cs="Times New Roman"/>
          <w:color w:val="000000"/>
          <w:sz w:val="26"/>
          <w:szCs w:val="26"/>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3.3.2.5. Твердые виды покрытия должны иметь шероховатую поверхность с коэффициентом сцепления в сухом состоянии не менее 0,6, в мокром - не менее 0,4.</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3.3.2.6. Предусматривается уклон поверхности твердых видов покрытия, обеспечивающий отвод поверхностных вод: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 водоразделах при наличии системы дождевой канализации его следует назначать не менее 4 %;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 отсутствии системы дождевой канализации - не менее 5 %.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Максимальные уклоны назначаются в зависимости от условий движения транспорта и пешеходов.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3.3.2.7. Для деревьев, расположенных в мощении, следует применять различные виды защиты (приствольные решетки, бордюры, </w:t>
      </w:r>
      <w:proofErr w:type="spellStart"/>
      <w:r w:rsidRPr="00A63C31">
        <w:rPr>
          <w:rFonts w:ascii="Times New Roman" w:eastAsia="Times New Roman" w:hAnsi="Times New Roman" w:cs="Times New Roman"/>
          <w:color w:val="000000"/>
          <w:sz w:val="26"/>
          <w:szCs w:val="26"/>
          <w:lang w:eastAsia="ru-RU"/>
        </w:rPr>
        <w:t>периметральные</w:t>
      </w:r>
      <w:proofErr w:type="spellEnd"/>
      <w:r w:rsidRPr="00A63C31">
        <w:rPr>
          <w:rFonts w:ascii="Times New Roman" w:eastAsia="Times New Roman" w:hAnsi="Times New Roman" w:cs="Times New Roman"/>
          <w:color w:val="000000"/>
          <w:sz w:val="26"/>
          <w:szCs w:val="26"/>
          <w:lang w:eastAsia="ru-RU"/>
        </w:rPr>
        <w:t xml:space="preserve"> скамейки и пр.).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отсутствии данных видов защиты необходимо предусматривать выполнение защитных видов покрытий в радиусе не менее 1,5 м от ствола: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щебеночное, галечное, «соты» с засевом газона.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Защитное покрытие может быть выполнено на одном уровне или выше покрытия пешеходных коммуникаций.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3.3.2.8. На территории Яльчикского муниципального округа при благоустройстве используют следующие элементы сопряжения поверхностей: различные виды бортовых камней, пандусы, ступени, лестницы.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 Ограждения (заборы)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A63C31">
        <w:rPr>
          <w:rFonts w:ascii="Times New Roman" w:eastAsia="Times New Roman" w:hAnsi="Times New Roman" w:cs="Times New Roman"/>
          <w:color w:val="000000"/>
          <w:sz w:val="26"/>
          <w:szCs w:val="26"/>
          <w:lang w:eastAsia="ru-RU"/>
        </w:rPr>
        <w:t>полуприватных</w:t>
      </w:r>
      <w:proofErr w:type="spellEnd"/>
      <w:r w:rsidRPr="00A63C31">
        <w:rPr>
          <w:rFonts w:ascii="Times New Roman" w:eastAsia="Times New Roman" w:hAnsi="Times New Roman" w:cs="Times New Roman"/>
          <w:color w:val="000000"/>
          <w:sz w:val="26"/>
          <w:szCs w:val="26"/>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Также учитывается необходимость: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разграничения зеленой зоны (газоны, клумбы, парки) с маршрутами пешеходов и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проектирования дорожек и тротуаров с учетом потоков людей и маршрутов;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разграничения зеленых зон и транзитных путей с помощью применения приемов </w:t>
      </w:r>
      <w:proofErr w:type="spellStart"/>
      <w:r w:rsidRPr="00A63C31">
        <w:rPr>
          <w:rFonts w:ascii="Times New Roman" w:eastAsia="Times New Roman" w:hAnsi="Times New Roman" w:cs="Times New Roman"/>
          <w:color w:val="000000"/>
          <w:sz w:val="26"/>
          <w:szCs w:val="26"/>
          <w:lang w:eastAsia="ru-RU"/>
        </w:rPr>
        <w:t>разноуровневой</w:t>
      </w:r>
      <w:proofErr w:type="spellEnd"/>
      <w:r w:rsidRPr="00A63C31">
        <w:rPr>
          <w:rFonts w:ascii="Times New Roman" w:eastAsia="Times New Roman" w:hAnsi="Times New Roman" w:cs="Times New Roman"/>
          <w:color w:val="000000"/>
          <w:sz w:val="26"/>
          <w:szCs w:val="26"/>
          <w:lang w:eastAsia="ru-RU"/>
        </w:rPr>
        <w:t xml:space="preserve"> высоты или создания зеленых кустовых ограждений;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проектирования изменения высоты и геометрии бордюрного камня с учетом сезонных снежных отвалов;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использования бордюрного камня;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использования (в особенности на границах зеленых зон) многолетних всесезонных кустистых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использования по возможности светоотражающих фасадных конструкций для затененных участков газонов;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использования </w:t>
      </w:r>
      <w:proofErr w:type="spellStart"/>
      <w:r w:rsidRPr="00A63C31">
        <w:rPr>
          <w:rFonts w:ascii="Times New Roman" w:eastAsia="Times New Roman" w:hAnsi="Times New Roman" w:cs="Times New Roman"/>
          <w:color w:val="000000"/>
          <w:sz w:val="26"/>
          <w:szCs w:val="26"/>
          <w:lang w:eastAsia="ru-RU"/>
        </w:rPr>
        <w:t>цветографического</w:t>
      </w:r>
      <w:proofErr w:type="spellEnd"/>
      <w:r w:rsidRPr="00A63C31">
        <w:rPr>
          <w:rFonts w:ascii="Times New Roman" w:eastAsia="Times New Roman" w:hAnsi="Times New Roman" w:cs="Times New Roman"/>
          <w:color w:val="000000"/>
          <w:sz w:val="26"/>
          <w:szCs w:val="26"/>
          <w:lang w:eastAsia="ru-RU"/>
        </w:rPr>
        <w:t xml:space="preserve"> оформления ограждений согласно палитре цветовых решений, утверждаемой сельским поселением с учетом натуральных цветов материалов (камень, металл, дерево и подобные), нейтральных цветов (черный, белый, серый, темные оттенки других цветов).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3.3.3.2. В целях благоустройства на территории Яльчикского муниципального округа   применяются различных видов ограждений.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Ограждения различаются по: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назначению (декоративные, защитные, их сочетание);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высоте (низкие - 0,3 - 1,0 м, средние - 1,1 - 1,7 м, высокие - 1,8 - 3,0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виду материала (металлические, железобетонные и др.);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степени проницаемости для взгляда (прозрачные, глухие);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степени стационарности (постоянные, временные, передвижные).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3.3.3.3. На территории Яльчикского </w:t>
      </w:r>
      <w:proofErr w:type="gramStart"/>
      <w:r w:rsidRPr="00A63C31">
        <w:rPr>
          <w:rFonts w:ascii="Times New Roman" w:eastAsia="Times New Roman" w:hAnsi="Times New Roman" w:cs="Times New Roman"/>
          <w:color w:val="000000"/>
          <w:sz w:val="26"/>
          <w:szCs w:val="26"/>
          <w:lang w:eastAsia="ru-RU"/>
        </w:rPr>
        <w:t>о</w:t>
      </w:r>
      <w:proofErr w:type="gramEnd"/>
      <w:r w:rsidRPr="00A63C31">
        <w:rPr>
          <w:rFonts w:ascii="Times New Roman" w:eastAsia="Times New Roman" w:hAnsi="Times New Roman" w:cs="Times New Roman"/>
          <w:color w:val="000000"/>
          <w:sz w:val="26"/>
          <w:szCs w:val="26"/>
          <w:lang w:eastAsia="ru-RU"/>
        </w:rPr>
        <w:t xml:space="preserve"> </w:t>
      </w:r>
      <w:proofErr w:type="gramStart"/>
      <w:r w:rsidRPr="00A63C31">
        <w:rPr>
          <w:rFonts w:ascii="Times New Roman" w:eastAsia="Times New Roman" w:hAnsi="Times New Roman" w:cs="Times New Roman"/>
          <w:color w:val="000000"/>
          <w:sz w:val="26"/>
          <w:szCs w:val="26"/>
          <w:lang w:eastAsia="ru-RU"/>
        </w:rPr>
        <w:t>муниципального</w:t>
      </w:r>
      <w:proofErr w:type="gramEnd"/>
      <w:r w:rsidRPr="00A63C31">
        <w:rPr>
          <w:rFonts w:ascii="Times New Roman" w:eastAsia="Times New Roman" w:hAnsi="Times New Roman" w:cs="Times New Roman"/>
          <w:color w:val="000000"/>
          <w:sz w:val="26"/>
          <w:szCs w:val="26"/>
          <w:lang w:eastAsia="ru-RU"/>
        </w:rPr>
        <w:t xml:space="preserve"> округа используются следующие типы ограждений: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глухое ограждение – металлический лист или профиль, деревянная доска и другие экологически чистые непрозрачные строительные материалы;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комбинированное ограждение – комбинация из глухих и прозрачных плоскостей с применением отдельных декоративных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3.3.3.4. Ограждения применяются: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w:t>
      </w:r>
      <w:r w:rsidRPr="00A63C31">
        <w:rPr>
          <w:rFonts w:ascii="Times New Roman" w:eastAsia="Times New Roman" w:hAnsi="Times New Roman" w:cs="Times New Roman"/>
          <w:color w:val="000000"/>
          <w:sz w:val="26"/>
          <w:szCs w:val="26"/>
          <w:lang w:eastAsia="ru-RU"/>
        </w:rPr>
        <w:lastRenderedPageBreak/>
        <w:t>территорий индивидуальных жилых домов, не имеющих выхода к улицам населенного пункта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A63C31">
        <w:rPr>
          <w:rFonts w:ascii="Times New Roman" w:eastAsia="Times New Roman" w:hAnsi="Times New Roman" w:cs="Times New Roman"/>
          <w:color w:val="000000"/>
          <w:sz w:val="26"/>
          <w:szCs w:val="26"/>
          <w:lang w:eastAsia="ru-RU"/>
        </w:rPr>
        <w:t>вытаптывания</w:t>
      </w:r>
      <w:proofErr w:type="spellEnd"/>
      <w:r w:rsidRPr="00A63C31">
        <w:rPr>
          <w:rFonts w:ascii="Times New Roman" w:eastAsia="Times New Roman" w:hAnsi="Times New Roman" w:cs="Times New Roman"/>
          <w:color w:val="000000"/>
          <w:sz w:val="26"/>
          <w:szCs w:val="26"/>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3.3.3.13. Высота ограждений всех типов не должна превышать 3 м, если иное не установлено действующим законодательством,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Высота и вид ограждения принимается в зависимости от категории улицы, на которой размещено ограждение: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1)  улицы и дороги местного значения на территориях с многоэтажной застройкой – 0,5-2,0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дороги и проезды промышленных и коммунально-складских районов – не более 3,0 м. Ограждение предусматривается глухое;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A63C31" w:rsidRPr="00A63C31" w:rsidRDefault="00A63C31" w:rsidP="00A63C31">
      <w:pPr>
        <w:spacing w:after="0" w:line="240" w:lineRule="auto"/>
        <w:ind w:left="709"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Высота и вид ограждений для зданий, сооружений и предприятий принимается: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высшие учебные заведения, образовательные организации (школы, училища, колледжи, лицеи и т. п.) – не более 1,2 м. Ограждение прозрачное;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детские сады-ясли – не более 1,6 м. Ограждение прозрачное;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охраняемые объекты радиовещания и телевидения -  не более 2,1 м. Ограждение прозрачное либо комбинированное;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A63C31">
        <w:rPr>
          <w:rFonts w:ascii="Times New Roman" w:eastAsia="Times New Roman" w:hAnsi="Times New Roman" w:cs="Times New Roman"/>
          <w:color w:val="000000"/>
          <w:sz w:val="26"/>
          <w:szCs w:val="26"/>
          <w:lang w:eastAsia="ru-RU"/>
        </w:rPr>
        <w:t>артскважины</w:t>
      </w:r>
      <w:proofErr w:type="spellEnd"/>
      <w:r w:rsidRPr="00A63C31">
        <w:rPr>
          <w:rFonts w:ascii="Times New Roman" w:eastAsia="Times New Roman" w:hAnsi="Times New Roman" w:cs="Times New Roman"/>
          <w:color w:val="000000"/>
          <w:sz w:val="26"/>
          <w:szCs w:val="26"/>
          <w:lang w:eastAsia="ru-RU"/>
        </w:rPr>
        <w:t>, водозаборы и т. п.) – 1,6 - 2,0 м. Ограждение прозрачное, комбинированное либо глухое;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3.3.3.14. Ограждения должны соответствовать требованиям регламента по проектированию и внешнему виду ограждений, размещаемых на территории населенного пункта, для создания визуально благоприятного облика застройки территории населенного пункта Яльчикского муниципального округа,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 Водные 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3.3.4.1.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3.3.4.3.  Питьевые фонтанчики могут быть как типовыми, так и выполненными по специально разработанному проекту.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3.3.4.4. Качество воды в родниках, расположенных на территории населенного пункта Яльчикского муниципального округа,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 Уличное коммунально-бытовое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3.3.5.2. Состав улично-коммунального оборудования включает в себя различные виды мусоросборников - контейнеров и урн.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остановках пассажирского транспорта и у входа в торговые объекты – в количестве не менее двух.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3.3.5.4. Количество и объем контейнеров определяется в соответствии с требованиями законодательства об отходах производства и потребления.</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 Уличное техническое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A63C31">
        <w:rPr>
          <w:rFonts w:ascii="Times New Roman" w:eastAsia="Times New Roman" w:hAnsi="Times New Roman" w:cs="Times New Roman"/>
          <w:color w:val="000000"/>
          <w:sz w:val="26"/>
          <w:szCs w:val="26"/>
          <w:lang w:eastAsia="ru-RU"/>
        </w:rPr>
        <w:t>вендинговые</w:t>
      </w:r>
      <w:proofErr w:type="spellEnd"/>
      <w:r w:rsidRPr="00A63C31">
        <w:rPr>
          <w:rFonts w:ascii="Times New Roman" w:eastAsia="Times New Roman" w:hAnsi="Times New Roman" w:cs="Times New Roman"/>
          <w:color w:val="000000"/>
          <w:sz w:val="26"/>
          <w:szCs w:val="26"/>
          <w:lang w:eastAsia="ru-RU"/>
        </w:rPr>
        <w:t xml:space="preserve"> автоматы, торговые палатки; элементы инженерного оборудования: подъемные площадки для инвалидных </w:t>
      </w:r>
      <w:r w:rsidRPr="00A63C31">
        <w:rPr>
          <w:rFonts w:ascii="Times New Roman" w:eastAsia="Times New Roman" w:hAnsi="Times New Roman" w:cs="Times New Roman"/>
          <w:color w:val="000000"/>
          <w:sz w:val="26"/>
          <w:szCs w:val="26"/>
          <w:lang w:eastAsia="ru-RU"/>
        </w:rPr>
        <w:lastRenderedPageBreak/>
        <w:t xml:space="preserve">колясок; смотровые люки, решетки </w:t>
      </w:r>
      <w:proofErr w:type="spellStart"/>
      <w:r w:rsidRPr="00A63C31">
        <w:rPr>
          <w:rFonts w:ascii="Times New Roman" w:eastAsia="Times New Roman" w:hAnsi="Times New Roman" w:cs="Times New Roman"/>
          <w:color w:val="000000"/>
          <w:sz w:val="26"/>
          <w:szCs w:val="26"/>
          <w:lang w:eastAsia="ru-RU"/>
        </w:rPr>
        <w:t>дождеприемных</w:t>
      </w:r>
      <w:proofErr w:type="spellEnd"/>
      <w:r w:rsidRPr="00A63C31">
        <w:rPr>
          <w:rFonts w:ascii="Times New Roman" w:eastAsia="Times New Roman" w:hAnsi="Times New Roman" w:cs="Times New Roman"/>
          <w:color w:val="000000"/>
          <w:sz w:val="26"/>
          <w:szCs w:val="26"/>
          <w:lang w:eastAsia="ru-RU"/>
        </w:rPr>
        <w:t xml:space="preserve"> колодцев; вентиляционные шахты подземных коммуникаций; шкафы телефонной связи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3.3.6.2.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3.3.6.3. Установка уличного технического оборудования должна обеспечивать удобный подход к оборудованию.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3.3.6.5. Оформление элементов инженерного оборудования выполняется: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нарушая уровень благоустройства формируемой среды,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ухудшая условия передвижения,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 Игровое и спортивное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3.3.7.1. Игровое и спортивное оборудование на территории населенного пункта Яльчикского муниципального округа представлено игровыми, физкультурно-оздоровительными устройствами, сооружениями и/или их комплексами.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Яльчикского муниципального округа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3.3.7.5. Игровое и спортивное оборудование должно соответствовать общим требованиям безопасности по: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55677-2013 «Оборудование детских спортивных площадок. Безопасность конструкции и методы испытания.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55678-2013 «Оборудование детских спортивных площадок. Безопасность конструкции и методы испытания спортивно-развивающего оборудования»;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55679-2013 «Оборудование детских спортивных площадок. Безопасность при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ГОСТ Р 53102-2015 «Оборудование детских игровых площадок. Термины и определения»;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52169-2012 «Оборудование и покрытия детских игровых площадок. Безопасность конструкции и методы испытаний.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52167-2012 «Оборудование детских игровых площадок. Безопасность конструкции и методы испытаний качелей.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52168-2012 «Оборудование детских игровых площадок. Безопасность конструкции и методы испытаний горок.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52299-2013 «Оборудование детских игровых площадок. Безопасность конструкции и методы испытаний качалок.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52300-2013 «Оборудование детских игровых площадок. Безопасность конструкции и методы испытаний каруселей.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52169-2012 «Оборудование и покрытия детских игровых площадок. Безопасность конструкции и методы испытаний.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52301-2013 «Оборудование детских игровых площадок. Безопасность при эксплуатации.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ЕН 1177-2013 «</w:t>
      </w:r>
      <w:proofErr w:type="spellStart"/>
      <w:r w:rsidRPr="00A63C31">
        <w:rPr>
          <w:rFonts w:ascii="Times New Roman" w:eastAsia="Times New Roman" w:hAnsi="Times New Roman" w:cs="Times New Roman"/>
          <w:color w:val="000000"/>
          <w:sz w:val="26"/>
          <w:szCs w:val="26"/>
          <w:lang w:eastAsia="ru-RU"/>
        </w:rPr>
        <w:t>Ударопоглощающие</w:t>
      </w:r>
      <w:proofErr w:type="spellEnd"/>
      <w:r w:rsidRPr="00A63C31">
        <w:rPr>
          <w:rFonts w:ascii="Times New Roman" w:eastAsia="Times New Roman" w:hAnsi="Times New Roman" w:cs="Times New Roman"/>
          <w:color w:val="000000"/>
          <w:sz w:val="26"/>
          <w:szCs w:val="26"/>
          <w:lang w:eastAsia="ru-RU"/>
        </w:rPr>
        <w:t xml:space="preserve"> покрытия детских игровых площадок. Требования безопасности и методы испытаний».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A63C31">
        <w:rPr>
          <w:rFonts w:ascii="Times New Roman" w:eastAsia="Times New Roman" w:hAnsi="Times New Roman" w:cs="Times New Roman"/>
          <w:color w:val="000000"/>
          <w:sz w:val="26"/>
          <w:szCs w:val="26"/>
          <w:lang w:eastAsia="ru-RU"/>
        </w:rPr>
        <w:t>задиров</w:t>
      </w:r>
      <w:proofErr w:type="spellEnd"/>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отщепов</w:t>
      </w:r>
      <w:proofErr w:type="spellEnd"/>
      <w:r w:rsidRPr="00A63C31">
        <w:rPr>
          <w:rFonts w:ascii="Times New Roman" w:eastAsia="Times New Roman" w:hAnsi="Times New Roman" w:cs="Times New Roman"/>
          <w:color w:val="000000"/>
          <w:sz w:val="26"/>
          <w:szCs w:val="26"/>
          <w:lang w:eastAsia="ru-RU"/>
        </w:rPr>
        <w:t>, шероховатостей, сколов и т. п.). Поверхности оборудования из других материалов (например, из стекловолокна) не должны иметь сколов.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A63C31">
        <w:rPr>
          <w:rFonts w:ascii="Times New Roman" w:eastAsia="Times New Roman" w:hAnsi="Times New Roman" w:cs="Times New Roman"/>
          <w:color w:val="000000"/>
          <w:sz w:val="26"/>
          <w:szCs w:val="26"/>
          <w:lang w:eastAsia="ru-RU"/>
        </w:rPr>
        <w:t>застреваний</w:t>
      </w:r>
      <w:proofErr w:type="spellEnd"/>
      <w:r w:rsidRPr="00A63C31">
        <w:rPr>
          <w:rFonts w:ascii="Times New Roman" w:eastAsia="Times New Roman" w:hAnsi="Times New Roman" w:cs="Times New Roman"/>
          <w:color w:val="000000"/>
          <w:sz w:val="26"/>
          <w:szCs w:val="26"/>
          <w:lang w:eastAsia="ru-RU"/>
        </w:rPr>
        <w:t xml:space="preserve"> тела, частей тела или одежды ребенка.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3.3.7.8. На территории населенного пункта Яльчикского муниципального округа на участках жилой застройки, в парках и скверах организуются площадки для отдыха и проведения взрослого досуга.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 Установка и содержание осветительного оборудования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3.3.8.1. Освещение: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3.3.8.2. На территории Яльчикского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A63C31">
        <w:rPr>
          <w:rFonts w:ascii="Times New Roman" w:eastAsia="Times New Roman" w:hAnsi="Times New Roman" w:cs="Times New Roman"/>
          <w:color w:val="000000"/>
          <w:sz w:val="26"/>
          <w:szCs w:val="26"/>
          <w:lang w:eastAsia="ru-RU"/>
        </w:rPr>
        <w:t>светопланировочных</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светокомпозиционных</w:t>
      </w:r>
      <w:proofErr w:type="spellEnd"/>
      <w:r w:rsidRPr="00A63C31">
        <w:rPr>
          <w:rFonts w:ascii="Times New Roman" w:eastAsia="Times New Roman" w:hAnsi="Times New Roman" w:cs="Times New Roman"/>
          <w:color w:val="000000"/>
          <w:sz w:val="26"/>
          <w:szCs w:val="26"/>
          <w:lang w:eastAsia="ru-RU"/>
        </w:rPr>
        <w:t xml:space="preserve"> задач, в том  числе светоцветового зонирования территории населенного пункта Яльчикского муниципального округа и формирования системы </w:t>
      </w:r>
      <w:proofErr w:type="spellStart"/>
      <w:r w:rsidRPr="00A63C31">
        <w:rPr>
          <w:rFonts w:ascii="Times New Roman" w:eastAsia="Times New Roman" w:hAnsi="Times New Roman" w:cs="Times New Roman"/>
          <w:color w:val="000000"/>
          <w:sz w:val="26"/>
          <w:szCs w:val="26"/>
          <w:lang w:eastAsia="ru-RU"/>
        </w:rPr>
        <w:t>светопространственных</w:t>
      </w:r>
      <w:proofErr w:type="spellEnd"/>
      <w:r w:rsidRPr="00A63C31">
        <w:rPr>
          <w:rFonts w:ascii="Times New Roman" w:eastAsia="Times New Roman" w:hAnsi="Times New Roman" w:cs="Times New Roman"/>
          <w:color w:val="000000"/>
          <w:sz w:val="26"/>
          <w:szCs w:val="26"/>
          <w:lang w:eastAsia="ru-RU"/>
        </w:rPr>
        <w:t xml:space="preserve"> ансамблей.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экономичность и </w:t>
      </w:r>
      <w:proofErr w:type="spellStart"/>
      <w:r w:rsidRPr="00A63C31">
        <w:rPr>
          <w:rFonts w:ascii="Times New Roman" w:eastAsia="Times New Roman" w:hAnsi="Times New Roman" w:cs="Times New Roman"/>
          <w:color w:val="000000"/>
          <w:sz w:val="26"/>
          <w:szCs w:val="26"/>
          <w:lang w:eastAsia="ru-RU"/>
        </w:rPr>
        <w:t>энергоэффективность</w:t>
      </w:r>
      <w:proofErr w:type="spellEnd"/>
      <w:r w:rsidRPr="00A63C31">
        <w:rPr>
          <w:rFonts w:ascii="Times New Roman" w:eastAsia="Times New Roman" w:hAnsi="Times New Roman" w:cs="Times New Roman"/>
          <w:color w:val="000000"/>
          <w:sz w:val="26"/>
          <w:szCs w:val="26"/>
          <w:lang w:eastAsia="ru-RU"/>
        </w:rPr>
        <w:t xml:space="preserve"> применяемых установок, рациональное распределение и использование электроэнергии;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удобство обслуживания и управления при разных режимах работы установок;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надежность работы установок согласно Правилам устройства электроустановок (ПУЭ);</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безопасность населения, обслуживающего персонала и, в необходимых случаях, защищенность от вандализма.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 Функциональное освещение: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Установки ФО, подразделяют на обычные, </w:t>
      </w:r>
      <w:proofErr w:type="spellStart"/>
      <w:r w:rsidRPr="00A63C31">
        <w:rPr>
          <w:rFonts w:ascii="Times New Roman" w:eastAsia="Times New Roman" w:hAnsi="Times New Roman" w:cs="Times New Roman"/>
          <w:color w:val="000000"/>
          <w:sz w:val="26"/>
          <w:szCs w:val="26"/>
          <w:lang w:eastAsia="ru-RU"/>
        </w:rPr>
        <w:t>высокомачтовые</w:t>
      </w:r>
      <w:proofErr w:type="spellEnd"/>
      <w:r w:rsidRPr="00A63C31">
        <w:rPr>
          <w:rFonts w:ascii="Times New Roman" w:eastAsia="Times New Roman" w:hAnsi="Times New Roman" w:cs="Times New Roman"/>
          <w:color w:val="000000"/>
          <w:sz w:val="26"/>
          <w:szCs w:val="26"/>
          <w:lang w:eastAsia="ru-RU"/>
        </w:rPr>
        <w:t>, парапетные, газонные и встроенные.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3.3.8.4.3. </w:t>
      </w:r>
      <w:proofErr w:type="spellStart"/>
      <w:r w:rsidRPr="00A63C31">
        <w:rPr>
          <w:rFonts w:ascii="Times New Roman" w:eastAsia="Times New Roman" w:hAnsi="Times New Roman" w:cs="Times New Roman"/>
          <w:color w:val="000000"/>
          <w:sz w:val="26"/>
          <w:szCs w:val="26"/>
          <w:lang w:eastAsia="ru-RU"/>
        </w:rPr>
        <w:t>Высокомачтовые</w:t>
      </w:r>
      <w:proofErr w:type="spellEnd"/>
      <w:r w:rsidRPr="00A63C31">
        <w:rPr>
          <w:rFonts w:ascii="Times New Roman" w:eastAsia="Times New Roman" w:hAnsi="Times New Roman" w:cs="Times New Roman"/>
          <w:color w:val="000000"/>
          <w:sz w:val="26"/>
          <w:szCs w:val="26"/>
          <w:lang w:eastAsia="ru-RU"/>
        </w:rPr>
        <w:t xml:space="preserve"> установки используются для освещения обширных пространств, транспортных развязок и магистралей, открытых паркингов.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3.3.8.5. Архитектурное освещение: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3.3.8.5.2. К временным установкам АО относится праздничная иллюминация: световые гирлянды, сетки, контурные обтяжки, </w:t>
      </w:r>
      <w:proofErr w:type="spellStart"/>
      <w:r w:rsidRPr="00A63C31">
        <w:rPr>
          <w:rFonts w:ascii="Times New Roman" w:eastAsia="Times New Roman" w:hAnsi="Times New Roman" w:cs="Times New Roman"/>
          <w:color w:val="000000"/>
          <w:sz w:val="26"/>
          <w:szCs w:val="26"/>
          <w:lang w:eastAsia="ru-RU"/>
        </w:rPr>
        <w:t>светографические</w:t>
      </w:r>
      <w:proofErr w:type="spellEnd"/>
      <w:r w:rsidRPr="00A63C31">
        <w:rPr>
          <w:rFonts w:ascii="Times New Roman" w:eastAsia="Times New Roman" w:hAnsi="Times New Roman" w:cs="Times New Roman"/>
          <w:color w:val="000000"/>
          <w:sz w:val="26"/>
          <w:szCs w:val="26"/>
          <w:lang w:eastAsia="ru-RU"/>
        </w:rPr>
        <w:t xml:space="preserve"> элементы; панно и объемные композиции из ламп накаливания, разрядных, светодиодов, </w:t>
      </w:r>
      <w:proofErr w:type="spellStart"/>
      <w:r w:rsidRPr="00A63C31">
        <w:rPr>
          <w:rFonts w:ascii="Times New Roman" w:eastAsia="Times New Roman" w:hAnsi="Times New Roman" w:cs="Times New Roman"/>
          <w:color w:val="000000"/>
          <w:sz w:val="26"/>
          <w:szCs w:val="26"/>
          <w:lang w:eastAsia="ru-RU"/>
        </w:rPr>
        <w:t>световодов</w:t>
      </w:r>
      <w:proofErr w:type="spellEnd"/>
      <w:r w:rsidRPr="00A63C31">
        <w:rPr>
          <w:rFonts w:ascii="Times New Roman" w:eastAsia="Times New Roman" w:hAnsi="Times New Roman" w:cs="Times New Roman"/>
          <w:color w:val="000000"/>
          <w:sz w:val="26"/>
          <w:szCs w:val="26"/>
          <w:lang w:eastAsia="ru-RU"/>
        </w:rPr>
        <w:t>; световые проекции, лазерные рисунки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3.3.8.6. Световая информация: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3.3.8.6.1. На территории Яльчикского муниципального округа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A63C31">
        <w:rPr>
          <w:rFonts w:ascii="Times New Roman" w:eastAsia="Times New Roman" w:hAnsi="Times New Roman" w:cs="Times New Roman"/>
          <w:color w:val="000000"/>
          <w:sz w:val="26"/>
          <w:szCs w:val="26"/>
          <w:lang w:eastAsia="ru-RU"/>
        </w:rPr>
        <w:t>светокомпозиционных</w:t>
      </w:r>
      <w:proofErr w:type="spellEnd"/>
      <w:r w:rsidRPr="00A63C31">
        <w:rPr>
          <w:rFonts w:ascii="Times New Roman" w:eastAsia="Times New Roman" w:hAnsi="Times New Roman" w:cs="Times New Roman"/>
          <w:color w:val="000000"/>
          <w:sz w:val="26"/>
          <w:szCs w:val="26"/>
          <w:lang w:eastAsia="ru-RU"/>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3.3.8.7. Источники света: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3.3.8.7.1. В стационарных установках ФО и АО применяются </w:t>
      </w:r>
      <w:proofErr w:type="spellStart"/>
      <w:r w:rsidRPr="00A63C31">
        <w:rPr>
          <w:rFonts w:ascii="Times New Roman" w:eastAsia="Times New Roman" w:hAnsi="Times New Roman" w:cs="Times New Roman"/>
          <w:color w:val="000000"/>
          <w:sz w:val="26"/>
          <w:szCs w:val="26"/>
          <w:lang w:eastAsia="ru-RU"/>
        </w:rPr>
        <w:t>энергоэффективные</w:t>
      </w:r>
      <w:proofErr w:type="spellEnd"/>
      <w:r w:rsidRPr="00A63C31">
        <w:rPr>
          <w:rFonts w:ascii="Times New Roman" w:eastAsia="Times New Roman" w:hAnsi="Times New Roman" w:cs="Times New Roman"/>
          <w:color w:val="000000"/>
          <w:sz w:val="26"/>
          <w:szCs w:val="26"/>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Яльчикского муниципального округа или световом ансамбле.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3.3.8.8. Режимы работы осветительных установок: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сельским поселением;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 Средства размещения информации и рекламные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 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 Типы и виды стационарных рекламных конструкций, допустимых к установке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типы: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виды: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конструктивно связанные с остановочными павильонами общественного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 информационного поля каждой стороны рекламной конструкции сити-формата составляет 1,2 x 1,8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информационного поля рекламной конструкции сити-формата определяется площадью двух его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 одной стороны информационного поля афишного стенда составляет 1,8 x 1,75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информационного поля афишного стенда определяется общей площадью его эксплуатируемых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информационного поля тумбы определяется общей площадью трех ее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пилларсы</w:t>
      </w:r>
      <w:proofErr w:type="spellEnd"/>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пиллары</w:t>
      </w:r>
      <w:proofErr w:type="spellEnd"/>
      <w:r w:rsidRPr="00A63C31">
        <w:rPr>
          <w:rFonts w:ascii="Times New Roman" w:eastAsia="Times New Roman" w:hAnsi="Times New Roman" w:cs="Times New Roman"/>
          <w:color w:val="000000"/>
          <w:sz w:val="26"/>
          <w:szCs w:val="26"/>
          <w:lang w:eastAsia="ru-RU"/>
        </w:rPr>
        <w:t>)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A63C31">
        <w:rPr>
          <w:rFonts w:ascii="Times New Roman" w:eastAsia="Times New Roman" w:hAnsi="Times New Roman" w:cs="Times New Roman"/>
          <w:color w:val="000000"/>
          <w:sz w:val="26"/>
          <w:szCs w:val="26"/>
          <w:lang w:eastAsia="ru-RU"/>
        </w:rPr>
        <w:t>пилларсов</w:t>
      </w:r>
      <w:proofErr w:type="spellEnd"/>
      <w:r w:rsidRPr="00A63C31">
        <w:rPr>
          <w:rFonts w:ascii="Times New Roman" w:eastAsia="Times New Roman" w:hAnsi="Times New Roman" w:cs="Times New Roman"/>
          <w:color w:val="000000"/>
          <w:sz w:val="26"/>
          <w:szCs w:val="26"/>
          <w:lang w:eastAsia="ru-RU"/>
        </w:rPr>
        <w:t xml:space="preserve"> определяется общей площадью двух (для двухсторонних </w:t>
      </w:r>
      <w:proofErr w:type="spellStart"/>
      <w:r w:rsidRPr="00A63C31">
        <w:rPr>
          <w:rFonts w:ascii="Times New Roman" w:eastAsia="Times New Roman" w:hAnsi="Times New Roman" w:cs="Times New Roman"/>
          <w:color w:val="000000"/>
          <w:sz w:val="26"/>
          <w:szCs w:val="26"/>
          <w:lang w:eastAsia="ru-RU"/>
        </w:rPr>
        <w:t>пилларсов</w:t>
      </w:r>
      <w:proofErr w:type="spellEnd"/>
      <w:r w:rsidRPr="00A63C31">
        <w:rPr>
          <w:rFonts w:ascii="Times New Roman" w:eastAsia="Times New Roman" w:hAnsi="Times New Roman" w:cs="Times New Roman"/>
          <w:color w:val="000000"/>
          <w:sz w:val="26"/>
          <w:szCs w:val="26"/>
          <w:lang w:eastAsia="ru-RU"/>
        </w:rPr>
        <w:t xml:space="preserve">) или трех (для трехсторонних </w:t>
      </w:r>
      <w:proofErr w:type="spellStart"/>
      <w:r w:rsidRPr="00A63C31">
        <w:rPr>
          <w:rFonts w:ascii="Times New Roman" w:eastAsia="Times New Roman" w:hAnsi="Times New Roman" w:cs="Times New Roman"/>
          <w:color w:val="000000"/>
          <w:sz w:val="26"/>
          <w:szCs w:val="26"/>
          <w:lang w:eastAsia="ru-RU"/>
        </w:rPr>
        <w:t>пилларсов</w:t>
      </w:r>
      <w:proofErr w:type="spellEnd"/>
      <w:r w:rsidRPr="00A63C31">
        <w:rPr>
          <w:rFonts w:ascii="Times New Roman" w:eastAsia="Times New Roman" w:hAnsi="Times New Roman" w:cs="Times New Roman"/>
          <w:color w:val="000000"/>
          <w:sz w:val="26"/>
          <w:szCs w:val="26"/>
          <w:lang w:eastAsia="ru-RU"/>
        </w:rPr>
        <w:t>) эксплуатируемых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ситиборды</w:t>
      </w:r>
      <w:proofErr w:type="spellEnd"/>
      <w:r w:rsidRPr="00A63C31">
        <w:rPr>
          <w:rFonts w:ascii="Times New Roman" w:eastAsia="Times New Roman" w:hAnsi="Times New Roman" w:cs="Times New Roman"/>
          <w:color w:val="000000"/>
          <w:sz w:val="26"/>
          <w:szCs w:val="26"/>
          <w:lang w:eastAsia="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A63C31">
        <w:rPr>
          <w:rFonts w:ascii="Times New Roman" w:eastAsia="Times New Roman" w:hAnsi="Times New Roman" w:cs="Times New Roman"/>
          <w:color w:val="000000"/>
          <w:sz w:val="26"/>
          <w:szCs w:val="26"/>
          <w:lang w:eastAsia="ru-RU"/>
        </w:rPr>
        <w:t>ситиборда</w:t>
      </w:r>
      <w:proofErr w:type="spellEnd"/>
      <w:r w:rsidRPr="00A63C31">
        <w:rPr>
          <w:rFonts w:ascii="Times New Roman" w:eastAsia="Times New Roman" w:hAnsi="Times New Roman" w:cs="Times New Roman"/>
          <w:color w:val="000000"/>
          <w:sz w:val="26"/>
          <w:szCs w:val="26"/>
          <w:lang w:eastAsia="ru-RU"/>
        </w:rPr>
        <w:t xml:space="preserve"> определяется общей площадью его эксплуатируемых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Размер одной стороны информационного поля </w:t>
      </w:r>
      <w:proofErr w:type="spellStart"/>
      <w:r w:rsidRPr="00A63C31">
        <w:rPr>
          <w:rFonts w:ascii="Times New Roman" w:eastAsia="Times New Roman" w:hAnsi="Times New Roman" w:cs="Times New Roman"/>
          <w:color w:val="000000"/>
          <w:sz w:val="26"/>
          <w:szCs w:val="26"/>
          <w:lang w:eastAsia="ru-RU"/>
        </w:rPr>
        <w:t>ситиборда</w:t>
      </w:r>
      <w:proofErr w:type="spellEnd"/>
      <w:r w:rsidRPr="00A63C31">
        <w:rPr>
          <w:rFonts w:ascii="Times New Roman" w:eastAsia="Times New Roman" w:hAnsi="Times New Roman" w:cs="Times New Roman"/>
          <w:color w:val="000000"/>
          <w:sz w:val="26"/>
          <w:szCs w:val="26"/>
          <w:lang w:eastAsia="ru-RU"/>
        </w:rPr>
        <w:t xml:space="preserve"> составляет 2,7 х 3,7 м (2,0 х 3,0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Ситиборды</w:t>
      </w:r>
      <w:proofErr w:type="spellEnd"/>
      <w:r w:rsidRPr="00A63C31">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скроллеры</w:t>
      </w:r>
      <w:proofErr w:type="spellEnd"/>
      <w:r w:rsidRPr="00A63C31">
        <w:rPr>
          <w:rFonts w:ascii="Times New Roman" w:eastAsia="Times New Roman" w:hAnsi="Times New Roman" w:cs="Times New Roman"/>
          <w:color w:val="000000"/>
          <w:sz w:val="26"/>
          <w:szCs w:val="26"/>
          <w:lang w:eastAsia="ru-RU"/>
        </w:rPr>
        <w:t xml:space="preserve">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билборды</w:t>
      </w:r>
      <w:proofErr w:type="spellEnd"/>
      <w:r w:rsidRPr="00A63C31">
        <w:rPr>
          <w:rFonts w:ascii="Times New Roman" w:eastAsia="Times New Roman" w:hAnsi="Times New Roman" w:cs="Times New Roman"/>
          <w:color w:val="000000"/>
          <w:sz w:val="26"/>
          <w:szCs w:val="26"/>
          <w:lang w:eastAsia="ru-RU"/>
        </w:rPr>
        <w:t xml:space="preserve">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A63C31">
        <w:rPr>
          <w:rFonts w:ascii="Times New Roman" w:eastAsia="Times New Roman" w:hAnsi="Times New Roman" w:cs="Times New Roman"/>
          <w:color w:val="000000"/>
          <w:sz w:val="26"/>
          <w:szCs w:val="26"/>
          <w:lang w:eastAsia="ru-RU"/>
        </w:rPr>
        <w:t>билборда</w:t>
      </w:r>
      <w:proofErr w:type="spellEnd"/>
      <w:r w:rsidRPr="00A63C31">
        <w:rPr>
          <w:rFonts w:ascii="Times New Roman" w:eastAsia="Times New Roman" w:hAnsi="Times New Roman" w:cs="Times New Roman"/>
          <w:color w:val="000000"/>
          <w:sz w:val="26"/>
          <w:szCs w:val="26"/>
          <w:lang w:eastAsia="ru-RU"/>
        </w:rPr>
        <w:t xml:space="preserve"> определяется общей площадью его эксплуатируемых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Количество сторон </w:t>
      </w:r>
      <w:proofErr w:type="spellStart"/>
      <w:r w:rsidRPr="00A63C31">
        <w:rPr>
          <w:rFonts w:ascii="Times New Roman" w:eastAsia="Times New Roman" w:hAnsi="Times New Roman" w:cs="Times New Roman"/>
          <w:color w:val="000000"/>
          <w:sz w:val="26"/>
          <w:szCs w:val="26"/>
          <w:lang w:eastAsia="ru-RU"/>
        </w:rPr>
        <w:t>билборда</w:t>
      </w:r>
      <w:proofErr w:type="spellEnd"/>
      <w:r w:rsidRPr="00A63C31">
        <w:rPr>
          <w:rFonts w:ascii="Times New Roman" w:eastAsia="Times New Roman" w:hAnsi="Times New Roman" w:cs="Times New Roman"/>
          <w:color w:val="000000"/>
          <w:sz w:val="26"/>
          <w:szCs w:val="26"/>
          <w:lang w:eastAsia="ru-RU"/>
        </w:rPr>
        <w:t xml:space="preserve"> не может быть более двух.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Билборды</w:t>
      </w:r>
      <w:proofErr w:type="spellEnd"/>
      <w:r w:rsidRPr="00A63C31">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суперборды</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суперсайты</w:t>
      </w:r>
      <w:proofErr w:type="spellEnd"/>
      <w:r w:rsidRPr="00A63C31">
        <w:rPr>
          <w:rFonts w:ascii="Times New Roman" w:eastAsia="Times New Roman" w:hAnsi="Times New Roman" w:cs="Times New Roman"/>
          <w:color w:val="000000"/>
          <w:sz w:val="26"/>
          <w:szCs w:val="26"/>
          <w:lang w:eastAsia="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Суперборды</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суперсайты</w:t>
      </w:r>
      <w:proofErr w:type="spellEnd"/>
      <w:r w:rsidRPr="00A63C31">
        <w:rPr>
          <w:rFonts w:ascii="Times New Roman" w:eastAsia="Times New Roman" w:hAnsi="Times New Roman" w:cs="Times New Roman"/>
          <w:color w:val="000000"/>
          <w:sz w:val="26"/>
          <w:szCs w:val="26"/>
          <w:lang w:eastAsia="ru-RU"/>
        </w:rPr>
        <w:t xml:space="preserve"> должны иметь внутренний или внешний просвет.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Размер одной стороны информационного поля </w:t>
      </w:r>
      <w:proofErr w:type="spellStart"/>
      <w:r w:rsidRPr="00A63C31">
        <w:rPr>
          <w:rFonts w:ascii="Times New Roman" w:eastAsia="Times New Roman" w:hAnsi="Times New Roman" w:cs="Times New Roman"/>
          <w:color w:val="000000"/>
          <w:sz w:val="26"/>
          <w:szCs w:val="26"/>
          <w:lang w:eastAsia="ru-RU"/>
        </w:rPr>
        <w:t>суперборда</w:t>
      </w:r>
      <w:proofErr w:type="spellEnd"/>
      <w:r w:rsidRPr="00A63C31">
        <w:rPr>
          <w:rFonts w:ascii="Times New Roman" w:eastAsia="Times New Roman" w:hAnsi="Times New Roman" w:cs="Times New Roman"/>
          <w:color w:val="000000"/>
          <w:sz w:val="26"/>
          <w:szCs w:val="26"/>
          <w:lang w:eastAsia="ru-RU"/>
        </w:rPr>
        <w:t xml:space="preserve"> составляет 3,0 х 9,0 м (3,0 х 12,0 м, 4,0 х 8,0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Размер одной стороны информационного поля </w:t>
      </w:r>
      <w:proofErr w:type="spellStart"/>
      <w:r w:rsidRPr="00A63C31">
        <w:rPr>
          <w:rFonts w:ascii="Times New Roman" w:eastAsia="Times New Roman" w:hAnsi="Times New Roman" w:cs="Times New Roman"/>
          <w:color w:val="000000"/>
          <w:sz w:val="26"/>
          <w:szCs w:val="26"/>
          <w:lang w:eastAsia="ru-RU"/>
        </w:rPr>
        <w:t>суперсайта</w:t>
      </w:r>
      <w:proofErr w:type="spellEnd"/>
      <w:r w:rsidRPr="00A63C31">
        <w:rPr>
          <w:rFonts w:ascii="Times New Roman" w:eastAsia="Times New Roman" w:hAnsi="Times New Roman" w:cs="Times New Roman"/>
          <w:color w:val="000000"/>
          <w:sz w:val="26"/>
          <w:szCs w:val="26"/>
          <w:lang w:eastAsia="ru-RU"/>
        </w:rPr>
        <w:t xml:space="preserve"> составляет 5,0 х 15,0 м (4,0 х 12,0 м, 5,0 х 10,0 м, 5,0 х 12,0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A63C31">
        <w:rPr>
          <w:rFonts w:ascii="Times New Roman" w:eastAsia="Times New Roman" w:hAnsi="Times New Roman" w:cs="Times New Roman"/>
          <w:color w:val="000000"/>
          <w:sz w:val="26"/>
          <w:szCs w:val="26"/>
          <w:lang w:eastAsia="ru-RU"/>
        </w:rPr>
        <w:t>суперборда</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супесайта</w:t>
      </w:r>
      <w:proofErr w:type="spellEnd"/>
      <w:r w:rsidRPr="00A63C31">
        <w:rPr>
          <w:rFonts w:ascii="Times New Roman" w:eastAsia="Times New Roman" w:hAnsi="Times New Roman" w:cs="Times New Roman"/>
          <w:color w:val="000000"/>
          <w:sz w:val="26"/>
          <w:szCs w:val="26"/>
          <w:lang w:eastAsia="ru-RU"/>
        </w:rPr>
        <w:t xml:space="preserve"> определяется общей площадью их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Количество сторон </w:t>
      </w:r>
      <w:proofErr w:type="spellStart"/>
      <w:r w:rsidRPr="00A63C31">
        <w:rPr>
          <w:rFonts w:ascii="Times New Roman" w:eastAsia="Times New Roman" w:hAnsi="Times New Roman" w:cs="Times New Roman"/>
          <w:color w:val="000000"/>
          <w:sz w:val="26"/>
          <w:szCs w:val="26"/>
          <w:lang w:eastAsia="ru-RU"/>
        </w:rPr>
        <w:t>суперборда</w:t>
      </w:r>
      <w:proofErr w:type="spellEnd"/>
      <w:r w:rsidRPr="00A63C31">
        <w:rPr>
          <w:rFonts w:ascii="Times New Roman" w:eastAsia="Times New Roman" w:hAnsi="Times New Roman" w:cs="Times New Roman"/>
          <w:color w:val="000000"/>
          <w:sz w:val="26"/>
          <w:szCs w:val="26"/>
          <w:lang w:eastAsia="ru-RU"/>
        </w:rPr>
        <w:t xml:space="preserve"> не может быть более двух.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Количество сторон </w:t>
      </w:r>
      <w:proofErr w:type="spellStart"/>
      <w:r w:rsidRPr="00A63C31">
        <w:rPr>
          <w:rFonts w:ascii="Times New Roman" w:eastAsia="Times New Roman" w:hAnsi="Times New Roman" w:cs="Times New Roman"/>
          <w:color w:val="000000"/>
          <w:sz w:val="26"/>
          <w:szCs w:val="26"/>
          <w:lang w:eastAsia="ru-RU"/>
        </w:rPr>
        <w:t>суперсайта</w:t>
      </w:r>
      <w:proofErr w:type="spellEnd"/>
      <w:r w:rsidRPr="00A63C31">
        <w:rPr>
          <w:rFonts w:ascii="Times New Roman" w:eastAsia="Times New Roman" w:hAnsi="Times New Roman" w:cs="Times New Roman"/>
          <w:color w:val="000000"/>
          <w:sz w:val="26"/>
          <w:szCs w:val="26"/>
          <w:lang w:eastAsia="ru-RU"/>
        </w:rPr>
        <w:t xml:space="preserve"> не может быть более трех.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Суперборд</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суперсай</w:t>
      </w:r>
      <w:proofErr w:type="spellEnd"/>
      <w:r w:rsidRPr="00A63C31">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уникальным (нестандартным) рекламным конструкциям, выполненным по индивидуальным проектам, относятся следующие рекламные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Элементы крышной рекламной конструкции не должны выступать за габариты здания в плане;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медиафасады</w:t>
      </w:r>
      <w:proofErr w:type="spellEnd"/>
      <w:r w:rsidRPr="00A63C31">
        <w:rPr>
          <w:rFonts w:ascii="Times New Roman" w:eastAsia="Times New Roman" w:hAnsi="Times New Roman" w:cs="Times New Roman"/>
          <w:color w:val="000000"/>
          <w:sz w:val="26"/>
          <w:szCs w:val="26"/>
          <w:lang w:eastAsia="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lastRenderedPageBreak/>
        <w:t>Медиафасад</w:t>
      </w:r>
      <w:proofErr w:type="spellEnd"/>
      <w:r w:rsidRPr="00A63C31">
        <w:rPr>
          <w:rFonts w:ascii="Times New Roman" w:eastAsia="Times New Roman" w:hAnsi="Times New Roman" w:cs="Times New Roman"/>
          <w:color w:val="000000"/>
          <w:sz w:val="26"/>
          <w:szCs w:val="26"/>
          <w:lang w:eastAsia="ru-RU"/>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видеоэкран, электронное табло, </w:t>
      </w:r>
      <w:proofErr w:type="spellStart"/>
      <w:r w:rsidRPr="00A63C31">
        <w:rPr>
          <w:rFonts w:ascii="Times New Roman" w:eastAsia="Times New Roman" w:hAnsi="Times New Roman" w:cs="Times New Roman"/>
          <w:color w:val="000000"/>
          <w:sz w:val="26"/>
          <w:szCs w:val="26"/>
          <w:lang w:eastAsia="ru-RU"/>
        </w:rPr>
        <w:t>светодинамическое</w:t>
      </w:r>
      <w:proofErr w:type="spellEnd"/>
      <w:r w:rsidRPr="00A63C31">
        <w:rPr>
          <w:rFonts w:ascii="Times New Roman" w:eastAsia="Times New Roman" w:hAnsi="Times New Roman" w:cs="Times New Roman"/>
          <w:color w:val="000000"/>
          <w:sz w:val="26"/>
          <w:szCs w:val="26"/>
          <w:lang w:eastAsia="ru-RU"/>
        </w:rPr>
        <w:t xml:space="preserve"> табло – отдельно стоящая или размещаемая на фасаде здания рекламная конструкция.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 Типы временных рекламных конструкций, допустимых к установке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w:t>
      </w:r>
      <w:proofErr w:type="spellStart"/>
      <w:r w:rsidRPr="00A63C31">
        <w:rPr>
          <w:rFonts w:ascii="Times New Roman" w:eastAsia="Times New Roman" w:hAnsi="Times New Roman" w:cs="Times New Roman"/>
          <w:color w:val="000000"/>
          <w:sz w:val="26"/>
          <w:szCs w:val="26"/>
          <w:lang w:eastAsia="ru-RU"/>
        </w:rPr>
        <w:t>подконструкции</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софтборды</w:t>
      </w:r>
      <w:proofErr w:type="spellEnd"/>
      <w:r w:rsidRPr="00A63C31">
        <w:rPr>
          <w:rFonts w:ascii="Times New Roman" w:eastAsia="Times New Roman" w:hAnsi="Times New Roman" w:cs="Times New Roman"/>
          <w:color w:val="000000"/>
          <w:sz w:val="26"/>
          <w:szCs w:val="26"/>
          <w:lang w:eastAsia="ru-RU"/>
        </w:rPr>
        <w:t xml:space="preserve">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должны быть двухсторонними, не должны иметь собственной подсветки, площадь одной стороны не должна превышать 1,5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устанавливаются преимущественно в зеленой зоне, допускается установка и эксплуатация </w:t>
      </w:r>
      <w:proofErr w:type="spellStart"/>
      <w:r w:rsidRPr="00A63C31">
        <w:rPr>
          <w:rFonts w:ascii="Times New Roman" w:eastAsia="Times New Roman" w:hAnsi="Times New Roman" w:cs="Times New Roman"/>
          <w:color w:val="000000"/>
          <w:sz w:val="26"/>
          <w:szCs w:val="26"/>
          <w:lang w:eastAsia="ru-RU"/>
        </w:rPr>
        <w:t>штендеров</w:t>
      </w:r>
      <w:proofErr w:type="spellEnd"/>
      <w:r w:rsidRPr="00A63C31">
        <w:rPr>
          <w:rFonts w:ascii="Times New Roman" w:eastAsia="Times New Roman" w:hAnsi="Times New Roman" w:cs="Times New Roman"/>
          <w:color w:val="000000"/>
          <w:sz w:val="26"/>
          <w:szCs w:val="26"/>
          <w:lang w:eastAsia="ru-RU"/>
        </w:rPr>
        <w:t xml:space="preserve"> в пешеходных зонах и на тротуарах при выполнении следующих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запрещается установка и эксплуатация </w:t>
      </w:r>
      <w:proofErr w:type="spellStart"/>
      <w:r w:rsidRPr="00A63C31">
        <w:rPr>
          <w:rFonts w:ascii="Times New Roman" w:eastAsia="Times New Roman" w:hAnsi="Times New Roman" w:cs="Times New Roman"/>
          <w:color w:val="000000"/>
          <w:sz w:val="26"/>
          <w:szCs w:val="26"/>
          <w:lang w:eastAsia="ru-RU"/>
        </w:rPr>
        <w:t>штендеров</w:t>
      </w:r>
      <w:proofErr w:type="spellEnd"/>
      <w:r w:rsidRPr="00A63C31">
        <w:rPr>
          <w:rFonts w:ascii="Times New Roman" w:eastAsia="Times New Roman" w:hAnsi="Times New Roman" w:cs="Times New Roman"/>
          <w:color w:val="000000"/>
          <w:sz w:val="26"/>
          <w:szCs w:val="26"/>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 не допускается установка и эксплуатация более двух </w:t>
      </w:r>
      <w:proofErr w:type="spellStart"/>
      <w:r w:rsidRPr="00A63C31">
        <w:rPr>
          <w:rFonts w:ascii="Times New Roman" w:eastAsia="Times New Roman" w:hAnsi="Times New Roman" w:cs="Times New Roman"/>
          <w:color w:val="000000"/>
          <w:sz w:val="26"/>
          <w:szCs w:val="26"/>
          <w:lang w:eastAsia="ru-RU"/>
        </w:rPr>
        <w:t>штендеров</w:t>
      </w:r>
      <w:proofErr w:type="spellEnd"/>
      <w:r w:rsidRPr="00A63C31">
        <w:rPr>
          <w:rFonts w:ascii="Times New Roman" w:eastAsia="Times New Roman" w:hAnsi="Times New Roman" w:cs="Times New Roman"/>
          <w:color w:val="000000"/>
          <w:sz w:val="26"/>
          <w:szCs w:val="26"/>
          <w:lang w:eastAsia="ru-RU"/>
        </w:rPr>
        <w:t xml:space="preserve"> у входа в предприятие.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должны иметь надежную конструкцию, исключающую возможность опрокидывания.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Запрещается присоединение или прикрепление </w:t>
      </w:r>
      <w:proofErr w:type="spellStart"/>
      <w:r w:rsidRPr="00A63C31">
        <w:rPr>
          <w:rFonts w:ascii="Times New Roman" w:eastAsia="Times New Roman" w:hAnsi="Times New Roman" w:cs="Times New Roman"/>
          <w:color w:val="000000"/>
          <w:sz w:val="26"/>
          <w:szCs w:val="26"/>
          <w:lang w:eastAsia="ru-RU"/>
        </w:rPr>
        <w:t>штендера</w:t>
      </w:r>
      <w:proofErr w:type="spellEnd"/>
      <w:r w:rsidRPr="00A63C31">
        <w:rPr>
          <w:rFonts w:ascii="Times New Roman" w:eastAsia="Times New Roman" w:hAnsi="Times New Roman" w:cs="Times New Roman"/>
          <w:color w:val="000000"/>
          <w:sz w:val="26"/>
          <w:szCs w:val="26"/>
          <w:lang w:eastAsia="ru-RU"/>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должны быть обеспечены временным креплением, позволяющим избежать произвольное перемещение выносной конструкции (цепочка, карабин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3.3.9.4. Рекламные конструкции и места их установки на территории Яльчикского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допускается эксплуатация рекламных конструкций без размещенных на них коммерческой либо социальной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 помощью статической демонстрации постеров (прочная водостойкая бумага, виниловое баннерное полотно, самоклеящаяся виниловая пленка);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A63C31">
        <w:rPr>
          <w:rFonts w:ascii="Times New Roman" w:eastAsia="Times New Roman" w:hAnsi="Times New Roman" w:cs="Times New Roman"/>
          <w:color w:val="000000"/>
          <w:sz w:val="26"/>
          <w:szCs w:val="26"/>
          <w:lang w:eastAsia="ru-RU"/>
        </w:rPr>
        <w:t>призматронов</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 помощью изображений, демонстрируемых на электронных носителях.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A63C31">
        <w:rPr>
          <w:rFonts w:ascii="Times New Roman" w:eastAsia="Times New Roman" w:hAnsi="Times New Roman" w:cs="Times New Roman"/>
          <w:color w:val="000000"/>
          <w:sz w:val="26"/>
          <w:szCs w:val="26"/>
          <w:lang w:eastAsia="ru-RU"/>
        </w:rPr>
        <w:t>медиафасадов</w:t>
      </w:r>
      <w:proofErr w:type="spellEnd"/>
      <w:r w:rsidRPr="00A63C31">
        <w:rPr>
          <w:rFonts w:ascii="Times New Roman" w:eastAsia="Times New Roman" w:hAnsi="Times New Roman" w:cs="Times New Roman"/>
          <w:color w:val="000000"/>
          <w:sz w:val="26"/>
          <w:szCs w:val="26"/>
          <w:lang w:eastAsia="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w:t>
      </w:r>
      <w:r w:rsidRPr="00A63C31">
        <w:rPr>
          <w:rFonts w:ascii="Times New Roman" w:eastAsia="Times New Roman" w:hAnsi="Times New Roman" w:cs="Times New Roman"/>
          <w:color w:val="000000"/>
          <w:sz w:val="26"/>
          <w:szCs w:val="26"/>
          <w:lang w:eastAsia="ru-RU"/>
        </w:rPr>
        <w:lastRenderedPageBreak/>
        <w:t>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Фундаменты рекламных конструкций не должны выступать над уровнем покрытия тротуара, дорожного покрытия, грунта.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w:t>
      </w:r>
      <w:proofErr w:type="gramStart"/>
      <w:r w:rsidRPr="00A63C31">
        <w:rPr>
          <w:rFonts w:ascii="Times New Roman" w:eastAsia="Times New Roman" w:hAnsi="Times New Roman" w:cs="Times New Roman"/>
          <w:color w:val="000000"/>
          <w:sz w:val="26"/>
          <w:szCs w:val="26"/>
          <w:lang w:eastAsia="ru-RU"/>
        </w:rPr>
        <w:t>  ,</w:t>
      </w:r>
      <w:proofErr w:type="gramEnd"/>
      <w:r w:rsidRPr="00A63C31">
        <w:rPr>
          <w:rFonts w:ascii="Times New Roman" w:eastAsia="Times New Roman" w:hAnsi="Times New Roman" w:cs="Times New Roman"/>
          <w:color w:val="000000"/>
          <w:sz w:val="26"/>
          <w:szCs w:val="26"/>
          <w:lang w:eastAsia="ru-RU"/>
        </w:rPr>
        <w:t xml:space="preserve"> должны соответствовать Схеме размещения рекламных конструкций на территории Яльчикского муниципального округа, утверждаемой в соответствии с требованиями действующего законодательства.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3.3.9.12. Установка рекламной конструкции осуществляется на основании разрешения, выданного администрацией Яльчикского муниципального округа Чувашской Республики.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3.3.9.13. Рекламные конструкции, устанавливаемые на территории Яльчикского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3.3.9.14. На территории Яльчикского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3.3.9.16. Размещение рекламных конструкций в пределах улично-дорожной сети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3.3.9.18. Цветовое решение конструктивных элементов рекламной конструкции должно соответствовать единой цветовой гамме </w:t>
      </w:r>
      <w:proofErr w:type="spellStart"/>
      <w:r w:rsidRPr="00A63C31">
        <w:rPr>
          <w:rFonts w:ascii="Times New Roman" w:eastAsia="Times New Roman" w:hAnsi="Times New Roman" w:cs="Times New Roman"/>
          <w:color w:val="000000"/>
          <w:sz w:val="26"/>
          <w:szCs w:val="26"/>
          <w:lang w:eastAsia="ru-RU"/>
        </w:rPr>
        <w:t>рекламоносителей</w:t>
      </w:r>
      <w:proofErr w:type="spellEnd"/>
      <w:r w:rsidRPr="00A63C31">
        <w:rPr>
          <w:rFonts w:ascii="Times New Roman" w:eastAsia="Times New Roman" w:hAnsi="Times New Roman" w:cs="Times New Roman"/>
          <w:color w:val="000000"/>
          <w:sz w:val="26"/>
          <w:szCs w:val="26"/>
          <w:lang w:eastAsia="ru-RU"/>
        </w:rPr>
        <w:t xml:space="preserve"> - цвет по каталогу RAL 7037.</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3.3.9.19. При размещении рекламных конструкций, устанавливаемых на территории муниципального округа, запрещается ухудшать архитектурный облик населенных пунктов Яльчикского  муниципального округа, препятствовать визуальному восприятию объектов капитального строительства, искажать целостность восприятия архитектуры.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Объекты рекламы и конструкции должны выступать в качестве дополняющих, корректирующих, украшающих среду проживания.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Рекламные конструкции должны создавать равноценное информационное пространство в интересах всего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целях сохранения внешнего архитектурного облика сложившейся застройки на территории Яльчикского муниципального округа не допускается: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размещать рекламные конструкции на фасадах жилых домов, иных зданий и сооружений (за исключением </w:t>
      </w:r>
      <w:proofErr w:type="spellStart"/>
      <w:r w:rsidRPr="00A63C31">
        <w:rPr>
          <w:rFonts w:ascii="Times New Roman" w:eastAsia="Times New Roman" w:hAnsi="Times New Roman" w:cs="Times New Roman"/>
          <w:color w:val="000000"/>
          <w:sz w:val="26"/>
          <w:szCs w:val="26"/>
          <w:lang w:eastAsia="ru-RU"/>
        </w:rPr>
        <w:t>медиафасадов</w:t>
      </w:r>
      <w:proofErr w:type="spellEnd"/>
      <w:r w:rsidRPr="00A63C31">
        <w:rPr>
          <w:rFonts w:ascii="Times New Roman" w:eastAsia="Times New Roman" w:hAnsi="Times New Roman" w:cs="Times New Roman"/>
          <w:color w:val="000000"/>
          <w:sz w:val="26"/>
          <w:szCs w:val="26"/>
          <w:lang w:eastAsia="ru-RU"/>
        </w:rPr>
        <w:t>), сооружениях инженерной инфраструктуры;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размещать в информационном поле рекламной конструкции надписи: «сдается», «здесь может быть ваша реклама», «свободное поле»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3.3.9.20. На территориях, перечисленных ниже, возможно размещение следующих типов рекламных конструкций: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639" w:type="dxa"/>
        <w:tblCellMar>
          <w:left w:w="0" w:type="dxa"/>
          <w:right w:w="0" w:type="dxa"/>
        </w:tblCellMar>
        <w:tblLook w:val="04A0" w:firstRow="1" w:lastRow="0" w:firstColumn="1" w:lastColumn="0" w:noHBand="0" w:noVBand="1"/>
      </w:tblPr>
      <w:tblGrid>
        <w:gridCol w:w="763"/>
        <w:gridCol w:w="3169"/>
        <w:gridCol w:w="3293"/>
        <w:gridCol w:w="2414"/>
      </w:tblGrid>
      <w:tr w:rsidR="00A63C31" w:rsidRPr="00A63C31" w:rsidTr="00A63C31">
        <w:trPr>
          <w:trHeight w:val="378"/>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34"/>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34"/>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зоны</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Территория</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Допустимые типы</w:t>
            </w:r>
          </w:p>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рекламных конструкций</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Примечание</w:t>
            </w:r>
          </w:p>
        </w:tc>
      </w:tr>
      <w:tr w:rsidR="00A63C31" w:rsidRPr="00A63C31" w:rsidTr="00A63C31">
        <w:trPr>
          <w:trHeight w:val="55"/>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1</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2</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3</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4</w:t>
            </w:r>
          </w:p>
        </w:tc>
      </w:tr>
      <w:tr w:rsidR="00A63C31" w:rsidRPr="00A63C31" w:rsidTr="00A63C31">
        <w:trPr>
          <w:trHeight w:val="273"/>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1.</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Территории особо охраняемых природных территорий (заповедники) в пределах установленных (размежеванных) границ</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 для парков;</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2.</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w:t>
            </w:r>
            <w:r w:rsidRPr="00A63C31">
              <w:rPr>
                <w:rFonts w:ascii="Times New Roman" w:eastAsia="Times New Roman" w:hAnsi="Times New Roman" w:cs="Times New Roman"/>
                <w:color w:val="000000"/>
                <w:sz w:val="26"/>
                <w:szCs w:val="26"/>
                <w:lang w:eastAsia="ru-RU"/>
              </w:rPr>
              <w:lastRenderedPageBreak/>
              <w:t>при условии согласования с отделом культуры, социального развития и архивного дела администрации Яльчикского муниципального округа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внутренний </w:t>
            </w:r>
            <w:r w:rsidRPr="00A63C31">
              <w:rPr>
                <w:rFonts w:ascii="Times New Roman" w:eastAsia="Times New Roman" w:hAnsi="Times New Roman" w:cs="Times New Roman"/>
                <w:color w:val="000000"/>
                <w:sz w:val="26"/>
                <w:szCs w:val="26"/>
                <w:lang w:eastAsia="ru-RU"/>
              </w:rPr>
              <w:lastRenderedPageBreak/>
              <w:t>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3.</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Территория центра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пилларсы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софтборды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видеоэкраны;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4.</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Территория зон особого назначения (центральные магистрали, площади и пр.)</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софтборды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пилларсы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уникальные (нестандартные) рекламные конструкции;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транспаранты-перетяжки;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медиафасады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-индивидуальное решение;</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электронные технологии смены изображения;</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5.</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Магистральные улицы и дороги за пределами центра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транспаранты-перетяжки;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пилларсы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крышные в виде отдельных букв и логотипов;</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софтборды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видеоэкраны;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скроллеры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Прочие территории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ситиборды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скроллеры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7.</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Автомобильные дороги I - II категории</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билборды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суперборды</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суперсайты</w:t>
            </w:r>
            <w:proofErr w:type="spellEnd"/>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внутренний или </w:t>
            </w:r>
            <w:r w:rsidRPr="00A63C31">
              <w:rPr>
                <w:rFonts w:ascii="Times New Roman" w:eastAsia="Times New Roman" w:hAnsi="Times New Roman" w:cs="Times New Roman"/>
                <w:color w:val="000000"/>
                <w:sz w:val="26"/>
                <w:szCs w:val="26"/>
                <w:lang w:eastAsia="ru-RU"/>
              </w:rPr>
              <w:lastRenderedPageBreak/>
              <w:t>внешний подсвет</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Автомобильные дороги III - V категории</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ситиборды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билборды</w:t>
            </w:r>
            <w:proofErr w:type="spellEnd"/>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3.3.9.21. </w:t>
      </w:r>
      <w:proofErr w:type="gramStart"/>
      <w:r w:rsidRPr="00A63C31">
        <w:rPr>
          <w:rFonts w:ascii="Times New Roman" w:eastAsia="Times New Roman" w:hAnsi="Times New Roman" w:cs="Times New Roman"/>
          <w:color w:val="000000"/>
          <w:sz w:val="26"/>
          <w:szCs w:val="26"/>
          <w:lang w:eastAsia="ru-RU"/>
        </w:rPr>
        <w:t>Размещение информационных конструкций (вывесок, указателей, табличек, информационных знаков и т. д.), оформление витрин производится по согласованному  Яльчикским муниципальным округом дизайн-проекту при согласии собственника (владельца) здания, строения, сооружения, к которому предполагается монтаж информационной конструкции.</w:t>
      </w:r>
      <w:proofErr w:type="gramEnd"/>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3.3.9.27. Вывески могут состоять из следующих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информационное поле (текстовая часть);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3.3.9.28. При размещении вывесок на внешних поверхностях зданий, строений, сооружений запрещается: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нарушение геометрических параметров (размеров) вывесок;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нарушение установленных требований к местам размещения вывесок;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вертикальный порядок расположения букв на информационном поле вывески;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выше линии второго этажа (линии перекрытий между первым и вторым этажами);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козырьках зданий, строений,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полное или частичное перекрытие оконных и дверных проемов, а также витражей и витрин;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в границах жилых помещений многоквартирных домов, в том числе на глухих торцах фасада;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глухих торцах фасада (не относится к многоквартирным домам);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в оконных проемах;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кровлях, лоджиях и балконах;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архитектурных деталях фасадов объектов (в том числе на колоннах, пилястрах, орнаментах, лепнине);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расстоянии ближе чем 2,0 м от мемориальных досок;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перекрытие указателей наименований улиц и номеров домов;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консольных вывесок на расстоянии менее 10 м друг от друга;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63C31">
        <w:rPr>
          <w:rFonts w:ascii="Times New Roman" w:eastAsia="Times New Roman" w:hAnsi="Times New Roman" w:cs="Times New Roman"/>
          <w:color w:val="000000"/>
          <w:sz w:val="26"/>
          <w:szCs w:val="26"/>
          <w:lang w:eastAsia="ru-RU"/>
        </w:rPr>
        <w:t>призматроны</w:t>
      </w:r>
      <w:proofErr w:type="spellEnd"/>
      <w:r w:rsidRPr="00A63C31">
        <w:rPr>
          <w:rFonts w:ascii="Times New Roman" w:eastAsia="Times New Roman" w:hAnsi="Times New Roman" w:cs="Times New Roman"/>
          <w:color w:val="000000"/>
          <w:sz w:val="26"/>
          <w:szCs w:val="26"/>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окраска и покрытие художественно-декоративными пленками поверхности остекления витрин;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замена остекления витрин световыми коробами;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устройство в витрине конструкций электронных носителей – экранов на всю высоту и (или) длину остекления витрины;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размещение вывесок на ограждающих конструкциях сезонных кафе при стационарных предприятиях общественного питания.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по высоте - 0,5 м, за исключением размещения настенной вывески на фризе;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3.3.9.31.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w:t>
      </w:r>
      <w:r w:rsidRPr="00A63C31">
        <w:rPr>
          <w:rFonts w:ascii="Times New Roman" w:eastAsia="Times New Roman" w:hAnsi="Times New Roman" w:cs="Times New Roman"/>
          <w:color w:val="000000"/>
          <w:sz w:val="26"/>
          <w:szCs w:val="26"/>
          <w:lang w:eastAsia="ru-RU"/>
        </w:rPr>
        <w:lastRenderedPageBreak/>
        <w:t>объектов, построенных до 1952 года включительно, не должны превышать 0,5 м - по высоте и 0,5 м - по ширине;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3.3.9.33.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на крыше одного объекта может быть размещена только одна информационная конструкция;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A63C31">
        <w:rPr>
          <w:rFonts w:ascii="Times New Roman" w:eastAsia="Times New Roman" w:hAnsi="Times New Roman" w:cs="Times New Roman"/>
          <w:color w:val="000000"/>
          <w:sz w:val="26"/>
          <w:szCs w:val="26"/>
          <w:lang w:eastAsia="ru-RU"/>
        </w:rPr>
        <w:t>стилобатной</w:t>
      </w:r>
      <w:proofErr w:type="spellEnd"/>
      <w:r w:rsidRPr="00A63C31">
        <w:rPr>
          <w:rFonts w:ascii="Times New Roman" w:eastAsia="Times New Roman" w:hAnsi="Times New Roman" w:cs="Times New Roman"/>
          <w:color w:val="000000"/>
          <w:sz w:val="26"/>
          <w:szCs w:val="26"/>
          <w:lang w:eastAsia="ru-RU"/>
        </w:rPr>
        <w:t xml:space="preserve"> части;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высота информационных конструкций (вывесок), размещаемых на крышах зданий, строений, сооружений, должна быть: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0,80 м для 1 - 2 -этажных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1,20 м для 3 - 5 -этажных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1,80 м для 6 - 9 -этажных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2,20 м для 10 - 15 -этажных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3,0 м для объектов, имеющих 16 и более этажей;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 параметры (размеры) информационных конструкций (вывесок), размещаемых на </w:t>
      </w:r>
      <w:proofErr w:type="spellStart"/>
      <w:r w:rsidRPr="00A63C31">
        <w:rPr>
          <w:rFonts w:ascii="Times New Roman" w:eastAsia="Times New Roman" w:hAnsi="Times New Roman" w:cs="Times New Roman"/>
          <w:color w:val="000000"/>
          <w:sz w:val="26"/>
          <w:szCs w:val="26"/>
          <w:lang w:eastAsia="ru-RU"/>
        </w:rPr>
        <w:t>стилобатной</w:t>
      </w:r>
      <w:proofErr w:type="spellEnd"/>
      <w:r w:rsidRPr="00A63C31">
        <w:rPr>
          <w:rFonts w:ascii="Times New Roman" w:eastAsia="Times New Roman" w:hAnsi="Times New Roman" w:cs="Times New Roman"/>
          <w:color w:val="000000"/>
          <w:sz w:val="26"/>
          <w:szCs w:val="26"/>
          <w:lang w:eastAsia="ru-RU"/>
        </w:rPr>
        <w:t xml:space="preserve"> части здания, строения, сооружения, определяются в зависимости от этажности </w:t>
      </w:r>
      <w:proofErr w:type="spellStart"/>
      <w:r w:rsidRPr="00A63C31">
        <w:rPr>
          <w:rFonts w:ascii="Times New Roman" w:eastAsia="Times New Roman" w:hAnsi="Times New Roman" w:cs="Times New Roman"/>
          <w:color w:val="000000"/>
          <w:sz w:val="26"/>
          <w:szCs w:val="26"/>
          <w:lang w:eastAsia="ru-RU"/>
        </w:rPr>
        <w:t>стилобатной</w:t>
      </w:r>
      <w:proofErr w:type="spellEnd"/>
      <w:r w:rsidRPr="00A63C31">
        <w:rPr>
          <w:rFonts w:ascii="Times New Roman" w:eastAsia="Times New Roman" w:hAnsi="Times New Roman" w:cs="Times New Roman"/>
          <w:color w:val="000000"/>
          <w:sz w:val="26"/>
          <w:szCs w:val="26"/>
          <w:lang w:eastAsia="ru-RU"/>
        </w:rPr>
        <w:t xml:space="preserve"> части здания, строения, сооружения в соответствии с указанными выше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размещение информационных вывесок (табличек) на оконных проемах не допускается;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информационные вывески (таблички) могут иметь внутреннюю подсветку.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Администрацией Яльчикского муниципального округа для сохранения архитектурно-художественного облика населенного пункта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3.3.9.35. Размещение информационных и рекламных конструкций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Яльчикского муниципального округа и требованиям регламента для частных домовладений.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3.3.9.36. Размещение информационных и рекламных конструкций должно соответствовать требованиям регламента, регулирующего размещение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 Малые архитектурные формы, уличная мебель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3.3.10.1. В рамках решения задачи обеспечения качества сельской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Яльчикского муниципального округа, различных видов социальной активности и коммуникаций между людьми, применения </w:t>
      </w:r>
      <w:proofErr w:type="spellStart"/>
      <w:r w:rsidRPr="00A63C31">
        <w:rPr>
          <w:rFonts w:ascii="Times New Roman" w:eastAsia="Times New Roman" w:hAnsi="Times New Roman" w:cs="Times New Roman"/>
          <w:color w:val="000000"/>
          <w:sz w:val="26"/>
          <w:szCs w:val="26"/>
          <w:lang w:eastAsia="ru-RU"/>
        </w:rPr>
        <w:t>экологичных</w:t>
      </w:r>
      <w:proofErr w:type="spellEnd"/>
      <w:r w:rsidRPr="00A63C31">
        <w:rPr>
          <w:rFonts w:ascii="Times New Roman" w:eastAsia="Times New Roman" w:hAnsi="Times New Roman" w:cs="Times New Roman"/>
          <w:color w:val="000000"/>
          <w:sz w:val="26"/>
          <w:szCs w:val="26"/>
          <w:lang w:eastAsia="ru-RU"/>
        </w:rPr>
        <w:t xml:space="preserve"> материалов, привлечения людей к активному и здоровому времяпрепровождению на территории с зелеными насаждениями.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3.3.10.3. При проектировании, выборе МАФ необходимо учитывать: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соответствие материалов и конструкции МАФ климату и назначению МАФ;</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антивандальную защищенность - от разрушения, оклейки, нанесения надписей и изображений;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в) возможность ремонта или замены деталей МАФ;</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защиту от образования наледи и снежных заносов, обеспечение стока воды;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удобство обслуживания, а также механизированной и ручной очистки территории рядом с МАФ и под конструкцией;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эргономичность конструкций (высоту и наклон спинки, высоту урн и прочее);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ж) расцветку, не диссонирующую с окружением;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 безопасность для потенциальных пользователей;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 стилистическое сочетание с другими МАФ и окружающей архитектурой;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3.3.10.4. При установке МАФ учитывается: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расположение, не создающее препятствий для пешеходов;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компактная установка на минимальной площади в местах большого скопления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устойчивость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надежная фиксация или обеспечение возможности перемещения в зависимости от условий расположения;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наличие в каждой конкретной зоне МАФ типов МАФ для такой 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3.3.10.5. При установке урн учитывается: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достаточная высота (максимальная до 100 см) и объем;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наличие рельефного </w:t>
      </w:r>
      <w:proofErr w:type="spellStart"/>
      <w:r w:rsidRPr="00A63C31">
        <w:rPr>
          <w:rFonts w:ascii="Times New Roman" w:eastAsia="Times New Roman" w:hAnsi="Times New Roman" w:cs="Times New Roman"/>
          <w:color w:val="000000"/>
          <w:sz w:val="26"/>
          <w:szCs w:val="26"/>
          <w:lang w:eastAsia="ru-RU"/>
        </w:rPr>
        <w:t>текстурирования</w:t>
      </w:r>
      <w:proofErr w:type="spellEnd"/>
      <w:r w:rsidRPr="00A63C31">
        <w:rPr>
          <w:rFonts w:ascii="Times New Roman" w:eastAsia="Times New Roman" w:hAnsi="Times New Roman" w:cs="Times New Roman"/>
          <w:color w:val="000000"/>
          <w:sz w:val="26"/>
          <w:szCs w:val="26"/>
          <w:lang w:eastAsia="ru-RU"/>
        </w:rPr>
        <w:t xml:space="preserve"> или перфорирования для защиты от графического вандализма;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защита от дождя и снега;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использование и аккуратное расположение вставных ведер и мусорных мешков.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3.3.10.6. На территории Яльчикского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Поверхности скамьи выполняются из дерева с различными видами водоустойчивой обработки;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д) дизайн (цвет, форма) цветочниц (вазонов) не должен отвлекать внимание от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3.3.10.7. При установке ограждений учитывается следующее: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прочность, обеспечивающая защиту пешеходов от наезда автомобилей;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модульность, позволяющая создавать конструкции любой формы;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наличие светоотражающих элементов, в местах возможного наезда автомобиля;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расположение ограды не далее 10 см от края газона;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использование нейтральных цветов или естественного цвета используемого материала.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3.3.10.8. Для пешеходных зон на территории населенных пунктов Яльчикского муниципального округа используются следующие МАФ:</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уличные фонари, высота которых соотносима с ростом человека;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скамейки, предполагающие длительное сидение;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цветочницы и кашпо (вазоны);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информационные стенды;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защитные ограждения.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3.3.10.9. При проектировании и размещении оборудования необходимо предусматривать его </w:t>
      </w:r>
      <w:proofErr w:type="spellStart"/>
      <w:r w:rsidRPr="00A63C31">
        <w:rPr>
          <w:rFonts w:ascii="Times New Roman" w:eastAsia="Times New Roman" w:hAnsi="Times New Roman" w:cs="Times New Roman"/>
          <w:color w:val="000000"/>
          <w:sz w:val="26"/>
          <w:szCs w:val="26"/>
          <w:lang w:eastAsia="ru-RU"/>
        </w:rPr>
        <w:t>вандалозащищенность</w:t>
      </w:r>
      <w:proofErr w:type="spellEnd"/>
      <w:r w:rsidRPr="00A63C31">
        <w:rPr>
          <w:rFonts w:ascii="Times New Roman" w:eastAsia="Times New Roman" w:hAnsi="Times New Roman" w:cs="Times New Roman"/>
          <w:color w:val="000000"/>
          <w:sz w:val="26"/>
          <w:szCs w:val="26"/>
          <w:lang w:eastAsia="ru-RU"/>
        </w:rPr>
        <w:t>, в том числе: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использовать легко очищающиеся и не боящиеся абразивных и растворяющих веществ материалы;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использовать на плоских поверхностях оборудования и МАФ перфорирование или рельефное </w:t>
      </w:r>
      <w:proofErr w:type="spellStart"/>
      <w:r w:rsidRPr="00A63C31">
        <w:rPr>
          <w:rFonts w:ascii="Times New Roman" w:eastAsia="Times New Roman" w:hAnsi="Times New Roman" w:cs="Times New Roman"/>
          <w:color w:val="000000"/>
          <w:sz w:val="26"/>
          <w:szCs w:val="26"/>
          <w:lang w:eastAsia="ru-RU"/>
        </w:rPr>
        <w:t>текстурирование</w:t>
      </w:r>
      <w:proofErr w:type="spellEnd"/>
      <w:r w:rsidRPr="00A63C31">
        <w:rPr>
          <w:rFonts w:ascii="Times New Roman" w:eastAsia="Times New Roman" w:hAnsi="Times New Roman" w:cs="Times New Roman"/>
          <w:color w:val="000000"/>
          <w:sz w:val="26"/>
          <w:szCs w:val="26"/>
          <w:lang w:eastAsia="ru-RU"/>
        </w:rPr>
        <w:t>, которое мешает расклейке объявлений и разрисовыванию поверхности и облегчает очистку;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выполнять большинство объектов в максимально нейтральном к среде виде;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учитывать все сторонние элементы и процессы использования, например, процессы уборки и ремонта.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 Площадки для установки контейнеров для сбора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твердых коммунальных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3.3.11.2. На территории Яльчикского муниципального округа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Яльчикского муниципального округа для указанных целей, с исключением при этом образования совмещенных, укрупненных контейнерных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3.3.11.4. На контейнерных площадках, расположенных на территории Яльчикского муниципального округа,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 Площадки автостоянок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3.3.12.1. На территории Яльчикского муниципального округа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A63C31">
        <w:rPr>
          <w:rFonts w:ascii="Times New Roman" w:eastAsia="Times New Roman" w:hAnsi="Times New Roman" w:cs="Times New Roman"/>
          <w:color w:val="000000"/>
          <w:sz w:val="26"/>
          <w:szCs w:val="26"/>
          <w:lang w:eastAsia="ru-RU"/>
        </w:rPr>
        <w:t>приобъектных</w:t>
      </w:r>
      <w:proofErr w:type="spellEnd"/>
      <w:r w:rsidRPr="00A63C31">
        <w:rPr>
          <w:rFonts w:ascii="Times New Roman" w:eastAsia="Times New Roman" w:hAnsi="Times New Roman" w:cs="Times New Roman"/>
          <w:color w:val="000000"/>
          <w:sz w:val="26"/>
          <w:szCs w:val="26"/>
          <w:lang w:eastAsia="ru-RU"/>
        </w:rPr>
        <w:t xml:space="preserve"> (у объекта или группы объектов (например, торговых центров)).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 Площадки для выгула собак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Яльчикского _ муниципального округа, для создания визуально благоприятного облика застройки территории населенных пунктов Яльчикского о муниципального округа, внедрения единых стандартов внешнего оформления ограждений зданий, сооружений и иных объектов, заборов и оград.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 Некапитальные нестационарные сооружения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3.3.14.1.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3.3.14.3.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Яльчикского муниципального округа и благоустройство территории и застройки.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Яльчикского муниципального округа и условиям долговременной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При остеклении витрин следует применять безосколочные, ударостойкие материалы, безопасные упрочняющие многослойные пленочные покрытия, </w:t>
      </w:r>
      <w:r w:rsidRPr="00A63C31">
        <w:rPr>
          <w:rFonts w:ascii="Times New Roman" w:eastAsia="Times New Roman" w:hAnsi="Times New Roman" w:cs="Times New Roman"/>
          <w:color w:val="000000"/>
          <w:sz w:val="26"/>
          <w:szCs w:val="26"/>
          <w:lang w:eastAsia="ru-RU"/>
        </w:rPr>
        <w:lastRenderedPageBreak/>
        <w:t>поликарбонатные стекла. При проектировании мини-</w:t>
      </w:r>
      <w:proofErr w:type="spellStart"/>
      <w:r w:rsidRPr="00A63C31">
        <w:rPr>
          <w:rFonts w:ascii="Times New Roman" w:eastAsia="Times New Roman" w:hAnsi="Times New Roman" w:cs="Times New Roman"/>
          <w:color w:val="000000"/>
          <w:sz w:val="26"/>
          <w:szCs w:val="26"/>
          <w:lang w:eastAsia="ru-RU"/>
        </w:rPr>
        <w:t>маркетов</w:t>
      </w:r>
      <w:proofErr w:type="spellEnd"/>
      <w:r w:rsidRPr="00A63C31">
        <w:rPr>
          <w:rFonts w:ascii="Times New Roman" w:eastAsia="Times New Roman" w:hAnsi="Times New Roman" w:cs="Times New Roman"/>
          <w:color w:val="000000"/>
          <w:sz w:val="26"/>
          <w:szCs w:val="26"/>
          <w:lang w:eastAsia="ru-RU"/>
        </w:rPr>
        <w:t>, мини-рынков, торговых рядов применяются быстровозводимые модульные комплексы, выполняемые из легких конструкций.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3.3.14.7. Размещение остановочных павильонов предусматривается в местах остановок наземного пассажирского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установки павильона следует предусматривать площадку с твердыми видами покрытия размером 2,0 x 5,0 м и более.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3.3.14.8. Размещение туалетных кабин предусматривается на активно посещаемых территориях Яльчикского муниципального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 Пешеходные коммуникации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 При создании и благоустройстве пешеходных коммуникаций на территории Яльчикского муниципального округа  обеспечивается: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минимальное количество пересечений с транспортными коммуникациями;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непрерывность системы пешеходных коммуникаций;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возможность безопасного, беспрепятственного и удобного передвижения людей, включая инвалидов и маломобильные группы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высокий уровень благоустройства и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3.3.15.2. На территории населенного пункта Яльчикского муниципального округа, исходя из схемы движения пешеходных потоков по маршрутам, выделяются участки по следующим типам: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образованные при проектировании микрорайона и созданные в том числе застройщиком;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стихийно образованные вследствие движения пешеходов по оптимальным для них маршрутам и используемые постоянно.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3.3.15.4. При планировочной организации пешеходных тротуаров учитывается интенсивность пешеходных потоков в различное время суток, </w:t>
      </w:r>
      <w:r w:rsidRPr="00A63C31">
        <w:rPr>
          <w:rFonts w:ascii="Times New Roman" w:eastAsia="Times New Roman" w:hAnsi="Times New Roman" w:cs="Times New Roman"/>
          <w:color w:val="000000"/>
          <w:sz w:val="26"/>
          <w:szCs w:val="26"/>
          <w:lang w:eastAsia="ru-RU"/>
        </w:rPr>
        <w:lastRenderedPageBreak/>
        <w:t>особенно в зонах, прилегающих к объектам транспортной инфраструктуры, где целесообразно организовать разделение пешеходных потоков.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3.3.15.6. При создании пешеходных тротуаров необходимо учитывать следующее: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3.3.15.7. На территории Яльчикского муниципального округа  пешеходные маршруты должны быть обеспечены освещением и озеленением.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3.3.15.9. В системе пешеходных коммуникаций выделяются основные и второстепенные пешеходные связи.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3.3.15.11. Трассировка основных пешеходных коммуникаций может осуществляться вдоль улиц и дорог (тротуары) или независимо от них.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3.3.15.15. При организации объектов велосипедной инфраструктуры на территории Яльчикского муниципального округа создаются условия для обеспечения безопасности, связности, прямолинейности, комфортности.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3.3.15.17. Для эффективного использования велосипедного передвижения применяются следующие меры: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маршруты велодорожек, интегрированные в единую замкнутую систему;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комфортные и безопасные пересечения </w:t>
      </w:r>
      <w:proofErr w:type="spellStart"/>
      <w:r w:rsidRPr="00A63C31">
        <w:rPr>
          <w:rFonts w:ascii="Times New Roman" w:eastAsia="Times New Roman" w:hAnsi="Times New Roman" w:cs="Times New Roman"/>
          <w:color w:val="000000"/>
          <w:sz w:val="26"/>
          <w:szCs w:val="26"/>
          <w:lang w:eastAsia="ru-RU"/>
        </w:rPr>
        <w:t>веломаршрутов</w:t>
      </w:r>
      <w:proofErr w:type="spellEnd"/>
      <w:r w:rsidRPr="00A63C31">
        <w:rPr>
          <w:rFonts w:ascii="Times New Roman" w:eastAsia="Times New Roman" w:hAnsi="Times New Roman" w:cs="Times New Roman"/>
          <w:color w:val="000000"/>
          <w:sz w:val="26"/>
          <w:szCs w:val="26"/>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организация </w:t>
      </w:r>
      <w:proofErr w:type="spellStart"/>
      <w:r w:rsidRPr="00A63C31">
        <w:rPr>
          <w:rFonts w:ascii="Times New Roman" w:eastAsia="Times New Roman" w:hAnsi="Times New Roman" w:cs="Times New Roman"/>
          <w:color w:val="000000"/>
          <w:sz w:val="26"/>
          <w:szCs w:val="26"/>
          <w:lang w:eastAsia="ru-RU"/>
        </w:rPr>
        <w:t>безбарьерной</w:t>
      </w:r>
      <w:proofErr w:type="spellEnd"/>
      <w:r w:rsidRPr="00A63C31">
        <w:rPr>
          <w:rFonts w:ascii="Times New Roman" w:eastAsia="Times New Roman" w:hAnsi="Times New Roman" w:cs="Times New Roman"/>
          <w:color w:val="000000"/>
          <w:sz w:val="26"/>
          <w:szCs w:val="26"/>
          <w:lang w:eastAsia="ru-RU"/>
        </w:rPr>
        <w:t xml:space="preserve"> среды в зонах перепада высот на маршруте.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Особые требования к доступности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 Проектные решения по обеспечению доступности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по критериям доступности, безопасности, комфортности и информативности.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4.3. При создании доступной для маломобильных групп населения, включая инвалидов, среды жизнедеятельности на территории Яльчикского муниципального округа необходимо обеспечивать возможность беспрепятственного передвижения: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для инвалидов с нарушениями зрения и слуха с использованием информационных сигнальных устройств и сре</w:t>
      </w:r>
      <w:proofErr w:type="gramStart"/>
      <w:r w:rsidRPr="00A63C31">
        <w:rPr>
          <w:rFonts w:ascii="Times New Roman" w:eastAsia="Times New Roman" w:hAnsi="Times New Roman" w:cs="Times New Roman"/>
          <w:color w:val="000000"/>
          <w:sz w:val="26"/>
          <w:szCs w:val="26"/>
          <w:lang w:eastAsia="ru-RU"/>
        </w:rPr>
        <w:t>дств св</w:t>
      </w:r>
      <w:proofErr w:type="gramEnd"/>
      <w:r w:rsidRPr="00A63C31">
        <w:rPr>
          <w:rFonts w:ascii="Times New Roman" w:eastAsia="Times New Roman" w:hAnsi="Times New Roman" w:cs="Times New Roman"/>
          <w:color w:val="000000"/>
          <w:sz w:val="26"/>
          <w:szCs w:val="26"/>
          <w:lang w:eastAsia="ru-RU"/>
        </w:rPr>
        <w:t>язи, доступных для инвалидов.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4.4. Основу доступной для маломобильных групп населения среды жизнедеятельности должен составлять </w:t>
      </w:r>
      <w:proofErr w:type="spellStart"/>
      <w:r w:rsidRPr="00A63C31">
        <w:rPr>
          <w:rFonts w:ascii="Times New Roman" w:eastAsia="Times New Roman" w:hAnsi="Times New Roman" w:cs="Times New Roman"/>
          <w:color w:val="000000"/>
          <w:sz w:val="26"/>
          <w:szCs w:val="26"/>
          <w:lang w:eastAsia="ru-RU"/>
        </w:rPr>
        <w:t>безбарьерный</w:t>
      </w:r>
      <w:proofErr w:type="spellEnd"/>
      <w:r w:rsidRPr="00A63C31">
        <w:rPr>
          <w:rFonts w:ascii="Times New Roman" w:eastAsia="Times New Roman" w:hAnsi="Times New Roman" w:cs="Times New Roman"/>
          <w:color w:val="000000"/>
          <w:sz w:val="26"/>
          <w:szCs w:val="26"/>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4.5. Принципы формирования </w:t>
      </w:r>
      <w:proofErr w:type="spellStart"/>
      <w:r w:rsidRPr="00A63C31">
        <w:rPr>
          <w:rFonts w:ascii="Times New Roman" w:eastAsia="Times New Roman" w:hAnsi="Times New Roman" w:cs="Times New Roman"/>
          <w:color w:val="000000"/>
          <w:sz w:val="26"/>
          <w:szCs w:val="26"/>
          <w:lang w:eastAsia="ru-RU"/>
        </w:rPr>
        <w:t>безбарьерного</w:t>
      </w:r>
      <w:proofErr w:type="spellEnd"/>
      <w:r w:rsidRPr="00A63C31">
        <w:rPr>
          <w:rFonts w:ascii="Times New Roman" w:eastAsia="Times New Roman" w:hAnsi="Times New Roman" w:cs="Times New Roman"/>
          <w:color w:val="000000"/>
          <w:sz w:val="26"/>
          <w:szCs w:val="26"/>
          <w:lang w:eastAsia="ru-RU"/>
        </w:rPr>
        <w:t xml:space="preserve"> каркаса муниципального округа  должны основываться на принципах универсального дизайна и обеспечивать: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равенство всеми категориями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гибкость в использовании и возможность выбора всеми категориями населения способов передвижения;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простоту, легкость и интуитивность понимания предоставляемой о сельских объектах и территориях информации, выделение главной информации;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возможность восприятия информации и минимальность возникновения опасностей и ошибок восприятия информации.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Яльчикского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4.10. Поверхность пандуса должна быть нескользкой, выделенной цветом или текстурой, контрастной относительно прилегающей поверхности.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качестве поверхности пандуса допускается использовать рифленую поверхность или металлические решетки.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4.11. Населенные пункты Яльчикского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A63C31">
        <w:rPr>
          <w:rFonts w:ascii="Times New Roman" w:eastAsia="Times New Roman" w:hAnsi="Times New Roman" w:cs="Times New Roman"/>
          <w:color w:val="000000"/>
          <w:sz w:val="26"/>
          <w:szCs w:val="26"/>
          <w:lang w:eastAsia="ru-RU"/>
        </w:rPr>
        <w:t>машино</w:t>
      </w:r>
      <w:proofErr w:type="spellEnd"/>
      <w:r w:rsidRPr="00A63C31">
        <w:rPr>
          <w:rFonts w:ascii="Times New Roman" w:eastAsia="Times New Roman" w:hAnsi="Times New Roman" w:cs="Times New Roman"/>
          <w:color w:val="000000"/>
          <w:sz w:val="26"/>
          <w:szCs w:val="26"/>
          <w:lang w:eastAsia="ru-RU"/>
        </w:rPr>
        <w:t>-мест (но не менее одного места) для людей с инвалидностью.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Порядок содержания и эксплуатации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 Требования к содержанию и благоустройству территории Яльчикского муниципального округа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населенных пунктов Яльчикского  муниципального округа, в том числе и не территориях жилых домов индивидуальной застройки (частных домовладений).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5.1.2. Содержание и благоустройство территории Яльчикского муниципального округа  заключается в проведении мероприятий, обеспечивающих: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поддержание в чистоте и исправном состоянии зданий, строений, сооружений и их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 уборку, полив, подметание территории Яльчикского муниципального округа, в зимнее время года - уборку и вывоз снега, обработку объектов улично-дорожной сети </w:t>
      </w:r>
      <w:proofErr w:type="spellStart"/>
      <w:r w:rsidRPr="00A63C31">
        <w:rPr>
          <w:rFonts w:ascii="Times New Roman" w:eastAsia="Times New Roman" w:hAnsi="Times New Roman" w:cs="Times New Roman"/>
          <w:color w:val="000000"/>
          <w:sz w:val="26"/>
          <w:szCs w:val="26"/>
          <w:lang w:eastAsia="ru-RU"/>
        </w:rPr>
        <w:t>противогололедными</w:t>
      </w:r>
      <w:proofErr w:type="spellEnd"/>
      <w:r w:rsidRPr="00A63C31">
        <w:rPr>
          <w:rFonts w:ascii="Times New Roman" w:eastAsia="Times New Roman" w:hAnsi="Times New Roman" w:cs="Times New Roman"/>
          <w:color w:val="000000"/>
          <w:sz w:val="26"/>
          <w:szCs w:val="26"/>
          <w:lang w:eastAsia="ru-RU"/>
        </w:rPr>
        <w:t xml:space="preserve"> препаратами, очистку от мусора родников, ручьев, канав, лотков, ливневой канализации и других водопроводных устройств;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озеленение территорий Яльчикского муниципального округа, а также содержание зеленых насаждений, в том числе кошение травы, обрезку деревьев и кустарников;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 предотвращение загрязнения жидкими, сыпучими и иными веществами при их транспортировке, выноса грязи на территории Яльчикского </w:t>
      </w:r>
      <w:r w:rsidRPr="00A63C31">
        <w:rPr>
          <w:rFonts w:ascii="Times New Roman" w:eastAsia="Times New Roman" w:hAnsi="Times New Roman" w:cs="Times New Roman"/>
          <w:color w:val="000000"/>
          <w:sz w:val="26"/>
          <w:szCs w:val="26"/>
          <w:lang w:eastAsia="ru-RU"/>
        </w:rPr>
        <w:lastRenderedPageBreak/>
        <w:t>муниципального округа  машинами, механизмами, иной техникой с территории производства работ и грунтовых дорог, организацию мойки транспортных сре</w:t>
      </w:r>
      <w:proofErr w:type="gramStart"/>
      <w:r w:rsidRPr="00A63C31">
        <w:rPr>
          <w:rFonts w:ascii="Times New Roman" w:eastAsia="Times New Roman" w:hAnsi="Times New Roman" w:cs="Times New Roman"/>
          <w:color w:val="000000"/>
          <w:sz w:val="26"/>
          <w:szCs w:val="26"/>
          <w:lang w:eastAsia="ru-RU"/>
        </w:rPr>
        <w:t>дств в сп</w:t>
      </w:r>
      <w:proofErr w:type="gramEnd"/>
      <w:r w:rsidRPr="00A63C31">
        <w:rPr>
          <w:rFonts w:ascii="Times New Roman" w:eastAsia="Times New Roman" w:hAnsi="Times New Roman" w:cs="Times New Roman"/>
          <w:color w:val="000000"/>
          <w:sz w:val="26"/>
          <w:szCs w:val="26"/>
          <w:lang w:eastAsia="ru-RU"/>
        </w:rPr>
        <w:t>ециально оборудованных местах.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5.1.3. Собственники (владельцы, пользователи) подземных инженерных коммуникаций или уполномоченные ими лица обязаны: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ликвидировать последствия аварий на коммуникациях (снежные валы, наледь, грязь, жидкости);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обеспечивать освещение мест аварий в темное время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5.1.4. Собственники проводных линий связи, операторы связи, </w:t>
      </w:r>
      <w:proofErr w:type="spellStart"/>
      <w:r w:rsidRPr="00A63C31">
        <w:rPr>
          <w:rFonts w:ascii="Times New Roman" w:eastAsia="Times New Roman" w:hAnsi="Times New Roman" w:cs="Times New Roman"/>
          <w:color w:val="000000"/>
          <w:sz w:val="26"/>
          <w:szCs w:val="26"/>
          <w:lang w:eastAsia="ru-RU"/>
        </w:rPr>
        <w:t>интернет-провайдеры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размещают существующие воздушные линии связи подземным способом;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5.1.5. Собственники проводных линий связи, операторы связи, </w:t>
      </w:r>
      <w:proofErr w:type="spellStart"/>
      <w:r w:rsidRPr="00A63C31">
        <w:rPr>
          <w:rFonts w:ascii="Times New Roman" w:eastAsia="Times New Roman" w:hAnsi="Times New Roman" w:cs="Times New Roman"/>
          <w:color w:val="000000"/>
          <w:sz w:val="26"/>
          <w:szCs w:val="26"/>
          <w:lang w:eastAsia="ru-RU"/>
        </w:rPr>
        <w:t>интернет-провайдеры</w:t>
      </w:r>
      <w:proofErr w:type="spellEnd"/>
      <w:r w:rsidRPr="00A63C31">
        <w:rPr>
          <w:rFonts w:ascii="Times New Roman" w:eastAsia="Times New Roman" w:hAnsi="Times New Roman" w:cs="Times New Roman"/>
          <w:color w:val="000000"/>
          <w:sz w:val="26"/>
          <w:szCs w:val="26"/>
          <w:lang w:eastAsia="ru-RU"/>
        </w:rPr>
        <w:t xml:space="preserve"> на территории </w:t>
      </w:r>
      <w:proofErr w:type="spellStart"/>
      <w:r w:rsidRPr="00A63C31">
        <w:rPr>
          <w:rFonts w:ascii="Times New Roman" w:eastAsia="Times New Roman" w:hAnsi="Times New Roman" w:cs="Times New Roman"/>
          <w:color w:val="000000"/>
          <w:sz w:val="26"/>
          <w:szCs w:val="26"/>
          <w:lang w:eastAsia="ru-RU"/>
        </w:rPr>
        <w:t>Яльчикского</w:t>
      </w:r>
      <w:proofErr w:type="spellEnd"/>
      <w:r w:rsidRPr="00A63C31">
        <w:rPr>
          <w:rFonts w:ascii="Times New Roman" w:eastAsia="Times New Roman" w:hAnsi="Times New Roman" w:cs="Times New Roman"/>
          <w:color w:val="000000"/>
          <w:sz w:val="26"/>
          <w:szCs w:val="26"/>
          <w:lang w:eastAsia="ru-RU"/>
        </w:rPr>
        <w:t xml:space="preserve"> муниципального округа не должны: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63C31">
        <w:rPr>
          <w:rFonts w:ascii="Times New Roman" w:eastAsia="Times New Roman" w:hAnsi="Times New Roman" w:cs="Times New Roman"/>
          <w:color w:val="000000"/>
          <w:sz w:val="26"/>
          <w:szCs w:val="26"/>
          <w:lang w:eastAsia="ru-RU"/>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w:t>
      </w:r>
      <w:r w:rsidRPr="00A63C31">
        <w:rPr>
          <w:rFonts w:ascii="Times New Roman" w:eastAsia="Times New Roman" w:hAnsi="Times New Roman" w:cs="Times New Roman"/>
          <w:color w:val="000000"/>
          <w:sz w:val="26"/>
          <w:szCs w:val="26"/>
          <w:lang w:eastAsia="ru-RU"/>
        </w:rPr>
        <w:lastRenderedPageBreak/>
        <w:t>зданиях), за исключением зданий, относящихся к жилы м домам индивидуальной застройки;</w:t>
      </w:r>
      <w:proofErr w:type="gramEnd"/>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 Организация содержания и благоустройства территории Яльчикского муниципального округа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 Основные 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5.2.1.1. Работы по содержанию элементов благоустройства включают: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исправление повреждений отдельных элементов благоустройства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мероприятия по уходу за деревьями и кустарниками, газонами, цветниками (полив, стрижка газонов и т. д.) по установленным нормативам;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сбор и транспортирование отходов по планово-регулярной системе согласно утвержденным графикам.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5.2.1.2. Работы по ремонту (текущему, капитальному) объектов благоустройства включают: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восстановление и замену покрытий дорог, проездов, тротуаров и их конструктивных элементов по мере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установку, замену, восстановление малых архитектурных форм и их отдельных элементов по мере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текущие работы по уходу за зелеными насаждениями по мере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A63C31">
        <w:rPr>
          <w:rFonts w:ascii="Times New Roman" w:eastAsia="Times New Roman" w:hAnsi="Times New Roman" w:cs="Times New Roman"/>
          <w:color w:val="000000"/>
          <w:sz w:val="26"/>
          <w:szCs w:val="26"/>
          <w:lang w:eastAsia="ru-RU"/>
        </w:rPr>
        <w:t>кронирование</w:t>
      </w:r>
      <w:proofErr w:type="spellEnd"/>
      <w:r w:rsidRPr="00A63C31">
        <w:rPr>
          <w:rFonts w:ascii="Times New Roman" w:eastAsia="Times New Roman" w:hAnsi="Times New Roman" w:cs="Times New Roman"/>
          <w:color w:val="000000"/>
          <w:sz w:val="26"/>
          <w:szCs w:val="26"/>
          <w:lang w:eastAsia="ru-RU"/>
        </w:rPr>
        <w:t xml:space="preserve"> живой изгороди, лечение ран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5.2.1.3. Работы по созданию новых объектов благоустройства включают: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A63C31">
        <w:rPr>
          <w:rFonts w:ascii="Times New Roman" w:eastAsia="Times New Roman" w:hAnsi="Times New Roman" w:cs="Times New Roman"/>
          <w:color w:val="000000"/>
          <w:sz w:val="26"/>
          <w:szCs w:val="26"/>
          <w:lang w:eastAsia="ru-RU"/>
        </w:rPr>
        <w:t>скульптурно</w:t>
      </w:r>
      <w:proofErr w:type="spellEnd"/>
      <w:r w:rsidRPr="00A63C31">
        <w:rPr>
          <w:rFonts w:ascii="Times New Roman" w:eastAsia="Times New Roman" w:hAnsi="Times New Roman" w:cs="Times New Roman"/>
          <w:color w:val="000000"/>
          <w:sz w:val="26"/>
          <w:szCs w:val="26"/>
          <w:lang w:eastAsia="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мероприятия по созданию объектов наружного освещения и художественно-светового оформления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5.2.1.4. Виды работ по капитальному ремонту, ремонту и содержанию автодорог Яльчикского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5.2.1.5. Вывоз скола асфальта при проведении дорожно-ремонтных работ производится организациями, проводящими работы: на основных улицах и магистралях Яльчикского муниципального округа - незамедлительно (в ходе </w:t>
      </w:r>
      <w:r w:rsidRPr="00A63C31">
        <w:rPr>
          <w:rFonts w:ascii="Times New Roman" w:eastAsia="Times New Roman" w:hAnsi="Times New Roman" w:cs="Times New Roman"/>
          <w:color w:val="000000"/>
          <w:sz w:val="26"/>
          <w:szCs w:val="26"/>
          <w:lang w:eastAsia="ru-RU"/>
        </w:rPr>
        <w:lastRenderedPageBreak/>
        <w:t>работ), на улицах второстепенного значения и дворовых территориях - в течение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5.2.2. Организация содержания и благоустройства строительных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5.2.2.1. </w:t>
      </w:r>
      <w:bookmarkStart w:id="27" w:name="sub_81"/>
      <w:r w:rsidRPr="00A63C31">
        <w:rPr>
          <w:rFonts w:ascii="Times New Roman" w:eastAsia="Times New Roman" w:hAnsi="Times New Roman" w:cs="Times New Roman"/>
          <w:color w:val="000000"/>
          <w:sz w:val="26"/>
          <w:szCs w:val="26"/>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bookmarkEnd w:id="2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28" w:name="sub_84"/>
      <w:r w:rsidRPr="00A63C31">
        <w:rPr>
          <w:rFonts w:ascii="Times New Roman" w:eastAsia="Times New Roman" w:hAnsi="Times New Roman" w:cs="Times New Roman"/>
          <w:color w:val="000000"/>
          <w:sz w:val="26"/>
          <w:szCs w:val="26"/>
          <w:lang w:eastAsia="ru-RU"/>
        </w:rPr>
        <w:t xml:space="preserve">5.2.2.2. Подъездные пути к строительной площадке должны иметь твердое </w:t>
      </w:r>
      <w:proofErr w:type="spellStart"/>
      <w:r w:rsidRPr="00A63C31">
        <w:rPr>
          <w:rFonts w:ascii="Times New Roman" w:eastAsia="Times New Roman" w:hAnsi="Times New Roman" w:cs="Times New Roman"/>
          <w:color w:val="000000"/>
          <w:sz w:val="26"/>
          <w:szCs w:val="26"/>
          <w:lang w:eastAsia="ru-RU"/>
        </w:rPr>
        <w:t>непылящее</w:t>
      </w:r>
      <w:proofErr w:type="spellEnd"/>
      <w:r w:rsidRPr="00A63C31">
        <w:rPr>
          <w:rFonts w:ascii="Times New Roman" w:eastAsia="Times New Roman" w:hAnsi="Times New Roman" w:cs="Times New Roman"/>
          <w:color w:val="000000"/>
          <w:sz w:val="26"/>
          <w:szCs w:val="26"/>
          <w:lang w:eastAsia="ru-RU"/>
        </w:rPr>
        <w:t xml:space="preserve"> покрытие.</w:t>
      </w:r>
      <w:bookmarkEnd w:id="2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29" w:name="sub_85"/>
      <w:r w:rsidRPr="00A63C31">
        <w:rPr>
          <w:rFonts w:ascii="Times New Roman" w:eastAsia="Times New Roman" w:hAnsi="Times New Roman" w:cs="Times New Roman"/>
          <w:color w:val="000000"/>
          <w:sz w:val="26"/>
          <w:szCs w:val="26"/>
          <w:lang w:eastAsia="ru-RU"/>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bookmarkEnd w:id="2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Выезд автотранспорта допускается только через пункт мойки колес. Запрещается вынос грунта и грязи колесами автотранспорта со строительного объекта.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0" w:name="sub_87"/>
      <w:r w:rsidRPr="00A63C31">
        <w:rPr>
          <w:rFonts w:ascii="Times New Roman" w:eastAsia="Times New Roman" w:hAnsi="Times New Roman" w:cs="Times New Roman"/>
          <w:color w:val="000000"/>
          <w:sz w:val="26"/>
          <w:szCs w:val="26"/>
          <w:lang w:eastAsia="ru-RU"/>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bookmarkEnd w:id="3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5.2.3. Организация содержания объектов наружного освещения и контактных сетей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5.2.3.1. </w:t>
      </w:r>
      <w:bookmarkStart w:id="31" w:name="sub_101"/>
      <w:r w:rsidRPr="00A63C31">
        <w:rPr>
          <w:rFonts w:ascii="Times New Roman" w:eastAsia="Times New Roman" w:hAnsi="Times New Roman" w:cs="Times New Roman"/>
          <w:color w:val="000000"/>
          <w:sz w:val="26"/>
          <w:szCs w:val="26"/>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bookmarkEnd w:id="3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2" w:name="sub_102"/>
      <w:r w:rsidRPr="00A63C31">
        <w:rPr>
          <w:rFonts w:ascii="Times New Roman" w:eastAsia="Times New Roman" w:hAnsi="Times New Roman" w:cs="Times New Roman"/>
          <w:color w:val="000000"/>
          <w:sz w:val="26"/>
          <w:szCs w:val="26"/>
          <w:lang w:eastAsia="ru-RU"/>
        </w:rPr>
        <w:t>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bookmarkEnd w:id="3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Бездействующие элементы сетей должны демонтироваться в течение месяца с момента прекращения действия.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основных магистралях – незамедлительно;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остальных территориях, а также демонтируемые опоры – в течение суток с момента обнаружения (демонтажа).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Запрещается самовольное подсоединение и подключение проводов и кабелей к сетям и устройствам наружного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3" w:name="sub_103"/>
      <w:r w:rsidRPr="00A63C31">
        <w:rPr>
          <w:rFonts w:ascii="Times New Roman" w:eastAsia="Times New Roman" w:hAnsi="Times New Roman" w:cs="Times New Roman"/>
          <w:color w:val="000000"/>
          <w:sz w:val="26"/>
          <w:szCs w:val="26"/>
          <w:lang w:eastAsia="ru-RU"/>
        </w:rPr>
        <w:t>5.2.3.3. Металлические опоры, кронштейны, шкафы подлежат окрашиванию не реже чем 1 раз в 5 лет.</w:t>
      </w:r>
      <w:bookmarkEnd w:id="3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4" w:name="sub_105"/>
      <w:r w:rsidRPr="00A63C31">
        <w:rPr>
          <w:rFonts w:ascii="Times New Roman" w:eastAsia="Times New Roman" w:hAnsi="Times New Roman" w:cs="Times New Roman"/>
          <w:color w:val="000000"/>
          <w:sz w:val="26"/>
          <w:szCs w:val="26"/>
          <w:lang w:eastAsia="ru-RU"/>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bookmarkEnd w:id="3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5" w:name="sub_106"/>
      <w:r w:rsidRPr="00A63C31">
        <w:rPr>
          <w:rFonts w:ascii="Times New Roman" w:eastAsia="Times New Roman" w:hAnsi="Times New Roman" w:cs="Times New Roman"/>
          <w:color w:val="000000"/>
          <w:sz w:val="26"/>
          <w:szCs w:val="26"/>
          <w:lang w:eastAsia="ru-RU"/>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bookmarkEnd w:id="3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6" w:name="sub_107"/>
      <w:r w:rsidRPr="00A63C31">
        <w:rPr>
          <w:rFonts w:ascii="Times New Roman" w:eastAsia="Times New Roman" w:hAnsi="Times New Roman" w:cs="Times New Roman"/>
          <w:color w:val="000000"/>
          <w:sz w:val="26"/>
          <w:szCs w:val="26"/>
          <w:lang w:eastAsia="ru-RU"/>
        </w:rPr>
        <w:t>5.2.3.6. Высота размещения светильников наружного освещения должна составлять не менее 2,5 м.</w:t>
      </w:r>
      <w:bookmarkEnd w:id="3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5.2.3.7.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должны быть освещены в темное время суток по расписанию, утвержденному администрацией Яльчикского муниципального округа. Допускается частичное отключение освещения в ночное время.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 Организация содержания и благоустройства территории Яльчикского муниципального округа при проведении земляных работ при строительстве, ремонте, реконструкции коммуникаций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Основным способом прокладки и переустройства подземных сооружений на магистральных улицах, дорогах общегородского значения и площадях населенного пункта Яльчикского муниципального округа является закрытый способ без вскрытия благоустроенной поверхности.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Яльчикского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Запрещается применение кирпича в конструкциях, подземных коммуникациях, расположенных под проезжей частью.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5.2.4.3. Не допускается прокладка напорных коммуникаций под проезжей частью магистральных улиц.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5.2.4.4. При реконструкции действующих подземных коммуникаций необходимо предусматривать их вынос из-под проезжей части магистральных улиц.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5.2.4.6. </w:t>
      </w:r>
      <w:proofErr w:type="gramStart"/>
      <w:r w:rsidRPr="00A63C31">
        <w:rPr>
          <w:rFonts w:ascii="Times New Roman" w:eastAsia="Times New Roman" w:hAnsi="Times New Roman" w:cs="Times New Roman"/>
          <w:color w:val="000000"/>
          <w:sz w:val="26"/>
          <w:szCs w:val="26"/>
          <w:lang w:eastAsia="ru-RU"/>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Яльчикского муниципального округа о намеченных работах по прокладке коммуникаций с указанием предполагаемых сроков производства работ.</w:t>
      </w:r>
      <w:proofErr w:type="gramEnd"/>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 Порядок выдачи ордера-разрешения на производство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5.2.4.8.5. Ордер-разрешение выдается при предоставлении следующих документов: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заявки установленного образца на получение ордера-разрешения за подписью заказчика и подрядчика;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разрешения на строительство (реконструкцию), полученного в администрации Яльчикского муниципального округа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проектной документации, согласованной с администрацией Яльчикского муниципального округа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разрешения на распространение наружной рекламы в населенном пункте Яльчикского муниципального округа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паспорта места размещения средства наружной рекламы в населенном пункте Яльчикского муниципального округа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съемки текущих изменений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правоустанавливающих документов на земельный участок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согласованная ОГИБДД </w:t>
      </w:r>
      <w:r w:rsidRPr="00A63C31">
        <w:rPr>
          <w:rFonts w:ascii="Times New Roman" w:eastAsia="Times New Roman" w:hAnsi="Times New Roman" w:cs="Times New Roman"/>
          <w:bCs/>
          <w:color w:val="000000"/>
          <w:sz w:val="26"/>
          <w:szCs w:val="26"/>
          <w:lang w:eastAsia="ru-RU"/>
        </w:rPr>
        <w:t>МО МВД</w:t>
      </w:r>
      <w:r w:rsidRPr="00A63C31">
        <w:rPr>
          <w:rFonts w:ascii="Times New Roman" w:eastAsia="Times New Roman" w:hAnsi="Times New Roman" w:cs="Times New Roman"/>
          <w:color w:val="000000"/>
          <w:sz w:val="26"/>
          <w:szCs w:val="26"/>
          <w:lang w:eastAsia="ru-RU"/>
        </w:rPr>
        <w:t> РФ «</w:t>
      </w:r>
      <w:r w:rsidRPr="00A63C31">
        <w:rPr>
          <w:rFonts w:ascii="Times New Roman" w:eastAsia="Times New Roman" w:hAnsi="Times New Roman" w:cs="Times New Roman"/>
          <w:bCs/>
          <w:color w:val="000000"/>
          <w:sz w:val="26"/>
          <w:szCs w:val="26"/>
          <w:lang w:eastAsia="ru-RU"/>
        </w:rPr>
        <w:t>Комсомольский»</w:t>
      </w:r>
      <w:r w:rsidRPr="00A63C31">
        <w:rPr>
          <w:rFonts w:ascii="Times New Roman" w:eastAsia="Times New Roman" w:hAnsi="Times New Roman" w:cs="Times New Roman"/>
          <w:color w:val="000000"/>
          <w:sz w:val="26"/>
          <w:szCs w:val="26"/>
          <w:lang w:eastAsia="ru-RU"/>
        </w:rPr>
        <w:t>   по Яльчикскому муниципальному округу схемы организации дорожного движения на закрытие автодорог или ограничение движения транспорта на период производства работ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постановление администрации Яльчикского муниципального округа в случае закрытия движения на улицах при открытом способе производства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Яльчикского муниципального округа по предоставлению муниципальной услуги «Выдача и продление ордера-разрешения на производство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Ордер-разрешение выдается в течение 14 рабочих дней со дня предоставления полного пакета документов.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заявки установленного образца;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исполнительной съемки с указанием места аварии.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22-7-70, 22-1-12 о начале работ и в течение суток оформить ордер-разрешение на производство аварийных работ в администрации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5.2.4.8.8. Администрация Яльчикского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 Порядок производства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5.2.4.9.2. При выполнении земляных работ ответственность за вынимаемый грунт несет заказчик совместно с подрядчиком.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Места складирования грунта определяет заказчик работ, согласовывает администрация Яльчикского муниципального округа, в котором осуществляется складирование грунта,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Производство земляных работ вблизи существующего подземного сооружения осуществляется под наблюдением производителя работ или мастера.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A63C31">
        <w:rPr>
          <w:rFonts w:ascii="Times New Roman" w:eastAsia="Times New Roman" w:hAnsi="Times New Roman" w:cs="Times New Roman"/>
          <w:color w:val="000000"/>
          <w:sz w:val="26"/>
          <w:szCs w:val="26"/>
          <w:lang w:eastAsia="ru-RU"/>
        </w:rPr>
        <w:t>электрокабеля</w:t>
      </w:r>
      <w:proofErr w:type="spellEnd"/>
      <w:r w:rsidRPr="00A63C31">
        <w:rPr>
          <w:rFonts w:ascii="Times New Roman" w:eastAsia="Times New Roman" w:hAnsi="Times New Roman" w:cs="Times New Roman"/>
          <w:color w:val="000000"/>
          <w:sz w:val="26"/>
          <w:szCs w:val="26"/>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вечернее и ночное время на ограждениях необходимо устанавливать световые предупреждающие знаки.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Ограждение выполнять сплошным и надежным, предотвращающим попадание посторонних лиц на площадку где ведутся работы.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5.2.4.9.8. При производстве земляных работ, требующих закрытия проезда, устанавливаются дорожные знаки, по схеме согласованной с ОГИБДД МО МВД «Комсомольский» по Яльчикскому муниципальному округу, ограждается место производства работ в соответствии с требованием действующих норм и правил и ясно обозначаются направления объездов.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 наступлением темноты места производства земляных работ должны быть освещены.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случаях, когда производство работ связано с закрытием, изменением маршрутов пассажирского транспорта администрация Яльчикского муниципального округа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w:t>
      </w:r>
      <w:r w:rsidRPr="00A63C31">
        <w:rPr>
          <w:rFonts w:ascii="Times New Roman" w:eastAsia="Times New Roman" w:hAnsi="Times New Roman" w:cs="Times New Roman"/>
          <w:color w:val="000000"/>
          <w:sz w:val="26"/>
          <w:szCs w:val="26"/>
          <w:lang w:eastAsia="ru-RU"/>
        </w:rPr>
        <w:lastRenderedPageBreak/>
        <w:t>производится по письменному разрешению администрации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5.2.4.9.11.2. Ширина траншеи должна быть минимальной в зависимости от внешних габаритов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5.2.4.9.11.3. Траншеи и котлованы крепятся в соответствии с действующими правилами и нормами.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A63C31">
        <w:rPr>
          <w:rFonts w:ascii="Times New Roman" w:eastAsia="Times New Roman" w:hAnsi="Times New Roman" w:cs="Times New Roman"/>
          <w:color w:val="000000"/>
          <w:sz w:val="26"/>
          <w:szCs w:val="26"/>
          <w:lang w:eastAsia="ru-RU"/>
        </w:rPr>
        <w:t>проливкой</w:t>
      </w:r>
      <w:proofErr w:type="spellEnd"/>
      <w:r w:rsidRPr="00A63C31">
        <w:rPr>
          <w:rFonts w:ascii="Times New Roman" w:eastAsia="Times New Roman" w:hAnsi="Times New Roman" w:cs="Times New Roman"/>
          <w:color w:val="000000"/>
          <w:sz w:val="26"/>
          <w:szCs w:val="26"/>
          <w:lang w:eastAsia="ru-RU"/>
        </w:rPr>
        <w:t xml:space="preserve"> водой.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Для защиты колодцев, </w:t>
      </w:r>
      <w:proofErr w:type="spellStart"/>
      <w:r w:rsidRPr="00A63C31">
        <w:rPr>
          <w:rFonts w:ascii="Times New Roman" w:eastAsia="Times New Roman" w:hAnsi="Times New Roman" w:cs="Times New Roman"/>
          <w:color w:val="000000"/>
          <w:sz w:val="26"/>
          <w:szCs w:val="26"/>
          <w:lang w:eastAsia="ru-RU"/>
        </w:rPr>
        <w:t>дождеприемных</w:t>
      </w:r>
      <w:proofErr w:type="spellEnd"/>
      <w:r w:rsidRPr="00A63C31">
        <w:rPr>
          <w:rFonts w:ascii="Times New Roman" w:eastAsia="Times New Roman" w:hAnsi="Times New Roman" w:cs="Times New Roman"/>
          <w:color w:val="000000"/>
          <w:sz w:val="26"/>
          <w:szCs w:val="26"/>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5.2.4.9.11.8. Организация, производящая земляные работы, обеспечивает сохранность разобранного дорожного и тротуарного бортового камня, а также </w:t>
      </w:r>
      <w:r w:rsidRPr="00A63C31">
        <w:rPr>
          <w:rFonts w:ascii="Times New Roman" w:eastAsia="Times New Roman" w:hAnsi="Times New Roman" w:cs="Times New Roman"/>
          <w:color w:val="000000"/>
          <w:sz w:val="26"/>
          <w:szCs w:val="26"/>
          <w:lang w:eastAsia="ru-RU"/>
        </w:rPr>
        <w:lastRenderedPageBreak/>
        <w:t>ступеней и плит покрытия, и в первую очередь из естественного камня (гранит, базальт, известняк).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5.2.4.9.11.9. Смотровые колодцы и дождеприемники на улицах и проездах восстанавливают на одном уровне с дорожным покрытием.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Обрубленные края старого покрытия и верх основания обрабатывают битумом и восстанавливаются согласно СНиП 2.05.02-85 «Автомобильные дороги».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траншеи и котлованы на асфальтовых покрытиях заделывают одним слоем мелкозернистого асфальтобетона на ширину вскрытия;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этих условиях ордер-разрешение считают временно закрытым.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Яльчикского муниципального округа восстановленные дорожные покрытия, газоны и другие элементы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Датой окончания работ и закрытия ордера-разрешения считают дату подписания контрольного талона ордера-разрешения.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Яльчикского муниципального округа с письмом о продлении сроков выполнения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5.2.4.9.18. Восстановительные работы по ликвидации аварии: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5.2.4.9.18.2. </w:t>
      </w:r>
      <w:proofErr w:type="gramStart"/>
      <w:r w:rsidRPr="00A63C31">
        <w:rPr>
          <w:rFonts w:ascii="Times New Roman" w:eastAsia="Times New Roman" w:hAnsi="Times New Roman" w:cs="Times New Roman"/>
          <w:color w:val="000000"/>
          <w:sz w:val="26"/>
          <w:szCs w:val="26"/>
          <w:lang w:eastAsia="ru-RU"/>
        </w:rPr>
        <w:t>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Яльчикского муниципального округа по номеру телефона 2-50-01,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roofErr w:type="gramEnd"/>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выслать для ликвидации аварии аварийную бригаду под руководством ответственного лица, имеющего при себе служебное удостоверение;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сообщить об аварии заинтересованным организациям для принятия мер по ликвидации ее последствий.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 течение суток получить ордер-разрешение на производство аварийных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входные и выходные отверстия трубопроводов в колодцах и камерах заделывают и герметизируют;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кирпичные и бетонные подземные сооружения больших диаметров и размеров плотно закладывают каменными материалами и замывают песком.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5.2.4.9.20. При производстве земляных работ на территории Яльчикского муниципального округа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92" w:history="1">
        <w:r w:rsidRPr="00A63C31">
          <w:rPr>
            <w:rFonts w:ascii="Times New Roman" w:eastAsia="Times New Roman" w:hAnsi="Times New Roman" w:cs="Times New Roman"/>
            <w:color w:val="000000"/>
            <w:sz w:val="26"/>
            <w:szCs w:val="26"/>
            <w:lang w:eastAsia="ru-RU"/>
          </w:rPr>
          <w:t>Законом</w:t>
        </w:r>
      </w:hyperlink>
      <w:r w:rsidRPr="00A63C31">
        <w:rPr>
          <w:rFonts w:ascii="Times New Roman" w:eastAsia="Times New Roman" w:hAnsi="Times New Roman" w:cs="Times New Roman"/>
          <w:color w:val="000000"/>
          <w:sz w:val="26"/>
          <w:szCs w:val="26"/>
          <w:lang w:eastAsia="ru-RU"/>
        </w:rPr>
        <w:t>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5.2.5. Организация содержания и благоустройства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территорий частных домовладений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5.2.5.1. Собственником частных жилых домов, если иное не предусмотрено законом или договором: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имеют на жилом доме табличку с названием улицы и номер дома, поддерживают их в исправном состоянии;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содержат в порядке земельный участок в пределах землеотвода; производят уборку его от мусора, покос травы;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 оборудуют в соответствии с санитарными нормами в пределах землеотвода при отсутствии централизованного </w:t>
      </w:r>
      <w:proofErr w:type="spellStart"/>
      <w:r w:rsidRPr="00A63C31">
        <w:rPr>
          <w:rFonts w:ascii="Times New Roman" w:eastAsia="Times New Roman" w:hAnsi="Times New Roman" w:cs="Times New Roman"/>
          <w:color w:val="000000"/>
          <w:sz w:val="26"/>
          <w:szCs w:val="26"/>
          <w:lang w:eastAsia="ru-RU"/>
        </w:rPr>
        <w:t>канализования</w:t>
      </w:r>
      <w:proofErr w:type="spellEnd"/>
      <w:r w:rsidRPr="00A63C31">
        <w:rPr>
          <w:rFonts w:ascii="Times New Roman" w:eastAsia="Times New Roman" w:hAnsi="Times New Roman" w:cs="Times New Roman"/>
          <w:color w:val="000000"/>
          <w:sz w:val="26"/>
          <w:szCs w:val="26"/>
          <w:lang w:eastAsia="ru-RU"/>
        </w:rPr>
        <w:t xml:space="preserve"> местную канализацию, помойную яму, туалет, содержат их в чистоте и порядке, регулярно производят их очистку и дезинфекцию;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производят очистку отведенного под домовладение земельного участка от отходов производства и потребления;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производят очистку закрепленной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 Организация содержания и уборки территорий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5.3.1. Основные 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93" w:anchor="sub_313" w:history="1">
        <w:r w:rsidRPr="00A63C31">
          <w:rPr>
            <w:rFonts w:ascii="Times New Roman" w:eastAsia="Times New Roman" w:hAnsi="Times New Roman" w:cs="Times New Roman"/>
            <w:color w:val="000000"/>
            <w:sz w:val="26"/>
            <w:szCs w:val="26"/>
            <w:lang w:eastAsia="ru-RU"/>
          </w:rPr>
          <w:t>пунктами 5.3.1.3 - 5.3.1.5</w:t>
        </w:r>
      </w:hyperlink>
      <w:r w:rsidRPr="00A63C31">
        <w:rPr>
          <w:rFonts w:ascii="Times New Roman" w:eastAsia="Times New Roman" w:hAnsi="Times New Roman" w:cs="Times New Roman"/>
          <w:color w:val="000000"/>
          <w:sz w:val="26"/>
          <w:szCs w:val="26"/>
          <w:lang w:eastAsia="ru-RU"/>
        </w:rPr>
        <w:t> настоящих Правил, самостоятельно или посредством привлечения специализированных организаций за счет собственных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7" w:name="sub_5"/>
      <w:r w:rsidRPr="00A63C31">
        <w:rPr>
          <w:rFonts w:ascii="Times New Roman" w:eastAsia="Times New Roman" w:hAnsi="Times New Roman" w:cs="Times New Roman"/>
          <w:color w:val="000000"/>
          <w:sz w:val="26"/>
          <w:szCs w:val="26"/>
          <w:lang w:eastAsia="ru-RU"/>
        </w:rPr>
        <w:t>5.3.1.2. Границы содержания и уборки территории Яльчикского муниципального округа физическими и юридическими лицами, индивидуальными предпринимателями устанавливаются:</w:t>
      </w:r>
      <w:bookmarkEnd w:id="3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соответствии с границами, определенными кадастровыми планами земельных участков;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8" w:name="sub_122427"/>
      <w:r w:rsidRPr="00A63C31">
        <w:rPr>
          <w:rFonts w:ascii="Times New Roman" w:eastAsia="Times New Roman" w:hAnsi="Times New Roman" w:cs="Times New Roman"/>
          <w:color w:val="000000"/>
          <w:sz w:val="26"/>
          <w:szCs w:val="26"/>
          <w:lang w:eastAsia="ru-RU"/>
        </w:rPr>
        <w:t>- Соглашением на уборку и очистку прилегающей территории.</w:t>
      </w:r>
      <w:bookmarkEnd w:id="3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 прилегающей (закрепленной) территории, определенный настоящими Правилами, может быть увеличен по соглашению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9" w:name="sub_122428"/>
      <w:r w:rsidRPr="00A63C31">
        <w:rPr>
          <w:rFonts w:ascii="Times New Roman" w:eastAsia="Times New Roman" w:hAnsi="Times New Roman" w:cs="Times New Roman"/>
          <w:color w:val="000000"/>
          <w:sz w:val="26"/>
          <w:szCs w:val="26"/>
          <w:lang w:eastAsia="ru-RU"/>
        </w:rPr>
        <w:t>5.3.1.3. Собственники зданий (помещений в них) и сооружений, включая временные сооружения, должны принимать участие в благоустройстве территории населенного пункта Яльчикского муниципального округа в порядке, установленном настоящими Правилами.</w:t>
      </w:r>
      <w:bookmarkEnd w:id="3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0" w:name="sub_122429"/>
      <w:r w:rsidRPr="00A63C31">
        <w:rPr>
          <w:rFonts w:ascii="Times New Roman" w:eastAsia="Times New Roman" w:hAnsi="Times New Roman" w:cs="Times New Roman"/>
          <w:color w:val="000000"/>
          <w:sz w:val="26"/>
          <w:szCs w:val="26"/>
          <w:lang w:eastAsia="ru-RU"/>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bookmarkEnd w:id="4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A63C31">
        <w:rPr>
          <w:rFonts w:ascii="Times New Roman" w:eastAsia="Times New Roman" w:hAnsi="Times New Roman" w:cs="Times New Roman"/>
          <w:color w:val="000000"/>
          <w:sz w:val="26"/>
          <w:szCs w:val="26"/>
          <w:lang w:eastAsia="ru-RU"/>
        </w:rPr>
        <w:t>отмостку</w:t>
      </w:r>
      <w:proofErr w:type="spellEnd"/>
      <w:r w:rsidRPr="00A63C31">
        <w:rPr>
          <w:rFonts w:ascii="Times New Roman" w:eastAsia="Times New Roman" w:hAnsi="Times New Roman" w:cs="Times New Roman"/>
          <w:color w:val="000000"/>
          <w:sz w:val="26"/>
          <w:szCs w:val="26"/>
          <w:lang w:eastAsia="ru-RU"/>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1" w:name="sub_3145"/>
      <w:r w:rsidRPr="00A63C31">
        <w:rPr>
          <w:rFonts w:ascii="Times New Roman" w:eastAsia="Times New Roman" w:hAnsi="Times New Roman" w:cs="Times New Roman"/>
          <w:color w:val="000000"/>
          <w:sz w:val="26"/>
          <w:szCs w:val="26"/>
          <w:lang w:eastAsia="ru-RU"/>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bookmarkEnd w:id="4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A63C31">
        <w:rPr>
          <w:rFonts w:ascii="Times New Roman" w:eastAsia="Times New Roman" w:hAnsi="Times New Roman" w:cs="Times New Roman"/>
          <w:color w:val="000000"/>
          <w:sz w:val="26"/>
          <w:szCs w:val="26"/>
          <w:lang w:eastAsia="ru-RU"/>
        </w:rPr>
        <w:t>отмостку</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2" w:name="sub_3149"/>
      <w:r w:rsidRPr="00A63C31">
        <w:rPr>
          <w:rFonts w:ascii="Times New Roman" w:eastAsia="Times New Roman" w:hAnsi="Times New Roman" w:cs="Times New Roman"/>
          <w:color w:val="000000"/>
          <w:sz w:val="26"/>
          <w:szCs w:val="26"/>
          <w:lang w:eastAsia="ru-RU"/>
        </w:rPr>
        <w:t xml:space="preserve">В случае, если границы земельного участка определены по </w:t>
      </w:r>
      <w:proofErr w:type="spellStart"/>
      <w:r w:rsidRPr="00A63C31">
        <w:rPr>
          <w:rFonts w:ascii="Times New Roman" w:eastAsia="Times New Roman" w:hAnsi="Times New Roman" w:cs="Times New Roman"/>
          <w:color w:val="000000"/>
          <w:sz w:val="26"/>
          <w:szCs w:val="26"/>
          <w:lang w:eastAsia="ru-RU"/>
        </w:rPr>
        <w:t>отмостку</w:t>
      </w:r>
      <w:proofErr w:type="spellEnd"/>
      <w:r w:rsidRPr="00A63C31">
        <w:rPr>
          <w:rFonts w:ascii="Times New Roman" w:eastAsia="Times New Roman" w:hAnsi="Times New Roman" w:cs="Times New Roman"/>
          <w:color w:val="000000"/>
          <w:sz w:val="26"/>
          <w:szCs w:val="26"/>
          <w:lang w:eastAsia="ru-RU"/>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bookmarkEnd w:id="4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3" w:name="sub_122430"/>
      <w:r w:rsidRPr="00A63C31">
        <w:rPr>
          <w:rFonts w:ascii="Times New Roman" w:eastAsia="Times New Roman" w:hAnsi="Times New Roman" w:cs="Times New Roman"/>
          <w:color w:val="000000"/>
          <w:sz w:val="26"/>
          <w:szCs w:val="26"/>
          <w:lang w:eastAsia="ru-RU"/>
        </w:rPr>
        <w:t xml:space="preserve">5.3.1.5. </w:t>
      </w:r>
      <w:proofErr w:type="gramStart"/>
      <w:r w:rsidRPr="00A63C31">
        <w:rPr>
          <w:rFonts w:ascii="Times New Roman" w:eastAsia="Times New Roman" w:hAnsi="Times New Roman" w:cs="Times New Roman"/>
          <w:color w:val="000000"/>
          <w:sz w:val="26"/>
          <w:szCs w:val="26"/>
          <w:lang w:eastAsia="ru-RU"/>
        </w:rPr>
        <w:t>Юридические, физические лица, индивидуальные предприниматели, за исключением лиц, указанных в </w:t>
      </w:r>
      <w:bookmarkEnd w:id="43"/>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"sub_314"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пункте 5.3.1.4</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w:t>
      </w:r>
      <w:r w:rsidRPr="00A63C31">
        <w:rPr>
          <w:rFonts w:ascii="Times New Roman" w:eastAsia="Times New Roman" w:hAnsi="Times New Roman" w:cs="Times New Roman"/>
          <w:color w:val="000000"/>
          <w:sz w:val="26"/>
          <w:szCs w:val="26"/>
          <w:lang w:eastAsia="ru-RU"/>
        </w:rPr>
        <w:lastRenderedPageBreak/>
        <w:t>на уборку</w:t>
      </w:r>
      <w:proofErr w:type="gramEnd"/>
      <w:r w:rsidRPr="00A63C31">
        <w:rPr>
          <w:rFonts w:ascii="Times New Roman" w:eastAsia="Times New Roman" w:hAnsi="Times New Roman" w:cs="Times New Roman"/>
          <w:color w:val="000000"/>
          <w:sz w:val="26"/>
          <w:szCs w:val="26"/>
          <w:lang w:eastAsia="ru-RU"/>
        </w:rPr>
        <w:t xml:space="preserve"> и очистку прилегающей территории, по периметру не более 15 м от границы земельного участка.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4" w:name="sub_315"/>
      <w:r w:rsidRPr="00A63C31">
        <w:rPr>
          <w:rFonts w:ascii="Times New Roman" w:eastAsia="Times New Roman" w:hAnsi="Times New Roman" w:cs="Times New Roman"/>
          <w:color w:val="000000"/>
          <w:sz w:val="26"/>
          <w:szCs w:val="26"/>
          <w:lang w:eastAsia="ru-RU"/>
        </w:rPr>
        <w:t>5.3.1.6. Администрация Яльчикского муниципального округа за счет средств бюджета Яльчикского муниципального округа обеспечивает:</w:t>
      </w:r>
      <w:bookmarkEnd w:id="4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содержание объектов внешнего благоустройства, являющихся собственностью Яльчикского муниципального округа, а также иных объектов благоустройства находящихся на территории Яльчикского муниципального округа, до определения их принадлежности и оформления права собственности;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организацию мероприятий по озеленению территории населенного пункта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проведение иных мероприятий по благоустройству территории населенного пункта  в соответствии с законодательством и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5" w:name="sub_318"/>
      <w:r w:rsidRPr="00A63C31">
        <w:rPr>
          <w:rFonts w:ascii="Times New Roman" w:eastAsia="Times New Roman" w:hAnsi="Times New Roman" w:cs="Times New Roman"/>
          <w:color w:val="000000"/>
          <w:sz w:val="26"/>
          <w:szCs w:val="26"/>
          <w:lang w:eastAsia="ru-RU"/>
        </w:rPr>
        <w:t>5.3.1.7. На всей территории населенного пункта Яльчикского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bookmarkEnd w:id="4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6" w:name="sub_319"/>
      <w:r w:rsidRPr="00A63C31">
        <w:rPr>
          <w:rFonts w:ascii="Times New Roman" w:eastAsia="Times New Roman" w:hAnsi="Times New Roman" w:cs="Times New Roman"/>
          <w:color w:val="000000"/>
          <w:sz w:val="26"/>
          <w:szCs w:val="26"/>
          <w:lang w:eastAsia="ru-RU"/>
        </w:rPr>
        <w:t>5.3.1.8. На всей территории Яльчикского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bookmarkEnd w:id="4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7" w:name="sub_3110"/>
      <w:r w:rsidRPr="00A63C31">
        <w:rPr>
          <w:rFonts w:ascii="Times New Roman" w:eastAsia="Times New Roman" w:hAnsi="Times New Roman" w:cs="Times New Roman"/>
          <w:color w:val="000000"/>
          <w:sz w:val="26"/>
          <w:szCs w:val="26"/>
          <w:lang w:eastAsia="ru-RU"/>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Яльчикского муниципального округа.</w:t>
      </w:r>
      <w:bookmarkEnd w:id="4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8" w:name="sub_3111"/>
      <w:r w:rsidRPr="00A63C31">
        <w:rPr>
          <w:rFonts w:ascii="Times New Roman" w:eastAsia="Times New Roman" w:hAnsi="Times New Roman" w:cs="Times New Roman"/>
          <w:color w:val="000000"/>
          <w:sz w:val="26"/>
          <w:szCs w:val="26"/>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bookmarkEnd w:id="4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9" w:name="sub_3112"/>
      <w:r w:rsidRPr="00A63C31">
        <w:rPr>
          <w:rFonts w:ascii="Times New Roman" w:eastAsia="Times New Roman" w:hAnsi="Times New Roman" w:cs="Times New Roman"/>
          <w:color w:val="000000"/>
          <w:sz w:val="26"/>
          <w:szCs w:val="26"/>
          <w:lang w:eastAsia="ru-RU"/>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bookmarkEnd w:id="4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0" w:name="sub_3113"/>
      <w:r w:rsidRPr="00A63C31">
        <w:rPr>
          <w:rFonts w:ascii="Times New Roman" w:eastAsia="Times New Roman" w:hAnsi="Times New Roman" w:cs="Times New Roman"/>
          <w:color w:val="000000"/>
          <w:sz w:val="26"/>
          <w:szCs w:val="26"/>
          <w:lang w:eastAsia="ru-RU"/>
        </w:rPr>
        <w:t xml:space="preserve">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w:t>
      </w:r>
      <w:r w:rsidRPr="00A63C31">
        <w:rPr>
          <w:rFonts w:ascii="Times New Roman" w:eastAsia="Times New Roman" w:hAnsi="Times New Roman" w:cs="Times New Roman"/>
          <w:color w:val="000000"/>
          <w:sz w:val="26"/>
          <w:szCs w:val="26"/>
          <w:lang w:eastAsia="ru-RU"/>
        </w:rPr>
        <w:lastRenderedPageBreak/>
        <w:t>афиш, агитационных материалов и надписей с последующим возмещением затрат за счет виновного.</w:t>
      </w:r>
      <w:bookmarkEnd w:id="5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1" w:name="sub_3114"/>
      <w:r w:rsidRPr="00A63C31">
        <w:rPr>
          <w:rFonts w:ascii="Times New Roman" w:eastAsia="Times New Roman" w:hAnsi="Times New Roman" w:cs="Times New Roman"/>
          <w:color w:val="000000"/>
          <w:sz w:val="26"/>
          <w:szCs w:val="26"/>
          <w:lang w:eastAsia="ru-RU"/>
        </w:rPr>
        <w:t>5.3.1.13.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bookmarkEnd w:id="5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 Организация уборки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Уборка территории Яльчикского муниципального округа осуществляется в соответствии с правилами и нормами действующего законодательства и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Уборка территории Яльчикского муниципального округа подразделяется на весенне-летнюю и осенне-зимнюю уборку.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 Уборка территорий в осенне-зимний период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5.3.2.1.1. Осенне-зимняя уборка территории Яльчикского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A63C31">
        <w:rPr>
          <w:rFonts w:ascii="Times New Roman" w:eastAsia="Times New Roman" w:hAnsi="Times New Roman" w:cs="Times New Roman"/>
          <w:color w:val="000000"/>
          <w:sz w:val="26"/>
          <w:szCs w:val="26"/>
          <w:lang w:eastAsia="ru-RU"/>
        </w:rPr>
        <w:t>противогололедными</w:t>
      </w:r>
      <w:proofErr w:type="spellEnd"/>
      <w:r w:rsidRPr="00A63C31">
        <w:rPr>
          <w:rFonts w:ascii="Times New Roman" w:eastAsia="Times New Roman" w:hAnsi="Times New Roman" w:cs="Times New Roman"/>
          <w:color w:val="000000"/>
          <w:sz w:val="26"/>
          <w:szCs w:val="26"/>
          <w:lang w:eastAsia="ru-RU"/>
        </w:rPr>
        <w:t xml:space="preserve"> препаратами и т. 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5.3.2.1.2. Период осенне-зимней уборки Яльчикского муниципального округа устанавливается с 01 ноября текущего календарного года по 15 апреля следующего календарного года.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2" w:name="sub_3223"/>
      <w:r w:rsidRPr="00A63C31">
        <w:rPr>
          <w:rFonts w:ascii="Times New Roman" w:eastAsia="Times New Roman" w:hAnsi="Times New Roman" w:cs="Times New Roman"/>
          <w:color w:val="000000"/>
          <w:sz w:val="26"/>
          <w:szCs w:val="26"/>
          <w:lang w:eastAsia="ru-RU"/>
        </w:rPr>
        <w:t xml:space="preserve">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w:t>
      </w:r>
      <w:r w:rsidRPr="00A63C31">
        <w:rPr>
          <w:rFonts w:ascii="Times New Roman" w:eastAsia="Times New Roman" w:hAnsi="Times New Roman" w:cs="Times New Roman"/>
          <w:color w:val="000000"/>
          <w:sz w:val="26"/>
          <w:szCs w:val="26"/>
          <w:lang w:eastAsia="ru-RU"/>
        </w:rPr>
        <w:lastRenderedPageBreak/>
        <w:t>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bookmarkEnd w:id="5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Собственники земельных участков, иные лица, отвечающие за уборку городских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A63C31">
        <w:rPr>
          <w:rFonts w:ascii="Times New Roman" w:eastAsia="Times New Roman" w:hAnsi="Times New Roman" w:cs="Times New Roman"/>
          <w:color w:val="000000"/>
          <w:sz w:val="26"/>
          <w:szCs w:val="26"/>
          <w:lang w:eastAsia="ru-RU"/>
        </w:rPr>
        <w:t>противогололедных</w:t>
      </w:r>
      <w:proofErr w:type="spellEnd"/>
      <w:r w:rsidRPr="00A63C31">
        <w:rPr>
          <w:rFonts w:ascii="Times New Roman" w:eastAsia="Times New Roman" w:hAnsi="Times New Roman" w:cs="Times New Roman"/>
          <w:color w:val="000000"/>
          <w:sz w:val="26"/>
          <w:szCs w:val="26"/>
          <w:lang w:eastAsia="ru-RU"/>
        </w:rPr>
        <w:t xml:space="preserve"> препаратов.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3" w:name="sub_3224"/>
      <w:r w:rsidRPr="00A63C31">
        <w:rPr>
          <w:rFonts w:ascii="Times New Roman" w:eastAsia="Times New Roman" w:hAnsi="Times New Roman" w:cs="Times New Roman"/>
          <w:color w:val="000000"/>
          <w:sz w:val="26"/>
          <w:szCs w:val="26"/>
          <w:lang w:eastAsia="ru-RU"/>
        </w:rPr>
        <w:t>5.3.2.1.4. В период осенне-зимней уборки проводится:</w:t>
      </w:r>
      <w:bookmarkEnd w:id="5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ежедневное подметание территорий с твердым покрытием;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ежедневный сбор мусора со всей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немедленная очистка дорожек от снега при снегопадах. Формирование снежных валов и куч на заранее подготовленной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при возникновении скользкости или образовании гололеда - посыпка дорожек песком, </w:t>
      </w:r>
      <w:proofErr w:type="spellStart"/>
      <w:r w:rsidRPr="00A63C31">
        <w:rPr>
          <w:rFonts w:ascii="Times New Roman" w:eastAsia="Times New Roman" w:hAnsi="Times New Roman" w:cs="Times New Roman"/>
          <w:color w:val="000000"/>
          <w:sz w:val="26"/>
          <w:szCs w:val="26"/>
          <w:lang w:eastAsia="ru-RU"/>
        </w:rPr>
        <w:t>пескосоляной</w:t>
      </w:r>
      <w:proofErr w:type="spellEnd"/>
      <w:r w:rsidRPr="00A63C31">
        <w:rPr>
          <w:rFonts w:ascii="Times New Roman" w:eastAsia="Times New Roman" w:hAnsi="Times New Roman" w:cs="Times New Roman"/>
          <w:color w:val="000000"/>
          <w:sz w:val="26"/>
          <w:szCs w:val="26"/>
          <w:lang w:eastAsia="ru-RU"/>
        </w:rPr>
        <w:t xml:space="preserve"> смесью или иными </w:t>
      </w:r>
      <w:proofErr w:type="spellStart"/>
      <w:r w:rsidRPr="00A63C31">
        <w:rPr>
          <w:rFonts w:ascii="Times New Roman" w:eastAsia="Times New Roman" w:hAnsi="Times New Roman" w:cs="Times New Roman"/>
          <w:color w:val="000000"/>
          <w:sz w:val="26"/>
          <w:szCs w:val="26"/>
          <w:lang w:eastAsia="ru-RU"/>
        </w:rPr>
        <w:t>противогололедными</w:t>
      </w:r>
      <w:proofErr w:type="spellEnd"/>
      <w:r w:rsidRPr="00A63C31">
        <w:rPr>
          <w:rFonts w:ascii="Times New Roman" w:eastAsia="Times New Roman" w:hAnsi="Times New Roman" w:cs="Times New Roman"/>
          <w:color w:val="000000"/>
          <w:sz w:val="26"/>
          <w:szCs w:val="26"/>
          <w:lang w:eastAsia="ru-RU"/>
        </w:rPr>
        <w:t xml:space="preserve"> материалами;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скалывание образовавшейся наледи. Территория должна быть очищена от снега и наледи до твердого покрытия;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уборка мусора из урн по мере накопления, но не реже чем 1 раз в неделю;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A63C31">
        <w:rPr>
          <w:rFonts w:ascii="Times New Roman" w:eastAsia="Times New Roman" w:hAnsi="Times New Roman" w:cs="Times New Roman"/>
          <w:color w:val="000000"/>
          <w:sz w:val="26"/>
          <w:szCs w:val="26"/>
          <w:lang w:eastAsia="ru-RU"/>
        </w:rPr>
        <w:t>зауживания</w:t>
      </w:r>
      <w:proofErr w:type="spellEnd"/>
      <w:r w:rsidRPr="00A63C31">
        <w:rPr>
          <w:rFonts w:ascii="Times New Roman" w:eastAsia="Times New Roman" w:hAnsi="Times New Roman" w:cs="Times New Roman"/>
          <w:color w:val="000000"/>
          <w:sz w:val="26"/>
          <w:szCs w:val="26"/>
          <w:lang w:eastAsia="ru-RU"/>
        </w:rPr>
        <w:t xml:space="preserve"> проезжей части и тротуаров;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 наступлением календарной весны - рыхление снега и организация отвода талых вод.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5.3.2.1.5. К первоочередным операциям с наступлением календарной зимы относятся: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уборка кровель;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обработка проезжей части дороги </w:t>
      </w:r>
      <w:proofErr w:type="spellStart"/>
      <w:r w:rsidRPr="00A63C31">
        <w:rPr>
          <w:rFonts w:ascii="Times New Roman" w:eastAsia="Times New Roman" w:hAnsi="Times New Roman" w:cs="Times New Roman"/>
          <w:color w:val="000000"/>
          <w:sz w:val="26"/>
          <w:szCs w:val="26"/>
          <w:lang w:eastAsia="ru-RU"/>
        </w:rPr>
        <w:t>противогололедными</w:t>
      </w:r>
      <w:proofErr w:type="spellEnd"/>
      <w:r w:rsidRPr="00A63C31">
        <w:rPr>
          <w:rFonts w:ascii="Times New Roman" w:eastAsia="Times New Roman" w:hAnsi="Times New Roman" w:cs="Times New Roman"/>
          <w:color w:val="000000"/>
          <w:sz w:val="26"/>
          <w:szCs w:val="26"/>
          <w:lang w:eastAsia="ru-RU"/>
        </w:rPr>
        <w:t xml:space="preserve"> препаратами;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сгребание и подметание снега;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формирование снежного вала для последующего вывоза (Формирование снежных валов на улицах не допускается: на пересечениях улиц в одном уровне   в пределах треугольника видимости,  ближе 10 м от пешеходного перехода,  ближе 20 м от остановочного пункта маршрутных транспортных средств,  на тротуарах);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операциям второй очереди относятся:</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удаление и вывоз снега;</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зачистка дорожных лотков после удаления снега;</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скалывание льда, удаление и  вывоз снежно-ледяных образований.</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xml:space="preserve">Вывоз снега и снежно-ледяных образований производится в места, определенные администрацией Яльчикского муниципального округа Чувашской Республики. </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proofErr w:type="gramStart"/>
      <w:r w:rsidRPr="00A63C31">
        <w:rPr>
          <w:rFonts w:ascii="Times New Roman" w:eastAsia="Times New Roman" w:hAnsi="Times New Roman" w:cs="Times New Roman"/>
          <w:sz w:val="26"/>
          <w:szCs w:val="26"/>
          <w:lang w:eastAsia="ru-RU"/>
        </w:rPr>
        <w:t xml:space="preserve">При уборке придомовых территорий многоквартирных домов  лицам, осуществляющим управление многоквартирными домами, следует информировать жителей о сроках и месте проведения работ по уборке и вывозу снега и месте проведения работ по уборке и вывозу снега и снежно-ледяных образований с </w:t>
      </w:r>
      <w:r w:rsidRPr="00A63C31">
        <w:rPr>
          <w:rFonts w:ascii="Times New Roman" w:eastAsia="Times New Roman" w:hAnsi="Times New Roman" w:cs="Times New Roman"/>
          <w:sz w:val="26"/>
          <w:szCs w:val="26"/>
          <w:lang w:eastAsia="ru-RU"/>
        </w:rPr>
        <w:lastRenderedPageBreak/>
        <w:t>придомовой территории и о необходимости  перемещения транспортных средств в случае создания препятствия для работы снегоуборочной техники.</w:t>
      </w:r>
      <w:proofErr w:type="gramEnd"/>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5.3.2.1.7. Запрещается вывоз снега на не согласованные в установленном порядке места.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Определение мест временного складирования снега определяется администрацией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5.3.2.1.8. После снеготаяния места временного складирования снега должны быть очищены от мусора и благоустроены.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A63C31">
        <w:rPr>
          <w:rFonts w:ascii="Times New Roman" w:eastAsia="Times New Roman" w:hAnsi="Times New Roman" w:cs="Times New Roman"/>
          <w:color w:val="000000"/>
          <w:sz w:val="26"/>
          <w:szCs w:val="26"/>
          <w:lang w:eastAsia="ru-RU"/>
        </w:rPr>
        <w:t>прибордюрных</w:t>
      </w:r>
      <w:proofErr w:type="spellEnd"/>
      <w:r w:rsidRPr="00A63C31">
        <w:rPr>
          <w:rFonts w:ascii="Times New Roman" w:eastAsia="Times New Roman" w:hAnsi="Times New Roman" w:cs="Times New Roman"/>
          <w:color w:val="000000"/>
          <w:sz w:val="26"/>
          <w:szCs w:val="26"/>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63C31" w:rsidRPr="00A63C31" w:rsidRDefault="00A63C31" w:rsidP="00A63C31">
      <w:pPr>
        <w:spacing w:after="0" w:line="240" w:lineRule="auto"/>
        <w:ind w:firstLine="709"/>
        <w:jc w:val="both"/>
        <w:rPr>
          <w:rFonts w:ascii="Times New Roman" w:eastAsia="Times New Roman" w:hAnsi="Times New Roman" w:cs="Times New Roman"/>
          <w:bCs/>
          <w:color w:val="000000"/>
          <w:sz w:val="26"/>
          <w:szCs w:val="26"/>
          <w:lang w:eastAsia="ru-RU"/>
        </w:rPr>
      </w:pPr>
      <w:r w:rsidRPr="00A63C31">
        <w:rPr>
          <w:rFonts w:ascii="Times New Roman" w:eastAsia="Times New Roman" w:hAnsi="Times New Roman" w:cs="Times New Roman"/>
          <w:bCs/>
          <w:color w:val="000000"/>
          <w:sz w:val="26"/>
          <w:szCs w:val="26"/>
          <w:lang w:eastAsia="ru-RU"/>
        </w:rPr>
        <w:t xml:space="preserve">5.3.2.1.15. Требования к эксплуатационному состоянию в зимний период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w:t>
      </w:r>
      <w:proofErr w:type="spellStart"/>
      <w:r w:rsidRPr="00A63C31">
        <w:rPr>
          <w:rFonts w:ascii="Times New Roman" w:eastAsia="Times New Roman" w:hAnsi="Times New Roman" w:cs="Times New Roman"/>
          <w:bCs/>
          <w:color w:val="000000"/>
          <w:sz w:val="26"/>
          <w:szCs w:val="26"/>
          <w:lang w:eastAsia="ru-RU"/>
        </w:rPr>
        <w:t>Росстандарта</w:t>
      </w:r>
      <w:proofErr w:type="spellEnd"/>
      <w:r w:rsidRPr="00A63C31">
        <w:rPr>
          <w:rFonts w:ascii="Times New Roman" w:eastAsia="Times New Roman" w:hAnsi="Times New Roman" w:cs="Times New Roman"/>
          <w:bCs/>
          <w:color w:val="000000"/>
          <w:sz w:val="26"/>
          <w:szCs w:val="26"/>
          <w:lang w:eastAsia="ru-RU"/>
        </w:rPr>
        <w:t xml:space="preserve"> от 26.09.2017 N 1245-ст).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На покрытии проезжей части дорог и улиц не допускаются наличие снега и зимней скользкости после окончания работ по их устранению. </w:t>
      </w:r>
    </w:p>
    <w:p w:rsidR="00A63C31" w:rsidRPr="00A63C31" w:rsidRDefault="00A63C31" w:rsidP="00A63C31">
      <w:pPr>
        <w:numPr>
          <w:ilvl w:val="0"/>
          <w:numId w:val="5"/>
        </w:numPr>
        <w:spacing w:after="0" w:line="240" w:lineRule="auto"/>
        <w:contextualSpacing/>
        <w:jc w:val="both"/>
        <w:rPr>
          <w:rFonts w:ascii="Times New Roman" w:eastAsia="Times New Roman" w:hAnsi="Times New Roman" w:cs="Times New Roman"/>
          <w:bCs/>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Требования  по </w:t>
      </w:r>
      <w:r w:rsidRPr="00A63C31">
        <w:rPr>
          <w:rFonts w:ascii="Times New Roman" w:eastAsia="Times New Roman" w:hAnsi="Times New Roman" w:cs="Times New Roman"/>
          <w:bCs/>
          <w:color w:val="000000"/>
          <w:sz w:val="26"/>
          <w:szCs w:val="26"/>
          <w:lang w:eastAsia="ru-RU"/>
        </w:rPr>
        <w:t xml:space="preserve"> устранения снега и зимней скользкости на проезжей части: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523"/>
      </w:tblGrid>
      <w:tr w:rsidR="00A63C31" w:rsidRPr="00A63C31" w:rsidTr="00A63C31">
        <w:tc>
          <w:tcPr>
            <w:tcW w:w="334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Вид снежно-ледяных </w:t>
            </w:r>
            <w:r w:rsidRPr="00A63C31">
              <w:rPr>
                <w:rFonts w:ascii="Times New Roman" w:eastAsia="Times New Roman" w:hAnsi="Times New Roman" w:cs="Times New Roman"/>
                <w:color w:val="000000"/>
                <w:sz w:val="26"/>
                <w:szCs w:val="26"/>
                <w:lang w:eastAsia="ru-RU"/>
              </w:rPr>
              <w:lastRenderedPageBreak/>
              <w:t>образований</w:t>
            </w:r>
          </w:p>
        </w:tc>
        <w:tc>
          <w:tcPr>
            <w:tcW w:w="1529"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Категория </w:t>
            </w:r>
            <w:r w:rsidRPr="00A63C31">
              <w:rPr>
                <w:rFonts w:ascii="Times New Roman" w:eastAsia="Times New Roman" w:hAnsi="Times New Roman" w:cs="Times New Roman"/>
                <w:color w:val="000000"/>
                <w:sz w:val="26"/>
                <w:szCs w:val="26"/>
                <w:lang w:eastAsia="ru-RU"/>
              </w:rPr>
              <w:lastRenderedPageBreak/>
              <w:t>дороги</w:t>
            </w:r>
          </w:p>
        </w:tc>
        <w:tc>
          <w:tcPr>
            <w:tcW w:w="1530"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Группа </w:t>
            </w:r>
            <w:r w:rsidRPr="00A63C31">
              <w:rPr>
                <w:rFonts w:ascii="Times New Roman" w:eastAsia="Times New Roman" w:hAnsi="Times New Roman" w:cs="Times New Roman"/>
                <w:color w:val="000000"/>
                <w:sz w:val="26"/>
                <w:szCs w:val="26"/>
                <w:lang w:eastAsia="ru-RU"/>
              </w:rPr>
              <w:lastRenderedPageBreak/>
              <w:t>улиц</w:t>
            </w:r>
          </w:p>
        </w:tc>
        <w:tc>
          <w:tcPr>
            <w:tcW w:w="2523"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Срок устранения </w:t>
            </w:r>
            <w:hyperlink w:anchor="Par36" w:history="1">
              <w:r w:rsidRPr="00A63C31">
                <w:rPr>
                  <w:rFonts w:ascii="Times New Roman" w:eastAsia="Times New Roman" w:hAnsi="Times New Roman" w:cs="Times New Roman"/>
                  <w:color w:val="0000FF"/>
                  <w:sz w:val="26"/>
                  <w:szCs w:val="26"/>
                  <w:u w:val="single"/>
                  <w:lang w:eastAsia="ru-RU"/>
                </w:rPr>
                <w:t>&lt;*&gt;</w:t>
              </w:r>
            </w:hyperlink>
            <w:r w:rsidRPr="00A63C31">
              <w:rPr>
                <w:rFonts w:ascii="Times New Roman" w:eastAsia="Times New Roman" w:hAnsi="Times New Roman" w:cs="Times New Roman"/>
                <w:color w:val="000000"/>
                <w:sz w:val="26"/>
                <w:szCs w:val="26"/>
                <w:lang w:eastAsia="ru-RU"/>
              </w:rPr>
              <w:t>, ч, не более</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В</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(3)</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Г</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(4)</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Е</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12</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 В</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(5)</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Д</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12</w:t>
            </w:r>
          </w:p>
        </w:tc>
      </w:tr>
      <w:tr w:rsidR="00A63C31" w:rsidRPr="00A63C31" w:rsidTr="00A63C31">
        <w:tc>
          <w:tcPr>
            <w:tcW w:w="8926" w:type="dxa"/>
            <w:gridSpan w:val="4"/>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4" w:name="Par36"/>
            <w:bookmarkEnd w:id="54"/>
            <w:r w:rsidRPr="00A63C31">
              <w:rPr>
                <w:rFonts w:ascii="Times New Roman" w:eastAsia="Times New Roman" w:hAnsi="Times New Roman" w:cs="Times New Roman"/>
                <w:color w:val="000000"/>
                <w:sz w:val="26"/>
                <w:szCs w:val="26"/>
                <w:lang w:eastAsia="ru-RU"/>
              </w:rP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Обочины дорог категорий IА, IБ и IВ должны быть очищены от снега по всей их ширине, обочины остальных дорог - на 50% их ширины.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bCs/>
          <w:color w:val="000000"/>
          <w:sz w:val="26"/>
          <w:szCs w:val="26"/>
          <w:lang w:eastAsia="ru-RU"/>
        </w:rPr>
        <w:t>2) Требования к состоянию обочин, тротуаров и пешеходных дорожек к остановочным пунктам маршрутных транспортных средств: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A63C31" w:rsidRPr="00A63C31" w:rsidTr="00A63C31">
        <w:tc>
          <w:tcPr>
            <w:tcW w:w="334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w:t>
            </w:r>
          </w:p>
        </w:tc>
        <w:tc>
          <w:tcPr>
            <w:tcW w:w="266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Срок снегоочистки </w:t>
            </w:r>
            <w:hyperlink w:anchor="Par82" w:history="1">
              <w:r w:rsidRPr="00A63C31">
                <w:rPr>
                  <w:rFonts w:ascii="Times New Roman" w:eastAsia="Times New Roman" w:hAnsi="Times New Roman" w:cs="Times New Roman"/>
                  <w:color w:val="0000FF"/>
                  <w:sz w:val="26"/>
                  <w:szCs w:val="26"/>
                  <w:u w:val="single"/>
                  <w:lang w:eastAsia="ru-RU"/>
                </w:rPr>
                <w:t>&lt;*&gt;</w:t>
              </w:r>
            </w:hyperlink>
            <w:r w:rsidRPr="00A63C31">
              <w:rPr>
                <w:rFonts w:ascii="Times New Roman" w:eastAsia="Times New Roman" w:hAnsi="Times New Roman" w:cs="Times New Roman"/>
                <w:color w:val="000000"/>
                <w:sz w:val="26"/>
                <w:szCs w:val="26"/>
                <w:lang w:eastAsia="ru-RU"/>
              </w:rPr>
              <w:t>, не более</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(талого) снега на обочине толщиной слоя, не более, см</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(2)</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ч</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w:t>
            </w:r>
          </w:p>
        </w:tc>
        <w:tc>
          <w:tcPr>
            <w:tcW w:w="1530"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ч</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(6)</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ч</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IV, 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нормируется</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15 ч</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(уплотненного) снега на тротуарах и пешеходных дорожках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(3)</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(5)</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III, IV, 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(10)</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Наличие рыхлого (уплотненного) снега на тротуарах и служебных </w:t>
            </w:r>
            <w:r w:rsidRPr="00A63C31">
              <w:rPr>
                <w:rFonts w:ascii="Times New Roman" w:eastAsia="Times New Roman" w:hAnsi="Times New Roman" w:cs="Times New Roman"/>
                <w:color w:val="000000"/>
                <w:sz w:val="26"/>
                <w:szCs w:val="26"/>
                <w:lang w:eastAsia="ru-RU"/>
              </w:rPr>
              <w:lastRenderedPageBreak/>
              <w:t>проходах мостовых сооружений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Для всех категорий дорог</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(3)</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Наличие снежных валов у ограждений или высоких бордюров </w:t>
            </w:r>
            <w:hyperlink w:anchor="Par83" w:history="1">
              <w:r w:rsidRPr="00A63C31">
                <w:rPr>
                  <w:rFonts w:ascii="Times New Roman" w:eastAsia="Times New Roman" w:hAnsi="Times New Roman" w:cs="Times New Roman"/>
                  <w:color w:val="0000FF"/>
                  <w:sz w:val="26"/>
                  <w:szCs w:val="26"/>
                  <w:u w:val="single"/>
                  <w:lang w:eastAsia="ru-RU"/>
                </w:rPr>
                <w:t>&lt;**&gt;</w:t>
              </w:r>
            </w:hyperlink>
            <w:r w:rsidRPr="00A63C31">
              <w:rPr>
                <w:rFonts w:ascii="Times New Roman" w:eastAsia="Times New Roman" w:hAnsi="Times New Roman" w:cs="Times New Roman"/>
                <w:color w:val="000000"/>
                <w:sz w:val="26"/>
                <w:szCs w:val="26"/>
                <w:lang w:eastAsia="ru-RU"/>
              </w:rPr>
              <w:t xml:space="preserve"> со стороны проезжей части шириной не более 0,5 м высотой, 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 IВ</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 III</w:t>
            </w:r>
          </w:p>
        </w:tc>
        <w:tc>
          <w:tcPr>
            <w:tcW w:w="1530"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IV, V</w:t>
            </w:r>
          </w:p>
        </w:tc>
        <w:tc>
          <w:tcPr>
            <w:tcW w:w="1530"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9067" w:type="dxa"/>
            <w:gridSpan w:val="4"/>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5" w:name="Par82"/>
            <w:bookmarkEnd w:id="55"/>
            <w:r w:rsidRPr="00A63C31">
              <w:rPr>
                <w:rFonts w:ascii="Times New Roman" w:eastAsia="Times New Roman" w:hAnsi="Times New Roman" w:cs="Times New Roman"/>
                <w:color w:val="000000"/>
                <w:sz w:val="26"/>
                <w:szCs w:val="26"/>
                <w:lang w:eastAsia="ru-RU"/>
              </w:rPr>
              <w:t>&lt;*&gt; Срок снегоочистки отсчитывается с момента окончания работ по ликвидации зимней скользкости и уборки снега с проезжей части.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6" w:name="Par83"/>
            <w:bookmarkEnd w:id="56"/>
            <w:r w:rsidRPr="00A63C31">
              <w:rPr>
                <w:rFonts w:ascii="Times New Roman" w:eastAsia="Times New Roman" w:hAnsi="Times New Roman" w:cs="Times New Roman"/>
                <w:color w:val="000000"/>
                <w:sz w:val="26"/>
                <w:szCs w:val="26"/>
                <w:lang w:eastAsia="ru-RU"/>
              </w:rPr>
              <w:t>&lt;**&gt; Бордюры высотой более 20 см над покрытием проезжей части.</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улицах очистку обочин осуществляют в течение 24 часов с момента окончания снегопада.</w:t>
      </w:r>
    </w:p>
    <w:p w:rsidR="00A63C31" w:rsidRPr="00A63C31" w:rsidRDefault="00A63C31" w:rsidP="00A63C31">
      <w:pPr>
        <w:spacing w:after="0" w:line="240" w:lineRule="auto"/>
        <w:ind w:firstLine="709"/>
        <w:jc w:val="both"/>
        <w:rPr>
          <w:rFonts w:ascii="Times New Roman" w:eastAsia="Times New Roman" w:hAnsi="Times New Roman" w:cs="Times New Roman"/>
          <w:bCs/>
          <w:color w:val="000000"/>
          <w:sz w:val="26"/>
          <w:szCs w:val="26"/>
          <w:lang w:eastAsia="ru-RU"/>
        </w:rPr>
      </w:pPr>
      <w:r w:rsidRPr="00A63C31">
        <w:rPr>
          <w:rFonts w:ascii="Times New Roman" w:eastAsia="Times New Roman" w:hAnsi="Times New Roman" w:cs="Times New Roman"/>
          <w:bCs/>
          <w:color w:val="000000"/>
          <w:sz w:val="26"/>
          <w:szCs w:val="26"/>
          <w:lang w:eastAsia="ru-RU"/>
        </w:rPr>
        <w:t>3) Требования к состоянию элементов обустройства: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A63C31" w:rsidRPr="00A63C31" w:rsidTr="00A63C31">
        <w:tc>
          <w:tcPr>
            <w:tcW w:w="334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w:t>
            </w:r>
          </w:p>
        </w:tc>
        <w:tc>
          <w:tcPr>
            <w:tcW w:w="266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Срок снегоочистки </w:t>
            </w:r>
            <w:hyperlink w:anchor="Par110" w:history="1">
              <w:r w:rsidRPr="00A63C31">
                <w:rPr>
                  <w:rFonts w:ascii="Times New Roman" w:eastAsia="Times New Roman" w:hAnsi="Times New Roman" w:cs="Times New Roman"/>
                  <w:color w:val="0000FF"/>
                  <w:sz w:val="26"/>
                  <w:szCs w:val="26"/>
                  <w:u w:val="single"/>
                  <w:lang w:eastAsia="ru-RU"/>
                </w:rPr>
                <w:t>&lt;*&gt;</w:t>
              </w:r>
            </w:hyperlink>
            <w:r w:rsidRPr="00A63C31">
              <w:rPr>
                <w:rFonts w:ascii="Times New Roman" w:eastAsia="Times New Roman" w:hAnsi="Times New Roman" w:cs="Times New Roman"/>
                <w:color w:val="000000"/>
                <w:sz w:val="26"/>
                <w:szCs w:val="26"/>
                <w:lang w:eastAsia="ru-RU"/>
              </w:rPr>
              <w:t>, ч, не более</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(0)</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 III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(4)</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IV, 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(6)</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(уплотненного) снега на площадках отдыха и стоянках транспортных средств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(4)</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24</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(6)</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III - 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12 (8)</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c>
      </w:tr>
      <w:tr w:rsidR="00A63C31" w:rsidRPr="00A63C31" w:rsidTr="00A63C31">
        <w:tc>
          <w:tcPr>
            <w:tcW w:w="9067" w:type="dxa"/>
            <w:gridSpan w:val="4"/>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bookmarkStart w:id="57" w:name="Par110"/>
            <w:bookmarkEnd w:id="57"/>
            <w:r w:rsidRPr="00A63C31">
              <w:rPr>
                <w:rFonts w:ascii="Times New Roman" w:eastAsia="Times New Roman" w:hAnsi="Times New Roman" w:cs="Times New Roman"/>
                <w:color w:val="000000"/>
                <w:sz w:val="26"/>
                <w:szCs w:val="26"/>
                <w:lang w:eastAsia="ru-RU"/>
              </w:rPr>
              <w:t>&lt;*&gt; Срок снегоочистки отсчитывается с момента окончания снегопада.</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 Уборка территорий в весенне-летний период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5.3.2.2.2. Период весенне-летней уборки Яльчикского муниципального округа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5.3.2.2.4. В период весенне-летней уборки на территории населенного пункта Яльчикского муниципального округа проводятся следующие виды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8" w:name="sub_32142"/>
      <w:r w:rsidRPr="00A63C31">
        <w:rPr>
          <w:rFonts w:ascii="Times New Roman" w:eastAsia="Times New Roman" w:hAnsi="Times New Roman" w:cs="Times New Roman"/>
          <w:color w:val="000000"/>
          <w:sz w:val="26"/>
          <w:szCs w:val="26"/>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bookmarkEnd w:id="5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ежедневная поливка твердого покрытия при температуре более 25°С;</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9" w:name="sub_32147"/>
      <w:r w:rsidRPr="00A63C31">
        <w:rPr>
          <w:rFonts w:ascii="Times New Roman" w:eastAsia="Times New Roman" w:hAnsi="Times New Roman" w:cs="Times New Roman"/>
          <w:color w:val="000000"/>
          <w:sz w:val="26"/>
          <w:szCs w:val="26"/>
          <w:lang w:eastAsia="ru-RU"/>
        </w:rPr>
        <w:t>- ежедневная уборка мусора из урн;</w:t>
      </w:r>
      <w:bookmarkEnd w:id="5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еженедельное подметание всей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еженедельная промывка от пыли и грязи твердых покрытий;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сбор и вывоз упавших веток и другого растительного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содержание урн (очистка, покраска, ремонт или замена);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ремонт дорог и тротуаров;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5.3.2.2.5. Особенности уборки дорог:</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подметание проезжей части осуществляется дорожно-уборочными машинами с предварительным увлажнением;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уборка проезжей части осуществляется подметально-уборочными машинами с вакуумной подборкой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шумозащитные</w:t>
      </w:r>
      <w:proofErr w:type="spellEnd"/>
      <w:r w:rsidRPr="00A63C31">
        <w:rPr>
          <w:rFonts w:ascii="Times New Roman" w:eastAsia="Times New Roman" w:hAnsi="Times New Roman" w:cs="Times New Roman"/>
          <w:color w:val="000000"/>
          <w:sz w:val="26"/>
          <w:szCs w:val="26"/>
          <w:lang w:eastAsia="ru-RU"/>
        </w:rPr>
        <w:t xml:space="preserve"> стенки, металлические ограждения, дорожные знаки и средства наружной информации подлежат промывке;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5.3.2.2.6. Работы по подметанию дворовых территорий многоэтажной жилой застройки, </w:t>
      </w:r>
      <w:proofErr w:type="spellStart"/>
      <w:r w:rsidRPr="00A63C31">
        <w:rPr>
          <w:rFonts w:ascii="Times New Roman" w:eastAsia="Times New Roman" w:hAnsi="Times New Roman" w:cs="Times New Roman"/>
          <w:color w:val="000000"/>
          <w:sz w:val="26"/>
          <w:szCs w:val="26"/>
          <w:lang w:eastAsia="ru-RU"/>
        </w:rPr>
        <w:t>внутридворовых</w:t>
      </w:r>
      <w:proofErr w:type="spellEnd"/>
      <w:r w:rsidRPr="00A63C31">
        <w:rPr>
          <w:rFonts w:ascii="Times New Roman" w:eastAsia="Times New Roman" w:hAnsi="Times New Roman" w:cs="Times New Roman"/>
          <w:color w:val="000000"/>
          <w:sz w:val="26"/>
          <w:szCs w:val="26"/>
          <w:lang w:eastAsia="ru-RU"/>
        </w:rPr>
        <w:t xml:space="preserve"> проездов и тротуаров (не входящих в состав придомовой территории), их мойка осуществляются до 8.00 часов утра.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 Очистка территорий от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0" w:name="sub_3231"/>
      <w:r w:rsidRPr="00A63C31">
        <w:rPr>
          <w:rFonts w:ascii="Times New Roman" w:eastAsia="Times New Roman" w:hAnsi="Times New Roman" w:cs="Times New Roman"/>
          <w:color w:val="000000"/>
          <w:sz w:val="26"/>
          <w:szCs w:val="26"/>
          <w:lang w:eastAsia="ru-RU"/>
        </w:rPr>
        <w:t> </w:t>
      </w:r>
      <w:bookmarkEnd w:id="6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5.3.2.3.1. Данный раздел определяет требования к организации очистки территорий от бытового мусора всех видов.</w:t>
      </w:r>
      <w:bookmarkStart w:id="61" w:name="sub_3232"/>
      <w:bookmarkEnd w:id="6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5.3.2.3.2. В случаях, предусмотренных пунктом 3.3.11.3 настоящих Правил для организации очистки территории Яльчикского муниципального округа от ТКО и КГМ администрация Яльчикского муниципального округа определяет места расположения контейнерных площадок сбора ТКО и площадок сбора КГМ на территории Яльчикского муниципального округа,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Возведение, организация содержания и технического обслуживания указанных контейнерных площадок, за исключением случаев, указанных в </w:t>
      </w:r>
      <w:hyperlink r:id="rId94" w:anchor="sub_3234" w:history="1">
        <w:r w:rsidRPr="00A63C31">
          <w:rPr>
            <w:rFonts w:ascii="Times New Roman" w:eastAsia="Times New Roman" w:hAnsi="Times New Roman" w:cs="Times New Roman"/>
            <w:color w:val="000000"/>
            <w:sz w:val="26"/>
            <w:szCs w:val="26"/>
            <w:lang w:eastAsia="ru-RU"/>
          </w:rPr>
          <w:t>пункте 5.3.2.3.4</w:t>
        </w:r>
      </w:hyperlink>
      <w:r w:rsidRPr="00A63C31">
        <w:rPr>
          <w:rFonts w:ascii="Times New Roman" w:eastAsia="Times New Roman" w:hAnsi="Times New Roman" w:cs="Times New Roman"/>
          <w:color w:val="000000"/>
          <w:sz w:val="26"/>
          <w:szCs w:val="26"/>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5.3.2.3.3. Физические лица и юридические лица, индивидуальные предприниматели, за исключением указанных в </w:t>
      </w:r>
      <w:hyperlink r:id="rId95" w:anchor="sub_3234" w:history="1">
        <w:r w:rsidRPr="00A63C31">
          <w:rPr>
            <w:rFonts w:ascii="Times New Roman" w:eastAsia="Times New Roman" w:hAnsi="Times New Roman" w:cs="Times New Roman"/>
            <w:color w:val="000000"/>
            <w:sz w:val="26"/>
            <w:szCs w:val="26"/>
            <w:lang w:eastAsia="ru-RU"/>
          </w:rPr>
          <w:t>пункте 5.3.2.3.4</w:t>
        </w:r>
      </w:hyperlink>
      <w:r w:rsidRPr="00A63C31">
        <w:rPr>
          <w:rFonts w:ascii="Times New Roman" w:eastAsia="Times New Roman" w:hAnsi="Times New Roman" w:cs="Times New Roman"/>
          <w:color w:val="000000"/>
          <w:sz w:val="26"/>
          <w:szCs w:val="26"/>
          <w:lang w:eastAsia="ru-RU"/>
        </w:rPr>
        <w:t>, обязаны заключить договор на сбор и вывоз бытового мусора со специализированной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96" w:anchor="sub_3232" w:history="1">
        <w:r w:rsidRPr="00A63C31">
          <w:rPr>
            <w:rFonts w:ascii="Times New Roman" w:eastAsia="Times New Roman" w:hAnsi="Times New Roman" w:cs="Times New Roman"/>
            <w:color w:val="000000"/>
            <w:sz w:val="26"/>
            <w:szCs w:val="26"/>
            <w:lang w:eastAsia="ru-RU"/>
          </w:rPr>
          <w:t>пунктом 5.3.2.3.2 </w:t>
        </w:r>
      </w:hyperlink>
      <w:r w:rsidRPr="00A63C31">
        <w:rPr>
          <w:rFonts w:ascii="Times New Roman" w:eastAsia="Times New Roman" w:hAnsi="Times New Roman" w:cs="Times New Roman"/>
          <w:color w:val="000000"/>
          <w:sz w:val="26"/>
          <w:szCs w:val="26"/>
          <w:lang w:eastAsia="ru-RU"/>
        </w:rPr>
        <w:t>и указанных в договоре со специализированной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2" w:name="sub_32323"/>
      <w:r w:rsidRPr="00A63C31">
        <w:rPr>
          <w:rFonts w:ascii="Times New Roman" w:eastAsia="Times New Roman" w:hAnsi="Times New Roman" w:cs="Times New Roman"/>
          <w:color w:val="000000"/>
          <w:sz w:val="26"/>
          <w:szCs w:val="26"/>
          <w:lang w:eastAsia="ru-RU"/>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bookmarkEnd w:id="6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3" w:name="sub_3234"/>
      <w:r w:rsidRPr="00A63C31">
        <w:rPr>
          <w:rFonts w:ascii="Times New Roman" w:eastAsia="Times New Roman" w:hAnsi="Times New Roman" w:cs="Times New Roman"/>
          <w:color w:val="000000"/>
          <w:sz w:val="26"/>
          <w:szCs w:val="26"/>
          <w:lang w:eastAsia="ru-RU"/>
        </w:rPr>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bookmarkEnd w:id="63"/>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"sub_32313"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пункта 5.3.2.3.13</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либо организовать сбор и вывоз мусора путем заключения договора на сбор и вывоз бытового мусора со специализированной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4" w:name="sub_3235"/>
      <w:r w:rsidRPr="00A63C31">
        <w:rPr>
          <w:rFonts w:ascii="Times New Roman" w:eastAsia="Times New Roman" w:hAnsi="Times New Roman" w:cs="Times New Roman"/>
          <w:color w:val="000000"/>
          <w:sz w:val="26"/>
          <w:szCs w:val="26"/>
          <w:lang w:eastAsia="ru-RU"/>
        </w:rPr>
        <w:t xml:space="preserve">5.3.2.3.5. При заключении договоров на сбор и вывоз бытового мусора объемы </w:t>
      </w:r>
      <w:proofErr w:type="spellStart"/>
      <w:r w:rsidRPr="00A63C31">
        <w:rPr>
          <w:rFonts w:ascii="Times New Roman" w:eastAsia="Times New Roman" w:hAnsi="Times New Roman" w:cs="Times New Roman"/>
          <w:color w:val="000000"/>
          <w:sz w:val="26"/>
          <w:szCs w:val="26"/>
          <w:lang w:eastAsia="ru-RU"/>
        </w:rPr>
        <w:t>мусорообразования</w:t>
      </w:r>
      <w:proofErr w:type="spellEnd"/>
      <w:r w:rsidRPr="00A63C31">
        <w:rPr>
          <w:rFonts w:ascii="Times New Roman" w:eastAsia="Times New Roman" w:hAnsi="Times New Roman" w:cs="Times New Roman"/>
          <w:color w:val="000000"/>
          <w:sz w:val="26"/>
          <w:szCs w:val="26"/>
          <w:lang w:eastAsia="ru-RU"/>
        </w:rPr>
        <w:t xml:space="preserve"> определяются по действующим утвержденным нормативам.</w:t>
      </w:r>
      <w:bookmarkEnd w:id="6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5" w:name="sub_3236"/>
      <w:r w:rsidRPr="00A63C31">
        <w:rPr>
          <w:rFonts w:ascii="Times New Roman" w:eastAsia="Times New Roman" w:hAnsi="Times New Roman" w:cs="Times New Roman"/>
          <w:color w:val="000000"/>
          <w:sz w:val="26"/>
          <w:szCs w:val="26"/>
          <w:lang w:eastAsia="ru-RU"/>
        </w:rPr>
        <w:t>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w:t>
      </w:r>
      <w:bookmarkEnd w:id="6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Эксплуатация контейнеров без колес и крышек или с незакрытыми крышками запрещается.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6" w:name="sub_3237"/>
      <w:r w:rsidRPr="00A63C31">
        <w:rPr>
          <w:rFonts w:ascii="Times New Roman" w:eastAsia="Times New Roman" w:hAnsi="Times New Roman" w:cs="Times New Roman"/>
          <w:color w:val="000000"/>
          <w:sz w:val="26"/>
          <w:szCs w:val="26"/>
          <w:lang w:eastAsia="ru-RU"/>
        </w:rPr>
        <w:t>5.3.2.3.7. Контейнеры должны быть в технически исправном состоянии и иметь надлежащий эстетический вид.</w:t>
      </w:r>
      <w:bookmarkEnd w:id="6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Контейнеры из черного металла должны окрашиваться не менее двух раз в год - весной и осенью.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всех контейнерах должна быть нанесена маркировка собственника или эксплуатирующей организации.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7" w:name="sub_3238"/>
      <w:r w:rsidRPr="00A63C31">
        <w:rPr>
          <w:rFonts w:ascii="Times New Roman" w:eastAsia="Times New Roman" w:hAnsi="Times New Roman" w:cs="Times New Roman"/>
          <w:color w:val="000000"/>
          <w:sz w:val="26"/>
          <w:szCs w:val="26"/>
          <w:lang w:eastAsia="ru-RU"/>
        </w:rPr>
        <w:t xml:space="preserve">5.3.2.3.8. В зданиях, строениях, сооружениях, оборудованных мусоропроводами, должны применяться </w:t>
      </w:r>
      <w:proofErr w:type="spellStart"/>
      <w:r w:rsidRPr="00A63C31">
        <w:rPr>
          <w:rFonts w:ascii="Times New Roman" w:eastAsia="Times New Roman" w:hAnsi="Times New Roman" w:cs="Times New Roman"/>
          <w:color w:val="000000"/>
          <w:sz w:val="26"/>
          <w:szCs w:val="26"/>
          <w:lang w:eastAsia="ru-RU"/>
        </w:rPr>
        <w:t>выкатные</w:t>
      </w:r>
      <w:proofErr w:type="spellEnd"/>
      <w:r w:rsidRPr="00A63C31">
        <w:rPr>
          <w:rFonts w:ascii="Times New Roman" w:eastAsia="Times New Roman" w:hAnsi="Times New Roman" w:cs="Times New Roman"/>
          <w:color w:val="000000"/>
          <w:sz w:val="26"/>
          <w:szCs w:val="26"/>
          <w:lang w:eastAsia="ru-RU"/>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A63C31">
        <w:rPr>
          <w:rFonts w:ascii="Times New Roman" w:eastAsia="Times New Roman" w:hAnsi="Times New Roman" w:cs="Times New Roman"/>
          <w:color w:val="000000"/>
          <w:sz w:val="26"/>
          <w:szCs w:val="26"/>
          <w:lang w:eastAsia="ru-RU"/>
        </w:rPr>
        <w:t>мусорокамере</w:t>
      </w:r>
      <w:proofErr w:type="spellEnd"/>
      <w:r w:rsidRPr="00A63C31">
        <w:rPr>
          <w:rFonts w:ascii="Times New Roman" w:eastAsia="Times New Roman" w:hAnsi="Times New Roman" w:cs="Times New Roman"/>
          <w:color w:val="000000"/>
          <w:sz w:val="26"/>
          <w:szCs w:val="26"/>
          <w:lang w:eastAsia="ru-RU"/>
        </w:rPr>
        <w:t xml:space="preserve">, на </w:t>
      </w:r>
      <w:proofErr w:type="spellStart"/>
      <w:r w:rsidRPr="00A63C31">
        <w:rPr>
          <w:rFonts w:ascii="Times New Roman" w:eastAsia="Times New Roman" w:hAnsi="Times New Roman" w:cs="Times New Roman"/>
          <w:color w:val="000000"/>
          <w:sz w:val="26"/>
          <w:szCs w:val="26"/>
          <w:lang w:eastAsia="ru-RU"/>
        </w:rPr>
        <w:t>выкатную</w:t>
      </w:r>
      <w:proofErr w:type="spellEnd"/>
      <w:r w:rsidRPr="00A63C31">
        <w:rPr>
          <w:rFonts w:ascii="Times New Roman" w:eastAsia="Times New Roman" w:hAnsi="Times New Roman" w:cs="Times New Roman"/>
          <w:color w:val="000000"/>
          <w:sz w:val="26"/>
          <w:szCs w:val="26"/>
          <w:lang w:eastAsia="ru-RU"/>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A63C31">
        <w:rPr>
          <w:rFonts w:ascii="Times New Roman" w:eastAsia="Times New Roman" w:hAnsi="Times New Roman" w:cs="Times New Roman"/>
          <w:color w:val="000000"/>
          <w:sz w:val="26"/>
          <w:szCs w:val="26"/>
          <w:lang w:eastAsia="ru-RU"/>
        </w:rPr>
        <w:t>мусорокамеру</w:t>
      </w:r>
      <w:proofErr w:type="spellEnd"/>
      <w:r w:rsidRPr="00A63C31">
        <w:rPr>
          <w:rFonts w:ascii="Times New Roman" w:eastAsia="Times New Roman" w:hAnsi="Times New Roman" w:cs="Times New Roman"/>
          <w:color w:val="000000"/>
          <w:sz w:val="26"/>
          <w:szCs w:val="26"/>
          <w:lang w:eastAsia="ru-RU"/>
        </w:rPr>
        <w:t>.</w:t>
      </w:r>
      <w:bookmarkEnd w:id="6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8" w:name="sub_3239"/>
      <w:r w:rsidRPr="00A63C31">
        <w:rPr>
          <w:rFonts w:ascii="Times New Roman" w:eastAsia="Times New Roman" w:hAnsi="Times New Roman" w:cs="Times New Roman"/>
          <w:color w:val="000000"/>
          <w:sz w:val="26"/>
          <w:szCs w:val="26"/>
          <w:lang w:eastAsia="ru-RU"/>
        </w:rPr>
        <w:t>5.3.2.3.9. Контейнеры для сбора ТКО отходов должны устанавливаться на специальных площадках с твердым покрытием.</w:t>
      </w:r>
      <w:bookmarkEnd w:id="6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 площадок должен быть рассчитан на необходимое количество контейнеров, но не более 5.</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Запрещается устанавливать контейнеры и бункеры для сбора мусора на проезжей части дорог, тротуарах, пешеходных дорожках и газонах.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исключительных случаях, в районах сложившейся застройки, по решению Яльчикского муниципального округа, данные требования могут быть изменены.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9" w:name="sub_32310"/>
      <w:r w:rsidRPr="00A63C31">
        <w:rPr>
          <w:rFonts w:ascii="Times New Roman" w:eastAsia="Times New Roman" w:hAnsi="Times New Roman" w:cs="Times New Roman"/>
          <w:color w:val="000000"/>
          <w:sz w:val="26"/>
          <w:szCs w:val="26"/>
          <w:lang w:eastAsia="ru-RU"/>
        </w:rPr>
        <w:t>5.3.2.3.10. Контейнерные площадки для ТКО выполняются в уровень с подъездной дорогой (</w:t>
      </w:r>
      <w:proofErr w:type="spellStart"/>
      <w:r w:rsidRPr="00A63C31">
        <w:rPr>
          <w:rFonts w:ascii="Times New Roman" w:eastAsia="Times New Roman" w:hAnsi="Times New Roman" w:cs="Times New Roman"/>
          <w:color w:val="000000"/>
          <w:sz w:val="26"/>
          <w:szCs w:val="26"/>
          <w:lang w:eastAsia="ru-RU"/>
        </w:rPr>
        <w:t>хозпроездом</w:t>
      </w:r>
      <w:proofErr w:type="spellEnd"/>
      <w:r w:rsidRPr="00A63C31">
        <w:rPr>
          <w:rFonts w:ascii="Times New Roman" w:eastAsia="Times New Roman" w:hAnsi="Times New Roman" w:cs="Times New Roman"/>
          <w:color w:val="000000"/>
          <w:sz w:val="26"/>
          <w:szCs w:val="26"/>
          <w:lang w:eastAsia="ru-RU"/>
        </w:rPr>
        <w:t>) либо должны иметь пандус, обеспечивающий установку контейнера на площадку.</w:t>
      </w:r>
      <w:bookmarkEnd w:id="6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Подъезды и подходы к контейнерной площадке должны освещаться.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0" w:name="sub_32311"/>
      <w:r w:rsidRPr="00A63C31">
        <w:rPr>
          <w:rFonts w:ascii="Times New Roman" w:eastAsia="Times New Roman" w:hAnsi="Times New Roman" w:cs="Times New Roman"/>
          <w:color w:val="000000"/>
          <w:sz w:val="26"/>
          <w:szCs w:val="26"/>
          <w:lang w:eastAsia="ru-RU"/>
        </w:rPr>
        <w:t>5.3.2.3.11. Площадки для сбора КГМ целесообразно располагать рядом с площадками для сбора ТКО.</w:t>
      </w:r>
      <w:bookmarkEnd w:id="7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1" w:name="sub_32312"/>
      <w:r w:rsidRPr="00A63C31">
        <w:rPr>
          <w:rFonts w:ascii="Times New Roman" w:eastAsia="Times New Roman" w:hAnsi="Times New Roman" w:cs="Times New Roman"/>
          <w:color w:val="000000"/>
          <w:sz w:val="26"/>
          <w:szCs w:val="26"/>
          <w:lang w:eastAsia="ru-RU"/>
        </w:rPr>
        <w:t>5.3.2.3.12. К площадкам сбора ТКО и КГМ круглосуточно должен быть обеспечен свободный подъезд.</w:t>
      </w:r>
      <w:bookmarkEnd w:id="7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Запрещается размещение транспортных средств у площадок для сбора ТКО и КГМ, создающих помехи для вывоза ТКО и КГМ и уборки территории населенного пункта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2" w:name="sub_32313"/>
      <w:r w:rsidRPr="00A63C31">
        <w:rPr>
          <w:rFonts w:ascii="Times New Roman" w:eastAsia="Times New Roman" w:hAnsi="Times New Roman" w:cs="Times New Roman"/>
          <w:color w:val="000000"/>
          <w:sz w:val="26"/>
          <w:szCs w:val="26"/>
          <w:lang w:eastAsia="ru-RU"/>
        </w:rPr>
        <w:t>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Яльчикского муниципального округа.</w:t>
      </w:r>
      <w:bookmarkEnd w:id="7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5.3.2.3.14. Вывоз ТКО осуществляется по мере заполнения контейнеров.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3" w:name="sub_32315"/>
      <w:r w:rsidRPr="00A63C31">
        <w:rPr>
          <w:rFonts w:ascii="Times New Roman" w:eastAsia="Times New Roman" w:hAnsi="Times New Roman" w:cs="Times New Roman"/>
          <w:color w:val="000000"/>
          <w:sz w:val="26"/>
          <w:szCs w:val="26"/>
          <w:lang w:eastAsia="ru-RU"/>
        </w:rPr>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bookmarkEnd w:id="7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4" w:name="sub_32316"/>
      <w:r w:rsidRPr="00A63C31">
        <w:rPr>
          <w:rFonts w:ascii="Times New Roman" w:eastAsia="Times New Roman" w:hAnsi="Times New Roman" w:cs="Times New Roman"/>
          <w:color w:val="000000"/>
          <w:sz w:val="26"/>
          <w:szCs w:val="26"/>
          <w:lang w:eastAsia="ru-RU"/>
        </w:rPr>
        <w:t>5.3.2.3.16. Количество и емкость контейнеров следует определять исходя из норм накопления вывоза отходов.</w:t>
      </w:r>
      <w:bookmarkEnd w:id="7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5" w:name="sub_32317"/>
      <w:r w:rsidRPr="00A63C31">
        <w:rPr>
          <w:rFonts w:ascii="Times New Roman" w:eastAsia="Times New Roman" w:hAnsi="Times New Roman" w:cs="Times New Roman"/>
          <w:color w:val="000000"/>
          <w:sz w:val="26"/>
          <w:szCs w:val="26"/>
          <w:lang w:eastAsia="ru-RU"/>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bookmarkEnd w:id="7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6" w:name="sub_32318"/>
      <w:r w:rsidRPr="00A63C31">
        <w:rPr>
          <w:rFonts w:ascii="Times New Roman" w:eastAsia="Times New Roman" w:hAnsi="Times New Roman" w:cs="Times New Roman"/>
          <w:color w:val="000000"/>
          <w:sz w:val="26"/>
          <w:szCs w:val="26"/>
          <w:lang w:eastAsia="ru-RU"/>
        </w:rPr>
        <w:t>5.3.2.3.18. Уборку мусора, просыпавшегося при выгрузке из контейнеров в мусоровоз, обязана производить организация, осуществляющая вывоз ТКО.</w:t>
      </w:r>
      <w:bookmarkEnd w:id="7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Контейнерные площадки должны убираться ежедневно.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7" w:name="sub_32319"/>
      <w:r w:rsidRPr="00A63C31">
        <w:rPr>
          <w:rFonts w:ascii="Times New Roman" w:eastAsia="Times New Roman" w:hAnsi="Times New Roman" w:cs="Times New Roman"/>
          <w:color w:val="000000"/>
          <w:sz w:val="26"/>
          <w:szCs w:val="26"/>
          <w:lang w:eastAsia="ru-RU"/>
        </w:rPr>
        <w:t>5.3.2.3.19. Запрещается выливание жидких бытовых отходов и воды в контейнеры для ТКО.</w:t>
      </w:r>
      <w:bookmarkEnd w:id="7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5.3.2.3.20. Контейнеры для ТКО в летний период подлежат помывке с периодичностью, установленной действующими санитарными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8" w:name="sub_32321"/>
      <w:r w:rsidRPr="00A63C31">
        <w:rPr>
          <w:rFonts w:ascii="Times New Roman" w:eastAsia="Times New Roman" w:hAnsi="Times New Roman" w:cs="Times New Roman"/>
          <w:color w:val="000000"/>
          <w:sz w:val="26"/>
          <w:szCs w:val="26"/>
          <w:lang w:eastAsia="ru-RU"/>
        </w:rPr>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bookmarkEnd w:id="7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сбора макулатуры всех видов - контейнер с надписью «бумага»;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для сбора стеклянной тары и </w:t>
      </w:r>
      <w:proofErr w:type="spellStart"/>
      <w:r w:rsidRPr="00A63C31">
        <w:rPr>
          <w:rFonts w:ascii="Times New Roman" w:eastAsia="Times New Roman" w:hAnsi="Times New Roman" w:cs="Times New Roman"/>
          <w:color w:val="000000"/>
          <w:sz w:val="26"/>
          <w:szCs w:val="26"/>
          <w:lang w:eastAsia="ru-RU"/>
        </w:rPr>
        <w:t>стеклобоя</w:t>
      </w:r>
      <w:proofErr w:type="spellEnd"/>
      <w:r w:rsidRPr="00A63C31">
        <w:rPr>
          <w:rFonts w:ascii="Times New Roman" w:eastAsia="Times New Roman" w:hAnsi="Times New Roman" w:cs="Times New Roman"/>
          <w:color w:val="000000"/>
          <w:sz w:val="26"/>
          <w:szCs w:val="26"/>
          <w:lang w:eastAsia="ru-RU"/>
        </w:rPr>
        <w:t xml:space="preserve"> - контейнер или колокол с надписью «стекло»;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для сбора пластиковой упаковки, полиэтиленовой пленки, ПЭТ бутылки, бытовых отходов пластика всех видов - контейнер с надписью «пластик».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Допускается установка колоколов под стекло вне контейнерных площадок около мест образования </w:t>
      </w:r>
      <w:proofErr w:type="spellStart"/>
      <w:r w:rsidRPr="00A63C31">
        <w:rPr>
          <w:rFonts w:ascii="Times New Roman" w:eastAsia="Times New Roman" w:hAnsi="Times New Roman" w:cs="Times New Roman"/>
          <w:color w:val="000000"/>
          <w:sz w:val="26"/>
          <w:szCs w:val="26"/>
          <w:lang w:eastAsia="ru-RU"/>
        </w:rPr>
        <w:t>стеклобоя</w:t>
      </w:r>
      <w:proofErr w:type="spellEnd"/>
      <w:r w:rsidRPr="00A63C31">
        <w:rPr>
          <w:rFonts w:ascii="Times New Roman" w:eastAsia="Times New Roman" w:hAnsi="Times New Roman" w:cs="Times New Roman"/>
          <w:color w:val="000000"/>
          <w:sz w:val="26"/>
          <w:szCs w:val="26"/>
          <w:lang w:eastAsia="ru-RU"/>
        </w:rPr>
        <w:t xml:space="preserve"> на специально подготовленных площадках.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5.3.2.3.22. При вводе в эксплуатацию нового объекта капитального строительства застройщик обязан по согласованию с администрацией Яльчикского муниципального округа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r:id="rId97" w:anchor="sub_32316" w:history="1">
        <w:r w:rsidRPr="00A63C31">
          <w:rPr>
            <w:rFonts w:ascii="Times New Roman" w:eastAsia="Times New Roman" w:hAnsi="Times New Roman" w:cs="Times New Roman"/>
            <w:color w:val="000000"/>
            <w:sz w:val="26"/>
            <w:szCs w:val="26"/>
            <w:lang w:eastAsia="ru-RU"/>
          </w:rPr>
          <w:t>пунктов 5.3.2.3.16</w:t>
        </w:r>
      </w:hyperlink>
      <w:r w:rsidRPr="00A63C31">
        <w:rPr>
          <w:rFonts w:ascii="Times New Roman" w:eastAsia="Times New Roman" w:hAnsi="Times New Roman" w:cs="Times New Roman"/>
          <w:color w:val="000000"/>
          <w:sz w:val="26"/>
          <w:szCs w:val="26"/>
          <w:lang w:eastAsia="ru-RU"/>
        </w:rPr>
        <w:t> и 5.</w:t>
      </w:r>
      <w:hyperlink r:id="rId98" w:anchor="sub_32321" w:history="1">
        <w:r w:rsidRPr="00A63C31">
          <w:rPr>
            <w:rFonts w:ascii="Times New Roman" w:eastAsia="Times New Roman" w:hAnsi="Times New Roman" w:cs="Times New Roman"/>
            <w:color w:val="000000"/>
            <w:sz w:val="26"/>
            <w:szCs w:val="26"/>
            <w:lang w:eastAsia="ru-RU"/>
          </w:rPr>
          <w:t>3.2.3.21.</w:t>
        </w:r>
      </w:hyperlink>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5.4. Порядок участия юридических и физических лиц</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содержании и благоустройстве прилегающих территорий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 Требования к содержанию и внешнему виду фасадов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зданий (строений, сооружений), ограждений и других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 В состав элементов фасадов зданий, подлежащих содержанию, входят: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приямки, входы в подвальные помещения и </w:t>
      </w:r>
      <w:proofErr w:type="spellStart"/>
      <w:r w:rsidRPr="00A63C31">
        <w:rPr>
          <w:rFonts w:ascii="Times New Roman" w:eastAsia="Times New Roman" w:hAnsi="Times New Roman" w:cs="Times New Roman"/>
          <w:color w:val="000000"/>
          <w:sz w:val="26"/>
          <w:szCs w:val="26"/>
          <w:lang w:eastAsia="ru-RU"/>
        </w:rPr>
        <w:t>мусорокамеры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2) входные узлы (в том числе крыльцо, площадки, перила, козырьки над входом, ограждения, стены, двери);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 цоколь и </w:t>
      </w:r>
      <w:proofErr w:type="spellStart"/>
      <w:r w:rsidRPr="00A63C31">
        <w:rPr>
          <w:rFonts w:ascii="Times New Roman" w:eastAsia="Times New Roman" w:hAnsi="Times New Roman" w:cs="Times New Roman"/>
          <w:color w:val="000000"/>
          <w:sz w:val="26"/>
          <w:szCs w:val="26"/>
          <w:lang w:eastAsia="ru-RU"/>
        </w:rPr>
        <w:t>отмостка</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плоскости стен;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выступающие элементы фасадов (в том числе балконы, лоджии, эркеры, карнизы);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кровли, включая вентиляционные и дымовые трубы, в том числе ограждающие решетки, выходы на кровлю;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 архитектурные детали и облицовка (в том числе колонны, пилястры, розетки, капители, </w:t>
      </w:r>
      <w:proofErr w:type="spellStart"/>
      <w:r w:rsidRPr="00A63C31">
        <w:rPr>
          <w:rFonts w:ascii="Times New Roman" w:eastAsia="Times New Roman" w:hAnsi="Times New Roman" w:cs="Times New Roman"/>
          <w:color w:val="000000"/>
          <w:sz w:val="26"/>
          <w:szCs w:val="26"/>
          <w:lang w:eastAsia="ru-RU"/>
        </w:rPr>
        <w:t>сандрики</w:t>
      </w:r>
      <w:proofErr w:type="spellEnd"/>
      <w:r w:rsidRPr="00A63C31">
        <w:rPr>
          <w:rFonts w:ascii="Times New Roman" w:eastAsia="Times New Roman" w:hAnsi="Times New Roman" w:cs="Times New Roman"/>
          <w:color w:val="000000"/>
          <w:sz w:val="26"/>
          <w:szCs w:val="26"/>
          <w:lang w:eastAsia="ru-RU"/>
        </w:rPr>
        <w:t>, фризы, пояски);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8) водосточные трубы, включая </w:t>
      </w:r>
      <w:proofErr w:type="spellStart"/>
      <w:r w:rsidRPr="00A63C31">
        <w:rPr>
          <w:rFonts w:ascii="Times New Roman" w:eastAsia="Times New Roman" w:hAnsi="Times New Roman" w:cs="Times New Roman"/>
          <w:color w:val="000000"/>
          <w:sz w:val="26"/>
          <w:szCs w:val="26"/>
          <w:lang w:eastAsia="ru-RU"/>
        </w:rPr>
        <w:t>отметы</w:t>
      </w:r>
      <w:proofErr w:type="spellEnd"/>
      <w:r w:rsidRPr="00A63C31">
        <w:rPr>
          <w:rFonts w:ascii="Times New Roman" w:eastAsia="Times New Roman" w:hAnsi="Times New Roman" w:cs="Times New Roman"/>
          <w:color w:val="000000"/>
          <w:sz w:val="26"/>
          <w:szCs w:val="26"/>
          <w:lang w:eastAsia="ru-RU"/>
        </w:rPr>
        <w:t xml:space="preserve"> и воронки;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 ограждения балконов, лоджий;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 парапетные и оконные ограждения, решетки;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11) металлическая отделка окон, балконов, поясков, выступов цоколя, свесов;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12) навесные металлические конструкции (в том числе </w:t>
      </w:r>
      <w:proofErr w:type="spellStart"/>
      <w:r w:rsidRPr="00A63C31">
        <w:rPr>
          <w:rFonts w:ascii="Times New Roman" w:eastAsia="Times New Roman" w:hAnsi="Times New Roman" w:cs="Times New Roman"/>
          <w:color w:val="000000"/>
          <w:sz w:val="26"/>
          <w:szCs w:val="26"/>
          <w:lang w:eastAsia="ru-RU"/>
        </w:rPr>
        <w:t>флагодержатели</w:t>
      </w:r>
      <w:proofErr w:type="spellEnd"/>
      <w:r w:rsidRPr="00A63C31">
        <w:rPr>
          <w:rFonts w:ascii="Times New Roman" w:eastAsia="Times New Roman" w:hAnsi="Times New Roman" w:cs="Times New Roman"/>
          <w:color w:val="000000"/>
          <w:sz w:val="26"/>
          <w:szCs w:val="26"/>
          <w:lang w:eastAsia="ru-RU"/>
        </w:rPr>
        <w:t>, анкеры, пожарные лестницы, вентиляционное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13) горизонтальные и вертикальные швы между панелями и блоками (фасады крупнопанельных и крупноблочных зданий);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14) стекла, рамы, балконные двери;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15) стационарные ограждения, прилегающие к зданиям.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5.6.3. Содержание фасадов зданий, строений и сооружений включает: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обеспечение наличия и содержание в исправном состоянии водостоков, водосточных труб и сливов;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герметизацию, заделку и расшивку швов, трещин и выбоин;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восстановление, ремонт и своевременную очистку </w:t>
      </w:r>
      <w:proofErr w:type="spellStart"/>
      <w:r w:rsidRPr="00A63C31">
        <w:rPr>
          <w:rFonts w:ascii="Times New Roman" w:eastAsia="Times New Roman" w:hAnsi="Times New Roman" w:cs="Times New Roman"/>
          <w:color w:val="000000"/>
          <w:sz w:val="26"/>
          <w:szCs w:val="26"/>
          <w:lang w:eastAsia="ru-RU"/>
        </w:rPr>
        <w:t>отмосток</w:t>
      </w:r>
      <w:proofErr w:type="spellEnd"/>
      <w:r w:rsidRPr="00A63C31">
        <w:rPr>
          <w:rFonts w:ascii="Times New Roman" w:eastAsia="Times New Roman" w:hAnsi="Times New Roman" w:cs="Times New Roman"/>
          <w:color w:val="000000"/>
          <w:sz w:val="26"/>
          <w:szCs w:val="26"/>
          <w:lang w:eastAsia="ru-RU"/>
        </w:rPr>
        <w:t>, приямков цокольных окон и входов в подвалы;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поддержание в исправном состоянии размещенных на фасаде объектов (средств) наружного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очистку и промывку поверхностей фасадов в зависимости от их состояния и условий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мытье окон, витрин, вывесок и указателей;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очистку от снега и льда крыш и козырьков, удаление наледи, снега и сосулек с карнизов, балконов и лоджий;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выполнение иных требований, предусмотренных правилами и нормами технической эксплуатации зданий, строений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В местах проведения указанных работ устанавливаются временные ограждения, устраиваются временные обходы по газонам с использованием </w:t>
      </w:r>
      <w:r w:rsidRPr="00A63C31">
        <w:rPr>
          <w:rFonts w:ascii="Times New Roman" w:eastAsia="Times New Roman" w:hAnsi="Times New Roman" w:cs="Times New Roman"/>
          <w:color w:val="000000"/>
          <w:sz w:val="26"/>
          <w:szCs w:val="26"/>
          <w:lang w:eastAsia="ru-RU"/>
        </w:rPr>
        <w:lastRenderedPageBreak/>
        <w:t>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79" w:name="sub_534"/>
      <w:r w:rsidRPr="00A63C31">
        <w:rPr>
          <w:rFonts w:ascii="Times New Roman" w:eastAsia="Times New Roman" w:hAnsi="Times New Roman" w:cs="Times New Roman"/>
          <w:color w:val="000000"/>
          <w:sz w:val="26"/>
          <w:szCs w:val="26"/>
          <w:lang w:eastAsia="ru-RU"/>
        </w:rPr>
        <w:t> В случае повреждения указанных элементов они подлежат восстановлению за счет лица, осуществлявшего очистку кровли и допустившего повреждения.</w:t>
      </w:r>
      <w:bookmarkEnd w:id="7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Очистка от </w:t>
      </w:r>
      <w:proofErr w:type="spellStart"/>
      <w:r w:rsidRPr="00A63C31">
        <w:rPr>
          <w:rFonts w:ascii="Times New Roman" w:eastAsia="Times New Roman" w:hAnsi="Times New Roman" w:cs="Times New Roman"/>
          <w:color w:val="000000"/>
          <w:sz w:val="26"/>
          <w:szCs w:val="26"/>
          <w:lang w:eastAsia="ru-RU"/>
        </w:rPr>
        <w:t>наледеобразований</w:t>
      </w:r>
      <w:proofErr w:type="spellEnd"/>
      <w:r w:rsidRPr="00A63C31">
        <w:rPr>
          <w:rFonts w:ascii="Times New Roman" w:eastAsia="Times New Roman" w:hAnsi="Times New Roman" w:cs="Times New Roman"/>
          <w:color w:val="000000"/>
          <w:sz w:val="26"/>
          <w:szCs w:val="26"/>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Плоские крыши с наружным водоотводом периодически очищаются от снега, не допуская его накопления более 30 см.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5.5.8. Содержание фасадов зданий, строений, сооружений исключает: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нарушение герметизации межпанельных стыков;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разрушение (отсутствие, загрязнение) ограждений балконов, в том числе лоджий, парапетов.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5.5.9. Рекламные и информационные конструкции, размещенные на территории Яльчикского муниципального округа, должны содержаться в чистоте, быть окрашены, не должны иметь повреждений.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5.5.13. Запрещается загрязнение территории Яльчикского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Яльчикского муниципального округа, для создания визуально благоприятного облика застройки территории Яльчикского муниципального округа, внедрению единых стандартов внешнего оформления ограждений зданий, сооружений и иных объектов, заборов и оград.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5.5.20. Для содержания цветочных ваз и урн в надлежащем состоянии должны быть обеспечены: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ремонт поврежденных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удаление подтеков и грязи;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удаление мусора, отцветших соцветий и цветов, засохших листьев.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5.5.21. Запрещается: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использование малых архитектурных форм не по назначению.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w:t>
      </w:r>
      <w:r w:rsidRPr="00A63C31">
        <w:rPr>
          <w:rFonts w:ascii="Times New Roman" w:eastAsia="Times New Roman" w:hAnsi="Times New Roman" w:cs="Times New Roman"/>
          <w:color w:val="000000"/>
          <w:sz w:val="26"/>
          <w:szCs w:val="26"/>
          <w:lang w:eastAsia="ru-RU"/>
        </w:rPr>
        <w:lastRenderedPageBreak/>
        <w:t>данного производителя отходов следует возлагать на собственника вышеперечисленных объектов недвижимости.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63C31">
        <w:rPr>
          <w:rFonts w:ascii="Times New Roman" w:eastAsia="Times New Roman" w:hAnsi="Times New Roman" w:cs="Times New Roman"/>
          <w:color w:val="000000"/>
          <w:sz w:val="26"/>
          <w:szCs w:val="26"/>
          <w:lang w:eastAsia="ru-RU"/>
        </w:rPr>
        <w:t>мусоровозный</w:t>
      </w:r>
      <w:proofErr w:type="spellEnd"/>
      <w:r w:rsidRPr="00A63C31">
        <w:rPr>
          <w:rFonts w:ascii="Times New Roman" w:eastAsia="Times New Roman" w:hAnsi="Times New Roman" w:cs="Times New Roman"/>
          <w:color w:val="000000"/>
          <w:sz w:val="26"/>
          <w:szCs w:val="26"/>
          <w:lang w:eastAsia="ru-RU"/>
        </w:rPr>
        <w:t xml:space="preserve"> транспорт, производится работниками и организации, осуществляющей транспортирование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5.5.25. Ветви зеленых насаждений, закрывающие средства наружной информации (указатели наименования улиц и номера домов), дорожные знаки, треугольники видимости перекрестков, обрезаются организациями, ответственными за содержание этих зеленых насаждений.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Порядок и механизмы общественного участия в процессе благоустройства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6.1. Основные 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6.1.1. Все решения, касающиеся благоустройства и развития территорий, принимаются на общественных слушаниях, с учетом мнения жителей соответствующих территорий и иных заинтересованных лиц.</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6.2. Формы общественного участия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совместное определение целей и задач по развитию территории, инвентаризация проблем и потенциалов среды;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Яльчикского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консультации в выборе типов покрытий, с учетом функционального зонирования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консультации по предполагаемым типам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консультации по предполагаемым типам освещения и осветительного оборудования;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6.2.2. При реализации проектов общественность информируется о планирующихся изменениях и возможности участия в этом процессе.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Информирование осуществляется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а) создания единого информационного </w:t>
      </w:r>
      <w:proofErr w:type="spellStart"/>
      <w:r w:rsidRPr="00A63C31">
        <w:rPr>
          <w:rFonts w:ascii="Times New Roman" w:eastAsia="Times New Roman" w:hAnsi="Times New Roman" w:cs="Times New Roman"/>
          <w:color w:val="000000"/>
          <w:sz w:val="26"/>
          <w:szCs w:val="26"/>
          <w:lang w:eastAsia="ru-RU"/>
        </w:rPr>
        <w:t>интернет-ресурса</w:t>
      </w:r>
      <w:proofErr w:type="spellEnd"/>
      <w:r w:rsidRPr="00A63C31">
        <w:rPr>
          <w:rFonts w:ascii="Times New Roman" w:eastAsia="Times New Roman" w:hAnsi="Times New Roman" w:cs="Times New Roman"/>
          <w:color w:val="000000"/>
          <w:sz w:val="26"/>
          <w:szCs w:val="26"/>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вывешивания афиш и объявлений: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наиболее посещаемых местах (общественные и торгово-развлекательные центры, знаковые места и площадки);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 площадке проведения общественных обсуждений (в зоне входной группы, на специальных информационных стендах);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индивидуальных приглашений участников встречи лично, по электронной почте или по телефону;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ж) использование социальных сетей и </w:t>
      </w:r>
      <w:proofErr w:type="spellStart"/>
      <w:r w:rsidRPr="00A63C31">
        <w:rPr>
          <w:rFonts w:ascii="Times New Roman" w:eastAsia="Times New Roman" w:hAnsi="Times New Roman" w:cs="Times New Roman"/>
          <w:color w:val="000000"/>
          <w:sz w:val="26"/>
          <w:szCs w:val="26"/>
          <w:lang w:eastAsia="ru-RU"/>
        </w:rPr>
        <w:t>интернет-ресурсов</w:t>
      </w:r>
      <w:proofErr w:type="spellEnd"/>
      <w:r w:rsidRPr="00A63C31">
        <w:rPr>
          <w:rFonts w:ascii="Times New Roman" w:eastAsia="Times New Roman" w:hAnsi="Times New Roman" w:cs="Times New Roman"/>
          <w:color w:val="000000"/>
          <w:sz w:val="26"/>
          <w:szCs w:val="26"/>
          <w:lang w:eastAsia="ru-RU"/>
        </w:rPr>
        <w:t xml:space="preserve"> для обеспечения донесения информации до различных общественных объединений и профессиональных сообществ;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 Механизмы общественного участия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этого используются следующие инструменты: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анкетирование, опросы, интервьюирование, картирование, проведение фокус-групп;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работа с отдельными группами пользователей;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организация проектных семинаров, организация проектных мастерских (</w:t>
      </w:r>
      <w:proofErr w:type="spellStart"/>
      <w:r w:rsidRPr="00A63C31">
        <w:rPr>
          <w:rFonts w:ascii="Times New Roman" w:eastAsia="Times New Roman" w:hAnsi="Times New Roman" w:cs="Times New Roman"/>
          <w:color w:val="000000"/>
          <w:sz w:val="26"/>
          <w:szCs w:val="26"/>
          <w:lang w:eastAsia="ru-RU"/>
        </w:rPr>
        <w:t>воркшопов</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проведение общественных обсуждений, проведение дизайн-игр с участием взрослых и детей;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организация проектных мастерских со школьниками и студентами;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школьные проекты (рисунки, сочинения, пожелания, макеты);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проведение оценки эксплуатации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6.3.3. По итогам встреч, проектных семинаров, </w:t>
      </w:r>
      <w:proofErr w:type="spellStart"/>
      <w:r w:rsidRPr="00A63C31">
        <w:rPr>
          <w:rFonts w:ascii="Times New Roman" w:eastAsia="Times New Roman" w:hAnsi="Times New Roman" w:cs="Times New Roman"/>
          <w:color w:val="000000"/>
          <w:sz w:val="26"/>
          <w:szCs w:val="26"/>
          <w:lang w:eastAsia="ru-RU"/>
        </w:rPr>
        <w:t>воркшопов</w:t>
      </w:r>
      <w:proofErr w:type="spellEnd"/>
      <w:r w:rsidRPr="00A63C31">
        <w:rPr>
          <w:rFonts w:ascii="Times New Roman" w:eastAsia="Times New Roman" w:hAnsi="Times New Roman" w:cs="Times New Roman"/>
          <w:color w:val="000000"/>
          <w:sz w:val="26"/>
          <w:szCs w:val="26"/>
          <w:lang w:eastAsia="ru-RU"/>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Яльчикского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A63C31">
        <w:rPr>
          <w:rFonts w:ascii="Times New Roman" w:eastAsia="Times New Roman" w:hAnsi="Times New Roman" w:cs="Times New Roman"/>
          <w:color w:val="000000"/>
          <w:sz w:val="26"/>
          <w:szCs w:val="26"/>
          <w:lang w:eastAsia="ru-RU"/>
        </w:rPr>
        <w:t>предпроектного</w:t>
      </w:r>
      <w:proofErr w:type="spellEnd"/>
      <w:r w:rsidRPr="00A63C31">
        <w:rPr>
          <w:rFonts w:ascii="Times New Roman" w:eastAsia="Times New Roman" w:hAnsi="Times New Roman" w:cs="Times New Roman"/>
          <w:color w:val="000000"/>
          <w:sz w:val="26"/>
          <w:szCs w:val="26"/>
          <w:lang w:eastAsia="ru-RU"/>
        </w:rPr>
        <w:t xml:space="preserve"> исследования, а также сам проект.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6.3.5. Общественный контроль является одним из механизмов общественного участия.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63C31">
        <w:rPr>
          <w:rFonts w:ascii="Times New Roman" w:eastAsia="Times New Roman" w:hAnsi="Times New Roman" w:cs="Times New Roman"/>
          <w:color w:val="000000"/>
          <w:sz w:val="26"/>
          <w:szCs w:val="26"/>
          <w:lang w:eastAsia="ru-RU"/>
        </w:rPr>
        <w:t>видеофиксации</w:t>
      </w:r>
      <w:proofErr w:type="spellEnd"/>
      <w:r w:rsidRPr="00A63C31">
        <w:rPr>
          <w:rFonts w:ascii="Times New Roman" w:eastAsia="Times New Roman" w:hAnsi="Times New Roman" w:cs="Times New Roman"/>
          <w:color w:val="000000"/>
          <w:sz w:val="26"/>
          <w:szCs w:val="26"/>
          <w:lang w:eastAsia="ru-RU"/>
        </w:rPr>
        <w:t>, а также интерактивных порталов в сети Интернет.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A63C31">
        <w:rPr>
          <w:rFonts w:ascii="Times New Roman" w:eastAsia="Times New Roman" w:hAnsi="Times New Roman" w:cs="Times New Roman"/>
          <w:color w:val="000000"/>
          <w:sz w:val="26"/>
          <w:szCs w:val="26"/>
          <w:lang w:eastAsia="ru-RU"/>
        </w:rPr>
        <w:t>Яльчикскогоо</w:t>
      </w:r>
      <w:proofErr w:type="spellEnd"/>
      <w:r w:rsidRPr="00A63C31">
        <w:rPr>
          <w:rFonts w:ascii="Times New Roman" w:eastAsia="Times New Roman" w:hAnsi="Times New Roman" w:cs="Times New Roman"/>
          <w:color w:val="000000"/>
          <w:sz w:val="26"/>
          <w:szCs w:val="26"/>
          <w:lang w:eastAsia="ru-RU"/>
        </w:rPr>
        <w:t xml:space="preserve"> муниципального округа и (или) на интерактивный портал в сети Интернет.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6.3.6.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в создании и предоставлении разного рода услуг и сервисов для посетителей общественных пространств;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 строительстве, реконструкции, реставрации объектов недвижимости;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в производстве или размещении элементов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в комплексном благоустройстве отдельных территорий, прилегающих к территориям, благоустраиваемым за счет средств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в организации мероприятий, обеспечивающих приток посетителей на создаваемые общественные пространства;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 в иных формах.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6.3.7. В соответствии с </w:t>
      </w:r>
      <w:hyperlink r:id="rId99" w:history="1">
        <w:r w:rsidRPr="00A63C31">
          <w:rPr>
            <w:rFonts w:ascii="Times New Roman" w:eastAsia="Times New Roman" w:hAnsi="Times New Roman" w:cs="Times New Roman"/>
            <w:color w:val="000000"/>
            <w:sz w:val="26"/>
            <w:szCs w:val="26"/>
            <w:lang w:eastAsia="ru-RU"/>
          </w:rPr>
          <w:t>частью 2 статьи 17</w:t>
        </w:r>
      </w:hyperlink>
      <w:r w:rsidRPr="00A63C31">
        <w:rPr>
          <w:rFonts w:ascii="Times New Roman" w:eastAsia="Times New Roman" w:hAnsi="Times New Roman" w:cs="Times New Roman"/>
          <w:color w:val="000000"/>
          <w:sz w:val="26"/>
          <w:szCs w:val="26"/>
          <w:lang w:eastAsia="ru-RU"/>
        </w:rPr>
        <w:t> Федерального закона от 6 октября 2003 года № 131-ФЗ «Об общих принципах организации местного самоуправления в Российской Федерации», Устава Яльчикского муниципального округа утвержденного  решением Собрания депутатов, администрация Яльчикского муниципального округа вправе принимать решения о привлечении граждан - жителей Яльчикского муниципального округа к выполнению на добровольной основе работ по благоустройству территорий, прилегающих к местам их проживания.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Граждане могут быть привлечены к выполнению работ, которые не требуют специальной профессиональной подготовки.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К выполнению работ по благоустройству прилегающих территорий могут привлекаться совершеннолетние трудоспособные жители Яльчикского муниципального округа в свободное от основной работы или учебы время на </w:t>
      </w:r>
      <w:r w:rsidRPr="00A63C31">
        <w:rPr>
          <w:rFonts w:ascii="Times New Roman" w:eastAsia="Times New Roman" w:hAnsi="Times New Roman" w:cs="Times New Roman"/>
          <w:color w:val="000000"/>
          <w:sz w:val="26"/>
          <w:szCs w:val="26"/>
          <w:lang w:eastAsia="ru-RU"/>
        </w:rPr>
        <w:lastRenderedPageBreak/>
        <w:t>безвозмездной основе. При этом продолжительность работ не может составлять более четырех часов подряд.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 привлечении граждан к выполнению на добровольной основе работ по благоустройству прилегающих территорий администрация Яльчикского муниципального округа извещает не позднее, чем за пять дней до дня начала работ,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размещения соответствующих объявлений на Интернет-сайте администрации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размещения соответствующих объявлений на информационных стендах (стойках) в помещениях органов местного самоуправления;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иными доступными способами.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этих объявлениях указываются: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адрес территории, в отношении которой принято решение о привлечении граждан к выполнению работ по благоустройству;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время проведения и перечень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лицо, ответственное за организацию и проведение работ по благоустройству.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Администрация Яльчикского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Специальной одеждой граждане обеспечивают себя самостоятельно.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Порядок составления дендрологических планов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7.1. Дендрологический план (</w:t>
      </w:r>
      <w:proofErr w:type="spellStart"/>
      <w:r w:rsidRPr="00A63C31">
        <w:rPr>
          <w:rFonts w:ascii="Times New Roman" w:eastAsia="Times New Roman" w:hAnsi="Times New Roman" w:cs="Times New Roman"/>
          <w:color w:val="000000"/>
          <w:sz w:val="26"/>
          <w:szCs w:val="26"/>
          <w:lang w:eastAsia="ru-RU"/>
        </w:rPr>
        <w:t>дендроплан</w:t>
      </w:r>
      <w:proofErr w:type="spellEnd"/>
      <w:r w:rsidRPr="00A63C31">
        <w:rPr>
          <w:rFonts w:ascii="Times New Roman" w:eastAsia="Times New Roman" w:hAnsi="Times New Roman" w:cs="Times New Roman"/>
          <w:color w:val="000000"/>
          <w:sz w:val="26"/>
          <w:szCs w:val="26"/>
          <w:lang w:eastAsia="ru-RU"/>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7.2. </w:t>
      </w:r>
      <w:proofErr w:type="spellStart"/>
      <w:r w:rsidRPr="00A63C31">
        <w:rPr>
          <w:rFonts w:ascii="Times New Roman" w:eastAsia="Times New Roman" w:hAnsi="Times New Roman" w:cs="Times New Roman"/>
          <w:color w:val="000000"/>
          <w:sz w:val="26"/>
          <w:szCs w:val="26"/>
          <w:lang w:eastAsia="ru-RU"/>
        </w:rPr>
        <w:t>Дендропланы</w:t>
      </w:r>
      <w:proofErr w:type="spellEnd"/>
      <w:r w:rsidRPr="00A63C31">
        <w:rPr>
          <w:rFonts w:ascii="Times New Roman" w:eastAsia="Times New Roman" w:hAnsi="Times New Roman" w:cs="Times New Roman"/>
          <w:color w:val="000000"/>
          <w:sz w:val="26"/>
          <w:szCs w:val="26"/>
          <w:lang w:eastAsia="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63C31">
        <w:rPr>
          <w:rFonts w:ascii="Times New Roman" w:eastAsia="Times New Roman" w:hAnsi="Times New Roman" w:cs="Times New Roman"/>
          <w:color w:val="000000"/>
          <w:sz w:val="26"/>
          <w:szCs w:val="26"/>
          <w:lang w:eastAsia="ru-RU"/>
        </w:rPr>
        <w:t>геоподосновы</w:t>
      </w:r>
      <w:proofErr w:type="spellEnd"/>
      <w:r w:rsidRPr="00A63C31">
        <w:rPr>
          <w:rFonts w:ascii="Times New Roman" w:eastAsia="Times New Roman" w:hAnsi="Times New Roman" w:cs="Times New Roman"/>
          <w:color w:val="000000"/>
          <w:sz w:val="26"/>
          <w:szCs w:val="26"/>
          <w:lang w:eastAsia="ru-RU"/>
        </w:rPr>
        <w:t xml:space="preserve"> с инвентаризационным планом зеленых насаждений на весь участок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7.4. На основании полученных </w:t>
      </w:r>
      <w:proofErr w:type="spellStart"/>
      <w:r w:rsidRPr="00A63C31">
        <w:rPr>
          <w:rFonts w:ascii="Times New Roman" w:eastAsia="Times New Roman" w:hAnsi="Times New Roman" w:cs="Times New Roman"/>
          <w:color w:val="000000"/>
          <w:sz w:val="26"/>
          <w:szCs w:val="26"/>
          <w:lang w:eastAsia="ru-RU"/>
        </w:rPr>
        <w:t>геоподосновы</w:t>
      </w:r>
      <w:proofErr w:type="spellEnd"/>
      <w:r w:rsidRPr="00A63C31">
        <w:rPr>
          <w:rFonts w:ascii="Times New Roman" w:eastAsia="Times New Roman" w:hAnsi="Times New Roman" w:cs="Times New Roman"/>
          <w:color w:val="000000"/>
          <w:sz w:val="26"/>
          <w:szCs w:val="26"/>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w:t>
      </w:r>
      <w:r w:rsidRPr="00A63C31">
        <w:rPr>
          <w:rFonts w:ascii="Times New Roman" w:eastAsia="Times New Roman" w:hAnsi="Times New Roman" w:cs="Times New Roman"/>
          <w:color w:val="000000"/>
          <w:sz w:val="26"/>
          <w:szCs w:val="26"/>
          <w:lang w:eastAsia="ru-RU"/>
        </w:rPr>
        <w:lastRenderedPageBreak/>
        <w:t>вырубок и пересадок в целом по участку благоустройства, производится расчет компенсационной стоимости.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7.5. На </w:t>
      </w:r>
      <w:proofErr w:type="spellStart"/>
      <w:r w:rsidRPr="00A63C31">
        <w:rPr>
          <w:rFonts w:ascii="Times New Roman" w:eastAsia="Times New Roman" w:hAnsi="Times New Roman" w:cs="Times New Roman"/>
          <w:color w:val="000000"/>
          <w:sz w:val="26"/>
          <w:szCs w:val="26"/>
          <w:lang w:eastAsia="ru-RU"/>
        </w:rPr>
        <w:t>дендроплан</w:t>
      </w:r>
      <w:proofErr w:type="spellEnd"/>
      <w:r w:rsidRPr="00A63C31">
        <w:rPr>
          <w:rFonts w:ascii="Times New Roman" w:eastAsia="Times New Roman" w:hAnsi="Times New Roman" w:cs="Times New Roman"/>
          <w:color w:val="000000"/>
          <w:sz w:val="26"/>
          <w:szCs w:val="26"/>
          <w:lang w:eastAsia="ru-RU"/>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7.6. Для каждого вида растений в пределах всего объекта устанавливается определенный условный знак и номер в виде дроби.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Числитель указывает соответствующий номер в ассортиментной ведомости, а знаменатель количество таких растений в группе.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Одинаковые виды и сорта в группе соединяются линией.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7.7. Все группы деревьев, кустарников и многолетних цветов, а также отдельно стоящие деревья нумеруют последовательно.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7.8. К </w:t>
      </w:r>
      <w:proofErr w:type="spellStart"/>
      <w:r w:rsidRPr="00A63C31">
        <w:rPr>
          <w:rFonts w:ascii="Times New Roman" w:eastAsia="Times New Roman" w:hAnsi="Times New Roman" w:cs="Times New Roman"/>
          <w:color w:val="000000"/>
          <w:sz w:val="26"/>
          <w:szCs w:val="26"/>
          <w:lang w:eastAsia="ru-RU"/>
        </w:rPr>
        <w:t>дендроплану</w:t>
      </w:r>
      <w:proofErr w:type="spellEnd"/>
      <w:r w:rsidRPr="00A63C31">
        <w:rPr>
          <w:rFonts w:ascii="Times New Roman" w:eastAsia="Times New Roman" w:hAnsi="Times New Roman" w:cs="Times New Roman"/>
          <w:color w:val="000000"/>
          <w:sz w:val="26"/>
          <w:szCs w:val="26"/>
          <w:lang w:eastAsia="ru-RU"/>
        </w:rPr>
        <w:t xml:space="preserve"> составляется ведомость ассортимента растений, где записывают ассортимент и количество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примечании к ведомости указываются особенности посадки растений, их возраст и иные характеристики.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Порядок и механизмы выполнения отдельных мероприятий по содержанию</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территории Яльчикского муниципального округа,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 Общие 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8.1.1. Территория Яльчикского муниципального округа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8.1.2. В целях выполнения отдельных мероприятий по содержанию территории Яльчикского муниципального округа, направленных на повышение комфортности условий проживания граждан, поддержания и улучшения санитарного и эстетического состояния территории Яльчикского муниципального округа проводятся мероприятия по выявлению: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транспортных средства, находящихся на территории   Яльчикского муниципального округа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частей разукомплектованных транспортных средств, находящихся на территории Яльчикского муниципального округа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8.1.3. Места общественного пользования территории Яльчикского муниципального округа полежат освобождению от транспортных средств, </w:t>
      </w:r>
      <w:r w:rsidRPr="00A63C31">
        <w:rPr>
          <w:rFonts w:ascii="Times New Roman" w:eastAsia="Times New Roman" w:hAnsi="Times New Roman" w:cs="Times New Roman"/>
          <w:color w:val="000000"/>
          <w:sz w:val="26"/>
          <w:szCs w:val="26"/>
          <w:lang w:eastAsia="ru-RU"/>
        </w:rPr>
        <w:lastRenderedPageBreak/>
        <w:t>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8.1.4. Администрация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утверждает Порядок организации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территории Яльчикского муниципального округа на специально отведенные места для размещения транспортных средств (специализированные пункты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решение суда о признании транспортного средства, частей разукомплектованного транспортного средства бесхозяйными;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решение суда о предоставлении администрации Яльчикского муниципального округа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8.2. Порядок и механизм выявления брошенных транспортных средств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8.2.1. Уполномоченный орган местного самоуправления организует: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ведение учета транспортных средств, частей разукомплектованных транспортных средств, полагаемых брошенными.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Яльчикского муниципального округа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8.3. Перемещение брошенных транспортных средств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временное хранение, их возврат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8.3.1. Уполномоченная организация: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составляют с уполномоченным органом местного самоуправления Акт-приема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w:t>
      </w:r>
      <w:r w:rsidRPr="00A63C31">
        <w:rPr>
          <w:rFonts w:ascii="Times New Roman" w:eastAsia="Times New Roman" w:hAnsi="Times New Roman" w:cs="Times New Roman"/>
          <w:color w:val="000000"/>
          <w:sz w:val="26"/>
          <w:szCs w:val="26"/>
          <w:lang w:eastAsia="ru-RU"/>
        </w:rPr>
        <w:lastRenderedPageBreak/>
        <w:t>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ведет учет перемещенных транспортных средств, частей разукомплектованных транспортных средств, принятых на временное хранение;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 Праздничное оформление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9.1. Праздничное оформление территории Яльчикского муниципального округа Яльчикского муниципального округа выполняет администрация Яльчикского муниципального округа на период проведения государственных и местных праздников, мероприятий, связанных со знаменательными событиями.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9.2. Работы, связанные с проведением торжественных и праздничных мероприятий, осуществляет администрация Яльчикского муниципального округа в пределах средств, предусмотренных на эти цели в бюджете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9.3. В праздничное оформление включаются: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вывешивание национальных флагов, лозунгов, гирлянд, панно;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установка декоративных элементов и композиций, стендов, киосков, трибун, эстрад;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устройство праздничной иллюминаций.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9.4. Концепция праздничного оформления определяется программой мероприятий и схемой размещения объектов и элементов праздничного оформления, утвержденная  администрацией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 Порядок осуществления контроля за соблюдением Правил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10.1. Координацию деятельности по уборке и благоустройству территорий осуществляют глава Яльчикского муниципального округа, заместители главы администрации Яльчикского муниципального округа, специалисты администрации Яльчикского муниципального округа в соответствии с установленными полномочиями.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10.2. </w:t>
      </w:r>
      <w:bookmarkStart w:id="80" w:name="sub_12"/>
      <w:r w:rsidRPr="00A63C31">
        <w:rPr>
          <w:rFonts w:ascii="Times New Roman" w:eastAsia="Times New Roman" w:hAnsi="Times New Roman" w:cs="Times New Roman"/>
          <w:color w:val="000000"/>
          <w:sz w:val="26"/>
          <w:szCs w:val="26"/>
          <w:lang w:eastAsia="ru-RU"/>
        </w:rPr>
        <w:t>Контроль за исполнением настоящих Правил осуществляется в форме мониторинга территорий Яльчикского муниципального округа и элементов благоустройства, с фиксацией выявленных нарушений.</w:t>
      </w:r>
      <w:bookmarkEnd w:id="8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При выявлении нарушения Правил, администрация Яльчикского муниципального округа выносит предписание об устранении нарушения Правил </w:t>
      </w:r>
      <w:r w:rsidRPr="00A63C31">
        <w:rPr>
          <w:rFonts w:ascii="Times New Roman" w:eastAsia="Times New Roman" w:hAnsi="Times New Roman" w:cs="Times New Roman"/>
          <w:color w:val="000000"/>
          <w:sz w:val="26"/>
          <w:szCs w:val="26"/>
          <w:lang w:eastAsia="ru-RU"/>
        </w:rPr>
        <w:lastRenderedPageBreak/>
        <w:t>благоустройства территории Яльчикского муниципального округа (далее - Предписание), с учётом пункта 10.10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10.3. Предписание об устранении нарушения Правил благоустройства территории Яльчикского муниципального округа - обязательный для исполнения документ установленной формы, составленный и направленный (врученный) от имени администрации Яльчикского муниципального округа юридическому лицу, должностному лицу или гражданину и содержащий законные требования по устранению нарушений Правил благоустройства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10.4. </w:t>
      </w:r>
      <w:bookmarkStart w:id="81" w:name="sub_21"/>
      <w:r w:rsidRPr="00A63C31">
        <w:rPr>
          <w:rFonts w:ascii="Times New Roman" w:eastAsia="Times New Roman" w:hAnsi="Times New Roman" w:cs="Times New Roman"/>
          <w:color w:val="000000"/>
          <w:sz w:val="26"/>
          <w:szCs w:val="26"/>
          <w:lang w:eastAsia="ru-RU"/>
        </w:rPr>
        <w:t>Контроль за исполнением настоящих Правил, а также выдачу Предписаний осуществляют глава и специалисты администрации Яльчикского муниципального округа:</w:t>
      </w:r>
      <w:bookmarkEnd w:id="8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10.5. </w:t>
      </w:r>
      <w:bookmarkStart w:id="82" w:name="sub_22"/>
      <w:r w:rsidRPr="00A63C31">
        <w:rPr>
          <w:rFonts w:ascii="Times New Roman" w:eastAsia="Times New Roman" w:hAnsi="Times New Roman" w:cs="Times New Roman"/>
          <w:color w:val="000000"/>
          <w:sz w:val="26"/>
          <w:szCs w:val="26"/>
          <w:lang w:eastAsia="ru-RU"/>
        </w:rPr>
        <w:t>Должностные лица структурных подразделений администрации Яльчикского муниципального округа, указанных в пункте 10.4 Правил, имеющие право на составление Предписаний, определяются правовым актом администрации Яльчикского муниципального округа, уполномоченного на выдачу Предписаний.</w:t>
      </w:r>
      <w:bookmarkEnd w:id="8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10.6. </w:t>
      </w:r>
      <w:bookmarkStart w:id="83" w:name="sub_23"/>
      <w:r w:rsidRPr="00A63C31">
        <w:rPr>
          <w:rFonts w:ascii="Times New Roman" w:eastAsia="Times New Roman" w:hAnsi="Times New Roman" w:cs="Times New Roman"/>
          <w:color w:val="000000"/>
          <w:sz w:val="26"/>
          <w:szCs w:val="26"/>
          <w:lang w:eastAsia="ru-RU"/>
        </w:rPr>
        <w:t>Специалисты администрации Яльчикского муниципального округа, осуществляющие контроль за исполнением Правил, обязаны ежемесячно, не позднее 05 числа месяца, следующего за отчетным периодом, направлять заместителю главы Яльчикского муниципального округа отчеты об осуществлении контроля за исполнением настоящих Правил (</w:t>
      </w:r>
      <w:bookmarkEnd w:id="83"/>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"sub_1001"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приложение № 1</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w:t>
      </w:r>
      <w:proofErr w:type="gramStart"/>
      <w:r w:rsidRPr="00A63C31">
        <w:rPr>
          <w:rFonts w:ascii="Times New Roman" w:eastAsia="Times New Roman" w:hAnsi="Times New Roman" w:cs="Times New Roman"/>
          <w:color w:val="000000"/>
          <w:sz w:val="26"/>
          <w:szCs w:val="26"/>
          <w:lang w:eastAsia="ru-RU"/>
        </w:rPr>
        <w:t>к</w:t>
      </w:r>
      <w:proofErr w:type="gramEnd"/>
      <w:r w:rsidRPr="00A63C31">
        <w:rPr>
          <w:rFonts w:ascii="Times New Roman" w:eastAsia="Times New Roman" w:hAnsi="Times New Roman" w:cs="Times New Roman"/>
          <w:color w:val="000000"/>
          <w:sz w:val="26"/>
          <w:szCs w:val="26"/>
          <w:lang w:eastAsia="ru-RU"/>
        </w:rPr>
        <w:t xml:space="preserve"> </w:t>
      </w:r>
      <w:proofErr w:type="gramStart"/>
      <w:r w:rsidRPr="00A63C31">
        <w:rPr>
          <w:rFonts w:ascii="Times New Roman" w:eastAsia="Times New Roman" w:hAnsi="Times New Roman" w:cs="Times New Roman"/>
          <w:color w:val="000000"/>
          <w:sz w:val="26"/>
          <w:szCs w:val="26"/>
          <w:lang w:eastAsia="ru-RU"/>
        </w:rPr>
        <w:t>настоящим</w:t>
      </w:r>
      <w:proofErr w:type="gramEnd"/>
      <w:r w:rsidRPr="00A63C31">
        <w:rPr>
          <w:rFonts w:ascii="Times New Roman" w:eastAsia="Times New Roman" w:hAnsi="Times New Roman" w:cs="Times New Roman"/>
          <w:color w:val="000000"/>
          <w:sz w:val="26"/>
          <w:szCs w:val="26"/>
          <w:lang w:eastAsia="ru-RU"/>
        </w:rPr>
        <w:t xml:space="preserve"> Правилам).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84" w:name="sub_24"/>
      <w:r w:rsidRPr="00A63C31">
        <w:rPr>
          <w:rFonts w:ascii="Times New Roman" w:eastAsia="Times New Roman" w:hAnsi="Times New Roman" w:cs="Times New Roman"/>
          <w:color w:val="000000"/>
          <w:sz w:val="26"/>
          <w:szCs w:val="26"/>
          <w:lang w:eastAsia="ru-RU"/>
        </w:rPr>
        <w:t>10.7. Заместитель главы администрации Яльчикского муниципального округа ежемесячно, до 15 числа месяца, следующего за отчетным периодом, формирует сводный отчет об осуществлении контроля за исполнением настоящих Правил и направляет его главе Яльчикского муниципального округа.</w:t>
      </w:r>
      <w:bookmarkEnd w:id="8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85" w:name="sub_25"/>
      <w:r w:rsidRPr="00A63C31">
        <w:rPr>
          <w:rFonts w:ascii="Times New Roman" w:eastAsia="Times New Roman" w:hAnsi="Times New Roman" w:cs="Times New Roman"/>
          <w:color w:val="000000"/>
          <w:sz w:val="26"/>
          <w:szCs w:val="26"/>
          <w:lang w:eastAsia="ru-RU"/>
        </w:rPr>
        <w:t xml:space="preserve">10.8. По итогам рассмотрения сводного отчета глава Яльчикского муниципального округа, в случае ненадлежащего осуществления </w:t>
      </w:r>
      <w:proofErr w:type="gramStart"/>
      <w:r w:rsidRPr="00A63C31">
        <w:rPr>
          <w:rFonts w:ascii="Times New Roman" w:eastAsia="Times New Roman" w:hAnsi="Times New Roman" w:cs="Times New Roman"/>
          <w:color w:val="000000"/>
          <w:sz w:val="26"/>
          <w:szCs w:val="26"/>
          <w:lang w:eastAsia="ru-RU"/>
        </w:rPr>
        <w:t>контроля за</w:t>
      </w:r>
      <w:proofErr w:type="gramEnd"/>
      <w:r w:rsidRPr="00A63C31">
        <w:rPr>
          <w:rFonts w:ascii="Times New Roman" w:eastAsia="Times New Roman" w:hAnsi="Times New Roman" w:cs="Times New Roman"/>
          <w:color w:val="000000"/>
          <w:sz w:val="26"/>
          <w:szCs w:val="26"/>
          <w:lang w:eastAsia="ru-RU"/>
        </w:rPr>
        <w:t xml:space="preserve"> исполнением настоящих Правил, рассматривает вопрос о возможности привлечении к дисциплинарной ответственности специалистов администрации Яльчикского муниципального округа или наложении иного вида предусмотренного законодательством наказания на них.</w:t>
      </w:r>
      <w:bookmarkEnd w:id="8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86" w:name="sub_26"/>
      <w:r w:rsidRPr="00A63C31">
        <w:rPr>
          <w:rFonts w:ascii="Times New Roman" w:eastAsia="Times New Roman" w:hAnsi="Times New Roman" w:cs="Times New Roman"/>
          <w:color w:val="000000"/>
          <w:sz w:val="26"/>
          <w:szCs w:val="26"/>
          <w:lang w:eastAsia="ru-RU"/>
        </w:rPr>
        <w:t>10.9. Заместитель главы администрации Яльчикского муниципального округа, несет персональную ответственность за осуществление контроля за исполнением настоящих Правил.</w:t>
      </w:r>
      <w:bookmarkEnd w:id="8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10.10. </w:t>
      </w:r>
      <w:bookmarkStart w:id="87" w:name="sub_31"/>
      <w:proofErr w:type="gramStart"/>
      <w:r w:rsidRPr="00A63C31">
        <w:rPr>
          <w:rFonts w:ascii="Times New Roman" w:eastAsia="Times New Roman" w:hAnsi="Times New Roman" w:cs="Times New Roman"/>
          <w:color w:val="000000"/>
          <w:sz w:val="26"/>
          <w:szCs w:val="26"/>
          <w:lang w:eastAsia="ru-RU"/>
        </w:rPr>
        <w:t>В случае выявления в ходе мониторинга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Яльчикского муниципального округа (далее по тексту - Должностное лицо) незамедлительно выносится Предписание (</w:t>
      </w:r>
      <w:bookmarkEnd w:id="87"/>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"sub_1002"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приложение № 2</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к настоящим Правилам)</w:t>
      </w:r>
      <w:bookmarkStart w:id="88" w:name="sub_32"/>
      <w:r w:rsidRPr="00A63C31">
        <w:rPr>
          <w:rFonts w:ascii="Times New Roman" w:eastAsia="Times New Roman" w:hAnsi="Times New Roman" w:cs="Times New Roman"/>
          <w:color w:val="000000"/>
          <w:sz w:val="26"/>
          <w:szCs w:val="26"/>
          <w:lang w:eastAsia="ru-RU"/>
        </w:rPr>
        <w:t>.</w:t>
      </w:r>
      <w:bookmarkEnd w:id="88"/>
      <w:proofErr w:type="gramEnd"/>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10.11. Срок для устранения выявленных нарушений не должен превышать 30 календарных дней с момента вручения Предписания.</w:t>
      </w:r>
      <w:bookmarkStart w:id="89" w:name="sub_33"/>
      <w:bookmarkEnd w:id="8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0" w:name="sub_34"/>
      <w:r w:rsidRPr="00A63C31">
        <w:rPr>
          <w:rFonts w:ascii="Times New Roman" w:eastAsia="Times New Roman" w:hAnsi="Times New Roman" w:cs="Times New Roman"/>
          <w:color w:val="000000"/>
          <w:sz w:val="26"/>
          <w:szCs w:val="26"/>
          <w:lang w:eastAsia="ru-RU"/>
        </w:rP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bookmarkEnd w:id="9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1" w:name="sub_35"/>
      <w:r w:rsidRPr="00A63C31">
        <w:rPr>
          <w:rFonts w:ascii="Times New Roman" w:eastAsia="Times New Roman" w:hAnsi="Times New Roman" w:cs="Times New Roman"/>
          <w:color w:val="000000"/>
          <w:sz w:val="26"/>
          <w:szCs w:val="26"/>
          <w:lang w:eastAsia="ru-RU"/>
        </w:rPr>
        <w:t>10.13. Предписание составляется в двух экземплярах, один из которых остается в администрации Яльчикского муниципального округа, второй экземпляр вручается лицу, ответственному за устранение нарушения, либо его представителю, о чем делается пометка в Предписании.</w:t>
      </w:r>
      <w:bookmarkEnd w:id="9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2" w:name="sub_36"/>
      <w:r w:rsidRPr="00A63C31">
        <w:rPr>
          <w:rFonts w:ascii="Times New Roman" w:eastAsia="Times New Roman" w:hAnsi="Times New Roman" w:cs="Times New Roman"/>
          <w:color w:val="000000"/>
          <w:sz w:val="26"/>
          <w:szCs w:val="26"/>
          <w:lang w:eastAsia="ru-RU"/>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bookmarkEnd w:id="9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3" w:name="sub_37"/>
      <w:r w:rsidRPr="00A63C31">
        <w:rPr>
          <w:rFonts w:ascii="Times New Roman" w:eastAsia="Times New Roman" w:hAnsi="Times New Roman" w:cs="Times New Roman"/>
          <w:color w:val="000000"/>
          <w:sz w:val="26"/>
          <w:szCs w:val="26"/>
          <w:lang w:eastAsia="ru-RU"/>
        </w:rPr>
        <w:t>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Яльчикского муниципального округа (далее по тексту - Журнал учета), который составляется по форме </w:t>
      </w:r>
      <w:bookmarkEnd w:id="93"/>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"sub_1003"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приложения № 3</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к настоящим Правилам.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10.15. </w:t>
      </w:r>
      <w:bookmarkStart w:id="94" w:name="sub_41"/>
      <w:r w:rsidRPr="00A63C31">
        <w:rPr>
          <w:rFonts w:ascii="Times New Roman" w:eastAsia="Times New Roman" w:hAnsi="Times New Roman" w:cs="Times New Roman"/>
          <w:color w:val="000000"/>
          <w:sz w:val="26"/>
          <w:szCs w:val="26"/>
          <w:lang w:eastAsia="ru-RU"/>
        </w:rPr>
        <w:t>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мониторинг территории населенного пункта Яльчикского муниципального округа и элементов благоустройства, на предмет устранения ранее выявленных и указанных в Предписании нарушений Правил.</w:t>
      </w:r>
      <w:bookmarkEnd w:id="9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5" w:name="sub_42"/>
      <w:r w:rsidRPr="00A63C31">
        <w:rPr>
          <w:rFonts w:ascii="Times New Roman" w:eastAsia="Times New Roman" w:hAnsi="Times New Roman" w:cs="Times New Roman"/>
          <w:color w:val="000000"/>
          <w:sz w:val="26"/>
          <w:szCs w:val="26"/>
          <w:lang w:eastAsia="ru-RU"/>
        </w:rPr>
        <w:t>10.16.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bookmarkEnd w:id="9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Информация об исполнении Предписания, с приложением материалов, заверенных в установленном порядке документов, доказывающих исполнение Предписания, хранятся в администрации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6" w:name="sub_43"/>
      <w:r w:rsidRPr="00A63C31">
        <w:rPr>
          <w:rFonts w:ascii="Times New Roman" w:eastAsia="Times New Roman" w:hAnsi="Times New Roman" w:cs="Times New Roman"/>
          <w:color w:val="000000"/>
          <w:sz w:val="26"/>
          <w:szCs w:val="26"/>
          <w:lang w:eastAsia="ru-RU"/>
        </w:rPr>
        <w:t>10.17. В случае уклонения от исполнения или несвоевременного исполнения Предписания оригиналы материалов по выявленному нарушению (акт осмотра территории населенного пункта Яльчикского муниципального округа и элементов благоустройства, фотографии, Предписание и другие материалы) направляются, должностным лицам,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об устранении нарушений законодательства.</w:t>
      </w:r>
      <w:bookmarkEnd w:id="9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Заверенные в установленном законом порядке копии оригиналов вышеуказанных материалов по выявленному нарушению направляется должностному лицу уполномоченному на составление протоколов об </w:t>
      </w:r>
      <w:r w:rsidRPr="00A63C31">
        <w:rPr>
          <w:rFonts w:ascii="Times New Roman" w:eastAsia="Times New Roman" w:hAnsi="Times New Roman" w:cs="Times New Roman"/>
          <w:color w:val="000000"/>
          <w:sz w:val="26"/>
          <w:szCs w:val="26"/>
          <w:lang w:eastAsia="ru-RU"/>
        </w:rPr>
        <w:lastRenderedPageBreak/>
        <w:t>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sz w:val="26"/>
          <w:szCs w:val="26"/>
          <w:lang w:eastAsia="ru-RU"/>
        </w:rPr>
        <w:t> </w:t>
      </w:r>
      <w:r w:rsidRPr="00A63C31">
        <w:rPr>
          <w:rFonts w:ascii="Times New Roman" w:eastAsia="Times New Roman" w:hAnsi="Times New Roman" w:cs="Times New Roman"/>
          <w:color w:val="000000"/>
          <w:lang w:eastAsia="ru-RU"/>
        </w:rPr>
        <w:t>Приложение № 1</w:t>
      </w:r>
    </w:p>
    <w:p w:rsidR="00A63C31" w:rsidRPr="00A63C31" w:rsidRDefault="00A63C31" w:rsidP="00A63C31">
      <w:pPr>
        <w:spacing w:after="0" w:line="240" w:lineRule="auto"/>
        <w:ind w:left="4253" w:hanging="142"/>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к Правилам благоустройства</w:t>
      </w:r>
    </w:p>
    <w:p w:rsidR="00A63C31" w:rsidRPr="00A63C31" w:rsidRDefault="00A63C31" w:rsidP="00A63C31">
      <w:pPr>
        <w:spacing w:after="0" w:line="240" w:lineRule="auto"/>
        <w:ind w:left="4253"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территории Яльчикского</w:t>
      </w:r>
    </w:p>
    <w:p w:rsidR="00A63C31" w:rsidRPr="00A63C31" w:rsidRDefault="00A63C31" w:rsidP="00A63C31">
      <w:pPr>
        <w:spacing w:after="0" w:line="240" w:lineRule="auto"/>
        <w:ind w:left="4253"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муниципального округа</w:t>
      </w:r>
    </w:p>
    <w:p w:rsidR="00A63C31" w:rsidRPr="00A63C31" w:rsidRDefault="00A63C31" w:rsidP="00A63C31">
      <w:pPr>
        <w:spacing w:after="0" w:line="240" w:lineRule="auto"/>
        <w:ind w:left="4253"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Чувашской Республики</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ОТЧЕТ</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 осуществлении _____________________________________________</w:t>
      </w:r>
    </w:p>
    <w:p w:rsidR="00A63C31" w:rsidRPr="00A63C31" w:rsidRDefault="00A63C31" w:rsidP="00A63C31">
      <w:pPr>
        <w:spacing w:after="0" w:line="240" w:lineRule="auto"/>
        <w:ind w:left="2268" w:right="142"/>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i/>
          <w:iCs/>
          <w:color w:val="000000"/>
          <w:lang w:eastAsia="ru-RU"/>
        </w:rPr>
        <w:t>(специалист органа местного самоуправления – ФИО, должность</w:t>
      </w:r>
      <w:proofErr w:type="gramStart"/>
      <w:r w:rsidRPr="00A63C31">
        <w:rPr>
          <w:rFonts w:ascii="Times New Roman" w:eastAsia="Times New Roman" w:hAnsi="Times New Roman" w:cs="Times New Roman"/>
          <w:i/>
          <w:iCs/>
          <w:color w:val="000000"/>
          <w:lang w:eastAsia="ru-RU"/>
        </w:rPr>
        <w:t xml:space="preserve"> )</w:t>
      </w:r>
      <w:proofErr w:type="gramEnd"/>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контроля за исполнением Правил благоустройства территории Яльчикского муниципального округа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 ____ по _____ 20 __ г.</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672"/>
        <w:gridCol w:w="2822"/>
        <w:gridCol w:w="3310"/>
        <w:gridCol w:w="2552"/>
      </w:tblGrid>
      <w:tr w:rsidR="00A63C31" w:rsidRPr="00A63C31" w:rsidTr="00A63C31">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r w:rsidRPr="00A63C31">
              <w:rPr>
                <w:rFonts w:ascii="Times New Roman" w:eastAsia="Times New Roman" w:hAnsi="Times New Roman" w:cs="Times New Roman"/>
                <w:sz w:val="26"/>
                <w:szCs w:val="26"/>
                <w:lang w:eastAsia="ru-RU"/>
              </w:rPr>
              <w:br/>
            </w:r>
            <w:r w:rsidRPr="00A63C31">
              <w:rPr>
                <w:rFonts w:ascii="Times New Roman" w:eastAsia="Times New Roman" w:hAnsi="Times New Roman" w:cs="Times New Roman"/>
                <w:color w:val="000000"/>
                <w:sz w:val="26"/>
                <w:szCs w:val="26"/>
                <w:lang w:eastAsia="ru-RU"/>
              </w:rPr>
              <w:t>пп.</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Количество выданных предписаний</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Количество добровольно исполненных предписаний</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Количество составленных протоколов</w:t>
            </w:r>
          </w:p>
        </w:tc>
      </w:tr>
      <w:tr w:rsidR="00A63C31" w:rsidRPr="00A63C31" w:rsidTr="00A63C31">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1</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2</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4</w:t>
            </w:r>
          </w:p>
        </w:tc>
      </w:tr>
      <w:tr w:rsidR="00A63C31" w:rsidRPr="00A63C31" w:rsidTr="00A63C31">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bl>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 _____ 20__ г.                                     ______________</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hanging="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Приложение № 2</w:t>
      </w:r>
    </w:p>
    <w:p w:rsidR="00A63C31" w:rsidRPr="00A63C31" w:rsidRDefault="00A63C31" w:rsidP="00A63C31">
      <w:pPr>
        <w:spacing w:after="0" w:line="240" w:lineRule="auto"/>
        <w:ind w:left="6237" w:hanging="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к Правилам благоустройства</w:t>
      </w:r>
    </w:p>
    <w:p w:rsidR="00A63C31" w:rsidRPr="00A63C31" w:rsidRDefault="00A63C31" w:rsidP="00A63C31">
      <w:pPr>
        <w:spacing w:after="0" w:line="240" w:lineRule="auto"/>
        <w:ind w:hanging="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территории Яльчикского муниципального округа</w:t>
      </w:r>
    </w:p>
    <w:p w:rsidR="00A63C31" w:rsidRPr="00A63C31" w:rsidRDefault="00A63C31" w:rsidP="00A63C31">
      <w:pPr>
        <w:spacing w:after="0" w:line="240" w:lineRule="auto"/>
        <w:ind w:hanging="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xml:space="preserve">                                                                                                         Чувашской Республики</w:t>
      </w:r>
    </w:p>
    <w:p w:rsidR="00A63C31" w:rsidRPr="00A63C31" w:rsidRDefault="00A63C31" w:rsidP="00A63C31">
      <w:pPr>
        <w:spacing w:after="0" w:line="240" w:lineRule="auto"/>
        <w:ind w:firstLine="567"/>
        <w:jc w:val="right"/>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right"/>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w:t>
      </w:r>
    </w:p>
    <w:p w:rsidR="00A63C31" w:rsidRPr="00A63C31" w:rsidRDefault="00A63C31" w:rsidP="00A63C31">
      <w:pPr>
        <w:spacing w:after="0" w:line="240" w:lineRule="auto"/>
        <w:ind w:left="5245"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(наименование юридического лица, Ф.И.О. должностного/физического лица)</w:t>
      </w: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5245"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5245"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w:t>
      </w:r>
    </w:p>
    <w:p w:rsidR="00A63C31" w:rsidRPr="00A63C31" w:rsidRDefault="00A63C31" w:rsidP="00A63C31">
      <w:pPr>
        <w:spacing w:after="0" w:line="240" w:lineRule="auto"/>
        <w:ind w:left="5387"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(адрес юридического, должностного,</w:t>
      </w:r>
    </w:p>
    <w:p w:rsidR="00A63C31" w:rsidRPr="00A63C31" w:rsidRDefault="00A63C31" w:rsidP="00A63C31">
      <w:pPr>
        <w:spacing w:after="0" w:line="240" w:lineRule="auto"/>
        <w:ind w:left="5387"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физического лица)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ПРЕДПИСАНИЕ № _______</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 устранении нарушения Правил благоустройства территории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Яльчикского муниципального округа Чувашской Республики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186"/>
        <w:gridCol w:w="338"/>
        <w:gridCol w:w="254"/>
        <w:gridCol w:w="652"/>
        <w:gridCol w:w="283"/>
        <w:gridCol w:w="425"/>
        <w:gridCol w:w="141"/>
        <w:gridCol w:w="426"/>
        <w:gridCol w:w="288"/>
        <w:gridCol w:w="286"/>
        <w:gridCol w:w="700"/>
        <w:gridCol w:w="5377"/>
      </w:tblGrid>
      <w:tr w:rsidR="00A63C31" w:rsidRPr="00A63C31" w:rsidTr="00A63C31">
        <w:tc>
          <w:tcPr>
            <w:tcW w:w="170"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right"/>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tc>
        <w:tc>
          <w:tcPr>
            <w:tcW w:w="340"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55"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tc>
        <w:tc>
          <w:tcPr>
            <w:tcW w:w="1503" w:type="dxa"/>
            <w:gridSpan w:val="4"/>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right"/>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2</w:t>
            </w:r>
            <w:r w:rsidRPr="00A63C31">
              <w:rPr>
                <w:rFonts w:ascii="Times New Roman" w:eastAsia="Times New Roman" w:hAnsi="Times New Roman" w:cs="Times New Roman"/>
                <w:color w:val="000000"/>
                <w:sz w:val="26"/>
                <w:szCs w:val="26"/>
                <w:lang w:eastAsia="ru-RU"/>
              </w:rPr>
              <w:lastRenderedPageBreak/>
              <w:t>0</w:t>
            </w:r>
          </w:p>
        </w:tc>
        <w:tc>
          <w:tcPr>
            <w:tcW w:w="288"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w:t>
            </w:r>
          </w:p>
        </w:tc>
        <w:tc>
          <w:tcPr>
            <w:tcW w:w="286" w:type="dxa"/>
            <w:tcMar>
              <w:top w:w="0" w:type="dxa"/>
              <w:left w:w="28" w:type="dxa"/>
              <w:bottom w:w="0" w:type="dxa"/>
              <w:right w:w="28" w:type="dxa"/>
            </w:tcMar>
            <w:vAlign w:val="bottom"/>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г</w:t>
            </w:r>
            <w:r w:rsidRPr="00A63C31">
              <w:rPr>
                <w:rFonts w:ascii="Times New Roman" w:eastAsia="Times New Roman" w:hAnsi="Times New Roman" w:cs="Times New Roman"/>
                <w:color w:val="000000"/>
                <w:sz w:val="26"/>
                <w:szCs w:val="26"/>
                <w:lang w:eastAsia="ru-RU"/>
              </w:rPr>
              <w:lastRenderedPageBreak/>
              <w:t>.</w:t>
            </w:r>
          </w:p>
        </w:tc>
        <w:tc>
          <w:tcPr>
            <w:tcW w:w="701"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w:t>
            </w:r>
          </w:p>
        </w:tc>
        <w:tc>
          <w:tcPr>
            <w:tcW w:w="5387"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Россия, Чувашская Республика,</w:t>
            </w:r>
          </w:p>
        </w:tc>
      </w:tr>
      <w:tr w:rsidR="00A63C31" w:rsidRPr="00A63C31" w:rsidTr="00A63C31">
        <w:trPr>
          <w:trHeight w:val="60"/>
        </w:trPr>
        <w:tc>
          <w:tcPr>
            <w:tcW w:w="170" w:type="dxa"/>
            <w:tcMar>
              <w:top w:w="0" w:type="dxa"/>
              <w:left w:w="28" w:type="dxa"/>
              <w:bottom w:w="0" w:type="dxa"/>
              <w:right w:w="2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w:t>
            </w:r>
          </w:p>
        </w:tc>
        <w:tc>
          <w:tcPr>
            <w:tcW w:w="340" w:type="dxa"/>
            <w:vMerge w:val="restart"/>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55" w:type="dxa"/>
            <w:vMerge w:val="restart"/>
            <w:tcMar>
              <w:top w:w="0" w:type="dxa"/>
              <w:left w:w="28" w:type="dxa"/>
              <w:bottom w:w="0" w:type="dxa"/>
              <w:right w:w="2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503" w:type="dxa"/>
            <w:gridSpan w:val="4"/>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right"/>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A63C31" w:rsidRPr="00A63C31" w:rsidRDefault="00A63C31" w:rsidP="00A63C31">
            <w:pPr>
              <w:spacing w:after="0" w:line="240" w:lineRule="auto"/>
              <w:ind w:firstLine="567"/>
              <w:jc w:val="right"/>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8"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6"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701"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387"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(место составления)</w:t>
            </w:r>
          </w:p>
        </w:tc>
      </w:tr>
      <w:tr w:rsidR="00A63C31" w:rsidRPr="00A63C31" w:rsidTr="00A63C31">
        <w:tc>
          <w:tcPr>
            <w:tcW w:w="170"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0" w:type="auto"/>
            <w:vMerge/>
            <w:tcBorders>
              <w:top w:val="single" w:sz="6" w:space="0" w:color="000000"/>
            </w:tcBorders>
            <w:vAlign w:val="center"/>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vMerge/>
            <w:vAlign w:val="center"/>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65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842" w:type="dxa"/>
            <w:gridSpan w:val="5"/>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387"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4820" w:type="dxa"/>
        <w:tblInd w:w="709" w:type="dxa"/>
        <w:tblCellMar>
          <w:left w:w="0" w:type="dxa"/>
          <w:right w:w="0" w:type="dxa"/>
        </w:tblCellMar>
        <w:tblLook w:val="04A0" w:firstRow="1" w:lastRow="0" w:firstColumn="1" w:lastColumn="0" w:noHBand="0" w:noVBand="1"/>
      </w:tblPr>
      <w:tblGrid>
        <w:gridCol w:w="178"/>
        <w:gridCol w:w="4642"/>
      </w:tblGrid>
      <w:tr w:rsidR="00A63C31" w:rsidRPr="00A63C31" w:rsidTr="00A63C31">
        <w:tc>
          <w:tcPr>
            <w:tcW w:w="134"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686"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bl>
    <w:p w:rsidR="00A63C31" w:rsidRPr="00A63C31" w:rsidRDefault="00A63C31" w:rsidP="00A63C31">
      <w:pPr>
        <w:spacing w:after="0" w:line="240" w:lineRule="auto"/>
        <w:ind w:left="5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ходе мониторинга территории Яльчикского муниципального округа и элементов благоустройства по адресу: Россия, Чувашская Республика, (населенный пункт)</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9356"/>
      </w:tblGrid>
      <w:tr w:rsidR="00A63C31" w:rsidRPr="00A63C31" w:rsidTr="00A63C31">
        <w:tc>
          <w:tcPr>
            <w:tcW w:w="9356" w:type="dxa"/>
            <w:tcBorders>
              <w:top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(адресная идентификация)</w:t>
            </w:r>
          </w:p>
        </w:tc>
      </w:tr>
      <w:tr w:rsidR="00A63C31" w:rsidRPr="00A63C31" w:rsidTr="00A63C31">
        <w:trPr>
          <w:trHeight w:val="109"/>
        </w:trPr>
        <w:tc>
          <w:tcPr>
            <w:tcW w:w="9356" w:type="dxa"/>
            <w:tcBorders>
              <w:bottom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9356" w:type="dxa"/>
            <w:tcBorders>
              <w:top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left="34" w:right="21"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(индивидуализация и идентификация земельного участка, с указанием привязки объекта правонарушения</w:t>
            </w:r>
          </w:p>
        </w:tc>
      </w:tr>
      <w:tr w:rsidR="00A63C31" w:rsidRPr="00A63C31" w:rsidTr="00A63C31">
        <w:tc>
          <w:tcPr>
            <w:tcW w:w="9356" w:type="dxa"/>
            <w:tcBorders>
              <w:bottom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9356" w:type="dxa"/>
            <w:tcBorders>
              <w:top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left="709" w:right="21"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к пространственным ориентирам, недвижимым объектам и т. д.)</w:t>
            </w:r>
          </w:p>
        </w:tc>
      </w:tr>
      <w:tr w:rsidR="00A63C31" w:rsidRPr="00A63C31" w:rsidTr="00A63C31">
        <w:tc>
          <w:tcPr>
            <w:tcW w:w="9356" w:type="dxa"/>
            <w:tcBorders>
              <w:bottom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9356" w:type="dxa"/>
            <w:tcBorders>
              <w:top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bl>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3685"/>
        <w:gridCol w:w="1388"/>
        <w:gridCol w:w="4498"/>
      </w:tblGrid>
      <w:tr w:rsidR="00A63C31" w:rsidRPr="00A63C31" w:rsidTr="00A63C31">
        <w:tc>
          <w:tcPr>
            <w:tcW w:w="3544" w:type="dxa"/>
            <w:tcMar>
              <w:top w:w="0" w:type="dxa"/>
              <w:left w:w="108" w:type="dxa"/>
              <w:bottom w:w="0" w:type="dxa"/>
              <w:right w:w="108" w:type="dxa"/>
            </w:tcMar>
            <w:hideMark/>
          </w:tcPr>
          <w:p w:rsidR="00A63C31" w:rsidRPr="00A63C31" w:rsidRDefault="00A63C31" w:rsidP="00A63C31">
            <w:pPr>
              <w:spacing w:after="0" w:line="240" w:lineRule="auto"/>
              <w:ind w:firstLine="54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было установлено нарушение </w:t>
            </w:r>
            <w:proofErr w:type="spellStart"/>
            <w:r w:rsidRPr="00A63C31">
              <w:rPr>
                <w:rFonts w:ascii="Times New Roman" w:eastAsia="Times New Roman" w:hAnsi="Times New Roman" w:cs="Times New Roman"/>
                <w:color w:val="000000"/>
                <w:sz w:val="26"/>
                <w:szCs w:val="26"/>
                <w:lang w:eastAsia="ru-RU"/>
              </w:rPr>
              <w:t>п.п</w:t>
            </w:r>
            <w:proofErr w:type="spellEnd"/>
            <w:r w:rsidRPr="00A63C31">
              <w:rPr>
                <w:rFonts w:ascii="Times New Roman" w:eastAsia="Times New Roman" w:hAnsi="Times New Roman" w:cs="Times New Roman"/>
                <w:color w:val="000000"/>
                <w:sz w:val="26"/>
                <w:szCs w:val="26"/>
                <w:lang w:eastAsia="ru-RU"/>
              </w:rPr>
              <w:t>.</w:t>
            </w:r>
          </w:p>
        </w:tc>
        <w:tc>
          <w:tcPr>
            <w:tcW w:w="1559" w:type="dxa"/>
            <w:tcBorders>
              <w:bottom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53" w:type="dxa"/>
            <w:tcMar>
              <w:top w:w="0" w:type="dxa"/>
              <w:left w:w="108" w:type="dxa"/>
              <w:bottom w:w="0" w:type="dxa"/>
              <w:right w:w="108" w:type="dxa"/>
            </w:tcMar>
            <w:hideMark/>
          </w:tcPr>
          <w:p w:rsidR="00A63C31" w:rsidRPr="00A63C31" w:rsidRDefault="00A63C31" w:rsidP="00A63C31">
            <w:pPr>
              <w:spacing w:after="0" w:line="240" w:lineRule="auto"/>
              <w:ind w:firstLine="54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Правил благоустройства территории</w:t>
            </w:r>
          </w:p>
        </w:tc>
      </w:tr>
      <w:tr w:rsidR="00A63C31" w:rsidRPr="00A63C31" w:rsidTr="00A63C31">
        <w:tc>
          <w:tcPr>
            <w:tcW w:w="9356" w:type="dxa"/>
            <w:gridSpan w:val="3"/>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Яльчикского муниципального округа, утверждённых решением Собрания депутатов  </w:t>
            </w:r>
            <w:proofErr w:type="spellStart"/>
            <w:r w:rsidRPr="00A63C31">
              <w:rPr>
                <w:rFonts w:ascii="Times New Roman" w:eastAsia="Times New Roman" w:hAnsi="Times New Roman" w:cs="Times New Roman"/>
                <w:color w:val="000000"/>
                <w:sz w:val="26"/>
                <w:szCs w:val="26"/>
                <w:lang w:eastAsia="ru-RU"/>
              </w:rPr>
              <w:t>Аликовского</w:t>
            </w:r>
            <w:proofErr w:type="spellEnd"/>
            <w:r w:rsidRPr="00A63C31">
              <w:rPr>
                <w:rFonts w:ascii="Times New Roman" w:eastAsia="Times New Roman" w:hAnsi="Times New Roman" w:cs="Times New Roman"/>
                <w:color w:val="000000"/>
                <w:sz w:val="26"/>
                <w:szCs w:val="26"/>
                <w:lang w:eastAsia="ru-RU"/>
              </w:rPr>
              <w:t xml:space="preserve"> муниципального округа Чувашской Республики от _______ № _______ ____________________________________________________________________________________________________________________________________________</w:t>
            </w:r>
          </w:p>
        </w:tc>
      </w:tr>
      <w:tr w:rsidR="00A63C31" w:rsidRPr="00A63C31" w:rsidTr="00A63C31">
        <w:tc>
          <w:tcPr>
            <w:tcW w:w="9356" w:type="dxa"/>
            <w:gridSpan w:val="3"/>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i/>
                <w:iCs/>
                <w:color w:val="000000"/>
                <w:sz w:val="26"/>
                <w:szCs w:val="26"/>
                <w:lang w:eastAsia="ru-RU"/>
              </w:rPr>
            </w:pPr>
            <w:r w:rsidRPr="00A63C31">
              <w:rPr>
                <w:rFonts w:ascii="Times New Roman" w:eastAsia="Times New Roman" w:hAnsi="Times New Roman" w:cs="Times New Roman"/>
                <w:i/>
                <w:iCs/>
                <w:color w:val="000000"/>
                <w:sz w:val="26"/>
                <w:szCs w:val="26"/>
                <w:lang w:eastAsia="ru-RU"/>
              </w:rPr>
              <w:t>(подробное описание признаков возможного события административного</w:t>
            </w:r>
          </w:p>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xml:space="preserve"> правонарушения, в том числе перечисление норм Регламентов)</w:t>
            </w:r>
          </w:p>
        </w:tc>
      </w:tr>
      <w:tr w:rsidR="00A63C31" w:rsidRPr="00A63C31" w:rsidTr="00A63C31">
        <w:tc>
          <w:tcPr>
            <w:tcW w:w="9356" w:type="dxa"/>
            <w:gridSpan w:val="3"/>
            <w:tcMar>
              <w:top w:w="0" w:type="dxa"/>
              <w:left w:w="108" w:type="dxa"/>
              <w:bottom w:w="0" w:type="dxa"/>
              <w:right w:w="108" w:type="dxa"/>
            </w:tcMar>
            <w:hideMark/>
          </w:tcPr>
          <w:p w:rsidR="00A63C31" w:rsidRPr="00A63C31" w:rsidRDefault="00A63C31" w:rsidP="00A63C31">
            <w:pPr>
              <w:spacing w:after="0" w:line="240" w:lineRule="auto"/>
              <w:ind w:firstLine="540"/>
              <w:jc w:val="both"/>
              <w:rPr>
                <w:rFonts w:ascii="Times New Roman" w:eastAsia="Times New Roman" w:hAnsi="Times New Roman" w:cs="Times New Roman"/>
                <w:sz w:val="26"/>
                <w:szCs w:val="26"/>
                <w:lang w:eastAsia="ru-RU"/>
              </w:rPr>
            </w:pP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Дата и время проведения мониторинга территории Яльчикского муниципального округа и элементов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«____»___________________20___г.    с «____» часов «____» минут</w:t>
      </w:r>
    </w:p>
    <w:p w:rsidR="00A63C31" w:rsidRPr="00A63C31" w:rsidRDefault="00A63C31" w:rsidP="00A63C31">
      <w:pPr>
        <w:spacing w:before="80"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 «____» часов «____» минут (включительно).</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рамках полномочий, предоставленных ____________________________________</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_________________________________________________________________________________________________________________________________________________________________________________________________________________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ПРЕДПИСЫВАЮ:</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9356"/>
      </w:tblGrid>
      <w:tr w:rsidR="00A63C31" w:rsidRPr="00A63C31" w:rsidTr="00A63C31">
        <w:trPr>
          <w:trHeight w:val="169"/>
        </w:trPr>
        <w:tc>
          <w:tcPr>
            <w:tcW w:w="9356" w:type="dxa"/>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rPr>
          <w:trHeight w:val="169"/>
        </w:trPr>
        <w:tc>
          <w:tcPr>
            <w:tcW w:w="9356" w:type="dxa"/>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right="19"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A63C31" w:rsidRPr="00A63C31" w:rsidTr="00A63C31">
        <w:trPr>
          <w:trHeight w:val="169"/>
        </w:trPr>
        <w:tc>
          <w:tcPr>
            <w:tcW w:w="9356" w:type="dxa"/>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w:t>
            </w:r>
          </w:p>
        </w:tc>
      </w:tr>
      <w:tr w:rsidR="00A63C31" w:rsidRPr="00A63C31" w:rsidTr="00A63C31">
        <w:trPr>
          <w:trHeight w:val="169"/>
        </w:trPr>
        <w:tc>
          <w:tcPr>
            <w:tcW w:w="9356" w:type="dxa"/>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right="19"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Ф.И.О. должностного лица, с указанием его должности и наименование ю/л, фамилия, имя  и (в случае, если имеется) отчество индивидуального предпринимателя, ИНН;</w:t>
            </w:r>
          </w:p>
        </w:tc>
      </w:tr>
      <w:tr w:rsidR="00A63C31" w:rsidRPr="00A63C31" w:rsidTr="00A63C31">
        <w:trPr>
          <w:trHeight w:val="169"/>
        </w:trPr>
        <w:tc>
          <w:tcPr>
            <w:tcW w:w="9356" w:type="dxa"/>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rPr>
          <w:trHeight w:val="169"/>
        </w:trPr>
        <w:tc>
          <w:tcPr>
            <w:tcW w:w="9356" w:type="dxa"/>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right="19"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фамилия, имя  и (в случае, если имеется) отчество гражданина(</w:t>
            </w:r>
            <w:proofErr w:type="spellStart"/>
            <w:r w:rsidRPr="00A63C31">
              <w:rPr>
                <w:rFonts w:ascii="Times New Roman" w:eastAsia="Times New Roman" w:hAnsi="Times New Roman" w:cs="Times New Roman"/>
                <w:i/>
                <w:iCs/>
                <w:color w:val="000000"/>
                <w:sz w:val="26"/>
                <w:szCs w:val="26"/>
                <w:lang w:eastAsia="ru-RU"/>
              </w:rPr>
              <w:t>ки</w:t>
            </w:r>
            <w:proofErr w:type="spellEnd"/>
            <w:r w:rsidRPr="00A63C31">
              <w:rPr>
                <w:rFonts w:ascii="Times New Roman" w:eastAsia="Times New Roman" w:hAnsi="Times New Roman" w:cs="Times New Roman"/>
                <w:i/>
                <w:iCs/>
                <w:color w:val="000000"/>
                <w:sz w:val="26"/>
                <w:szCs w:val="26"/>
                <w:lang w:eastAsia="ru-RU"/>
              </w:rPr>
              <w:t>), год и место рождения, ИНН, паспортные данные, адрес регистрации проживания или  места жительства)</w:t>
            </w:r>
          </w:p>
        </w:tc>
      </w:tr>
    </w:tbl>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В __________________- дневный срок со дня получения (вручения)</w:t>
      </w:r>
    </w:p>
    <w:p w:rsidR="00A63C31" w:rsidRPr="00A63C31" w:rsidRDefault="00A63C31" w:rsidP="00A63C31">
      <w:pPr>
        <w:spacing w:after="0" w:line="240" w:lineRule="auto"/>
        <w:ind w:right="2691" w:firstLine="993"/>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    (продолжительность в цифрах)</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настоящего предписания устранить нарушение _____________________________________</w:t>
      </w:r>
    </w:p>
    <w:p w:rsidR="00A63C31" w:rsidRPr="00A63C31" w:rsidRDefault="00A63C31" w:rsidP="00A63C31">
      <w:pPr>
        <w:spacing w:after="0" w:line="240" w:lineRule="auto"/>
        <w:ind w:left="3969" w:firstLine="851"/>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(наименование, реквизиты, пункт,</w:t>
      </w:r>
    </w:p>
    <w:p w:rsidR="00A63C31" w:rsidRPr="00A63C31" w:rsidRDefault="00A63C31" w:rsidP="00A63C31">
      <w:pPr>
        <w:spacing w:after="0" w:line="240" w:lineRule="auto"/>
        <w:ind w:left="3969"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статья правового акта)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_________________________________________________________________________________________________________________________________________________________________________________________________________________ </w:t>
      </w:r>
    </w:p>
    <w:p w:rsidR="00A63C31" w:rsidRPr="00A63C31" w:rsidRDefault="00A63C31" w:rsidP="00A63C31">
      <w:pPr>
        <w:spacing w:after="0" w:line="240" w:lineRule="auto"/>
        <w:ind w:firstLine="567"/>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именно: _____________________________________________________________________</w:t>
      </w:r>
    </w:p>
    <w:p w:rsidR="00A63C31" w:rsidRPr="00A63C31" w:rsidRDefault="00A63C31" w:rsidP="00A63C31">
      <w:pPr>
        <w:spacing w:after="0" w:line="240" w:lineRule="auto"/>
        <w:ind w:left="1134"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(описание нарушения)</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2. Информацию о принятых  мерах по устранению  нарушения  направить  </w:t>
      </w:r>
      <w:proofErr w:type="gramStart"/>
      <w:r w:rsidRPr="00A63C31">
        <w:rPr>
          <w:rFonts w:ascii="Times New Roman" w:eastAsia="Times New Roman" w:hAnsi="Times New Roman" w:cs="Times New Roman"/>
          <w:color w:val="000000"/>
          <w:sz w:val="26"/>
          <w:szCs w:val="26"/>
          <w:lang w:eastAsia="ru-RU"/>
        </w:rPr>
        <w:t>в</w:t>
      </w:r>
      <w:proofErr w:type="gramEnd"/>
      <w:r w:rsidRPr="00A63C31">
        <w:rPr>
          <w:rFonts w:ascii="Times New Roman" w:eastAsia="Times New Roman" w:hAnsi="Times New Roman" w:cs="Times New Roman"/>
          <w:color w:val="000000"/>
          <w:sz w:val="26"/>
          <w:szCs w:val="26"/>
          <w:lang w:eastAsia="ru-RU"/>
        </w:rPr>
        <w:t xml:space="preserve">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(наименование органа местного самоуправления)</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right="21"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w:t>
      </w:r>
      <w:r w:rsidRPr="00A63C31">
        <w:rPr>
          <w:rFonts w:ascii="Times New Roman" w:eastAsia="Times New Roman" w:hAnsi="Times New Roman" w:cs="Times New Roman"/>
          <w:color w:val="000000"/>
          <w:sz w:val="26"/>
          <w:szCs w:val="26"/>
          <w:lang w:eastAsia="ru-RU"/>
        </w:rPr>
        <w:lastRenderedPageBreak/>
        <w:t>дисквалификацию на срок до трех лет; на юридических лиц - от десяти тысяч до двадцати тысяч рублей.</w:t>
      </w:r>
    </w:p>
    <w:p w:rsidR="00A63C31" w:rsidRPr="00A63C31" w:rsidRDefault="00A63C31" w:rsidP="00A63C31">
      <w:pPr>
        <w:spacing w:after="0" w:line="240" w:lineRule="auto"/>
        <w:ind w:right="21" w:firstLine="561"/>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10632" w:type="dxa"/>
        <w:tblCellMar>
          <w:left w:w="0" w:type="dxa"/>
          <w:right w:w="0" w:type="dxa"/>
        </w:tblCellMar>
        <w:tblLook w:val="04A0" w:firstRow="1" w:lastRow="0" w:firstColumn="1" w:lastColumn="0" w:noHBand="0" w:noVBand="1"/>
      </w:tblPr>
      <w:tblGrid>
        <w:gridCol w:w="4536"/>
        <w:gridCol w:w="567"/>
        <w:gridCol w:w="1985"/>
        <w:gridCol w:w="283"/>
        <w:gridCol w:w="1986"/>
        <w:gridCol w:w="141"/>
        <w:gridCol w:w="284"/>
        <w:gridCol w:w="141"/>
        <w:gridCol w:w="283"/>
        <w:gridCol w:w="426"/>
      </w:tblGrid>
      <w:tr w:rsidR="00A63C31" w:rsidRPr="00A63C31" w:rsidTr="00A63C31">
        <w:tc>
          <w:tcPr>
            <w:tcW w:w="4536"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985"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552" w:type="dxa"/>
            <w:gridSpan w:val="4"/>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rPr>
          <w:trHeight w:val="104"/>
        </w:trPr>
        <w:tc>
          <w:tcPr>
            <w:tcW w:w="4536"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(должность лица, имеющего право составлять</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5"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6"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41"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r>
      <w:tr w:rsidR="00A63C31" w:rsidRPr="00A63C31" w:rsidTr="00A63C31">
        <w:tc>
          <w:tcPr>
            <w:tcW w:w="4536"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xml:space="preserve">предписание об устранении нарушений Правил благоустройства территории </w:t>
            </w:r>
            <w:r w:rsidRPr="00A63C31">
              <w:rPr>
                <w:rFonts w:ascii="Times New Roman" w:eastAsia="Times New Roman" w:hAnsi="Times New Roman" w:cs="Times New Roman"/>
                <w:i/>
                <w:color w:val="000000"/>
                <w:sz w:val="26"/>
                <w:szCs w:val="26"/>
                <w:lang w:eastAsia="ru-RU"/>
              </w:rPr>
              <w:t xml:space="preserve">Яльчикского </w:t>
            </w:r>
            <w:r w:rsidRPr="00A63C31">
              <w:rPr>
                <w:rFonts w:ascii="Times New Roman" w:eastAsia="Times New Roman" w:hAnsi="Times New Roman" w:cs="Times New Roman"/>
                <w:i/>
                <w:iCs/>
                <w:color w:val="000000"/>
                <w:sz w:val="26"/>
                <w:szCs w:val="26"/>
                <w:lang w:eastAsia="ru-RU"/>
              </w:rPr>
              <w:t>муниципального округа</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5"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6"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41"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r>
      <w:tr w:rsidR="00A63C31" w:rsidRPr="00A63C31" w:rsidTr="00A63C31">
        <w:tc>
          <w:tcPr>
            <w:tcW w:w="4536"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985"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tc>
        <w:tc>
          <w:tcPr>
            <w:tcW w:w="1986"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41"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tc>
        <w:tc>
          <w:tcPr>
            <w:tcW w:w="284" w:type="dxa"/>
            <w:tcMar>
              <w:top w:w="0" w:type="dxa"/>
              <w:left w:w="28" w:type="dxa"/>
              <w:bottom w:w="0" w:type="dxa"/>
              <w:right w:w="2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r>
      <w:tr w:rsidR="00A63C31" w:rsidRPr="00A63C31" w:rsidTr="00A63C31">
        <w:tc>
          <w:tcPr>
            <w:tcW w:w="4536"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5"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(подпись)</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6"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(Ф.И.О.)</w:t>
            </w:r>
          </w:p>
        </w:tc>
        <w:tc>
          <w:tcPr>
            <w:tcW w:w="141"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r>
    </w:tbl>
    <w:p w:rsidR="00A63C31" w:rsidRPr="00A63C31" w:rsidRDefault="00A63C31" w:rsidP="00A63C31">
      <w:pPr>
        <w:spacing w:after="0" w:line="240" w:lineRule="auto"/>
        <w:ind w:left="4111" w:right="21"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r w:rsidRPr="00A63C31">
        <w:rPr>
          <w:rFonts w:ascii="Times New Roman" w:eastAsia="Times New Roman" w:hAnsi="Times New Roman" w:cs="Times New Roman"/>
          <w:i/>
          <w:iCs/>
          <w:color w:val="000000"/>
          <w:sz w:val="26"/>
          <w:szCs w:val="26"/>
          <w:lang w:eastAsia="ru-RU"/>
        </w:rPr>
        <w:t>М.П.</w:t>
      </w: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РАСПИСКА </w:t>
      </w: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right="21" w:firstLine="567"/>
        <w:jc w:val="both"/>
        <w:rPr>
          <w:rFonts w:ascii="Times New Roman" w:eastAsia="Times New Roman" w:hAnsi="Times New Roman" w:cs="Times New Roman"/>
          <w:color w:val="000000"/>
          <w:sz w:val="26"/>
          <w:szCs w:val="26"/>
          <w:lang w:eastAsia="ru-RU"/>
        </w:rPr>
      </w:pPr>
    </w:p>
    <w:tbl>
      <w:tblPr>
        <w:tblW w:w="9214" w:type="dxa"/>
        <w:tblCellMar>
          <w:left w:w="0" w:type="dxa"/>
          <w:right w:w="0" w:type="dxa"/>
        </w:tblCellMar>
        <w:tblLook w:val="04A0" w:firstRow="1" w:lastRow="0" w:firstColumn="1" w:lastColumn="0" w:noHBand="0" w:noVBand="1"/>
      </w:tblPr>
      <w:tblGrid>
        <w:gridCol w:w="1985"/>
        <w:gridCol w:w="709"/>
        <w:gridCol w:w="142"/>
        <w:gridCol w:w="1133"/>
        <w:gridCol w:w="567"/>
        <w:gridCol w:w="4678"/>
      </w:tblGrid>
      <w:tr w:rsidR="00A63C31" w:rsidRPr="00A63C31" w:rsidTr="00A63C31">
        <w:tc>
          <w:tcPr>
            <w:tcW w:w="2694" w:type="dxa"/>
            <w:gridSpan w:val="2"/>
            <w:tcMar>
              <w:top w:w="0" w:type="dxa"/>
              <w:left w:w="28" w:type="dxa"/>
              <w:bottom w:w="0" w:type="dxa"/>
              <w:right w:w="28" w:type="dxa"/>
            </w:tcMar>
            <w:vAlign w:val="bottom"/>
            <w:hideMark/>
          </w:tcPr>
          <w:p w:rsidR="00A63C31" w:rsidRPr="00A63C31" w:rsidRDefault="00A63C31" w:rsidP="00A63C31">
            <w:pPr>
              <w:spacing w:after="0" w:line="240" w:lineRule="auto"/>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Предписание получил</w:t>
            </w:r>
          </w:p>
        </w:tc>
        <w:tc>
          <w:tcPr>
            <w:tcW w:w="6520" w:type="dxa"/>
            <w:gridSpan w:val="4"/>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2694"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6520" w:type="dxa"/>
            <w:gridSpan w:val="4"/>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(данные получившего либо «предписание оставлено в приёмной» или «направлено заказным письмом с уведомлением о вручении</w:t>
            </w:r>
          </w:p>
        </w:tc>
      </w:tr>
      <w:tr w:rsidR="00A63C31" w:rsidRPr="00A63C31" w:rsidTr="00A63C31">
        <w:tc>
          <w:tcPr>
            <w:tcW w:w="9214" w:type="dxa"/>
            <w:gridSpan w:val="6"/>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9214" w:type="dxa"/>
            <w:gridSpan w:val="6"/>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right="21"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(номер заказного почтового отправления с уведомлением), что собственноручно подтверждаю»)</w:t>
            </w:r>
          </w:p>
        </w:tc>
      </w:tr>
      <w:tr w:rsidR="00A63C31" w:rsidRPr="00A63C31" w:rsidTr="00A63C31">
        <w:tc>
          <w:tcPr>
            <w:tcW w:w="1985"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13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678"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1985"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13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678"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1985" w:type="dxa"/>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133"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678"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1985" w:type="dxa"/>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(дата)</w:t>
            </w:r>
          </w:p>
        </w:tc>
        <w:tc>
          <w:tcPr>
            <w:tcW w:w="851"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133"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(время)</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4678"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(Ф.И.О., подпись)</w:t>
            </w:r>
          </w:p>
        </w:tc>
      </w:tr>
    </w:tbl>
    <w:p w:rsidR="00A63C31" w:rsidRPr="00A63C31" w:rsidRDefault="00A63C31" w:rsidP="00A63C31">
      <w:pPr>
        <w:spacing w:after="0" w:line="240" w:lineRule="auto"/>
        <w:ind w:right="21"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Отметка об исполнении предписания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___________________________________________</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sectPr w:rsidR="00A63C31" w:rsidRPr="00A63C31">
          <w:pgSz w:w="11906" w:h="16838"/>
          <w:pgMar w:top="1134" w:right="850" w:bottom="1134" w:left="1701" w:header="708" w:footer="708" w:gutter="0"/>
          <w:cols w:space="708"/>
          <w:docGrid w:linePitch="360"/>
        </w:sectPr>
      </w:pP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left="6237"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Приложение № 3</w:t>
      </w:r>
    </w:p>
    <w:p w:rsidR="00A63C31" w:rsidRPr="00A63C31" w:rsidRDefault="00A63C31" w:rsidP="00A63C31">
      <w:pPr>
        <w:spacing w:after="0" w:line="240" w:lineRule="auto"/>
        <w:ind w:left="6237"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к Правилам благоустройства территории Яльчикского муниципального округа Чувашской Республики</w:t>
      </w:r>
    </w:p>
    <w:p w:rsidR="00A63C31" w:rsidRPr="00A63C31" w:rsidRDefault="00A63C31" w:rsidP="00A63C31">
      <w:pPr>
        <w:spacing w:after="0" w:line="240" w:lineRule="auto"/>
        <w:ind w:firstLine="567"/>
        <w:jc w:val="right"/>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ЖУРНАЛ УЧЕТА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выданных предписаний об устранении нарушений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Правил благоустройства территории Яльчикского муниципального округа Чувашской Республики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18211" w:type="dxa"/>
        <w:jc w:val="right"/>
        <w:tblCellMar>
          <w:left w:w="0" w:type="dxa"/>
          <w:right w:w="0" w:type="dxa"/>
        </w:tblCellMar>
        <w:tblLook w:val="04A0" w:firstRow="1" w:lastRow="0" w:firstColumn="1" w:lastColumn="0" w:noHBand="0" w:noVBand="1"/>
      </w:tblPr>
      <w:tblGrid>
        <w:gridCol w:w="4528"/>
        <w:gridCol w:w="4235"/>
        <w:gridCol w:w="1844"/>
        <w:gridCol w:w="1869"/>
        <w:gridCol w:w="1686"/>
        <w:gridCol w:w="1994"/>
        <w:gridCol w:w="2055"/>
      </w:tblGrid>
      <w:tr w:rsidR="00A63C31" w:rsidRPr="00A63C31" w:rsidTr="00B82791">
        <w:trPr>
          <w:trHeight w:val="1515"/>
          <w:jc w:val="right"/>
        </w:trPr>
        <w:tc>
          <w:tcPr>
            <w:tcW w:w="4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w:t>
            </w:r>
          </w:p>
          <w:p w:rsidR="00A63C31" w:rsidRPr="00A63C31" w:rsidRDefault="00A63C31" w:rsidP="00A63C31">
            <w:pPr>
              <w:spacing w:after="0" w:line="240" w:lineRule="auto"/>
              <w:ind w:firstLine="567"/>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пп.</w:t>
            </w:r>
          </w:p>
        </w:tc>
        <w:tc>
          <w:tcPr>
            <w:tcW w:w="4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B82791">
            <w:pPr>
              <w:spacing w:after="0" w:line="240" w:lineRule="auto"/>
              <w:ind w:left="2521" w:firstLine="60"/>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Дата, номер</w:t>
            </w:r>
          </w:p>
          <w:p w:rsidR="00A63C31" w:rsidRPr="00A63C31" w:rsidRDefault="00A63C31" w:rsidP="00B82791">
            <w:pPr>
              <w:spacing w:after="0" w:line="240" w:lineRule="auto"/>
              <w:ind w:left="2814"/>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выдачи предписания</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Лицо, ответственное за устранение нарушения</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и характер</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нарушения</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Срок</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выполнения предписания</w:t>
            </w:r>
          </w:p>
        </w:tc>
        <w:tc>
          <w:tcPr>
            <w:tcW w:w="1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6"/>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Сведения</w:t>
            </w:r>
          </w:p>
          <w:p w:rsidR="00A63C31" w:rsidRPr="00A63C31" w:rsidRDefault="00A63C31" w:rsidP="00A63C31">
            <w:pPr>
              <w:spacing w:after="0" w:line="240" w:lineRule="auto"/>
              <w:ind w:firstLine="6"/>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об исполнении предписания</w:t>
            </w:r>
          </w:p>
        </w:tc>
        <w:tc>
          <w:tcPr>
            <w:tcW w:w="1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Сведения</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о направлении</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материалов</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для составления</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протокола</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xml:space="preserve">об </w:t>
            </w:r>
            <w:proofErr w:type="spellStart"/>
            <w:r w:rsidRPr="00A63C31">
              <w:rPr>
                <w:rFonts w:ascii="Times New Roman" w:eastAsia="Times New Roman" w:hAnsi="Times New Roman" w:cs="Times New Roman"/>
                <w:color w:val="000000"/>
                <w:lang w:eastAsia="ru-RU"/>
              </w:rPr>
              <w:t>админи-стративном</w:t>
            </w:r>
            <w:proofErr w:type="spellEnd"/>
            <w:r w:rsidRPr="00A63C31">
              <w:rPr>
                <w:rFonts w:ascii="Times New Roman" w:eastAsia="Times New Roman" w:hAnsi="Times New Roman" w:cs="Times New Roman"/>
                <w:color w:val="000000"/>
                <w:lang w:eastAsia="ru-RU"/>
              </w:rPr>
              <w:t xml:space="preserve"> правонарушении</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Подпись</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работника,</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заполнившего журнал</w:t>
            </w:r>
          </w:p>
        </w:tc>
      </w:tr>
      <w:tr w:rsidR="00A63C31" w:rsidRPr="00A63C31" w:rsidTr="00B82791">
        <w:trPr>
          <w:trHeight w:val="105"/>
          <w:jc w:val="right"/>
        </w:trPr>
        <w:tc>
          <w:tcPr>
            <w:tcW w:w="4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1</w:t>
            </w:r>
          </w:p>
        </w:tc>
        <w:tc>
          <w:tcPr>
            <w:tcW w:w="4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B82791">
            <w:pPr>
              <w:spacing w:after="0" w:line="240" w:lineRule="auto"/>
              <w:ind w:firstLine="2521"/>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2</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3</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4</w:t>
            </w:r>
          </w:p>
        </w:tc>
        <w:tc>
          <w:tcPr>
            <w:tcW w:w="1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5</w:t>
            </w:r>
          </w:p>
        </w:tc>
        <w:tc>
          <w:tcPr>
            <w:tcW w:w="1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6</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7</w:t>
            </w:r>
          </w:p>
        </w:tc>
      </w:tr>
      <w:tr w:rsidR="00A63C31" w:rsidRPr="00A63C31" w:rsidTr="00B82791">
        <w:trPr>
          <w:trHeight w:val="247"/>
          <w:jc w:val="right"/>
        </w:trPr>
        <w:tc>
          <w:tcPr>
            <w:tcW w:w="4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4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1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1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r>
    </w:tbl>
    <w:p w:rsidR="00A63C31" w:rsidRPr="00A63C31" w:rsidRDefault="00A63C31" w:rsidP="00A63C31">
      <w:pPr>
        <w:spacing w:after="0" w:line="240" w:lineRule="auto"/>
        <w:ind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w:t>
      </w:r>
    </w:p>
    <w:p w:rsidR="00A63C31" w:rsidRPr="00A63C31" w:rsidRDefault="00A63C31" w:rsidP="00A63C31">
      <w:pPr>
        <w:spacing w:after="0" w:line="240" w:lineRule="auto"/>
        <w:ind w:right="4495"/>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B82791" w:rsidRPr="00B82791" w:rsidRDefault="00A63C31" w:rsidP="00B82791">
      <w:pPr>
        <w:autoSpaceDE w:val="0"/>
        <w:autoSpaceDN w:val="0"/>
        <w:adjustRightInd w:val="0"/>
        <w:rPr>
          <w:rFonts w:ascii="Times New Roman" w:eastAsia="Times New Roman" w:hAnsi="Times New Roman" w:cs="Times New Roman"/>
          <w:b/>
          <w:bCs/>
          <w:sz w:val="28"/>
          <w:szCs w:val="28"/>
          <w:lang w:eastAsia="ru-RU"/>
        </w:rPr>
      </w:pPr>
      <w:r w:rsidRPr="00A63C31">
        <w:rPr>
          <w:rFonts w:ascii="Times New Roman" w:eastAsia="Times New Roman" w:hAnsi="Times New Roman" w:cs="Times New Roman"/>
          <w:color w:val="000000"/>
          <w:sz w:val="26"/>
          <w:szCs w:val="26"/>
          <w:lang w:eastAsia="ru-RU"/>
        </w:rPr>
        <w:t> </w:t>
      </w:r>
      <w:r w:rsidR="00B82791" w:rsidRPr="00B82791">
        <w:rPr>
          <w:rFonts w:ascii="Times New Roman" w:eastAsia="Times New Roman" w:hAnsi="Times New Roman" w:cs="Times New Roman"/>
          <w:b/>
          <w:bCs/>
          <w:sz w:val="28"/>
          <w:szCs w:val="28"/>
          <w:lang w:eastAsia="ru-RU"/>
        </w:rPr>
        <w:tab/>
      </w:r>
      <w:r w:rsidR="00B82791" w:rsidRPr="00B82791">
        <w:rPr>
          <w:rFonts w:ascii="Times New Roman" w:eastAsia="Times New Roman" w:hAnsi="Times New Roman" w:cs="Times New Roman"/>
          <w:b/>
          <w:bCs/>
          <w:sz w:val="28"/>
          <w:szCs w:val="28"/>
          <w:lang w:eastAsia="ru-RU"/>
        </w:rPr>
        <w:tab/>
      </w:r>
      <w:r w:rsidR="00B82791" w:rsidRPr="00B82791">
        <w:rPr>
          <w:rFonts w:ascii="Times New Roman" w:eastAsia="Times New Roman" w:hAnsi="Times New Roman" w:cs="Times New Roman"/>
          <w:b/>
          <w:bCs/>
          <w:sz w:val="28"/>
          <w:szCs w:val="28"/>
          <w:lang w:eastAsia="ru-RU"/>
        </w:rPr>
        <w:tab/>
        <w:t xml:space="preserve"> </w:t>
      </w:r>
    </w:p>
    <w:p w:rsidR="00B82791" w:rsidRPr="00B82791" w:rsidRDefault="00B82791" w:rsidP="00B82791">
      <w:pPr>
        <w:spacing w:after="0" w:line="240" w:lineRule="auto"/>
        <w:jc w:val="center"/>
        <w:rPr>
          <w:rFonts w:ascii="Times New Roman" w:eastAsia="Times New Roman" w:hAnsi="Times New Roman" w:cs="Times New Roman"/>
          <w:b/>
          <w:bCs/>
          <w:sz w:val="26"/>
          <w:szCs w:val="26"/>
          <w:lang w:eastAsia="ru-RU"/>
        </w:rPr>
      </w:pPr>
    </w:p>
    <w:tbl>
      <w:tblPr>
        <w:tblW w:w="10080" w:type="dxa"/>
        <w:tblInd w:w="-72" w:type="dxa"/>
        <w:tblLayout w:type="fixed"/>
        <w:tblLook w:val="01E0" w:firstRow="1" w:lastRow="1" w:firstColumn="1" w:lastColumn="1" w:noHBand="0" w:noVBand="0"/>
      </w:tblPr>
      <w:tblGrid>
        <w:gridCol w:w="4140"/>
        <w:gridCol w:w="1800"/>
        <w:gridCol w:w="4140"/>
      </w:tblGrid>
      <w:tr w:rsidR="00B82791" w:rsidRPr="00B82791" w:rsidTr="00B82791">
        <w:tc>
          <w:tcPr>
            <w:tcW w:w="4140"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b/>
                <w:bCs/>
                <w:sz w:val="26"/>
                <w:szCs w:val="26"/>
                <w:lang w:eastAsia="ru-RU"/>
              </w:rPr>
              <w:t xml:space="preserve"> </w:t>
            </w:r>
            <w:proofErr w:type="spellStart"/>
            <w:r w:rsidRPr="00B82791">
              <w:rPr>
                <w:rFonts w:ascii="Arial Cyr Chuv" w:eastAsia="Times New Roman" w:hAnsi="Arial Cyr Chuv" w:cs="Arial Cyr Chuv"/>
                <w:b/>
                <w:bCs/>
                <w:iCs/>
                <w:sz w:val="26"/>
                <w:szCs w:val="26"/>
                <w:lang w:eastAsia="zh-CN"/>
              </w:rPr>
              <w:t>Чёваш</w:t>
            </w:r>
            <w:proofErr w:type="spellEnd"/>
            <w:r w:rsidRPr="00B82791">
              <w:rPr>
                <w:rFonts w:ascii="Arial Cyr Chuv" w:eastAsia="Times New Roman" w:hAnsi="Arial Cyr Chuv" w:cs="Arial Cyr Chuv"/>
                <w:b/>
                <w:bCs/>
                <w:iCs/>
                <w:sz w:val="26"/>
                <w:szCs w:val="26"/>
                <w:lang w:eastAsia="zh-CN"/>
              </w:rPr>
              <w:t xml:space="preserve"> Республики</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2"/>
                <w:szCs w:val="12"/>
                <w:lang w:eastAsia="zh-CN"/>
              </w:rPr>
            </w:pP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Елч.к</w:t>
            </w:r>
            <w:proofErr w:type="spell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муниципаллё</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округ</w:t>
            </w:r>
            <w:proofErr w:type="gramStart"/>
            <w:r w:rsidRPr="00B82791">
              <w:rPr>
                <w:rFonts w:ascii="Arial Cyr Chuv" w:eastAsia="Times New Roman" w:hAnsi="Arial Cyr Chuv" w:cs="Arial Cyr Chuv"/>
                <w:b/>
                <w:bCs/>
                <w:sz w:val="26"/>
                <w:szCs w:val="26"/>
                <w:lang w:eastAsia="zh-CN"/>
              </w:rPr>
              <w:t>.н</w:t>
            </w:r>
            <w:proofErr w:type="spellEnd"/>
            <w:proofErr w:type="gram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депутатсен</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sz w:val="26"/>
                <w:szCs w:val="26"/>
                <w:lang w:eastAsia="zh-CN"/>
              </w:rPr>
              <w:t>Пухёв</w:t>
            </w:r>
            <w:proofErr w:type="spellEnd"/>
            <w:r w:rsidRPr="00B82791">
              <w:rPr>
                <w:rFonts w:ascii="Arial Cyr Chuv" w:eastAsia="Times New Roman" w:hAnsi="Arial Cyr Chuv" w:cs="Arial Cyr Chuv"/>
                <w:b/>
                <w:bCs/>
                <w:sz w:val="26"/>
                <w:szCs w:val="26"/>
                <w:lang w:eastAsia="zh-CN"/>
              </w:rPr>
              <w:t>.</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6"/>
                <w:szCs w:val="16"/>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b/>
                <w:sz w:val="26"/>
                <w:szCs w:val="24"/>
                <w:lang w:eastAsia="zh-CN"/>
              </w:rPr>
              <w:t>ЙЫШЁНУ</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sz w:val="16"/>
                <w:szCs w:val="24"/>
                <w:lang w:eastAsia="zh-CN"/>
              </w:rPr>
            </w:pPr>
          </w:p>
          <w:p w:rsidR="00B82791" w:rsidRPr="00B82791" w:rsidRDefault="00B82791" w:rsidP="00B82791">
            <w:pPr>
              <w:suppressAutoHyphens/>
              <w:spacing w:after="0" w:line="240" w:lineRule="auto"/>
              <w:ind w:right="-108"/>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sz w:val="24"/>
                <w:szCs w:val="24"/>
                <w:lang w:eastAsia="zh-CN"/>
              </w:rPr>
              <w:t xml:space="preserve">2024  </w:t>
            </w:r>
            <w:proofErr w:type="spellStart"/>
            <w:r w:rsidRPr="00B82791">
              <w:rPr>
                <w:rFonts w:ascii="Arial Cyr Chuv" w:eastAsia="Times New Roman" w:hAnsi="Arial Cyr Chuv" w:cs="Arial Cyr Chuv"/>
                <w:sz w:val="24"/>
                <w:szCs w:val="24"/>
                <w:lang w:eastAsia="zh-CN"/>
              </w:rPr>
              <w:t>апрел</w:t>
            </w:r>
            <w:proofErr w:type="gramStart"/>
            <w:r w:rsidRPr="00B82791">
              <w:rPr>
                <w:rFonts w:ascii="Arial Cyr Chuv" w:eastAsia="Times New Roman" w:hAnsi="Arial Cyr Chuv" w:cs="Arial Cyr Chuv"/>
                <w:sz w:val="24"/>
                <w:szCs w:val="24"/>
                <w:lang w:eastAsia="zh-CN"/>
              </w:rPr>
              <w:t>.н</w:t>
            </w:r>
            <w:proofErr w:type="spellEnd"/>
            <w:proofErr w:type="gramEnd"/>
            <w:r w:rsidRPr="00B82791">
              <w:rPr>
                <w:rFonts w:ascii="Arial Cyr Chuv" w:eastAsia="Times New Roman" w:hAnsi="Arial Cyr Chuv" w:cs="Arial Cyr Chuv"/>
                <w:sz w:val="24"/>
                <w:szCs w:val="24"/>
                <w:lang w:eastAsia="zh-CN"/>
              </w:rPr>
              <w:t xml:space="preserve"> 02 -</w:t>
            </w:r>
            <w:proofErr w:type="spellStart"/>
            <w:r w:rsidRPr="00B82791">
              <w:rPr>
                <w:rFonts w:ascii="Arial Cyr Chuv" w:eastAsia="Times New Roman" w:hAnsi="Arial Cyr Chuv" w:cs="Arial Cyr Chuv"/>
                <w:sz w:val="24"/>
                <w:szCs w:val="24"/>
                <w:lang w:eastAsia="zh-CN"/>
              </w:rPr>
              <w:t>м.ш</w:t>
            </w:r>
            <w:proofErr w:type="spellEnd"/>
            <w:r w:rsidRPr="00B82791">
              <w:rPr>
                <w:rFonts w:ascii="Arial Cyr Chuv" w:eastAsia="Times New Roman" w:hAnsi="Arial Cyr Chuv" w:cs="Arial Cyr Chuv"/>
                <w:sz w:val="24"/>
                <w:szCs w:val="24"/>
                <w:lang w:eastAsia="zh-CN"/>
              </w:rPr>
              <w:t>. №</w:t>
            </w:r>
            <w:r w:rsidRPr="00B82791">
              <w:rPr>
                <w:rFonts w:ascii="Times New Roman" w:eastAsia="Times New Roman" w:hAnsi="Times New Roman" w:cs="Times New Roman"/>
                <w:sz w:val="24"/>
                <w:szCs w:val="24"/>
                <w:lang w:eastAsia="zh-CN"/>
              </w:rPr>
              <w:t>2/3-с</w:t>
            </w: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sz w:val="18"/>
                <w:szCs w:val="18"/>
                <w:lang w:eastAsia="zh-CN"/>
              </w:rPr>
              <w:t>Елч.к</w:t>
            </w:r>
            <w:proofErr w:type="spellEnd"/>
            <w:r w:rsidRPr="00B82791">
              <w:rPr>
                <w:rFonts w:ascii="Arial Cyr Chuv" w:eastAsia="Times New Roman" w:hAnsi="Arial Cyr Chuv" w:cs="Arial Cyr Chuv"/>
                <w:sz w:val="18"/>
                <w:szCs w:val="18"/>
                <w:lang w:eastAsia="zh-CN"/>
              </w:rPr>
              <w:t xml:space="preserve"> ял.</w:t>
            </w:r>
          </w:p>
        </w:tc>
        <w:tc>
          <w:tcPr>
            <w:tcW w:w="1800" w:type="dxa"/>
          </w:tcPr>
          <w:p w:rsidR="00B82791" w:rsidRPr="00B82791" w:rsidRDefault="00B82791" w:rsidP="00B82791">
            <w:pPr>
              <w:suppressAutoHyphens/>
              <w:snapToGrid w:val="0"/>
              <w:spacing w:after="0" w:line="240" w:lineRule="auto"/>
              <w:rPr>
                <w:rFonts w:ascii="Times New Roman" w:eastAsia="Times New Roman" w:hAnsi="Times New Roman" w:cs="Times New Roman"/>
                <w:sz w:val="18"/>
                <w:szCs w:val="18"/>
                <w:lang w:eastAsia="zh-CN"/>
              </w:rPr>
            </w:pPr>
          </w:p>
          <w:p w:rsidR="00B82791" w:rsidRPr="00B82791" w:rsidRDefault="00B82791" w:rsidP="00B82791">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B82791">
              <w:rPr>
                <w:rFonts w:ascii="Times New Roman" w:eastAsia="Times New Roman" w:hAnsi="Times New Roman" w:cs="Times New Roman"/>
                <w:noProof/>
                <w:sz w:val="24"/>
                <w:szCs w:val="24"/>
                <w:lang w:eastAsia="ru-RU"/>
              </w:rPr>
              <w:drawing>
                <wp:inline distT="0" distB="0" distL="0" distR="0" wp14:anchorId="79DA1D1E" wp14:editId="3F9BFEBC">
                  <wp:extent cx="66675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iCs/>
                <w:sz w:val="26"/>
                <w:szCs w:val="26"/>
                <w:lang w:eastAsia="zh-CN"/>
              </w:rPr>
              <w:t>Чувашская  Республика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 xml:space="preserve">Собрание депутатов </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B82791">
              <w:rPr>
                <w:rFonts w:ascii="Times New Roman Chuv" w:eastAsia="Times New Roman" w:hAnsi="Times New Roman Chuv" w:cs="Times New Roman Chuv"/>
                <w:b/>
                <w:bCs/>
                <w:sz w:val="26"/>
                <w:szCs w:val="26"/>
                <w:lang w:eastAsia="zh-CN"/>
              </w:rPr>
              <w:t xml:space="preserve">Яльчикского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муниципального округа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B82791" w:rsidRPr="00B82791" w:rsidRDefault="00B82791" w:rsidP="00B82791">
            <w:pPr>
              <w:keepNext/>
              <w:numPr>
                <w:ilvl w:val="0"/>
                <w:numId w:val="4"/>
              </w:numPr>
              <w:suppressAutoHyphens/>
              <w:spacing w:after="200" w:line="276" w:lineRule="auto"/>
              <w:ind w:left="-108" w:right="74"/>
              <w:jc w:val="center"/>
              <w:outlineLvl w:val="0"/>
              <w:rPr>
                <w:rFonts w:ascii="Arial Cyr Chuv" w:eastAsia="Times New Roman" w:hAnsi="Arial Cyr Chuv" w:cs="Arial Cyr Chuv"/>
                <w:sz w:val="28"/>
                <w:szCs w:val="24"/>
                <w:lang w:val="x-none" w:eastAsia="zh-CN"/>
              </w:rPr>
            </w:pPr>
            <w:r w:rsidRPr="00B82791">
              <w:rPr>
                <w:rFonts w:ascii="Times New Roman Chuv" w:eastAsia="Times New Roman" w:hAnsi="Times New Roman Chuv" w:cs="Times New Roman Chuv"/>
                <w:b/>
                <w:sz w:val="26"/>
                <w:szCs w:val="24"/>
                <w:lang w:eastAsia="ru-RU"/>
              </w:rPr>
              <w:t>РЕШЕНИЕ</w:t>
            </w:r>
          </w:p>
          <w:p w:rsidR="00B82791" w:rsidRPr="00B82791" w:rsidRDefault="00B82791" w:rsidP="00B82791">
            <w:pPr>
              <w:suppressAutoHyphens/>
              <w:spacing w:after="0" w:line="240" w:lineRule="auto"/>
              <w:ind w:left="-108" w:right="-108"/>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24"/>
                <w:szCs w:val="24"/>
                <w:lang w:eastAsia="zh-CN"/>
              </w:rPr>
              <w:t>« 02 »  апреля  2024 г. № 2/3-с</w:t>
            </w: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18"/>
                <w:szCs w:val="18"/>
                <w:lang w:eastAsia="zh-CN"/>
              </w:rPr>
              <w:t>село Яльчики</w:t>
            </w:r>
          </w:p>
        </w:tc>
      </w:tr>
    </w:tbl>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82791" w:rsidRPr="00B82791" w:rsidRDefault="00B82791" w:rsidP="00B82791">
      <w:pPr>
        <w:autoSpaceDE w:val="0"/>
        <w:autoSpaceDN w:val="0"/>
        <w:adjustRightInd w:val="0"/>
        <w:spacing w:after="0" w:line="240" w:lineRule="auto"/>
        <w:ind w:right="5385"/>
        <w:jc w:val="both"/>
        <w:rPr>
          <w:rFonts w:ascii="Times New Roman" w:eastAsia="Times New Roman" w:hAnsi="Times New Roman" w:cs="Times New Roman"/>
          <w:bCs/>
          <w:sz w:val="26"/>
          <w:szCs w:val="26"/>
          <w:lang w:eastAsia="ru-RU"/>
        </w:rPr>
      </w:pPr>
      <w:r w:rsidRPr="00B82791">
        <w:rPr>
          <w:rFonts w:ascii="Times New Roman" w:eastAsia="Times New Roman" w:hAnsi="Times New Roman" w:cs="Times New Roman"/>
          <w:bCs/>
          <w:sz w:val="26"/>
          <w:szCs w:val="26"/>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Яльчикского муниципального округа Чувашской Республики</w:t>
      </w:r>
    </w:p>
    <w:p w:rsidR="00B82791" w:rsidRPr="00B82791" w:rsidRDefault="00B82791" w:rsidP="00B82791">
      <w:pPr>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В соответствии с пунктом 8 части 3 статьи 8, частью 11 статьи 55.24 Градостроительного </w:t>
      </w:r>
      <w:hyperlink r:id="rId100" w:history="1">
        <w:r w:rsidRPr="00B82791">
          <w:rPr>
            <w:rFonts w:ascii="Times New Roman" w:eastAsia="Times New Roman" w:hAnsi="Times New Roman" w:cs="Times New Roman"/>
            <w:color w:val="0000FF"/>
            <w:sz w:val="26"/>
            <w:szCs w:val="26"/>
            <w:u w:val="single"/>
            <w:lang w:eastAsia="ru-RU"/>
          </w:rPr>
          <w:t>кодекса</w:t>
        </w:r>
      </w:hyperlink>
      <w:r w:rsidRPr="00B82791">
        <w:rPr>
          <w:rFonts w:ascii="Times New Roman" w:eastAsia="Times New Roman" w:hAnsi="Times New Roman" w:cs="Times New Roman"/>
          <w:sz w:val="26"/>
          <w:szCs w:val="26"/>
          <w:lang w:eastAsia="ru-RU"/>
        </w:rPr>
        <w:t xml:space="preserve"> Российской Федерации, руководствуясь </w:t>
      </w:r>
      <w:hyperlink r:id="rId101" w:history="1">
        <w:r w:rsidRPr="00B82791">
          <w:rPr>
            <w:rFonts w:ascii="Times New Roman" w:eastAsia="Times New Roman" w:hAnsi="Times New Roman" w:cs="Times New Roman"/>
            <w:color w:val="0000FF"/>
            <w:sz w:val="26"/>
            <w:szCs w:val="26"/>
            <w:u w:val="single"/>
            <w:lang w:eastAsia="ru-RU"/>
          </w:rPr>
          <w:t xml:space="preserve">пунктом  26 </w:t>
        </w:r>
        <w:r w:rsidRPr="00B82791">
          <w:rPr>
            <w:rFonts w:ascii="Times New Roman" w:eastAsia="Times New Roman" w:hAnsi="Times New Roman" w:cs="Times New Roman"/>
            <w:color w:val="0000FF"/>
            <w:sz w:val="26"/>
            <w:szCs w:val="26"/>
            <w:u w:val="single"/>
            <w:lang w:eastAsia="ru-RU"/>
          </w:rPr>
          <w:lastRenderedPageBreak/>
          <w:t>части 1 статьи 16</w:t>
        </w:r>
      </w:hyperlink>
      <w:r w:rsidRPr="00B82791">
        <w:rPr>
          <w:rFonts w:ascii="Times New Roman" w:eastAsia="Times New Roman" w:hAnsi="Times New Roman" w:cs="Times New Roman"/>
          <w:sz w:val="26"/>
          <w:szCs w:val="26"/>
          <w:lang w:eastAsia="ru-RU"/>
        </w:rPr>
        <w:t xml:space="preserve">, </w:t>
      </w:r>
      <w:hyperlink r:id="rId102" w:history="1">
        <w:r w:rsidRPr="00B82791">
          <w:rPr>
            <w:rFonts w:ascii="Times New Roman" w:eastAsia="Times New Roman" w:hAnsi="Times New Roman" w:cs="Times New Roman"/>
            <w:color w:val="0000FF"/>
            <w:sz w:val="26"/>
            <w:szCs w:val="26"/>
            <w:u w:val="single"/>
            <w:lang w:eastAsia="ru-RU"/>
          </w:rPr>
          <w:t>частью 3 статьи 43</w:t>
        </w:r>
      </w:hyperlink>
      <w:r w:rsidRPr="00B82791">
        <w:rPr>
          <w:rFonts w:ascii="Times New Roman" w:eastAsia="Times New Roman" w:hAnsi="Times New Roman" w:cs="Times New Roman"/>
          <w:sz w:val="26"/>
          <w:szCs w:val="26"/>
          <w:lang w:eastAsia="ru-RU"/>
        </w:rPr>
        <w:t xml:space="preserve"> Федерального закона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w:t>
      </w:r>
      <w:hyperlink r:id="rId103" w:history="1">
        <w:r w:rsidRPr="00B82791">
          <w:rPr>
            <w:rFonts w:ascii="Times New Roman" w:eastAsia="Times New Roman" w:hAnsi="Times New Roman" w:cs="Times New Roman"/>
            <w:color w:val="0000FF"/>
            <w:sz w:val="26"/>
            <w:szCs w:val="26"/>
            <w:u w:val="single"/>
            <w:lang w:eastAsia="ru-RU"/>
          </w:rPr>
          <w:t>Уставом</w:t>
        </w:r>
      </w:hyperlink>
      <w:r w:rsidRPr="00B82791">
        <w:rPr>
          <w:rFonts w:ascii="Times New Roman" w:eastAsia="Times New Roman" w:hAnsi="Times New Roman" w:cs="Times New Roman"/>
          <w:sz w:val="26"/>
          <w:szCs w:val="26"/>
          <w:lang w:eastAsia="ru-RU"/>
        </w:rPr>
        <w:t xml:space="preserve"> Яльчикского муниципального округа Чувашской Республики Собрание депутатов Яльчикского муниципального округа Чувашской Республики  р е ш и л:</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1. Утвердить </w:t>
      </w:r>
      <w:hyperlink r:id="rId104" w:anchor="Par43" w:history="1">
        <w:r w:rsidRPr="00B82791">
          <w:rPr>
            <w:rFonts w:ascii="Times New Roman" w:eastAsia="Times New Roman" w:hAnsi="Times New Roman" w:cs="Times New Roman"/>
            <w:color w:val="0000FF"/>
            <w:sz w:val="26"/>
            <w:szCs w:val="26"/>
            <w:u w:val="single"/>
            <w:lang w:eastAsia="ru-RU"/>
          </w:rPr>
          <w:t>Порядок</w:t>
        </w:r>
      </w:hyperlink>
      <w:r w:rsidRPr="00B82791">
        <w:rPr>
          <w:rFonts w:ascii="Times New Roman" w:eastAsia="Times New Roman" w:hAnsi="Times New Roman" w:cs="Times New Roman"/>
          <w:sz w:val="26"/>
          <w:szCs w:val="26"/>
          <w:lang w:eastAsia="ru-RU"/>
        </w:rPr>
        <w:t xml:space="preserve"> проведения осмотра зданий, сооружений в целях оценки их технического состояния и надлежащего технического обслуживания на </w:t>
      </w:r>
      <w:r w:rsidRPr="00B82791">
        <w:rPr>
          <w:rFonts w:ascii="Times New Roman" w:eastAsia="Times New Roman" w:hAnsi="Times New Roman" w:cs="Times New Roman"/>
          <w:bCs/>
          <w:sz w:val="26"/>
          <w:szCs w:val="26"/>
          <w:lang w:eastAsia="ru-RU"/>
        </w:rPr>
        <w:t xml:space="preserve">территории Яльчикского муниципального округа Чувашской Республики </w:t>
      </w:r>
      <w:r w:rsidRPr="00B82791">
        <w:rPr>
          <w:rFonts w:ascii="Times New Roman" w:eastAsia="Times New Roman" w:hAnsi="Times New Roman" w:cs="Times New Roman"/>
          <w:sz w:val="26"/>
          <w:szCs w:val="26"/>
          <w:lang w:eastAsia="ru-RU"/>
        </w:rPr>
        <w:t>согласно приложению к настоящему решению.</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 Настоящее решение вступает в силу после его официального опубликования.</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Председатель Собрания депутатов  </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Яльчикского муниципального округа</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Чувашской Республики                                                                      В.В. </w:t>
      </w:r>
      <w:proofErr w:type="spellStart"/>
      <w:r w:rsidRPr="00B82791">
        <w:rPr>
          <w:rFonts w:ascii="Times New Roman" w:eastAsia="Times New Roman" w:hAnsi="Times New Roman" w:cs="Times New Roman"/>
          <w:sz w:val="26"/>
          <w:szCs w:val="26"/>
          <w:lang w:eastAsia="ru-RU"/>
        </w:rPr>
        <w:t>Сядуков</w:t>
      </w:r>
      <w:proofErr w:type="spellEnd"/>
      <w:r w:rsidRPr="00B82791">
        <w:rPr>
          <w:rFonts w:ascii="Times New Roman" w:eastAsia="Times New Roman" w:hAnsi="Times New Roman" w:cs="Times New Roman"/>
          <w:sz w:val="26"/>
          <w:szCs w:val="26"/>
          <w:lang w:eastAsia="ru-RU"/>
        </w:rPr>
        <w:t xml:space="preserve"> </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jc w:val="center"/>
        <w:rPr>
          <w:rFonts w:ascii="Times New Roman" w:eastAsia="Times New Roman" w:hAnsi="Times New Roman" w:cs="Times New Roman"/>
          <w:sz w:val="26"/>
          <w:szCs w:val="26"/>
          <w:lang w:eastAsia="ru-RU"/>
        </w:rPr>
      </w:pPr>
    </w:p>
    <w:p w:rsidR="00B82791" w:rsidRPr="00B82791" w:rsidRDefault="00B82791" w:rsidP="00B82791">
      <w:pPr>
        <w:spacing w:after="0" w:line="240" w:lineRule="auto"/>
        <w:jc w:val="center"/>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6"/>
          <w:szCs w:val="26"/>
          <w:lang w:eastAsia="ru-RU"/>
        </w:rPr>
      </w:pPr>
    </w:p>
    <w:p w:rsidR="00B82791" w:rsidRPr="00B82791" w:rsidRDefault="00B82791" w:rsidP="00B82791">
      <w:pPr>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B82791" w:rsidRPr="00B82791" w:rsidRDefault="00B82791" w:rsidP="00B82791">
      <w:pPr>
        <w:tabs>
          <w:tab w:val="left" w:pos="5529"/>
        </w:tabs>
        <w:autoSpaceDE w:val="0"/>
        <w:autoSpaceDN w:val="0"/>
        <w:adjustRightInd w:val="0"/>
        <w:spacing w:after="0" w:line="240" w:lineRule="auto"/>
        <w:jc w:val="right"/>
        <w:rPr>
          <w:rFonts w:ascii="Times New Roman" w:eastAsia="Times New Roman" w:hAnsi="Times New Roman" w:cs="Times New Roman"/>
          <w:lang w:eastAsia="ru-RU"/>
        </w:rPr>
      </w:pPr>
      <w:r w:rsidRPr="00B82791">
        <w:rPr>
          <w:rFonts w:ascii="Times New Roman" w:eastAsia="Times New Roman" w:hAnsi="Times New Roman" w:cs="Times New Roman"/>
          <w:lang w:eastAsia="ru-RU"/>
        </w:rPr>
        <w:t xml:space="preserve">                                                                                                  Приложение</w:t>
      </w:r>
    </w:p>
    <w:p w:rsidR="00B82791" w:rsidRPr="00B82791" w:rsidRDefault="00B82791" w:rsidP="00B82791">
      <w:pPr>
        <w:tabs>
          <w:tab w:val="left" w:pos="5529"/>
        </w:tabs>
        <w:autoSpaceDE w:val="0"/>
        <w:autoSpaceDN w:val="0"/>
        <w:adjustRightInd w:val="0"/>
        <w:spacing w:after="0" w:line="240" w:lineRule="auto"/>
        <w:ind w:left="4678"/>
        <w:jc w:val="right"/>
        <w:rPr>
          <w:rFonts w:ascii="Times New Roman" w:eastAsia="Times New Roman" w:hAnsi="Times New Roman" w:cs="Times New Roman"/>
          <w:lang w:eastAsia="ru-RU"/>
        </w:rPr>
      </w:pPr>
      <w:r w:rsidRPr="00B82791">
        <w:rPr>
          <w:rFonts w:ascii="Times New Roman" w:eastAsia="Times New Roman" w:hAnsi="Times New Roman" w:cs="Times New Roman"/>
          <w:lang w:eastAsia="ru-RU"/>
        </w:rPr>
        <w:t>Утверждено  решением Собрания депутатов Яльчикского муниципального округа  Чувашской Республики</w:t>
      </w:r>
    </w:p>
    <w:p w:rsidR="00B82791" w:rsidRPr="00B82791" w:rsidRDefault="00B82791" w:rsidP="00B82791">
      <w:pPr>
        <w:tabs>
          <w:tab w:val="left" w:pos="5529"/>
          <w:tab w:val="left" w:pos="6237"/>
        </w:tabs>
        <w:autoSpaceDE w:val="0"/>
        <w:autoSpaceDN w:val="0"/>
        <w:adjustRightInd w:val="0"/>
        <w:spacing w:after="0" w:line="240" w:lineRule="auto"/>
        <w:jc w:val="right"/>
        <w:rPr>
          <w:rFonts w:ascii="Times New Roman" w:eastAsia="Times New Roman" w:hAnsi="Times New Roman" w:cs="Times New Roman"/>
          <w:lang w:eastAsia="ru-RU"/>
        </w:rPr>
      </w:pPr>
      <w:r w:rsidRPr="00B82791">
        <w:rPr>
          <w:rFonts w:ascii="Times New Roman" w:eastAsia="Times New Roman" w:hAnsi="Times New Roman" w:cs="Times New Roman"/>
          <w:lang w:eastAsia="ru-RU"/>
        </w:rPr>
        <w:t xml:space="preserve">                                                                                       от «02» апреля 2024 г. № 2/3-с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97" w:name="Par43"/>
      <w:bookmarkEnd w:id="97"/>
      <w:r w:rsidRPr="00B82791">
        <w:rPr>
          <w:rFonts w:ascii="Times New Roman" w:eastAsia="Times New Roman" w:hAnsi="Times New Roman" w:cs="Times New Roman"/>
          <w:b/>
          <w:bCs/>
          <w:sz w:val="26"/>
          <w:szCs w:val="26"/>
          <w:lang w:eastAsia="ru-RU"/>
        </w:rPr>
        <w:t>ПОРЯДОК</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82791">
        <w:rPr>
          <w:rFonts w:ascii="Times New Roman" w:eastAsia="Times New Roman" w:hAnsi="Times New Roman" w:cs="Times New Roman"/>
          <w:b/>
          <w:bCs/>
          <w:sz w:val="26"/>
          <w:szCs w:val="26"/>
          <w:lang w:eastAsia="ru-RU"/>
        </w:rPr>
        <w:t>ПРОВЕДЕНИЯ ОСМОТРА ЗДАНИЙ, СООРУЖЕНИЙ В ЦЕЛЯХ ОЦЕНКИ ИХ ТЕХНИЧЕСКОГО СОСТОЯНИЯ И НАДЛЕЖАЩЕГО ТЕХНИЧЕСКОГО ОБСЛУЖИВАНИЯ НА ТЕРРИТОРИИ ЯЛЬЧИКСКОГО МУНИЦИПАЛЬНОГО ОКРУГА ЧУВАШСКОЙ РЕСПУБЛИКИ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B82791">
        <w:rPr>
          <w:rFonts w:ascii="Times New Roman" w:eastAsia="Times New Roman" w:hAnsi="Times New Roman" w:cs="Times New Roman"/>
          <w:b/>
          <w:sz w:val="26"/>
          <w:szCs w:val="26"/>
          <w:lang w:eastAsia="ru-RU"/>
        </w:rPr>
        <w:t>I. Общие положения</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1.1.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w:t>
      </w:r>
      <w:hyperlink r:id="rId105" w:history="1">
        <w:r w:rsidRPr="00B82791">
          <w:rPr>
            <w:rFonts w:ascii="Times New Roman" w:eastAsia="Times New Roman" w:hAnsi="Times New Roman" w:cs="Times New Roman"/>
            <w:sz w:val="26"/>
            <w:szCs w:val="26"/>
            <w:lang w:eastAsia="ru-RU"/>
          </w:rPr>
          <w:t>кодексом</w:t>
        </w:r>
      </w:hyperlink>
      <w:r w:rsidRPr="00B82791">
        <w:rPr>
          <w:rFonts w:ascii="Times New Roman" w:eastAsia="Times New Roman" w:hAnsi="Times New Roman" w:cs="Times New Roman"/>
          <w:sz w:val="26"/>
          <w:szCs w:val="26"/>
          <w:lang w:eastAsia="ru-RU"/>
        </w:rPr>
        <w:t xml:space="preserve"> Российской Федерации, Жилищным </w:t>
      </w:r>
      <w:hyperlink r:id="rId106" w:history="1">
        <w:r w:rsidRPr="00B82791">
          <w:rPr>
            <w:rFonts w:ascii="Times New Roman" w:eastAsia="Times New Roman" w:hAnsi="Times New Roman" w:cs="Times New Roman"/>
            <w:sz w:val="26"/>
            <w:szCs w:val="26"/>
            <w:lang w:eastAsia="ru-RU"/>
          </w:rPr>
          <w:t>кодексом</w:t>
        </w:r>
      </w:hyperlink>
      <w:r w:rsidRPr="00B82791">
        <w:rPr>
          <w:rFonts w:ascii="Times New Roman" w:eastAsia="Times New Roman" w:hAnsi="Times New Roman" w:cs="Times New Roman"/>
          <w:sz w:val="26"/>
          <w:szCs w:val="26"/>
          <w:lang w:eastAsia="ru-RU"/>
        </w:rPr>
        <w:t xml:space="preserve"> Российской Федерации, Федеральным </w:t>
      </w:r>
      <w:hyperlink r:id="rId107" w:history="1">
        <w:r w:rsidRPr="00B82791">
          <w:rPr>
            <w:rFonts w:ascii="Times New Roman" w:eastAsia="Times New Roman" w:hAnsi="Times New Roman" w:cs="Times New Roman"/>
            <w:sz w:val="26"/>
            <w:szCs w:val="26"/>
            <w:lang w:eastAsia="ru-RU"/>
          </w:rPr>
          <w:t>законом</w:t>
        </w:r>
      </w:hyperlink>
      <w:r w:rsidRPr="00B82791">
        <w:rPr>
          <w:rFonts w:ascii="Times New Roman" w:eastAsia="Times New Roman" w:hAnsi="Times New Roman" w:cs="Times New Roman"/>
          <w:sz w:val="26"/>
          <w:szCs w:val="26"/>
          <w:lang w:eastAsia="ru-RU"/>
        </w:rPr>
        <w:t xml:space="preserve"> от 30 декабря 2009 г. № 384-ФЗ «Технический регламент о безопасности зданий, сооружений», Федеральным </w:t>
      </w:r>
      <w:hyperlink r:id="rId108" w:history="1">
        <w:r w:rsidRPr="00B82791">
          <w:rPr>
            <w:rFonts w:ascii="Times New Roman" w:eastAsia="Times New Roman" w:hAnsi="Times New Roman" w:cs="Times New Roman"/>
            <w:sz w:val="26"/>
            <w:szCs w:val="26"/>
            <w:lang w:eastAsia="ru-RU"/>
          </w:rPr>
          <w:t>законом</w:t>
        </w:r>
      </w:hyperlink>
      <w:r w:rsidRPr="00B82791">
        <w:rPr>
          <w:rFonts w:ascii="Times New Roman" w:eastAsia="Times New Roman" w:hAnsi="Times New Roman" w:cs="Times New Roman"/>
          <w:sz w:val="26"/>
          <w:szCs w:val="26"/>
          <w:lang w:eastAsia="ru-RU"/>
        </w:rPr>
        <w:t xml:space="preserve"> от 6 октября 2003 г. № 131-ФЗ «Об общих принципах </w:t>
      </w:r>
      <w:r w:rsidRPr="00B82791">
        <w:rPr>
          <w:rFonts w:ascii="Times New Roman" w:eastAsia="Times New Roman" w:hAnsi="Times New Roman" w:cs="Times New Roman"/>
          <w:sz w:val="26"/>
          <w:szCs w:val="26"/>
          <w:lang w:eastAsia="ru-RU"/>
        </w:rPr>
        <w:lastRenderedPageBreak/>
        <w:t xml:space="preserve">организации местного самоуправления в Российской Федерации», </w:t>
      </w:r>
      <w:hyperlink r:id="rId109" w:history="1">
        <w:r w:rsidRPr="00B82791">
          <w:rPr>
            <w:rFonts w:ascii="Times New Roman" w:eastAsia="Times New Roman" w:hAnsi="Times New Roman" w:cs="Times New Roman"/>
            <w:sz w:val="26"/>
            <w:szCs w:val="26"/>
            <w:lang w:eastAsia="ru-RU"/>
          </w:rPr>
          <w:t>Уставом</w:t>
        </w:r>
      </w:hyperlink>
      <w:r w:rsidRPr="00B82791">
        <w:rPr>
          <w:rFonts w:ascii="Times New Roman" w:eastAsia="Times New Roman" w:hAnsi="Times New Roman" w:cs="Times New Roman"/>
          <w:sz w:val="26"/>
          <w:szCs w:val="26"/>
          <w:lang w:eastAsia="ru-RU"/>
        </w:rPr>
        <w:t xml:space="preserve"> Яльчикского муниципального округа Чувашской Республики.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органов Администрации Яльчикского муниципального округа Чувашской Республики при проведении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Яльчикского муниципального округа Чувашской Республики,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B82791">
        <w:rPr>
          <w:rFonts w:ascii="Times New Roman" w:eastAsia="Times New Roman" w:hAnsi="Times New Roman" w:cs="Times New Roman"/>
          <w:b/>
          <w:sz w:val="26"/>
          <w:szCs w:val="26"/>
          <w:lang w:eastAsia="ru-RU"/>
        </w:rPr>
        <w:t>II. Организация и проведение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 Осмотр зданий, сооружений проводится при поступлении в Администрацию Яльчикского муниципального округа Чувашской Республики (далее-Администрация)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2.2. 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уведомляются уполномоченным органом о проведении осмотра зданий, сооружений не позднее чем за  3 рабочих дня до дня проведения осмотра здания, сооружения.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2.3. 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течение 3 (трех) часов с момента регистрации заявления любым доступным способом.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2.4.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2.5. Осмотр зданий,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 сооружений и оценки их технического состояния и надлежащего технического обслуживания (далее – межведомственная комиссия).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lastRenderedPageBreak/>
        <w:t>Состав межведомственной комиссии утверждается постановлением Администрации Яльчикского муниципального округа Чувашской Республики.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Межведомственная комиссия в случае необходимости вправе привлекать к осмотру зданий, сооружений представителей проектных и экспертных организаций.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2.6. Межведомственная комиссия осуществляет осмотр зданий, сооружений и оценку технического состояния и надлежащего технического обслуживания зданий, сооружений в соответствии с требованиями Технического </w:t>
      </w:r>
      <w:hyperlink r:id="rId110" w:history="1">
        <w:r w:rsidRPr="00B82791">
          <w:rPr>
            <w:rFonts w:ascii="Times New Roman" w:eastAsia="Times New Roman" w:hAnsi="Times New Roman" w:cs="Times New Roman"/>
            <w:sz w:val="26"/>
            <w:szCs w:val="26"/>
            <w:lang w:eastAsia="ru-RU"/>
          </w:rPr>
          <w:t>регламента</w:t>
        </w:r>
      </w:hyperlink>
      <w:r w:rsidRPr="00B82791">
        <w:rPr>
          <w:rFonts w:ascii="Times New Roman" w:eastAsia="Times New Roman" w:hAnsi="Times New Roman" w:cs="Times New Roman"/>
          <w:sz w:val="26"/>
          <w:szCs w:val="26"/>
          <w:lang w:eastAsia="ru-RU"/>
        </w:rPr>
        <w:t xml:space="preserve"> о безопасности зданий и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2.7. Мероприятия по осмотру зданий, сооружений включают в себя: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выезд на объект осмотра;</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межведомственной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проведение визуального обследования конструкций (с </w:t>
      </w:r>
      <w:proofErr w:type="spellStart"/>
      <w:r w:rsidRPr="00B82791">
        <w:rPr>
          <w:rFonts w:ascii="Times New Roman" w:eastAsia="Times New Roman" w:hAnsi="Times New Roman" w:cs="Times New Roman"/>
          <w:sz w:val="26"/>
          <w:szCs w:val="26"/>
          <w:lang w:eastAsia="ru-RU"/>
        </w:rPr>
        <w:t>фотофиксацией</w:t>
      </w:r>
      <w:proofErr w:type="spellEnd"/>
      <w:r w:rsidRPr="00B82791">
        <w:rPr>
          <w:rFonts w:ascii="Times New Roman" w:eastAsia="Times New Roman" w:hAnsi="Times New Roman" w:cs="Times New Roman"/>
          <w:sz w:val="26"/>
          <w:szCs w:val="26"/>
          <w:lang w:eastAsia="ru-RU"/>
        </w:rPr>
        <w:t xml:space="preserve">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w:t>
      </w:r>
      <w:proofErr w:type="spellStart"/>
      <w:r w:rsidRPr="00B82791">
        <w:rPr>
          <w:rFonts w:ascii="Times New Roman" w:eastAsia="Times New Roman" w:hAnsi="Times New Roman" w:cs="Times New Roman"/>
          <w:sz w:val="26"/>
          <w:szCs w:val="26"/>
          <w:lang w:eastAsia="ru-RU"/>
        </w:rPr>
        <w:t>обмерочные</w:t>
      </w:r>
      <w:proofErr w:type="spellEnd"/>
      <w:r w:rsidRPr="00B82791">
        <w:rPr>
          <w:rFonts w:ascii="Times New Roman" w:eastAsia="Times New Roman" w:hAnsi="Times New Roman" w:cs="Times New Roman"/>
          <w:sz w:val="26"/>
          <w:szCs w:val="26"/>
          <w:lang w:eastAsia="ru-RU"/>
        </w:rPr>
        <w:t xml:space="preserve"> работы, необходимые для оценки технического состояния и надлежащего технического обслуживания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составление акта осмотра;</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выдача рекомендаций.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2.8.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2.9. По результатам осмотра зданий, сооружений составляется </w:t>
      </w:r>
      <w:hyperlink r:id="rId111" w:history="1">
        <w:r w:rsidRPr="00B82791">
          <w:rPr>
            <w:rFonts w:ascii="Times New Roman" w:eastAsia="Times New Roman" w:hAnsi="Times New Roman" w:cs="Times New Roman"/>
            <w:sz w:val="26"/>
            <w:szCs w:val="26"/>
            <w:lang w:eastAsia="ru-RU"/>
          </w:rPr>
          <w:t>акт</w:t>
        </w:r>
      </w:hyperlink>
      <w:r w:rsidRPr="00B82791">
        <w:rPr>
          <w:rFonts w:ascii="Times New Roman" w:eastAsia="Times New Roman" w:hAnsi="Times New Roman" w:cs="Times New Roman"/>
          <w:sz w:val="26"/>
          <w:szCs w:val="26"/>
          <w:lang w:eastAsia="ru-RU"/>
        </w:rPr>
        <w:t xml:space="preserve"> осмотра зданий, сооружений (приложение №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w:t>
      </w:r>
      <w:hyperlink r:id="rId112" w:history="1">
        <w:r w:rsidRPr="00B82791">
          <w:rPr>
            <w:rFonts w:ascii="Times New Roman" w:eastAsia="Times New Roman" w:hAnsi="Times New Roman" w:cs="Times New Roman"/>
            <w:sz w:val="26"/>
            <w:szCs w:val="26"/>
            <w:lang w:eastAsia="ru-RU"/>
          </w:rPr>
          <w:t>акт</w:t>
        </w:r>
      </w:hyperlink>
      <w:r w:rsidRPr="00B82791">
        <w:rPr>
          <w:rFonts w:ascii="Times New Roman" w:eastAsia="Times New Roman" w:hAnsi="Times New Roman" w:cs="Times New Roman"/>
          <w:sz w:val="26"/>
          <w:szCs w:val="26"/>
          <w:lang w:eastAsia="ru-RU"/>
        </w:rPr>
        <w:t xml:space="preserve"> осмотра зданий, сооружений при аварийных ситуациях или угрозе разрушения (приложение № 2). К акту осмотра прикладываются материалы </w:t>
      </w:r>
      <w:proofErr w:type="spellStart"/>
      <w:r w:rsidRPr="00B82791">
        <w:rPr>
          <w:rFonts w:ascii="Times New Roman" w:eastAsia="Times New Roman" w:hAnsi="Times New Roman" w:cs="Times New Roman"/>
          <w:sz w:val="26"/>
          <w:szCs w:val="26"/>
          <w:lang w:eastAsia="ru-RU"/>
        </w:rPr>
        <w:t>фотофиксации</w:t>
      </w:r>
      <w:proofErr w:type="spellEnd"/>
      <w:r w:rsidRPr="00B82791">
        <w:rPr>
          <w:rFonts w:ascii="Times New Roman" w:eastAsia="Times New Roman" w:hAnsi="Times New Roman" w:cs="Times New Roman"/>
          <w:sz w:val="26"/>
          <w:szCs w:val="26"/>
          <w:lang w:eastAsia="ru-RU"/>
        </w:rPr>
        <w:t xml:space="preserve"> осматриваемых зданий, сооружений и иные материалы, оформленные в ходе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2.10.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lastRenderedPageBreak/>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w:t>
      </w:r>
      <w:hyperlink r:id="rId113" w:history="1">
        <w:r w:rsidRPr="00B82791">
          <w:rPr>
            <w:rFonts w:ascii="Times New Roman" w:eastAsia="Times New Roman" w:hAnsi="Times New Roman" w:cs="Times New Roman"/>
            <w:sz w:val="26"/>
            <w:szCs w:val="26"/>
            <w:lang w:eastAsia="ru-RU"/>
          </w:rPr>
          <w:t>акте</w:t>
        </w:r>
      </w:hyperlink>
      <w:r w:rsidRPr="00B82791">
        <w:rPr>
          <w:rFonts w:ascii="Times New Roman" w:eastAsia="Times New Roman" w:hAnsi="Times New Roman" w:cs="Times New Roman"/>
          <w:sz w:val="26"/>
          <w:szCs w:val="26"/>
          <w:lang w:eastAsia="ru-RU"/>
        </w:rPr>
        <w:t xml:space="preserve"> осмотра излагаются рекомендации о мерах по устранению выявленных нарушений.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2.11. </w:t>
      </w:r>
      <w:hyperlink r:id="rId114" w:history="1">
        <w:r w:rsidRPr="00B82791">
          <w:rPr>
            <w:rFonts w:ascii="Times New Roman" w:eastAsia="Times New Roman" w:hAnsi="Times New Roman" w:cs="Times New Roman"/>
            <w:sz w:val="26"/>
            <w:szCs w:val="26"/>
            <w:lang w:eastAsia="ru-RU"/>
          </w:rPr>
          <w:t>Акт</w:t>
        </w:r>
      </w:hyperlink>
      <w:r w:rsidRPr="00B82791">
        <w:rPr>
          <w:rFonts w:ascii="Times New Roman" w:eastAsia="Times New Roman" w:hAnsi="Times New Roman" w:cs="Times New Roman"/>
          <w:sz w:val="26"/>
          <w:szCs w:val="26"/>
          <w:lang w:eastAsia="ru-RU"/>
        </w:rPr>
        <w:t xml:space="preserve"> осмотра подписывается председателем и членами межведомственной комиссии,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2.12. </w:t>
      </w:r>
      <w:hyperlink r:id="rId115" w:history="1">
        <w:r w:rsidRPr="00B82791">
          <w:rPr>
            <w:rFonts w:ascii="Times New Roman" w:eastAsia="Times New Roman" w:hAnsi="Times New Roman" w:cs="Times New Roman"/>
            <w:sz w:val="26"/>
            <w:szCs w:val="26"/>
            <w:lang w:eastAsia="ru-RU"/>
          </w:rPr>
          <w:t>Акт</w:t>
        </w:r>
      </w:hyperlink>
      <w:r w:rsidRPr="00B82791">
        <w:rPr>
          <w:rFonts w:ascii="Times New Roman" w:eastAsia="Times New Roman" w:hAnsi="Times New Roman" w:cs="Times New Roman"/>
          <w:sz w:val="26"/>
          <w:szCs w:val="26"/>
          <w:lang w:eastAsia="ru-RU"/>
        </w:rPr>
        <w:t xml:space="preserve"> осмотра составляется в трех экземплярах, имеющих одинаковую силу:</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второй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трех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третий экземпляр хранится у секретаря межведомственной комиссии в течение трех лет, после чего передается в архив Администрации.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администрация направляет рекомендации о мерах по устранению выявленных нарушений, оформленные в письменном виде, в течение трех дней в орган, должностному лицу, в компетенцию которых входит решение вопроса о привлечении к ответственности лица, совершившего такое нарушение.</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2.14. Сведения о проведенном осмотре зданий, сооружений вносятся в </w:t>
      </w:r>
      <w:hyperlink r:id="rId116" w:history="1">
        <w:r w:rsidRPr="00B82791">
          <w:rPr>
            <w:rFonts w:ascii="Times New Roman" w:eastAsia="Times New Roman" w:hAnsi="Times New Roman" w:cs="Times New Roman"/>
            <w:sz w:val="26"/>
            <w:szCs w:val="26"/>
            <w:lang w:eastAsia="ru-RU"/>
          </w:rPr>
          <w:t>журнал</w:t>
        </w:r>
      </w:hyperlink>
      <w:r w:rsidRPr="00B82791">
        <w:rPr>
          <w:rFonts w:ascii="Times New Roman" w:eastAsia="Times New Roman" w:hAnsi="Times New Roman" w:cs="Times New Roman"/>
          <w:sz w:val="26"/>
          <w:szCs w:val="26"/>
          <w:lang w:eastAsia="ru-RU"/>
        </w:rPr>
        <w:t xml:space="preserve"> учета осмотров зданий, сооружений, который ведется Администрацией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2.15. Журнал учета осмотров зданий, сооружений должен быть прошит, пронумерован и удостоверен печатью Администрации.</w:t>
      </w:r>
      <w:bookmarkStart w:id="98" w:name="Par85"/>
      <w:bookmarkEnd w:id="98"/>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2.16. Осмотр зданий и сооружений межведомственной комиссией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законодательством государственный </w:t>
      </w:r>
      <w:r w:rsidRPr="00B82791">
        <w:rPr>
          <w:rFonts w:ascii="Times New Roman" w:eastAsia="Times New Roman" w:hAnsi="Times New Roman" w:cs="Times New Roman"/>
          <w:sz w:val="26"/>
          <w:szCs w:val="26"/>
          <w:lang w:eastAsia="ru-RU"/>
        </w:rPr>
        <w:lastRenderedPageBreak/>
        <w:t>контроль (надзор) эксплуатации зданий, сооружений, в течение семи дней со дня регистрации заявления.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(надзор) эксплуатации зданий, сооружений, а также незамедлительно, в течение 1 часа с момента регистрации заявления, извещает оперативно-дежурные службы отдела по делам ГОЧС.</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82791" w:rsidRPr="00B82791" w:rsidRDefault="00B82791" w:rsidP="00B82791">
      <w:pPr>
        <w:spacing w:after="0" w:line="240" w:lineRule="auto"/>
        <w:ind w:right="-6" w:firstLine="709"/>
        <w:jc w:val="both"/>
        <w:rPr>
          <w:rFonts w:ascii="Times New Roman" w:eastAsia="Times New Roman" w:hAnsi="Times New Roman" w:cs="Times New Roman"/>
          <w:b/>
          <w:sz w:val="26"/>
          <w:szCs w:val="26"/>
          <w:lang w:eastAsia="ru-RU"/>
        </w:rPr>
      </w:pPr>
      <w:r w:rsidRPr="00B82791">
        <w:rPr>
          <w:rFonts w:ascii="Times New Roman" w:eastAsia="Times New Roman" w:hAnsi="Times New Roman" w:cs="Times New Roman"/>
          <w:b/>
          <w:bCs/>
          <w:sz w:val="26"/>
          <w:szCs w:val="26"/>
          <w:lang w:eastAsia="ru-RU"/>
        </w:rPr>
        <w:t xml:space="preserve">Раздел </w:t>
      </w:r>
      <w:r w:rsidRPr="00B82791">
        <w:rPr>
          <w:rFonts w:ascii="Times New Roman" w:eastAsia="Times New Roman" w:hAnsi="Times New Roman" w:cs="Times New Roman"/>
          <w:b/>
          <w:sz w:val="26"/>
          <w:szCs w:val="26"/>
          <w:lang w:eastAsia="ru-RU"/>
        </w:rPr>
        <w:t>III. Права и обязанности членов межведомственной комиссии</w:t>
      </w:r>
      <w:r w:rsidRPr="00B82791">
        <w:rPr>
          <w:rFonts w:ascii="Times New Roman" w:eastAsia="Times New Roman" w:hAnsi="Times New Roman" w:cs="Times New Roman"/>
          <w:b/>
          <w:bCs/>
          <w:sz w:val="26"/>
          <w:szCs w:val="26"/>
          <w:lang w:eastAsia="ru-RU"/>
        </w:rPr>
        <w:t xml:space="preserve"> </w:t>
      </w:r>
      <w:r w:rsidRPr="00B82791">
        <w:rPr>
          <w:rFonts w:ascii="Times New Roman" w:eastAsia="Times New Roman" w:hAnsi="Times New Roman" w:cs="Times New Roman"/>
          <w:b/>
          <w:sz w:val="26"/>
          <w:szCs w:val="26"/>
          <w:lang w:eastAsia="ru-RU"/>
        </w:rPr>
        <w:t>при проведении осмотра зданий, сооружений</w:t>
      </w:r>
    </w:p>
    <w:p w:rsidR="00B82791" w:rsidRPr="00B82791" w:rsidRDefault="00B82791" w:rsidP="00B82791">
      <w:pPr>
        <w:spacing w:after="0" w:line="240" w:lineRule="auto"/>
        <w:ind w:right="-6" w:firstLine="709"/>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 При проведении осмотра зданий, сооружений межведомственная комиссия имеет право:</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3.1.1. Осматривать здания, сооружения и знакомиться с документами, связанными с целями, задачами и предметом осмотра.</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Указанные в запросе межведомственной комиссии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законодательства, в том числе повлекших возможность возникновения аварийных ситуаций в зданиях, сооружениях или возникновения угрозы разрушения зданий, сооружений.</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3.1.4. Привлекать к осмотру зданий, сооружений экспертов и экспертные организации.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3.1.5. Обжаловать действия (бездействие) физических и юридических лиц, повлекшие за собой нарушение прав лиц уполномоченного органа, а также препятствующие исполнению ими должностных обязанностей.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3.2. Члены межведомственной комиссии при проведении осмотра зданий, сооружений обязаны:</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 Соблюдать законодательство, муниципальные правовые акты, права и законные интересы физических и юридических лиц при проведении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 Соблюдать сроки проведения осмотра зданий, сооружений, установленные настоящим Порядком.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lastRenderedPageBreak/>
        <w:t>3) Проводить осмотр зданий, сооружений при предъявлении служебных удостоверений.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4) Соблюдать правила техники безопасности при проведении осмотра зданий, сооружений, предусмотренные ведомственными строительными </w:t>
      </w:r>
      <w:hyperlink r:id="rId117" w:history="1">
        <w:r w:rsidRPr="00B82791">
          <w:rPr>
            <w:rFonts w:ascii="Times New Roman" w:eastAsia="Times New Roman" w:hAnsi="Times New Roman" w:cs="Times New Roman"/>
            <w:sz w:val="26"/>
            <w:szCs w:val="26"/>
            <w:lang w:eastAsia="ru-RU"/>
          </w:rPr>
          <w:t>нормами</w:t>
        </w:r>
      </w:hyperlink>
      <w:r w:rsidRPr="00B82791">
        <w:rPr>
          <w:rFonts w:ascii="Times New Roman" w:eastAsia="Times New Roman" w:hAnsi="Times New Roman" w:cs="Times New Roman"/>
          <w:sz w:val="26"/>
          <w:szCs w:val="26"/>
          <w:lang w:eastAsia="ru-RU"/>
        </w:rPr>
        <w:t xml:space="preserve"> ВСН 48-86 (р) «Правила безопасности при проведении обследований жилых зданий».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5) При проведении осмотра зданий, сооружений не допускается: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подниматься и спускаться по пожарным лестницам;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производить обследование конструкций на высоте в помещениях зданий, находящихся в аварийном состоянии, не имеющих лестниц, перекрытий, подмостей, настилов, стремянок и ограждений;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подниматься и спускаться по лестницам, не имеющим ограждений или проходящим около открытых проемов в стенах;</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подниматься и спускаться по обледенелым или заснеженным лестницам;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подниматься или спускаться по элементам каркаса здания, находящегося в аварийном состоянии;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высовываться в проемы, вставать на подоконники при открытых проемах, выходить на наружные пояски, карнизы, балконы без ограждений;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вставать на пораженные гнилью строительные конструкции или ходить по ним;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выходить на крышу;</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находиться без соответствующих защитных средств в помещениях с вредными для здоровья условиями;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самовольно открывать и спускаться в какие-либо емкости, колодцы, смотровые канавы.</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6) Не препятствовать заявителю, собственнику или лицу, ответственному за эксплуатацию зданий, сооружений,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7) Предоставлять заявителю, собственнику или лицу, ответственному за эксплуатацию зданий, сооружений, их уполномоченным представителям информацию и документы, относящиеся к предмету осмотра зданий, сооружений.</w:t>
      </w:r>
    </w:p>
    <w:p w:rsidR="00B82791" w:rsidRPr="00B82791" w:rsidRDefault="00B82791" w:rsidP="00B82791">
      <w:pPr>
        <w:autoSpaceDE w:val="0"/>
        <w:autoSpaceDN w:val="0"/>
        <w:adjustRightInd w:val="0"/>
        <w:spacing w:after="0" w:line="240" w:lineRule="auto"/>
        <w:ind w:firstLine="567"/>
        <w:outlineLvl w:val="0"/>
        <w:rPr>
          <w:rFonts w:ascii="Times New Roman" w:eastAsia="Times New Roman" w:hAnsi="Times New Roman" w:cs="Times New Roman"/>
          <w:bCs/>
          <w:sz w:val="26"/>
          <w:szCs w:val="26"/>
          <w:lang w:eastAsia="ru-RU"/>
        </w:rPr>
      </w:pPr>
    </w:p>
    <w:p w:rsidR="00B82791" w:rsidRPr="00B82791" w:rsidRDefault="00B82791" w:rsidP="00B82791">
      <w:pPr>
        <w:autoSpaceDE w:val="0"/>
        <w:autoSpaceDN w:val="0"/>
        <w:adjustRightInd w:val="0"/>
        <w:spacing w:after="0" w:line="240" w:lineRule="auto"/>
        <w:ind w:firstLine="567"/>
        <w:outlineLvl w:val="0"/>
        <w:rPr>
          <w:rFonts w:ascii="Times New Roman" w:eastAsia="Times New Roman" w:hAnsi="Times New Roman" w:cs="Times New Roman"/>
          <w:b/>
          <w:bCs/>
          <w:sz w:val="26"/>
          <w:szCs w:val="26"/>
          <w:lang w:eastAsia="ru-RU"/>
        </w:rPr>
      </w:pPr>
      <w:r w:rsidRPr="00B82791">
        <w:rPr>
          <w:rFonts w:ascii="Times New Roman" w:eastAsia="Times New Roman" w:hAnsi="Times New Roman" w:cs="Times New Roman"/>
          <w:b/>
          <w:bCs/>
          <w:sz w:val="26"/>
          <w:szCs w:val="26"/>
          <w:lang w:eastAsia="ru-RU"/>
        </w:rPr>
        <w:t xml:space="preserve"> </w:t>
      </w:r>
      <w:r w:rsidRPr="00B82791">
        <w:rPr>
          <w:rFonts w:ascii="Times New Roman" w:eastAsia="Times New Roman" w:hAnsi="Times New Roman" w:cs="Times New Roman"/>
          <w:b/>
          <w:sz w:val="26"/>
          <w:szCs w:val="26"/>
          <w:lang w:val="en-US" w:eastAsia="ru-RU"/>
        </w:rPr>
        <w:t>IV</w:t>
      </w:r>
      <w:r w:rsidRPr="00B82791">
        <w:rPr>
          <w:rFonts w:ascii="Times New Roman" w:eastAsia="Times New Roman" w:hAnsi="Times New Roman" w:cs="Times New Roman"/>
          <w:b/>
          <w:sz w:val="26"/>
          <w:szCs w:val="26"/>
          <w:lang w:eastAsia="ru-RU"/>
        </w:rPr>
        <w:t xml:space="preserve"> </w:t>
      </w:r>
      <w:r w:rsidRPr="00B82791">
        <w:rPr>
          <w:rFonts w:ascii="Times New Roman" w:eastAsia="Times New Roman" w:hAnsi="Times New Roman" w:cs="Times New Roman"/>
          <w:b/>
          <w:bCs/>
          <w:sz w:val="26"/>
          <w:szCs w:val="26"/>
          <w:lang w:eastAsia="ru-RU"/>
        </w:rPr>
        <w:t>Права и обязанности лиц, ответственных за эксплуатацию зданий и сооружений</w:t>
      </w:r>
    </w:p>
    <w:p w:rsidR="00B82791" w:rsidRPr="00B82791" w:rsidRDefault="00B82791" w:rsidP="00B82791">
      <w:pPr>
        <w:autoSpaceDE w:val="0"/>
        <w:autoSpaceDN w:val="0"/>
        <w:adjustRightInd w:val="0"/>
        <w:spacing w:after="0" w:line="240" w:lineRule="auto"/>
        <w:ind w:firstLine="567"/>
        <w:outlineLvl w:val="0"/>
        <w:rPr>
          <w:rFonts w:ascii="Times New Roman" w:eastAsia="Times New Roman" w:hAnsi="Times New Roman" w:cs="Times New Roman"/>
          <w:bCs/>
          <w:sz w:val="26"/>
          <w:szCs w:val="26"/>
          <w:lang w:eastAsia="ru-RU"/>
        </w:rPr>
      </w:pP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 Лица, ответственные за эксплуатацию зданий, сооружений, имеют право:</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4.1.1. Непосредственно присутствовать при проведении осмотра, давать разъяснения по вопросам, относящимся к предмету осмотра.</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4.1.2. Получать от межведомственной комиссии информацию, которая относится к предмету осмотра и представление которой предусмотрено законодательством Российской Федерации.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4.1.3. Знакомиться с результатами осмотра и указывать в акте осмотра о своем ознакомлении с результатами осмотра, согласии или несогласии с ними.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4.1.4. Обжаловать действия (бездействие) межведомственной комиссии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4.2. Лица, ответственные за эксплуатацию зданий, сооружений, обязаны:</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lastRenderedPageBreak/>
        <w:t>4.2.1. Обеспечить межведомственной комиссии доступ в осматриваемые здания, сооружения и предоставить документацию, необходимую для проведения осмотров.</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4.2.2. Принять меры по устранению выявленных нарушений требований законодательства, указанных в рекомендациях.</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4.3.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Приложение № 1</w:t>
      </w:r>
    </w:p>
    <w:p w:rsidR="00B82791" w:rsidRPr="00B82791" w:rsidRDefault="00B82791" w:rsidP="00B82791">
      <w:pPr>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 на территории Яльчикского  муниципального о</w:t>
      </w:r>
      <w:bookmarkStart w:id="99" w:name="Par26"/>
      <w:bookmarkEnd w:id="99"/>
      <w:r w:rsidRPr="00B82791">
        <w:rPr>
          <w:rFonts w:ascii="Times New Roman" w:eastAsia="Times New Roman" w:hAnsi="Times New Roman" w:cs="Times New Roman"/>
          <w:sz w:val="24"/>
          <w:szCs w:val="24"/>
          <w:lang w:eastAsia="ru-RU"/>
        </w:rPr>
        <w:t>круга Чувашской Республики</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АКТ ОСМОТРА ЗДАНИЯ (СООРУЖЕНИЯ)</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____________________ "___" _______ г.</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населенный пункт</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1. Название здания (сооружения) 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2. Адрес 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3. Владелец (балансодержатель) 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4. Пользователи (наниматели, арендаторы) 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5. Год постройки 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6. Материал стен 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7. Этажность 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lastRenderedPageBreak/>
        <w:t>8. Наличие подвала 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Результаты осмотра здания (сооружения) и заключение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Комиссия в составе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Председателя 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Членов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1.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2.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3.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Представители: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1.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2.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произвела осмотр 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наименование здания (сооружения)</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по вышеуказанному адресу.</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33"/>
        <w:gridCol w:w="4046"/>
        <w:gridCol w:w="1666"/>
        <w:gridCol w:w="2737"/>
      </w:tblGrid>
      <w:tr w:rsidR="00B82791" w:rsidRPr="00B82791" w:rsidTr="00B82791">
        <w:trPr>
          <w:trHeight w:val="241"/>
        </w:trPr>
        <w:tc>
          <w:tcPr>
            <w:tcW w:w="833" w:type="dxa"/>
            <w:tcBorders>
              <w:top w:val="single" w:sz="8" w:space="0" w:color="auto"/>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N п/п</w:t>
            </w:r>
          </w:p>
        </w:tc>
        <w:tc>
          <w:tcPr>
            <w:tcW w:w="4046" w:type="dxa"/>
            <w:tcBorders>
              <w:top w:val="single" w:sz="8" w:space="0" w:color="auto"/>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Наименование конструкций,</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оборудования и устройств</w:t>
            </w:r>
          </w:p>
        </w:tc>
        <w:tc>
          <w:tcPr>
            <w:tcW w:w="1666" w:type="dxa"/>
            <w:tcBorders>
              <w:top w:val="single" w:sz="8" w:space="0" w:color="auto"/>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Оценка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состояния,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описание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дефектов  </w:t>
            </w:r>
          </w:p>
        </w:tc>
        <w:tc>
          <w:tcPr>
            <w:tcW w:w="2737" w:type="dxa"/>
            <w:tcBorders>
              <w:top w:val="single" w:sz="8" w:space="0" w:color="auto"/>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Перечень необходимых</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и рекомендуемых</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работ, сроки и</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исполнители</w:t>
            </w:r>
          </w:p>
        </w:tc>
      </w:tr>
      <w:tr w:rsidR="00B82791" w:rsidRPr="00B82791" w:rsidTr="00B82791">
        <w:trPr>
          <w:trHeight w:val="241"/>
        </w:trPr>
        <w:tc>
          <w:tcPr>
            <w:tcW w:w="833"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  </w:t>
            </w:r>
          </w:p>
        </w:tc>
        <w:tc>
          <w:tcPr>
            <w:tcW w:w="4046"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               </w:t>
            </w:r>
          </w:p>
        </w:tc>
        <w:tc>
          <w:tcPr>
            <w:tcW w:w="1666"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3     </w:t>
            </w:r>
          </w:p>
        </w:tc>
        <w:tc>
          <w:tcPr>
            <w:tcW w:w="2737"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4          </w:t>
            </w:r>
          </w:p>
        </w:tc>
      </w:tr>
      <w:tr w:rsidR="00B82791" w:rsidRPr="00B82791" w:rsidTr="00B82791">
        <w:trPr>
          <w:trHeight w:val="241"/>
        </w:trPr>
        <w:tc>
          <w:tcPr>
            <w:tcW w:w="833"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3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4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5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6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7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8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9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10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11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12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13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14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15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16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17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18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19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20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21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22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23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24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25  </w:t>
            </w:r>
          </w:p>
        </w:tc>
        <w:tc>
          <w:tcPr>
            <w:tcW w:w="4046"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Благоустройство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Наружные сети и колодцы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Фундаменты (подвал)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Несущие стены (колонны)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Перегородки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Балки (фермы)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Перекрытия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Лестницы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Полы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Проемы (окна, двери, ворота)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Кровля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Наружная отделка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а) архитектурные детали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б) водоотводящие устройства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Внутренняя отделка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Центральное отопление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Местное отопление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Санитарно-технические устройства</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Газоснабжение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Вентиляция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Мусоропровод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Лифты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Энергоснабжение, освещение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Технологическое оборудование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Встроенные помещения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w:t>
            </w:r>
          </w:p>
        </w:tc>
        <w:tc>
          <w:tcPr>
            <w:tcW w:w="1666"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37"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В ходе общего внешнего осмотра произведено:</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1) взятие проб материалов для испытаний 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2) другие замеры и испытания конструкций и оборудования 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Выводы и рекомендации: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Подписи: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Председатель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Члены комиссии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Приложение № 2</w:t>
      </w:r>
    </w:p>
    <w:p w:rsidR="00B82791" w:rsidRPr="00B82791" w:rsidRDefault="00B82791" w:rsidP="00B82791">
      <w:pPr>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 на территории Яльчикского  муниципального округа Чувашской Республики</w:t>
      </w:r>
    </w:p>
    <w:p w:rsidR="00B82791" w:rsidRPr="00B82791" w:rsidRDefault="00B82791" w:rsidP="00B82791">
      <w:pPr>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w:t>
      </w: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0" w:name="Par113"/>
      <w:bookmarkEnd w:id="100"/>
      <w:r w:rsidRPr="00B82791">
        <w:rPr>
          <w:rFonts w:ascii="Times New Roman" w:eastAsia="Times New Roman" w:hAnsi="Times New Roman" w:cs="Times New Roman"/>
          <w:sz w:val="24"/>
          <w:szCs w:val="24"/>
          <w:lang w:eastAsia="ru-RU"/>
        </w:rPr>
        <w:t>АКТ ОСМОТРА ЗДАНИЙ (СООРУЖЕНИЙ) ПРИ АВАРИЙНЫХ СИТУАЦИЯХ</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ИЛИ УГРОЗЕ РАЗРУШЕНИЯ</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_______________________ "__" ______ г.</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населенный пункт</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lastRenderedPageBreak/>
        <w:t>Название зданий (сооружений) 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Адрес 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Владелец (балансодержатель) 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Материал стен 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Этажность 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Характер и дата неблагоприятных воздействий 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Результаты  осмотра зданий (сооружений) и заключение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Комиссия в составе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Председатель комиссии 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Члены комиссии 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Представители 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произвела осмотр _______________________________, пострадавших в результате</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наименование зданий (сооружений)</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Краткое описание последствий неблагоприятных воздействий:</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Характеристика  состояния   здания   (сооружения)   после   </w:t>
      </w:r>
      <w:proofErr w:type="gramStart"/>
      <w:r w:rsidRPr="00B82791">
        <w:rPr>
          <w:rFonts w:ascii="Times New Roman" w:eastAsia="Times New Roman" w:hAnsi="Times New Roman" w:cs="Times New Roman"/>
          <w:sz w:val="24"/>
          <w:szCs w:val="24"/>
          <w:lang w:eastAsia="ru-RU"/>
        </w:rPr>
        <w:t>неблагоприятных</w:t>
      </w:r>
      <w:proofErr w:type="gramEnd"/>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воздействий 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Сведения  о   мерах   по   предотвращению развития разрушительных  явлений,</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принятых сразу после неблагоприятных воздействий 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Рекомендации   по   ликвидации   последствий неблагоприятных  воздействий,</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сроки и исполнители 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Подписи: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Председатель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Члены комиссии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B82791" w:rsidRPr="00B82791" w:rsidRDefault="00A63C31" w:rsidP="00B82791">
      <w:pPr>
        <w:widowControl w:val="0"/>
        <w:autoSpaceDE w:val="0"/>
        <w:autoSpaceDN w:val="0"/>
        <w:spacing w:after="0" w:line="240" w:lineRule="auto"/>
        <w:jc w:val="right"/>
        <w:rPr>
          <w:rFonts w:ascii="Times New Roman" w:eastAsia="Calibri" w:hAnsi="Times New Roman" w:cs="Times New Roman"/>
          <w:sz w:val="26"/>
          <w:szCs w:val="26"/>
        </w:rPr>
      </w:pPr>
      <w:r w:rsidRPr="00A63C31">
        <w:rPr>
          <w:rFonts w:ascii="Times New Roman" w:eastAsia="Times New Roman" w:hAnsi="Times New Roman" w:cs="Times New Roman"/>
          <w:color w:val="000000"/>
          <w:sz w:val="26"/>
          <w:szCs w:val="26"/>
          <w:lang w:eastAsia="ru-RU"/>
        </w:rPr>
        <w:t> </w:t>
      </w:r>
    </w:p>
    <w:tbl>
      <w:tblPr>
        <w:tblpPr w:leftFromText="180" w:rightFromText="180" w:vertAnchor="text" w:horzAnchor="margin" w:tblpY="-105"/>
        <w:tblW w:w="0" w:type="dxa"/>
        <w:tblLayout w:type="fixed"/>
        <w:tblLook w:val="01E0" w:firstRow="1" w:lastRow="1" w:firstColumn="1" w:lastColumn="1" w:noHBand="0" w:noVBand="0"/>
      </w:tblPr>
      <w:tblGrid>
        <w:gridCol w:w="4140"/>
        <w:gridCol w:w="1800"/>
        <w:gridCol w:w="4140"/>
      </w:tblGrid>
      <w:tr w:rsidR="00B82791" w:rsidRPr="00B82791" w:rsidTr="00B82791">
        <w:tc>
          <w:tcPr>
            <w:tcW w:w="4140"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iCs/>
                <w:sz w:val="26"/>
                <w:szCs w:val="26"/>
                <w:lang w:eastAsia="zh-CN"/>
              </w:rPr>
              <w:t>Чёваш</w:t>
            </w:r>
            <w:proofErr w:type="spellEnd"/>
            <w:r w:rsidRPr="00B82791">
              <w:rPr>
                <w:rFonts w:ascii="Arial Cyr Chuv" w:eastAsia="Times New Roman" w:hAnsi="Arial Cyr Chuv" w:cs="Arial Cyr Chuv"/>
                <w:b/>
                <w:bCs/>
                <w:iCs/>
                <w:sz w:val="26"/>
                <w:szCs w:val="26"/>
                <w:lang w:eastAsia="zh-CN"/>
              </w:rPr>
              <w:t xml:space="preserve"> Республики</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2"/>
                <w:szCs w:val="12"/>
                <w:lang w:eastAsia="zh-CN"/>
              </w:rPr>
            </w:pP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Елч.к</w:t>
            </w:r>
            <w:proofErr w:type="spell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муниципаллё</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округ</w:t>
            </w:r>
            <w:proofErr w:type="gramStart"/>
            <w:r w:rsidRPr="00B82791">
              <w:rPr>
                <w:rFonts w:ascii="Arial Cyr Chuv" w:eastAsia="Times New Roman" w:hAnsi="Arial Cyr Chuv" w:cs="Arial Cyr Chuv"/>
                <w:b/>
                <w:bCs/>
                <w:sz w:val="26"/>
                <w:szCs w:val="26"/>
                <w:lang w:eastAsia="zh-CN"/>
              </w:rPr>
              <w:t>.н</w:t>
            </w:r>
            <w:proofErr w:type="spellEnd"/>
            <w:proofErr w:type="gram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депутатсен</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sz w:val="26"/>
                <w:szCs w:val="26"/>
                <w:lang w:eastAsia="zh-CN"/>
              </w:rPr>
              <w:t>Пухёв</w:t>
            </w:r>
            <w:proofErr w:type="spellEnd"/>
            <w:r w:rsidRPr="00B82791">
              <w:rPr>
                <w:rFonts w:ascii="Arial Cyr Chuv" w:eastAsia="Times New Roman" w:hAnsi="Arial Cyr Chuv" w:cs="Arial Cyr Chuv"/>
                <w:b/>
                <w:bCs/>
                <w:sz w:val="26"/>
                <w:szCs w:val="26"/>
                <w:lang w:eastAsia="zh-CN"/>
              </w:rPr>
              <w:t>.</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6"/>
                <w:szCs w:val="16"/>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b/>
                <w:sz w:val="26"/>
                <w:szCs w:val="24"/>
                <w:lang w:eastAsia="zh-CN"/>
              </w:rPr>
              <w:t>ЙЫШЁНУ</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sz w:val="16"/>
                <w:szCs w:val="24"/>
                <w:lang w:eastAsia="zh-CN"/>
              </w:rPr>
            </w:pPr>
          </w:p>
          <w:p w:rsidR="00B82791" w:rsidRPr="00B82791" w:rsidRDefault="00B82791" w:rsidP="00B82791">
            <w:pPr>
              <w:suppressAutoHyphens/>
              <w:spacing w:after="0" w:line="240" w:lineRule="auto"/>
              <w:ind w:right="-108"/>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sz w:val="24"/>
                <w:szCs w:val="24"/>
                <w:lang w:eastAsia="zh-CN"/>
              </w:rPr>
              <w:t xml:space="preserve">2024 =  </w:t>
            </w:r>
            <w:proofErr w:type="spellStart"/>
            <w:r w:rsidRPr="00B82791">
              <w:rPr>
                <w:rFonts w:ascii="Arial Cyr Chuv" w:eastAsia="Times New Roman" w:hAnsi="Arial Cyr Chuv" w:cs="Arial Cyr Chuv"/>
                <w:sz w:val="24"/>
                <w:szCs w:val="24"/>
                <w:lang w:eastAsia="zh-CN"/>
              </w:rPr>
              <w:t>апрел</w:t>
            </w:r>
            <w:proofErr w:type="gramStart"/>
            <w:r w:rsidRPr="00B82791">
              <w:rPr>
                <w:rFonts w:ascii="Arial Cyr Chuv" w:eastAsia="Times New Roman" w:hAnsi="Arial Cyr Chuv" w:cs="Arial Cyr Chuv"/>
                <w:sz w:val="24"/>
                <w:szCs w:val="24"/>
                <w:lang w:eastAsia="zh-CN"/>
              </w:rPr>
              <w:t>.н</w:t>
            </w:r>
            <w:proofErr w:type="spellEnd"/>
            <w:proofErr w:type="gramEnd"/>
            <w:r w:rsidRPr="00B82791">
              <w:rPr>
                <w:rFonts w:ascii="Arial Cyr Chuv" w:eastAsia="Times New Roman" w:hAnsi="Arial Cyr Chuv" w:cs="Arial Cyr Chuv"/>
                <w:sz w:val="24"/>
                <w:szCs w:val="24"/>
                <w:lang w:eastAsia="zh-CN"/>
              </w:rPr>
              <w:t xml:space="preserve"> 02 -</w:t>
            </w:r>
            <w:proofErr w:type="spellStart"/>
            <w:r w:rsidRPr="00B82791">
              <w:rPr>
                <w:rFonts w:ascii="Arial Cyr Chuv" w:eastAsia="Times New Roman" w:hAnsi="Arial Cyr Chuv" w:cs="Arial Cyr Chuv"/>
                <w:sz w:val="24"/>
                <w:szCs w:val="24"/>
                <w:lang w:eastAsia="zh-CN"/>
              </w:rPr>
              <w:t>м.ш</w:t>
            </w:r>
            <w:proofErr w:type="spellEnd"/>
            <w:r w:rsidRPr="00B82791">
              <w:rPr>
                <w:rFonts w:ascii="Arial Cyr Chuv" w:eastAsia="Times New Roman" w:hAnsi="Arial Cyr Chuv" w:cs="Arial Cyr Chuv"/>
                <w:sz w:val="24"/>
                <w:szCs w:val="24"/>
                <w:lang w:eastAsia="zh-CN"/>
              </w:rPr>
              <w:t>. №</w:t>
            </w:r>
            <w:r w:rsidRPr="00B82791">
              <w:rPr>
                <w:rFonts w:ascii="Times New Roman" w:eastAsia="Times New Roman" w:hAnsi="Times New Roman" w:cs="Times New Roman"/>
                <w:sz w:val="24"/>
                <w:szCs w:val="24"/>
                <w:lang w:eastAsia="zh-CN"/>
              </w:rPr>
              <w:t>2/4-с</w:t>
            </w:r>
          </w:p>
          <w:p w:rsidR="00B82791" w:rsidRPr="00B82791" w:rsidRDefault="00B82791" w:rsidP="00B82791">
            <w:pPr>
              <w:suppressAutoHyphens/>
              <w:spacing w:after="0" w:line="240" w:lineRule="auto"/>
              <w:ind w:left="-108"/>
              <w:jc w:val="center"/>
              <w:rPr>
                <w:rFonts w:ascii="Arial Cyr Chuv" w:eastAsia="Times New Roman" w:hAnsi="Arial Cyr Chuv" w:cs="Arial Cyr Chuv"/>
                <w:sz w:val="18"/>
                <w:szCs w:val="18"/>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sz w:val="18"/>
                <w:szCs w:val="18"/>
                <w:lang w:eastAsia="zh-CN"/>
              </w:rPr>
              <w:t>Елч.к</w:t>
            </w:r>
            <w:proofErr w:type="spellEnd"/>
            <w:r w:rsidRPr="00B82791">
              <w:rPr>
                <w:rFonts w:ascii="Arial Cyr Chuv" w:eastAsia="Times New Roman" w:hAnsi="Arial Cyr Chuv" w:cs="Arial Cyr Chuv"/>
                <w:sz w:val="18"/>
                <w:szCs w:val="18"/>
                <w:lang w:eastAsia="zh-CN"/>
              </w:rPr>
              <w:t xml:space="preserve"> ял.</w:t>
            </w:r>
          </w:p>
        </w:tc>
        <w:tc>
          <w:tcPr>
            <w:tcW w:w="1800" w:type="dxa"/>
          </w:tcPr>
          <w:p w:rsidR="00B82791" w:rsidRPr="00B82791" w:rsidRDefault="00B82791" w:rsidP="00B82791">
            <w:pPr>
              <w:suppressAutoHyphens/>
              <w:snapToGrid w:val="0"/>
              <w:spacing w:after="0" w:line="240" w:lineRule="auto"/>
              <w:rPr>
                <w:rFonts w:ascii="Times New Roman" w:eastAsia="Times New Roman" w:hAnsi="Times New Roman" w:cs="Times New Roman"/>
                <w:sz w:val="18"/>
                <w:szCs w:val="18"/>
                <w:lang w:eastAsia="zh-CN"/>
              </w:rPr>
            </w:pPr>
          </w:p>
          <w:p w:rsidR="00B82791" w:rsidRPr="00B82791" w:rsidRDefault="00B82791" w:rsidP="00B82791">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B82791">
              <w:rPr>
                <w:rFonts w:ascii="Times New Roman" w:eastAsia="Times New Roman" w:hAnsi="Times New Roman" w:cs="Times New Roman"/>
                <w:noProof/>
                <w:sz w:val="24"/>
                <w:szCs w:val="24"/>
                <w:lang w:eastAsia="ru-RU"/>
              </w:rPr>
              <w:drawing>
                <wp:inline distT="0" distB="0" distL="0" distR="0" wp14:anchorId="4D675751" wp14:editId="108D9652">
                  <wp:extent cx="666750" cy="9144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iCs/>
                <w:sz w:val="26"/>
                <w:szCs w:val="26"/>
                <w:lang w:eastAsia="zh-CN"/>
              </w:rPr>
              <w:t>Чувашская  Республика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 xml:space="preserve">Собрание депутатов </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B82791">
              <w:rPr>
                <w:rFonts w:ascii="Times New Roman Chuv" w:eastAsia="Times New Roman" w:hAnsi="Times New Roman Chuv" w:cs="Times New Roman Chuv"/>
                <w:b/>
                <w:bCs/>
                <w:sz w:val="26"/>
                <w:szCs w:val="26"/>
                <w:lang w:eastAsia="zh-CN"/>
              </w:rPr>
              <w:t xml:space="preserve">Яльчикского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муниципального округа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B82791" w:rsidRPr="00B82791" w:rsidRDefault="00B82791" w:rsidP="00B82791">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B82791">
              <w:rPr>
                <w:rFonts w:ascii="Times New Roman Chuv" w:eastAsia="Times New Roman" w:hAnsi="Times New Roman Chuv" w:cs="Times New Roman Chuv"/>
                <w:b/>
                <w:sz w:val="26"/>
                <w:szCs w:val="24"/>
                <w:lang w:eastAsia="ru-RU"/>
              </w:rPr>
              <w:t>РЕШЕНИЕ</w:t>
            </w:r>
          </w:p>
          <w:p w:rsidR="00B82791" w:rsidRPr="00B82791" w:rsidRDefault="00B82791" w:rsidP="00B82791">
            <w:pPr>
              <w:suppressAutoHyphens/>
              <w:spacing w:after="0" w:line="240" w:lineRule="auto"/>
              <w:rPr>
                <w:rFonts w:ascii="Times New Roman Chuv" w:eastAsia="Times New Roman" w:hAnsi="Times New Roman Chuv" w:cs="Times New Roman Chuv"/>
                <w:b/>
                <w:sz w:val="16"/>
                <w:szCs w:val="16"/>
                <w:lang w:eastAsia="ru-RU"/>
              </w:rPr>
            </w:pPr>
          </w:p>
          <w:p w:rsidR="00B82791" w:rsidRPr="00B82791" w:rsidRDefault="00B82791" w:rsidP="00B82791">
            <w:pPr>
              <w:suppressAutoHyphens/>
              <w:spacing w:after="200" w:line="276" w:lineRule="auto"/>
              <w:ind w:right="-108"/>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24"/>
                <w:szCs w:val="24"/>
                <w:lang w:eastAsia="zh-CN"/>
              </w:rPr>
              <w:t xml:space="preserve">   « 02 »  апреля  2024 г. № 2/4-с</w:t>
            </w:r>
          </w:p>
          <w:p w:rsidR="00B82791" w:rsidRPr="00B82791" w:rsidRDefault="00B82791" w:rsidP="00B82791">
            <w:pPr>
              <w:suppressAutoHyphens/>
              <w:spacing w:after="0" w:line="240" w:lineRule="auto"/>
              <w:ind w:left="-108" w:right="-108"/>
              <w:rPr>
                <w:rFonts w:ascii="Times New Roman" w:eastAsia="Times New Roman" w:hAnsi="Times New Roman" w:cs="Times New Roman"/>
                <w:sz w:val="24"/>
                <w:szCs w:val="24"/>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16"/>
                <w:szCs w:val="16"/>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18"/>
                <w:szCs w:val="18"/>
                <w:lang w:eastAsia="zh-CN"/>
              </w:rPr>
              <w:t>село Яльчики</w:t>
            </w:r>
          </w:p>
        </w:tc>
      </w:tr>
    </w:tbl>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bCs/>
          <w:sz w:val="26"/>
          <w:szCs w:val="26"/>
          <w:lang w:eastAsia="ru-RU"/>
        </w:rPr>
      </w:pPr>
    </w:p>
    <w:p w:rsidR="00B82791" w:rsidRPr="00B82791" w:rsidRDefault="00B82791" w:rsidP="00B82791">
      <w:pPr>
        <w:widowControl w:val="0"/>
        <w:tabs>
          <w:tab w:val="left" w:pos="4820"/>
        </w:tabs>
        <w:autoSpaceDE w:val="0"/>
        <w:autoSpaceDN w:val="0"/>
        <w:spacing w:after="0" w:line="240" w:lineRule="auto"/>
        <w:ind w:right="4252"/>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bCs/>
          <w:sz w:val="26"/>
          <w:szCs w:val="26"/>
          <w:lang w:eastAsia="ru-RU"/>
        </w:rPr>
        <w:t xml:space="preserve">О внесении изменений в решение </w:t>
      </w:r>
      <w:r w:rsidRPr="00B82791">
        <w:rPr>
          <w:rFonts w:ascii="Times New Roman" w:eastAsia="Times New Roman" w:hAnsi="Times New Roman" w:cs="Times New Roman"/>
          <w:sz w:val="26"/>
          <w:szCs w:val="26"/>
          <w:lang w:eastAsia="ru-RU"/>
        </w:rPr>
        <w:t xml:space="preserve">Собрания депутатов Яльчикского муниципального округа Чувашской Республики от 11.05.2023 № 3/23-с </w:t>
      </w:r>
    </w:p>
    <w:p w:rsidR="00B82791" w:rsidRPr="00B82791" w:rsidRDefault="00B82791" w:rsidP="00B82791">
      <w:pPr>
        <w:spacing w:after="0" w:line="240" w:lineRule="auto"/>
        <w:ind w:left="23" w:firstLine="686"/>
        <w:jc w:val="both"/>
        <w:rPr>
          <w:rFonts w:ascii="Times New Roman" w:eastAsia="Calibri" w:hAnsi="Times New Roman" w:cs="Times New Roman"/>
          <w:sz w:val="26"/>
          <w:szCs w:val="26"/>
        </w:rPr>
      </w:pPr>
    </w:p>
    <w:p w:rsidR="00B82791" w:rsidRPr="00B82791" w:rsidRDefault="00B82791" w:rsidP="00B82791">
      <w:pPr>
        <w:spacing w:after="0" w:line="240" w:lineRule="auto"/>
        <w:ind w:left="23" w:firstLine="686"/>
        <w:jc w:val="both"/>
        <w:rPr>
          <w:rFonts w:ascii="Times New Roman" w:eastAsia="Calibri" w:hAnsi="Times New Roman" w:cs="Times New Roman"/>
          <w:sz w:val="26"/>
          <w:szCs w:val="26"/>
        </w:rPr>
      </w:pPr>
    </w:p>
    <w:p w:rsidR="00B82791" w:rsidRPr="00B82791" w:rsidRDefault="00B82791" w:rsidP="00B82791">
      <w:pPr>
        <w:spacing w:after="0" w:line="240" w:lineRule="auto"/>
        <w:ind w:left="23" w:firstLine="686"/>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t xml:space="preserve">В соответствии со ст. 95  </w:t>
      </w:r>
      <w:hyperlink r:id="rId118" w:history="1">
        <w:r w:rsidRPr="00B82791">
          <w:rPr>
            <w:rFonts w:ascii="Times New Roman" w:eastAsia="Calibri" w:hAnsi="Times New Roman" w:cs="Times New Roman"/>
            <w:sz w:val="26"/>
            <w:szCs w:val="26"/>
          </w:rPr>
          <w:t>Жилищного кодекса Российской Федерации</w:t>
        </w:r>
      </w:hyperlink>
      <w:r w:rsidRPr="00B82791">
        <w:rPr>
          <w:rFonts w:ascii="Times New Roman" w:eastAsia="Calibri" w:hAnsi="Times New Roman" w:cs="Times New Roman"/>
          <w:sz w:val="26"/>
          <w:szCs w:val="26"/>
        </w:rPr>
        <w:t xml:space="preserve">,  </w:t>
      </w:r>
      <w:hyperlink r:id="rId119" w:history="1">
        <w:r w:rsidRPr="00B82791">
          <w:rPr>
            <w:rFonts w:ascii="Times New Roman" w:eastAsia="Calibri" w:hAnsi="Times New Roman" w:cs="Times New Roman"/>
            <w:sz w:val="26"/>
            <w:szCs w:val="26"/>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B82791">
        <w:rPr>
          <w:rFonts w:ascii="Times New Roman" w:eastAsia="Calibri" w:hAnsi="Times New Roman" w:cs="Times New Roman"/>
          <w:sz w:val="26"/>
          <w:szCs w:val="26"/>
        </w:rPr>
        <w:t>»,   Собрание депутатов Яльчикского  муниципального округа Чувашской Республики р е ш и л о:</w:t>
      </w:r>
    </w:p>
    <w:p w:rsidR="00B82791" w:rsidRPr="00B82791" w:rsidRDefault="00B82791" w:rsidP="00B82791">
      <w:pPr>
        <w:spacing w:after="0" w:line="240" w:lineRule="auto"/>
        <w:ind w:firstLine="567"/>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t>1. Внести</w:t>
      </w:r>
      <w:r w:rsidRPr="00B82791">
        <w:rPr>
          <w:rFonts w:ascii="Times New Roman" w:eastAsia="Times New Roman" w:hAnsi="Times New Roman" w:cs="Times New Roman"/>
          <w:sz w:val="26"/>
          <w:szCs w:val="26"/>
        </w:rPr>
        <w:t xml:space="preserve"> </w:t>
      </w:r>
      <w:r w:rsidRPr="00B82791">
        <w:rPr>
          <w:rFonts w:ascii="Times New Roman" w:eastAsia="Calibri" w:hAnsi="Times New Roman" w:cs="Times New Roman"/>
          <w:sz w:val="26"/>
          <w:szCs w:val="26"/>
        </w:rPr>
        <w:t>в</w:t>
      </w:r>
      <w:r w:rsidRPr="00B82791">
        <w:rPr>
          <w:rFonts w:ascii="Times New Roman" w:eastAsia="Times New Roman" w:hAnsi="Times New Roman" w:cs="Times New Roman"/>
          <w:sz w:val="26"/>
          <w:szCs w:val="26"/>
        </w:rPr>
        <w:t xml:space="preserve"> </w:t>
      </w:r>
      <w:r w:rsidRPr="00B82791">
        <w:rPr>
          <w:rFonts w:ascii="Times New Roman" w:eastAsia="Times New Roman" w:hAnsi="Times New Roman" w:cs="Times New Roman"/>
          <w:bCs/>
          <w:sz w:val="26"/>
          <w:szCs w:val="26"/>
          <w:lang w:eastAsia="ru-RU"/>
        </w:rPr>
        <w:t xml:space="preserve">решение </w:t>
      </w:r>
      <w:r w:rsidRPr="00B82791">
        <w:rPr>
          <w:rFonts w:ascii="Times New Roman" w:eastAsia="Times New Roman" w:hAnsi="Times New Roman" w:cs="Times New Roman"/>
          <w:sz w:val="26"/>
          <w:szCs w:val="26"/>
          <w:lang w:eastAsia="ru-RU"/>
        </w:rPr>
        <w:t>Собрания депутатов Яльчикского муниципального округа Чувашской Республики от 11.05.2023 № 3/23-с «Об утверждении порядка формирования  и использования муниципального  маневренного жилищного фонда</w:t>
      </w:r>
      <w:r w:rsidRPr="00B82791">
        <w:rPr>
          <w:rFonts w:ascii="Times New Roman" w:eastAsia="Calibri" w:hAnsi="Times New Roman" w:cs="Times New Roman"/>
          <w:sz w:val="26"/>
          <w:szCs w:val="26"/>
        </w:rPr>
        <w:t>» следующие изменения:</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Calibri" w:hAnsi="Times New Roman" w:cs="Times New Roman"/>
          <w:sz w:val="26"/>
          <w:szCs w:val="26"/>
          <w:lang w:eastAsia="ru-RU"/>
        </w:rPr>
        <w:t xml:space="preserve">1.1. Пункт 2.1. Порядка изложить в следующей редакции:  </w:t>
      </w:r>
    </w:p>
    <w:p w:rsidR="00B82791" w:rsidRPr="00B82791" w:rsidRDefault="00B82791" w:rsidP="00B82791">
      <w:pPr>
        <w:suppressAutoHyphens/>
        <w:spacing w:after="0" w:line="276" w:lineRule="auto"/>
        <w:ind w:firstLine="567"/>
        <w:jc w:val="both"/>
        <w:rPr>
          <w:rFonts w:ascii="Times New Roman" w:eastAsia="Times New Roman" w:hAnsi="Times New Roman" w:cs="Times New Roman"/>
          <w:sz w:val="26"/>
          <w:szCs w:val="26"/>
          <w:lang w:eastAsia="ru-RU"/>
        </w:rPr>
      </w:pPr>
      <w:r w:rsidRPr="00B82791">
        <w:rPr>
          <w:rFonts w:ascii="Times New Roman" w:eastAsia="Calibri" w:hAnsi="Times New Roman" w:cs="Times New Roman"/>
          <w:sz w:val="26"/>
          <w:szCs w:val="26"/>
        </w:rPr>
        <w:t>«</w:t>
      </w:r>
      <w:r w:rsidRPr="00B82791">
        <w:rPr>
          <w:rFonts w:ascii="Times New Roman" w:eastAsia="Times New Roman" w:hAnsi="Times New Roman" w:cs="Times New Roman"/>
          <w:sz w:val="26"/>
          <w:szCs w:val="26"/>
          <w:lang w:eastAsia="ru-RU"/>
        </w:rPr>
        <w:t>2.1. Категории граждан, имеющих право на получение жилых помещений маневренного жилищного фонда:</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Жилые помещения маневренного фонда предназначены для временного проживания:</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2.1.3. Граждан, у которых единственные жилые помещения стали непригодными для проживания в результате чрезвычайных обстоятельств;</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2.1.4.  Иных граждан в случаях, предусмотренных законодательством.</w:t>
      </w:r>
    </w:p>
    <w:p w:rsidR="00B82791" w:rsidRPr="00B82791" w:rsidRDefault="00B82791" w:rsidP="00B82791">
      <w:pPr>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Жилые помещения маневренного фонда предоставляются данным категориям граждан, имеющим постоянное место жительства на территории  Яльчикского муниципального округа Чувашской Республики, не имеющим других жилых помещений пригодных для проживания</w:t>
      </w:r>
      <w:proofErr w:type="gramStart"/>
      <w:r w:rsidRPr="00B82791">
        <w:rPr>
          <w:rFonts w:ascii="Times New Roman" w:eastAsia="Times New Roman" w:hAnsi="Times New Roman" w:cs="Times New Roman"/>
          <w:sz w:val="26"/>
          <w:szCs w:val="26"/>
          <w:lang w:eastAsia="ru-RU"/>
        </w:rPr>
        <w:t>.»;</w:t>
      </w:r>
      <w:proofErr w:type="gramEnd"/>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1.2. в пункте 3.1.2. Порядка  слова «постановление главы администрации» заменить словами «постановление администрации»;</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1.3. в пункте 3.1.3. Порядка  слова «постановление главы администрации» заменить словами «постановление администрации»;</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1.4. в пункте  3.1.7. Порядка слова «в бюджете администрации Яльчикского муниципального округа» заменить словами «в бюджете Яльчикского муниципального округа»;</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1.5. в пункте 3.1.8. Порядка слова «главы города» исключить;</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1.6. в пункте 3.3. Порядка слово «администрации» исключить;</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1.7. пункт 3.12. Порядка изложить в следующей редакции:</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«3.12.  В случае отсутствия жилых помещений маневренного фонда или их недостаточности для расселения граждан, указанных в пункте 2 настоящего порядка, данные граждане имеют право на съем жилых помещений, расположенных в черте </w:t>
      </w:r>
      <w:r w:rsidRPr="00B82791">
        <w:rPr>
          <w:rFonts w:ascii="Times New Roman" w:eastAsia="Times New Roman" w:hAnsi="Times New Roman" w:cs="Times New Roman"/>
          <w:sz w:val="26"/>
          <w:szCs w:val="26"/>
          <w:lang w:eastAsia="ru-RU"/>
        </w:rPr>
        <w:lastRenderedPageBreak/>
        <w:t>Яльчикского муниципального округа Чувашской Республики,  по договору. При этом гражданам ежемесячно возмещаются расходы за съем жилых помещений в сумме, указанной в договоре, но не превышающей сумму, установленную нормативным правовым актом  к выплате за съем жилья</w:t>
      </w:r>
      <w:proofErr w:type="gramStart"/>
      <w:r w:rsidRPr="00B82791">
        <w:rPr>
          <w:rFonts w:ascii="Times New Roman" w:eastAsia="Times New Roman" w:hAnsi="Times New Roman" w:cs="Times New Roman"/>
          <w:sz w:val="26"/>
          <w:szCs w:val="26"/>
          <w:lang w:eastAsia="ru-RU"/>
        </w:rPr>
        <w:t>.»;</w:t>
      </w:r>
      <w:proofErr w:type="gramEnd"/>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1.8. в абзаце первом  пункта 4.1. Порядка  слова «постановление главы администрации» заменить словами «постановление администрации»;</w:t>
      </w:r>
    </w:p>
    <w:p w:rsidR="00B82791" w:rsidRPr="00B82791" w:rsidRDefault="00B82791" w:rsidP="00B82791">
      <w:pPr>
        <w:widowControl w:val="0"/>
        <w:suppressAutoHyphens/>
        <w:spacing w:after="0" w:line="240" w:lineRule="auto"/>
        <w:ind w:firstLine="567"/>
        <w:rPr>
          <w:rFonts w:ascii="Arial" w:eastAsia="Times New Roman" w:hAnsi="Arial" w:cs="Arial"/>
          <w:sz w:val="26"/>
          <w:szCs w:val="26"/>
          <w:lang w:eastAsia="ru-RU"/>
        </w:rPr>
      </w:pPr>
      <w:r w:rsidRPr="00B82791">
        <w:rPr>
          <w:rFonts w:ascii="Times New Roman" w:eastAsia="Times New Roman" w:hAnsi="Times New Roman" w:cs="Times New Roman"/>
          <w:sz w:val="26"/>
          <w:szCs w:val="26"/>
          <w:lang w:eastAsia="ru-RU"/>
        </w:rPr>
        <w:t>1.9. в пункте 4.2. Порядка слово «администрации» исключить.</w:t>
      </w:r>
      <w:r w:rsidRPr="00B82791">
        <w:rPr>
          <w:rFonts w:ascii="Arial" w:eastAsia="Times New Roman" w:hAnsi="Arial" w:cs="Arial"/>
          <w:sz w:val="26"/>
          <w:szCs w:val="26"/>
          <w:lang w:eastAsia="ru-RU"/>
        </w:rPr>
        <w:t xml:space="preserve"> </w:t>
      </w:r>
    </w:p>
    <w:p w:rsidR="00B82791" w:rsidRPr="00B82791" w:rsidRDefault="00B82791" w:rsidP="00B82791">
      <w:pPr>
        <w:spacing w:after="0" w:line="240" w:lineRule="auto"/>
        <w:ind w:firstLine="567"/>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t>2. Настоящее решение вступает в силу после его официального опубликования.</w:t>
      </w:r>
    </w:p>
    <w:p w:rsidR="00B82791" w:rsidRPr="00B82791" w:rsidRDefault="00B82791" w:rsidP="00B8279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Председатель Собрания депутатов</w:t>
      </w: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Яльчикского муниципального округа</w:t>
      </w: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Чувашской Республики                                                                                В.В. </w:t>
      </w:r>
      <w:proofErr w:type="spellStart"/>
      <w:r w:rsidRPr="00B82791">
        <w:rPr>
          <w:rFonts w:ascii="Times New Roman" w:eastAsia="Times New Roman" w:hAnsi="Times New Roman" w:cs="Times New Roman"/>
          <w:sz w:val="26"/>
          <w:szCs w:val="26"/>
          <w:lang w:eastAsia="ru-RU"/>
        </w:rPr>
        <w:t>Сядуков</w:t>
      </w:r>
      <w:proofErr w:type="spellEnd"/>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p w:rsidR="00B82791" w:rsidRPr="00B82791" w:rsidRDefault="00B82791" w:rsidP="00B82791">
      <w:pPr>
        <w:spacing w:after="0" w:line="240" w:lineRule="auto"/>
        <w:jc w:val="right"/>
        <w:rPr>
          <w:rFonts w:ascii="Times New Roman" w:eastAsia="Times New Roman" w:hAnsi="Times New Roman" w:cs="Times New Roman"/>
          <w:bCs/>
          <w:sz w:val="26"/>
          <w:szCs w:val="26"/>
          <w:lang w:eastAsia="ru-RU"/>
        </w:rPr>
      </w:pPr>
      <w:r w:rsidRPr="00B82791">
        <w:rPr>
          <w:rFonts w:ascii="Times New Roman" w:eastAsia="Times New Roman" w:hAnsi="Times New Roman" w:cs="Times New Roman"/>
          <w:b/>
          <w:bCs/>
          <w:sz w:val="26"/>
          <w:szCs w:val="26"/>
          <w:lang w:eastAsia="ru-RU"/>
        </w:rPr>
        <w:tab/>
      </w:r>
      <w:r w:rsidRPr="00B82791">
        <w:rPr>
          <w:rFonts w:ascii="Times New Roman" w:eastAsia="Times New Roman" w:hAnsi="Times New Roman" w:cs="Times New Roman"/>
          <w:b/>
          <w:bCs/>
          <w:sz w:val="26"/>
          <w:szCs w:val="26"/>
          <w:lang w:eastAsia="ru-RU"/>
        </w:rPr>
        <w:tab/>
      </w:r>
      <w:r w:rsidRPr="00B82791">
        <w:rPr>
          <w:rFonts w:ascii="Times New Roman" w:eastAsia="Times New Roman" w:hAnsi="Times New Roman" w:cs="Times New Roman"/>
          <w:b/>
          <w:bCs/>
          <w:sz w:val="26"/>
          <w:szCs w:val="26"/>
          <w:lang w:eastAsia="ru-RU"/>
        </w:rPr>
        <w:tab/>
      </w:r>
      <w:r w:rsidRPr="00B82791">
        <w:rPr>
          <w:rFonts w:ascii="Times New Roman" w:eastAsia="Times New Roman" w:hAnsi="Times New Roman" w:cs="Times New Roman"/>
          <w:b/>
          <w:bCs/>
          <w:sz w:val="26"/>
          <w:szCs w:val="26"/>
          <w:lang w:eastAsia="ru-RU"/>
        </w:rPr>
        <w:tab/>
      </w:r>
      <w:r w:rsidRPr="00B82791">
        <w:rPr>
          <w:rFonts w:ascii="Times New Roman" w:eastAsia="Times New Roman" w:hAnsi="Times New Roman" w:cs="Times New Roman"/>
          <w:b/>
          <w:bCs/>
          <w:sz w:val="26"/>
          <w:szCs w:val="26"/>
          <w:lang w:eastAsia="ru-RU"/>
        </w:rPr>
        <w:tab/>
        <w:t xml:space="preserve"> </w:t>
      </w:r>
    </w:p>
    <w:tbl>
      <w:tblPr>
        <w:tblW w:w="9046" w:type="dxa"/>
        <w:tblInd w:w="-72" w:type="dxa"/>
        <w:tblLayout w:type="fixed"/>
        <w:tblLook w:val="01E0" w:firstRow="1" w:lastRow="1" w:firstColumn="1" w:lastColumn="1" w:noHBand="0" w:noVBand="0"/>
      </w:tblPr>
      <w:tblGrid>
        <w:gridCol w:w="4041"/>
        <w:gridCol w:w="1517"/>
        <w:gridCol w:w="3488"/>
      </w:tblGrid>
      <w:tr w:rsidR="00B82791" w:rsidRPr="00B82791" w:rsidTr="00B82791">
        <w:tc>
          <w:tcPr>
            <w:tcW w:w="4041"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iCs/>
                <w:sz w:val="26"/>
                <w:szCs w:val="26"/>
                <w:lang w:eastAsia="zh-CN"/>
              </w:rPr>
              <w:t>Чёваш</w:t>
            </w:r>
            <w:proofErr w:type="spellEnd"/>
            <w:r w:rsidRPr="00B82791">
              <w:rPr>
                <w:rFonts w:ascii="Arial Cyr Chuv" w:eastAsia="Times New Roman" w:hAnsi="Arial Cyr Chuv" w:cs="Arial Cyr Chuv"/>
                <w:b/>
                <w:bCs/>
                <w:iCs/>
                <w:sz w:val="26"/>
                <w:szCs w:val="26"/>
                <w:lang w:eastAsia="zh-CN"/>
              </w:rPr>
              <w:t xml:space="preserve"> Республики</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2"/>
                <w:szCs w:val="12"/>
                <w:lang w:eastAsia="zh-CN"/>
              </w:rPr>
            </w:pP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Елч.к</w:t>
            </w:r>
            <w:proofErr w:type="spell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муниципаллё</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округ</w:t>
            </w:r>
            <w:proofErr w:type="gramStart"/>
            <w:r w:rsidRPr="00B82791">
              <w:rPr>
                <w:rFonts w:ascii="Arial Cyr Chuv" w:eastAsia="Times New Roman" w:hAnsi="Arial Cyr Chuv" w:cs="Arial Cyr Chuv"/>
                <w:b/>
                <w:bCs/>
                <w:sz w:val="26"/>
                <w:szCs w:val="26"/>
                <w:lang w:eastAsia="zh-CN"/>
              </w:rPr>
              <w:t>.н</w:t>
            </w:r>
            <w:proofErr w:type="spellEnd"/>
            <w:proofErr w:type="gram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депутатсен</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sz w:val="26"/>
                <w:szCs w:val="26"/>
                <w:lang w:eastAsia="zh-CN"/>
              </w:rPr>
              <w:t>Пухёв</w:t>
            </w:r>
            <w:proofErr w:type="spellEnd"/>
            <w:r w:rsidRPr="00B82791">
              <w:rPr>
                <w:rFonts w:ascii="Arial Cyr Chuv" w:eastAsia="Times New Roman" w:hAnsi="Arial Cyr Chuv" w:cs="Arial Cyr Chuv"/>
                <w:b/>
                <w:bCs/>
                <w:sz w:val="26"/>
                <w:szCs w:val="26"/>
                <w:lang w:eastAsia="zh-CN"/>
              </w:rPr>
              <w:t>.</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6"/>
                <w:szCs w:val="16"/>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b/>
                <w:sz w:val="26"/>
                <w:szCs w:val="24"/>
                <w:lang w:eastAsia="zh-CN"/>
              </w:rPr>
              <w:t>ЙЫШЁНУ</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sz w:val="16"/>
                <w:szCs w:val="24"/>
                <w:lang w:eastAsia="zh-CN"/>
              </w:rPr>
            </w:pPr>
          </w:p>
          <w:p w:rsidR="00B82791" w:rsidRPr="00B82791" w:rsidRDefault="00B82791" w:rsidP="00B82791">
            <w:pPr>
              <w:suppressAutoHyphens/>
              <w:spacing w:after="0" w:line="240" w:lineRule="auto"/>
              <w:ind w:right="-108"/>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sz w:val="24"/>
                <w:szCs w:val="24"/>
                <w:lang w:eastAsia="zh-CN"/>
              </w:rPr>
              <w:t xml:space="preserve">2024=  </w:t>
            </w:r>
            <w:proofErr w:type="spellStart"/>
            <w:r w:rsidRPr="00B82791">
              <w:rPr>
                <w:rFonts w:ascii="Arial Cyr Chuv" w:eastAsia="Times New Roman" w:hAnsi="Arial Cyr Chuv" w:cs="Arial Cyr Chuv"/>
                <w:sz w:val="24"/>
                <w:szCs w:val="24"/>
                <w:lang w:eastAsia="zh-CN"/>
              </w:rPr>
              <w:t>апрел</w:t>
            </w:r>
            <w:proofErr w:type="gramStart"/>
            <w:r w:rsidRPr="00B82791">
              <w:rPr>
                <w:rFonts w:ascii="Arial Cyr Chuv" w:eastAsia="Times New Roman" w:hAnsi="Arial Cyr Chuv" w:cs="Arial Cyr Chuv"/>
                <w:sz w:val="24"/>
                <w:szCs w:val="24"/>
                <w:lang w:eastAsia="zh-CN"/>
              </w:rPr>
              <w:t>.н</w:t>
            </w:r>
            <w:proofErr w:type="spellEnd"/>
            <w:proofErr w:type="gramEnd"/>
            <w:r w:rsidRPr="00B82791">
              <w:rPr>
                <w:rFonts w:ascii="Arial Cyr Chuv" w:eastAsia="Times New Roman" w:hAnsi="Arial Cyr Chuv" w:cs="Arial Cyr Chuv"/>
                <w:sz w:val="24"/>
                <w:szCs w:val="24"/>
                <w:lang w:eastAsia="zh-CN"/>
              </w:rPr>
              <w:t xml:space="preserve"> 02 -</w:t>
            </w:r>
            <w:proofErr w:type="spellStart"/>
            <w:r w:rsidRPr="00B82791">
              <w:rPr>
                <w:rFonts w:ascii="Arial Cyr Chuv" w:eastAsia="Times New Roman" w:hAnsi="Arial Cyr Chuv" w:cs="Arial Cyr Chuv"/>
                <w:sz w:val="24"/>
                <w:szCs w:val="24"/>
                <w:lang w:eastAsia="zh-CN"/>
              </w:rPr>
              <w:t>м.ш</w:t>
            </w:r>
            <w:proofErr w:type="spellEnd"/>
            <w:r w:rsidRPr="00B82791">
              <w:rPr>
                <w:rFonts w:ascii="Arial Cyr Chuv" w:eastAsia="Times New Roman" w:hAnsi="Arial Cyr Chuv" w:cs="Arial Cyr Chuv"/>
                <w:sz w:val="24"/>
                <w:szCs w:val="24"/>
                <w:lang w:eastAsia="zh-CN"/>
              </w:rPr>
              <w:t>. №</w:t>
            </w:r>
            <w:r w:rsidRPr="00B82791">
              <w:rPr>
                <w:rFonts w:ascii="Times New Roman" w:eastAsia="Times New Roman" w:hAnsi="Times New Roman" w:cs="Times New Roman"/>
                <w:sz w:val="24"/>
                <w:szCs w:val="24"/>
                <w:lang w:eastAsia="zh-CN"/>
              </w:rPr>
              <w:t>2/5-с</w:t>
            </w:r>
          </w:p>
          <w:p w:rsidR="00B82791" w:rsidRPr="00B82791" w:rsidRDefault="00B82791" w:rsidP="00B82791">
            <w:pPr>
              <w:suppressAutoHyphens/>
              <w:spacing w:after="0" w:line="240" w:lineRule="auto"/>
              <w:ind w:left="-108"/>
              <w:jc w:val="center"/>
              <w:rPr>
                <w:rFonts w:ascii="Arial Cyr Chuv" w:eastAsia="Times New Roman" w:hAnsi="Arial Cyr Chuv" w:cs="Arial Cyr Chuv"/>
                <w:sz w:val="18"/>
                <w:szCs w:val="18"/>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sz w:val="18"/>
                <w:szCs w:val="18"/>
                <w:lang w:eastAsia="zh-CN"/>
              </w:rPr>
              <w:t>Елч.к</w:t>
            </w:r>
            <w:proofErr w:type="spellEnd"/>
            <w:r w:rsidRPr="00B82791">
              <w:rPr>
                <w:rFonts w:ascii="Arial Cyr Chuv" w:eastAsia="Times New Roman" w:hAnsi="Arial Cyr Chuv" w:cs="Arial Cyr Chuv"/>
                <w:sz w:val="18"/>
                <w:szCs w:val="18"/>
                <w:lang w:eastAsia="zh-CN"/>
              </w:rPr>
              <w:t xml:space="preserve"> ял.</w:t>
            </w:r>
          </w:p>
        </w:tc>
        <w:tc>
          <w:tcPr>
            <w:tcW w:w="1517" w:type="dxa"/>
          </w:tcPr>
          <w:p w:rsidR="00B82791" w:rsidRPr="00B82791" w:rsidRDefault="00B82791" w:rsidP="00B82791">
            <w:pPr>
              <w:suppressAutoHyphens/>
              <w:snapToGrid w:val="0"/>
              <w:spacing w:after="0" w:line="240" w:lineRule="auto"/>
              <w:rPr>
                <w:rFonts w:ascii="Times New Roman" w:eastAsia="Times New Roman" w:hAnsi="Times New Roman" w:cs="Times New Roman"/>
                <w:sz w:val="18"/>
                <w:szCs w:val="18"/>
                <w:lang w:eastAsia="zh-CN"/>
              </w:rPr>
            </w:pPr>
          </w:p>
          <w:p w:rsidR="00B82791" w:rsidRPr="00B82791" w:rsidRDefault="00B82791" w:rsidP="00B82791">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B82791">
              <w:rPr>
                <w:rFonts w:ascii="Times New Roman" w:eastAsia="Times New Roman" w:hAnsi="Times New Roman" w:cs="Times New Roman"/>
                <w:noProof/>
                <w:sz w:val="24"/>
                <w:szCs w:val="24"/>
                <w:lang w:eastAsia="ru-RU"/>
              </w:rPr>
              <w:drawing>
                <wp:inline distT="0" distB="0" distL="0" distR="0" wp14:anchorId="6CC97514" wp14:editId="079D61D3">
                  <wp:extent cx="66675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488"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iCs/>
                <w:sz w:val="26"/>
                <w:szCs w:val="26"/>
                <w:lang w:eastAsia="zh-CN"/>
              </w:rPr>
              <w:t>Чувашская  Республика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 xml:space="preserve">Собрание депутатов </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B82791">
              <w:rPr>
                <w:rFonts w:ascii="Times New Roman Chuv" w:eastAsia="Times New Roman" w:hAnsi="Times New Roman Chuv" w:cs="Times New Roman Chuv"/>
                <w:b/>
                <w:bCs/>
                <w:sz w:val="26"/>
                <w:szCs w:val="26"/>
                <w:lang w:eastAsia="zh-CN"/>
              </w:rPr>
              <w:t xml:space="preserve">Яльчикского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муниципального округа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B82791" w:rsidRPr="00B82791" w:rsidRDefault="00B82791" w:rsidP="00B82791">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B82791">
              <w:rPr>
                <w:rFonts w:ascii="Times New Roman Chuv" w:eastAsia="Times New Roman" w:hAnsi="Times New Roman Chuv" w:cs="Times New Roman Chuv"/>
                <w:b/>
                <w:sz w:val="26"/>
                <w:szCs w:val="24"/>
                <w:lang w:eastAsia="ru-RU"/>
              </w:rPr>
              <w:t>РЕШЕНИЕ</w:t>
            </w:r>
          </w:p>
          <w:p w:rsidR="00B82791" w:rsidRPr="00B82791" w:rsidRDefault="00B82791" w:rsidP="00B82791">
            <w:pPr>
              <w:suppressAutoHyphens/>
              <w:spacing w:after="0" w:line="240" w:lineRule="auto"/>
              <w:rPr>
                <w:rFonts w:ascii="Times New Roman Chuv" w:eastAsia="Times New Roman" w:hAnsi="Times New Roman Chuv" w:cs="Times New Roman Chuv"/>
                <w:b/>
                <w:sz w:val="16"/>
                <w:szCs w:val="16"/>
                <w:lang w:eastAsia="ru-RU"/>
              </w:rPr>
            </w:pPr>
          </w:p>
          <w:p w:rsidR="00B82791" w:rsidRPr="00B82791" w:rsidRDefault="00B82791" w:rsidP="00B82791">
            <w:pPr>
              <w:suppressAutoHyphens/>
              <w:spacing w:after="200" w:line="276" w:lineRule="auto"/>
              <w:ind w:right="-108"/>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24"/>
                <w:szCs w:val="24"/>
                <w:lang w:eastAsia="zh-CN"/>
              </w:rPr>
              <w:t>« 02 »  апреля  2024 г. № 2/5-с</w:t>
            </w: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16"/>
                <w:szCs w:val="16"/>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18"/>
                <w:szCs w:val="18"/>
                <w:lang w:eastAsia="zh-CN"/>
              </w:rPr>
              <w:t>село Яльчики</w:t>
            </w:r>
          </w:p>
        </w:tc>
      </w:tr>
    </w:tbl>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Об утверждении Положения о расчете</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размера платы за пользование жилым</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помещением для нанимателей жилых</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помещений по договорам социального</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 xml:space="preserve">найма и договорам найма жилых помещений </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 xml:space="preserve">государственного или муниципального </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жилищного фонда Яльчикского муниципального</w:t>
      </w:r>
    </w:p>
    <w:p w:rsidR="00B82791" w:rsidRPr="00B82791" w:rsidRDefault="00B82791" w:rsidP="00B82791">
      <w:pPr>
        <w:spacing w:after="0" w:line="240" w:lineRule="auto"/>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Cs/>
          <w:color w:val="000000"/>
          <w:sz w:val="26"/>
          <w:szCs w:val="26"/>
          <w:lang w:eastAsia="ru-RU"/>
        </w:rPr>
        <w:t>округа Чувашской Республики</w:t>
      </w:r>
    </w:p>
    <w:p w:rsidR="00B82791" w:rsidRPr="00B82791" w:rsidRDefault="00B82791" w:rsidP="00B82791">
      <w:pPr>
        <w:spacing w:after="0" w:line="240" w:lineRule="auto"/>
        <w:ind w:firstLine="567"/>
        <w:jc w:val="both"/>
        <w:rPr>
          <w:rFonts w:ascii="Arial" w:eastAsia="Times New Roman" w:hAnsi="Arial" w:cs="Arial"/>
          <w:color w:val="000000"/>
          <w:sz w:val="26"/>
          <w:szCs w:val="26"/>
          <w:lang w:eastAsia="ru-RU"/>
        </w:rPr>
      </w:pPr>
      <w:r w:rsidRPr="00B82791">
        <w:rPr>
          <w:rFonts w:ascii="Arial" w:eastAsia="Times New Roman" w:hAnsi="Arial" w:cs="Arial"/>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Arial" w:eastAsia="Times New Roman" w:hAnsi="Arial" w:cs="Arial"/>
          <w:b/>
          <w:bCs/>
          <w:color w:val="000000"/>
          <w:sz w:val="26"/>
          <w:szCs w:val="26"/>
          <w:lang w:eastAsia="ru-RU"/>
        </w:rPr>
        <w:t> </w:t>
      </w: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Р</w:t>
      </w:r>
      <w:r w:rsidRPr="00B82791">
        <w:rPr>
          <w:rFonts w:ascii="Times New Roman" w:eastAsia="Times New Roman" w:hAnsi="Times New Roman" w:cs="Times New Roman"/>
          <w:sz w:val="26"/>
          <w:szCs w:val="26"/>
          <w:lang w:eastAsia="ru-RU"/>
        </w:rPr>
        <w:t>уководствуясь </w:t>
      </w:r>
      <w:hyperlink r:id="rId120" w:tgtFrame="_blank" w:history="1">
        <w:r w:rsidRPr="00B82791">
          <w:rPr>
            <w:rFonts w:ascii="Times New Roman" w:eastAsia="Times New Roman" w:hAnsi="Times New Roman" w:cs="Times New Roman"/>
            <w:sz w:val="26"/>
            <w:szCs w:val="26"/>
            <w:lang w:eastAsia="ru-RU"/>
          </w:rPr>
          <w:t>Жилищным кодексом</w:t>
        </w:r>
      </w:hyperlink>
      <w:r w:rsidRPr="00B82791">
        <w:rPr>
          <w:rFonts w:ascii="Times New Roman" w:eastAsia="Times New Roman" w:hAnsi="Times New Roman" w:cs="Times New Roman"/>
          <w:sz w:val="26"/>
          <w:szCs w:val="26"/>
          <w:lang w:eastAsia="ru-RU"/>
        </w:rPr>
        <w:t> Российской Федерации, Приказом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 Яльчикского  муниципального округа Чувашской Республики р е ш и л о:</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1.Утвердить прилагаемое Положение о расчете размера платы за пользование жилым помещением для нанимателей жилых помещений по договорам найма жилых помещений   муниципального жилищного фонда</w:t>
      </w:r>
      <w:r w:rsidRPr="00B82791">
        <w:rPr>
          <w:rFonts w:ascii="Times New Roman" w:eastAsia="Times New Roman" w:hAnsi="Times New Roman" w:cs="Times New Roman"/>
          <w:bCs/>
          <w:color w:val="000000"/>
          <w:sz w:val="26"/>
          <w:szCs w:val="26"/>
          <w:lang w:eastAsia="ru-RU"/>
        </w:rPr>
        <w:t xml:space="preserve"> Яльчикского муниципального округа Чувашской Республики</w:t>
      </w:r>
      <w:r w:rsidRPr="00B82791">
        <w:rPr>
          <w:rFonts w:ascii="Times New Roman" w:eastAsia="Times New Roman" w:hAnsi="Times New Roman" w:cs="Times New Roman"/>
          <w:color w:val="000000"/>
          <w:sz w:val="26"/>
          <w:szCs w:val="26"/>
          <w:lang w:eastAsia="ru-RU"/>
        </w:rPr>
        <w:t>.</w:t>
      </w:r>
    </w:p>
    <w:p w:rsidR="00B82791" w:rsidRPr="00B82791" w:rsidRDefault="00B82791" w:rsidP="00B82791">
      <w:pPr>
        <w:widowControl w:val="0"/>
        <w:tabs>
          <w:tab w:val="left" w:pos="10205"/>
        </w:tabs>
        <w:spacing w:after="0"/>
        <w:ind w:firstLine="567"/>
        <w:jc w:val="both"/>
        <w:rPr>
          <w:rFonts w:ascii="Times New Roman" w:eastAsia="Calibri" w:hAnsi="Times New Roman" w:cs="Times New Roman"/>
          <w:sz w:val="26"/>
          <w:szCs w:val="26"/>
        </w:rPr>
      </w:pPr>
      <w:r w:rsidRPr="00B82791">
        <w:rPr>
          <w:rFonts w:ascii="Times New Roman" w:eastAsia="Times New Roman" w:hAnsi="Times New Roman" w:cs="Times New Roman"/>
          <w:color w:val="000000"/>
          <w:sz w:val="26"/>
          <w:szCs w:val="26"/>
          <w:lang w:eastAsia="ru-RU"/>
        </w:rPr>
        <w:lastRenderedPageBreak/>
        <w:t xml:space="preserve">2.  Настоящее решение вступает в силу после его официального опубликования </w:t>
      </w:r>
      <w:r w:rsidRPr="00B82791">
        <w:rPr>
          <w:rFonts w:ascii="Times New Roman" w:eastAsia="Calibri" w:hAnsi="Times New Roman" w:cs="Times New Roman"/>
          <w:sz w:val="26"/>
          <w:szCs w:val="26"/>
        </w:rPr>
        <w:t>и распространяется на правоотношения возникшие с 01 января 2024 года.</w:t>
      </w:r>
    </w:p>
    <w:p w:rsidR="00B82791" w:rsidRPr="00B82791" w:rsidRDefault="00B82791" w:rsidP="00B82791">
      <w:pPr>
        <w:widowControl w:val="0"/>
        <w:tabs>
          <w:tab w:val="left" w:pos="10205"/>
        </w:tabs>
        <w:spacing w:after="0" w:line="276" w:lineRule="auto"/>
        <w:ind w:firstLine="709"/>
        <w:jc w:val="both"/>
        <w:rPr>
          <w:rFonts w:ascii="Times New Roman" w:eastAsia="Calibri" w:hAnsi="Times New Roman" w:cs="Times New Roman"/>
          <w:sz w:val="26"/>
          <w:szCs w:val="26"/>
        </w:rPr>
      </w:pPr>
    </w:p>
    <w:p w:rsidR="00B82791" w:rsidRPr="00B82791" w:rsidRDefault="00B82791" w:rsidP="00B82791">
      <w:pPr>
        <w:widowControl w:val="0"/>
        <w:tabs>
          <w:tab w:val="left" w:pos="10205"/>
        </w:tabs>
        <w:spacing w:after="0" w:line="276" w:lineRule="auto"/>
        <w:ind w:firstLine="709"/>
        <w:jc w:val="both"/>
        <w:rPr>
          <w:rFonts w:ascii="Times New Roman" w:eastAsia="Calibri" w:hAnsi="Times New Roman" w:cs="Times New Roman"/>
          <w:sz w:val="26"/>
          <w:szCs w:val="26"/>
        </w:rPr>
      </w:pPr>
    </w:p>
    <w:p w:rsidR="00B82791" w:rsidRPr="00B82791" w:rsidRDefault="00B82791" w:rsidP="00B82791">
      <w:pPr>
        <w:widowControl w:val="0"/>
        <w:tabs>
          <w:tab w:val="left" w:pos="10205"/>
        </w:tabs>
        <w:spacing w:after="0" w:line="240" w:lineRule="auto"/>
        <w:contextualSpacing/>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t xml:space="preserve">Председатель Собрания депутатов </w:t>
      </w:r>
    </w:p>
    <w:p w:rsidR="00B82791" w:rsidRPr="00B82791" w:rsidRDefault="00B82791" w:rsidP="00B82791">
      <w:pPr>
        <w:widowControl w:val="0"/>
        <w:tabs>
          <w:tab w:val="left" w:pos="10205"/>
        </w:tabs>
        <w:spacing w:after="0" w:line="240" w:lineRule="auto"/>
        <w:contextualSpacing/>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t xml:space="preserve">Яльчикского муниципального </w:t>
      </w:r>
    </w:p>
    <w:p w:rsidR="00B82791" w:rsidRPr="00B82791" w:rsidRDefault="00B82791" w:rsidP="00B82791">
      <w:pPr>
        <w:spacing w:after="0" w:line="240" w:lineRule="auto"/>
        <w:jc w:val="both"/>
        <w:rPr>
          <w:rFonts w:ascii="Times New Roman" w:eastAsia="Times New Roman" w:hAnsi="Times New Roman" w:cs="Times New Roman"/>
          <w:color w:val="000000"/>
          <w:sz w:val="24"/>
          <w:szCs w:val="24"/>
          <w:lang w:eastAsia="ru-RU"/>
        </w:rPr>
      </w:pPr>
      <w:r w:rsidRPr="00B82791">
        <w:rPr>
          <w:rFonts w:ascii="Times New Roman" w:eastAsia="Calibri" w:hAnsi="Times New Roman" w:cs="Times New Roman"/>
          <w:sz w:val="26"/>
          <w:szCs w:val="26"/>
        </w:rPr>
        <w:t xml:space="preserve">округа  Чувашской Республики                                                                 В.В. </w:t>
      </w:r>
      <w:proofErr w:type="spellStart"/>
      <w:r w:rsidRPr="00B82791">
        <w:rPr>
          <w:rFonts w:ascii="Times New Roman" w:eastAsia="Calibri" w:hAnsi="Times New Roman" w:cs="Times New Roman"/>
          <w:sz w:val="26"/>
          <w:szCs w:val="26"/>
        </w:rPr>
        <w:t>Сядуков</w:t>
      </w:r>
      <w:proofErr w:type="spellEnd"/>
      <w:r w:rsidRPr="00B82791">
        <w:rPr>
          <w:rFonts w:ascii="Times New Roman" w:eastAsia="Calibri" w:hAnsi="Times New Roman" w:cs="Times New Roman"/>
          <w:sz w:val="26"/>
          <w:szCs w:val="26"/>
        </w:rPr>
        <w:t xml:space="preserve">                                                                         </w:t>
      </w:r>
    </w:p>
    <w:p w:rsidR="00B82791" w:rsidRPr="00B82791" w:rsidRDefault="00B82791" w:rsidP="00B82791">
      <w:pPr>
        <w:spacing w:after="0" w:line="240" w:lineRule="auto"/>
        <w:ind w:firstLine="709"/>
        <w:jc w:val="both"/>
        <w:rPr>
          <w:rFonts w:ascii="Times New Roman" w:eastAsia="Times New Roman" w:hAnsi="Times New Roman" w:cs="Times New Roman"/>
          <w:color w:val="000000"/>
          <w:sz w:val="24"/>
          <w:szCs w:val="24"/>
          <w:lang w:eastAsia="ru-RU"/>
        </w:rPr>
      </w:pPr>
      <w:r w:rsidRPr="00B82791">
        <w:rPr>
          <w:rFonts w:ascii="Times New Roman" w:eastAsia="Times New Roman" w:hAnsi="Times New Roman" w:cs="Times New Roman"/>
          <w:color w:val="000000"/>
          <w:sz w:val="24"/>
          <w:szCs w:val="24"/>
          <w:lang w:eastAsia="ru-RU"/>
        </w:rPr>
        <w:t> </w:t>
      </w:r>
    </w:p>
    <w:p w:rsidR="00B82791" w:rsidRPr="00B82791" w:rsidRDefault="00B82791" w:rsidP="00B82791">
      <w:pPr>
        <w:spacing w:after="0" w:line="240" w:lineRule="auto"/>
        <w:ind w:firstLine="567"/>
        <w:jc w:val="both"/>
        <w:rPr>
          <w:rFonts w:ascii="Arial" w:eastAsia="Times New Roman" w:hAnsi="Arial" w:cs="Arial"/>
          <w:color w:val="000000"/>
          <w:sz w:val="24"/>
          <w:szCs w:val="24"/>
          <w:lang w:eastAsia="ru-RU"/>
        </w:rPr>
      </w:pPr>
      <w:r w:rsidRPr="00B82791">
        <w:rPr>
          <w:rFonts w:ascii="Arial" w:eastAsia="Times New Roman" w:hAnsi="Arial" w:cs="Arial"/>
          <w:color w:val="000000"/>
          <w:sz w:val="24"/>
          <w:szCs w:val="24"/>
          <w:lang w:eastAsia="ru-RU"/>
        </w:rPr>
        <w:t> </w:t>
      </w:r>
    </w:p>
    <w:p w:rsidR="00B82791" w:rsidRPr="00B82791" w:rsidRDefault="00B82791" w:rsidP="00B82791">
      <w:pPr>
        <w:spacing w:after="0" w:line="240" w:lineRule="auto"/>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 </w:t>
      </w:r>
    </w:p>
    <w:p w:rsidR="00B82791" w:rsidRPr="00B82791" w:rsidRDefault="00B82791" w:rsidP="00B82791">
      <w:pPr>
        <w:spacing w:after="0" w:line="240" w:lineRule="auto"/>
        <w:ind w:firstLine="567"/>
        <w:jc w:val="both"/>
        <w:rPr>
          <w:rFonts w:ascii="Arial" w:eastAsia="Times New Roman" w:hAnsi="Arial" w:cs="Arial"/>
          <w:color w:val="000000"/>
          <w:sz w:val="24"/>
          <w:szCs w:val="24"/>
          <w:lang w:eastAsia="ru-RU"/>
        </w:rPr>
      </w:pPr>
      <w:r w:rsidRPr="00B82791">
        <w:rPr>
          <w:rFonts w:ascii="Arial" w:eastAsia="Times New Roman" w:hAnsi="Arial" w:cs="Arial"/>
          <w:color w:val="000000"/>
          <w:sz w:val="24"/>
          <w:szCs w:val="24"/>
          <w:lang w:eastAsia="ru-RU"/>
        </w:rPr>
        <w:t xml:space="preserve"> </w:t>
      </w:r>
    </w:p>
    <w:p w:rsidR="00B82791" w:rsidRPr="00B82791" w:rsidRDefault="00B82791" w:rsidP="00B82791">
      <w:pPr>
        <w:spacing w:after="0" w:line="240" w:lineRule="auto"/>
        <w:ind w:firstLine="567"/>
        <w:jc w:val="both"/>
        <w:rPr>
          <w:rFonts w:ascii="Arial" w:eastAsia="Times New Roman" w:hAnsi="Arial" w:cs="Arial"/>
          <w:color w:val="000000"/>
          <w:sz w:val="24"/>
          <w:szCs w:val="24"/>
          <w:lang w:eastAsia="ru-RU"/>
        </w:rPr>
      </w:pPr>
      <w:r w:rsidRPr="00B82791">
        <w:rPr>
          <w:rFonts w:ascii="Arial" w:eastAsia="Times New Roman" w:hAnsi="Arial" w:cs="Arial"/>
          <w:color w:val="000000"/>
          <w:sz w:val="24"/>
          <w:szCs w:val="24"/>
          <w:lang w:eastAsia="ru-RU"/>
        </w:rPr>
        <w:t xml:space="preserve">  </w:t>
      </w:r>
    </w:p>
    <w:p w:rsidR="00B82791" w:rsidRPr="00B82791" w:rsidRDefault="00B82791" w:rsidP="00B82791">
      <w:pPr>
        <w:spacing w:after="0" w:line="240" w:lineRule="auto"/>
        <w:ind w:firstLine="567"/>
        <w:jc w:val="both"/>
        <w:rPr>
          <w:rFonts w:ascii="Arial" w:eastAsia="Times New Roman" w:hAnsi="Arial" w:cs="Arial"/>
          <w:color w:val="000000"/>
          <w:sz w:val="24"/>
          <w:szCs w:val="24"/>
          <w:lang w:eastAsia="ru-RU"/>
        </w:rPr>
      </w:pPr>
    </w:p>
    <w:p w:rsidR="00B82791" w:rsidRPr="00B82791" w:rsidRDefault="00B82791" w:rsidP="00B82791">
      <w:pPr>
        <w:spacing w:after="0" w:line="240" w:lineRule="auto"/>
        <w:ind w:firstLine="567"/>
        <w:jc w:val="both"/>
        <w:rPr>
          <w:rFonts w:ascii="Arial" w:eastAsia="Times New Roman" w:hAnsi="Arial" w:cs="Arial"/>
          <w:color w:val="000000"/>
          <w:sz w:val="28"/>
          <w:szCs w:val="28"/>
          <w:lang w:eastAsia="ru-RU"/>
        </w:rPr>
      </w:pPr>
    </w:p>
    <w:p w:rsidR="00B82791" w:rsidRPr="00B82791" w:rsidRDefault="00B82791" w:rsidP="00B82791">
      <w:pPr>
        <w:spacing w:after="0" w:line="240" w:lineRule="auto"/>
        <w:rPr>
          <w:rFonts w:ascii="Arial" w:eastAsia="Times New Roman" w:hAnsi="Arial" w:cs="Arial"/>
          <w:color w:val="000000"/>
          <w:sz w:val="24"/>
          <w:szCs w:val="24"/>
          <w:lang w:eastAsia="ru-RU"/>
        </w:rPr>
      </w:pPr>
    </w:p>
    <w:p w:rsidR="00B82791" w:rsidRPr="00B82791" w:rsidRDefault="00B82791" w:rsidP="00B82791">
      <w:pPr>
        <w:spacing w:after="0" w:line="240" w:lineRule="auto"/>
        <w:ind w:firstLine="567"/>
        <w:jc w:val="right"/>
        <w:rPr>
          <w:rFonts w:ascii="Arial" w:eastAsia="Times New Roman" w:hAnsi="Arial" w:cs="Arial"/>
          <w:color w:val="000000"/>
          <w:sz w:val="24"/>
          <w:szCs w:val="24"/>
          <w:lang w:eastAsia="ru-RU"/>
        </w:rPr>
      </w:pPr>
    </w:p>
    <w:p w:rsidR="00B82791" w:rsidRPr="00B82791" w:rsidRDefault="00B82791" w:rsidP="00B82791">
      <w:pPr>
        <w:spacing w:after="0" w:line="240" w:lineRule="auto"/>
        <w:ind w:firstLine="567"/>
        <w:jc w:val="right"/>
        <w:rPr>
          <w:rFonts w:ascii="Arial" w:eastAsia="Times New Roman" w:hAnsi="Arial" w:cs="Arial"/>
          <w:color w:val="000000"/>
          <w:sz w:val="24"/>
          <w:szCs w:val="24"/>
          <w:lang w:eastAsia="ru-RU"/>
        </w:rPr>
      </w:pP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Приложение </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t>Утверждено  решением Собрания депутатов</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t>Яльчикского муниципального округа</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                                          Чувашской Республики </w:t>
      </w:r>
    </w:p>
    <w:p w:rsidR="00B82791" w:rsidRPr="00B82791" w:rsidRDefault="00B82791" w:rsidP="00B82791">
      <w:pPr>
        <w:suppressAutoHyphens/>
        <w:ind w:right="-108"/>
        <w:rPr>
          <w:rFonts w:ascii="Times New Roman" w:eastAsia="Times New Roman" w:hAnsi="Times New Roman" w:cs="Times New Roman"/>
          <w:sz w:val="24"/>
          <w:szCs w:val="24"/>
          <w:lang w:eastAsia="zh-CN"/>
        </w:rPr>
      </w:pPr>
      <w:r w:rsidRPr="00B82791">
        <w:rPr>
          <w:rFonts w:ascii="Times New Roman" w:eastAsia="Times New Roman" w:hAnsi="Times New Roman" w:cs="Times New Roman"/>
          <w:color w:val="000000"/>
          <w:lang w:eastAsia="ru-RU"/>
        </w:rPr>
        <w:t xml:space="preserve">                                                                                                             от </w:t>
      </w:r>
      <w:r w:rsidRPr="00B82791">
        <w:rPr>
          <w:rFonts w:ascii="Times New Roman" w:eastAsia="Times New Roman" w:hAnsi="Times New Roman" w:cs="Times New Roman"/>
          <w:sz w:val="24"/>
          <w:szCs w:val="24"/>
          <w:lang w:eastAsia="zh-CN"/>
        </w:rPr>
        <w:t>« 02 »  апреля  2024 г. № 2/5-с</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8"/>
          <w:szCs w:val="28"/>
          <w:lang w:eastAsia="ru-RU"/>
        </w:rPr>
      </w:pPr>
      <w:r w:rsidRPr="00B82791">
        <w:rPr>
          <w:rFonts w:ascii="Times New Roman" w:eastAsia="Times New Roman" w:hAnsi="Times New Roman" w:cs="Times New Roman"/>
          <w:color w:val="000000"/>
          <w:sz w:val="28"/>
          <w:szCs w:val="28"/>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8"/>
          <w:szCs w:val="28"/>
          <w:lang w:eastAsia="ru-RU"/>
        </w:rPr>
      </w:pPr>
      <w:r w:rsidRPr="00B82791">
        <w:rPr>
          <w:rFonts w:ascii="Times New Roman" w:eastAsia="Times New Roman" w:hAnsi="Times New Roman" w:cs="Times New Roman"/>
          <w:b/>
          <w:bCs/>
          <w:color w:val="000000"/>
          <w:sz w:val="28"/>
          <w:szCs w:val="28"/>
          <w:lang w:eastAsia="ru-RU"/>
        </w:rPr>
        <w:t>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Яльчикского муниципального округа Чувашской Республики</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1.Общие положения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1.1. Настоящее Положение разработано в соответствии с частью 3 статьи </w:t>
      </w:r>
      <w:r w:rsidRPr="00B82791">
        <w:rPr>
          <w:rFonts w:ascii="Times New Roman" w:eastAsia="Times New Roman" w:hAnsi="Times New Roman" w:cs="Times New Roman"/>
          <w:sz w:val="26"/>
          <w:szCs w:val="26"/>
          <w:lang w:eastAsia="ru-RU"/>
        </w:rPr>
        <w:t>156 </w:t>
      </w:r>
      <w:hyperlink r:id="rId121" w:tgtFrame="_blank" w:history="1">
        <w:r w:rsidRPr="00B82791">
          <w:rPr>
            <w:rFonts w:ascii="Times New Roman" w:eastAsia="Times New Roman" w:hAnsi="Times New Roman" w:cs="Times New Roman"/>
            <w:sz w:val="26"/>
            <w:szCs w:val="26"/>
            <w:lang w:eastAsia="ru-RU"/>
          </w:rPr>
          <w:t>Жилищного кодекса</w:t>
        </w:r>
      </w:hyperlink>
      <w:r w:rsidRPr="00B82791">
        <w:rPr>
          <w:rFonts w:ascii="Times New Roman" w:eastAsia="Times New Roman" w:hAnsi="Times New Roman" w:cs="Times New Roman"/>
          <w:sz w:val="26"/>
          <w:szCs w:val="26"/>
          <w:lang w:eastAsia="ru-RU"/>
        </w:rPr>
        <w:t> </w:t>
      </w:r>
      <w:r w:rsidRPr="00B82791">
        <w:rPr>
          <w:rFonts w:ascii="Times New Roman" w:eastAsia="Times New Roman" w:hAnsi="Times New Roman" w:cs="Times New Roman"/>
          <w:color w:val="000000"/>
          <w:sz w:val="26"/>
          <w:szCs w:val="26"/>
          <w:lang w:eastAsia="ru-RU"/>
        </w:rPr>
        <w:t>Российской Федерации с учетом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утвержденных Приказом Министерства строительства и жилищно-коммунального хозяйства Российской Федерации от 27.09.2016 № 668/пр, в целях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плата за наем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1.2. Плата за наем жилого помещения устанавливается решением Собрания депутатов Яльчикского муниципального округа Чувашской Республики согласно настоящему Положению в расчете на один квадратный метр:</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при поквартирном заселении – по общей площади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lastRenderedPageBreak/>
        <w:t>- в отдельных комнатах в общежитиях и жилых помещениях, ранее использовавшихся в качестве общежитий, - исходя из площади этих комнат.</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2.Размер платы за наем жилого помещения</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Размер платы за наем j-</w:t>
      </w:r>
      <w:proofErr w:type="spellStart"/>
      <w:r w:rsidRPr="00B82791">
        <w:rPr>
          <w:rFonts w:ascii="Times New Roman" w:eastAsia="Times New Roman" w:hAnsi="Times New Roman" w:cs="Times New Roman"/>
          <w:color w:val="000000"/>
          <w:sz w:val="26"/>
          <w:szCs w:val="26"/>
          <w:lang w:eastAsia="ru-RU"/>
        </w:rPr>
        <w:t>го</w:t>
      </w:r>
      <w:proofErr w:type="spellEnd"/>
      <w:r w:rsidRPr="00B82791">
        <w:rPr>
          <w:rFonts w:ascii="Times New Roman" w:eastAsia="Times New Roman" w:hAnsi="Times New Roman" w:cs="Times New Roman"/>
          <w:color w:val="000000"/>
          <w:sz w:val="26"/>
          <w:szCs w:val="26"/>
          <w:lang w:eastAsia="ru-RU"/>
        </w:rPr>
        <w:t xml:space="preserve">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Формула 1:</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П</w:t>
      </w:r>
      <w:r w:rsidRPr="00B82791">
        <w:rPr>
          <w:rFonts w:ascii="Times New Roman" w:eastAsia="Times New Roman" w:hAnsi="Times New Roman" w:cs="Times New Roman"/>
          <w:color w:val="000000"/>
          <w:sz w:val="26"/>
          <w:szCs w:val="26"/>
          <w:vertAlign w:val="subscript"/>
          <w:lang w:eastAsia="ru-RU"/>
        </w:rPr>
        <w:t>нj</w:t>
      </w:r>
      <w:proofErr w:type="spellEnd"/>
      <w:r w:rsidRPr="00B82791">
        <w:rPr>
          <w:rFonts w:ascii="Times New Roman" w:eastAsia="Times New Roman" w:hAnsi="Times New Roman" w:cs="Times New Roman"/>
          <w:color w:val="000000"/>
          <w:sz w:val="26"/>
          <w:szCs w:val="26"/>
          <w:lang w:eastAsia="ru-RU"/>
        </w:rPr>
        <w:t xml:space="preserve"> = </w:t>
      </w:r>
      <w:proofErr w:type="spellStart"/>
      <w:r w:rsidRPr="00B82791">
        <w:rPr>
          <w:rFonts w:ascii="Times New Roman" w:eastAsia="Times New Roman" w:hAnsi="Times New Roman" w:cs="Times New Roman"/>
          <w:color w:val="000000"/>
          <w:sz w:val="26"/>
          <w:szCs w:val="26"/>
          <w:lang w:eastAsia="ru-RU"/>
        </w:rPr>
        <w:t>Н</w:t>
      </w:r>
      <w:r w:rsidRPr="00B82791">
        <w:rPr>
          <w:rFonts w:ascii="Times New Roman" w:eastAsia="Times New Roman" w:hAnsi="Times New Roman" w:cs="Times New Roman"/>
          <w:color w:val="000000"/>
          <w:sz w:val="26"/>
          <w:szCs w:val="26"/>
          <w:vertAlign w:val="subscript"/>
          <w:lang w:eastAsia="ru-RU"/>
        </w:rPr>
        <w:t>б</w:t>
      </w:r>
      <w:proofErr w:type="spellEnd"/>
      <w:r w:rsidRPr="00B82791">
        <w:rPr>
          <w:rFonts w:ascii="Times New Roman" w:eastAsia="Times New Roman" w:hAnsi="Times New Roman" w:cs="Times New Roman"/>
          <w:color w:val="000000"/>
          <w:sz w:val="26"/>
          <w:szCs w:val="26"/>
          <w:lang w:eastAsia="ru-RU"/>
        </w:rPr>
        <w:t xml:space="preserve"> * </w:t>
      </w:r>
      <w:proofErr w:type="spellStart"/>
      <w:r w:rsidRPr="00B82791">
        <w:rPr>
          <w:rFonts w:ascii="Times New Roman" w:eastAsia="Times New Roman" w:hAnsi="Times New Roman" w:cs="Times New Roman"/>
          <w:color w:val="000000"/>
          <w:sz w:val="26"/>
          <w:szCs w:val="26"/>
          <w:lang w:eastAsia="ru-RU"/>
        </w:rPr>
        <w:t>К</w:t>
      </w:r>
      <w:r w:rsidRPr="00B82791">
        <w:rPr>
          <w:rFonts w:ascii="Times New Roman" w:eastAsia="Times New Roman" w:hAnsi="Times New Roman" w:cs="Times New Roman"/>
          <w:color w:val="000000"/>
          <w:sz w:val="26"/>
          <w:szCs w:val="26"/>
          <w:vertAlign w:val="subscript"/>
          <w:lang w:eastAsia="ru-RU"/>
        </w:rPr>
        <w:t>j</w:t>
      </w:r>
      <w:proofErr w:type="spellEnd"/>
      <w:r w:rsidRPr="00B82791">
        <w:rPr>
          <w:rFonts w:ascii="Times New Roman" w:eastAsia="Times New Roman" w:hAnsi="Times New Roman" w:cs="Times New Roman"/>
          <w:color w:val="000000"/>
          <w:sz w:val="26"/>
          <w:szCs w:val="26"/>
          <w:lang w:eastAsia="ru-RU"/>
        </w:rPr>
        <w:t xml:space="preserve"> * К</w:t>
      </w:r>
      <w:r w:rsidRPr="00B82791">
        <w:rPr>
          <w:rFonts w:ascii="Times New Roman" w:eastAsia="Times New Roman" w:hAnsi="Times New Roman" w:cs="Times New Roman"/>
          <w:color w:val="000000"/>
          <w:sz w:val="26"/>
          <w:szCs w:val="26"/>
          <w:vertAlign w:val="subscript"/>
          <w:lang w:eastAsia="ru-RU"/>
        </w:rPr>
        <w:t>с</w:t>
      </w:r>
      <w:r w:rsidRPr="00B82791">
        <w:rPr>
          <w:rFonts w:ascii="Times New Roman" w:eastAsia="Times New Roman" w:hAnsi="Times New Roman" w:cs="Times New Roman"/>
          <w:color w:val="000000"/>
          <w:sz w:val="26"/>
          <w:szCs w:val="26"/>
          <w:lang w:eastAsia="ru-RU"/>
        </w:rPr>
        <w:t xml:space="preserve"> * </w:t>
      </w:r>
      <w:proofErr w:type="spellStart"/>
      <w:r w:rsidRPr="00B82791">
        <w:rPr>
          <w:rFonts w:ascii="Times New Roman" w:eastAsia="Times New Roman" w:hAnsi="Times New Roman" w:cs="Times New Roman"/>
          <w:color w:val="000000"/>
          <w:sz w:val="26"/>
          <w:szCs w:val="26"/>
          <w:lang w:eastAsia="ru-RU"/>
        </w:rPr>
        <w:t>П</w:t>
      </w:r>
      <w:r w:rsidRPr="00B82791">
        <w:rPr>
          <w:rFonts w:ascii="Times New Roman" w:eastAsia="Times New Roman" w:hAnsi="Times New Roman" w:cs="Times New Roman"/>
          <w:color w:val="000000"/>
          <w:sz w:val="26"/>
          <w:szCs w:val="26"/>
          <w:vertAlign w:val="subscript"/>
          <w:lang w:eastAsia="ru-RU"/>
        </w:rPr>
        <w:t>j</w:t>
      </w:r>
      <w:proofErr w:type="spellEnd"/>
      <w:r w:rsidRPr="00B82791">
        <w:rPr>
          <w:rFonts w:ascii="Times New Roman" w:eastAsia="Times New Roman" w:hAnsi="Times New Roman" w:cs="Times New Roman"/>
          <w:color w:val="000000"/>
          <w:sz w:val="26"/>
          <w:szCs w:val="26"/>
          <w:lang w:eastAsia="ru-RU"/>
        </w:rPr>
        <w:t>, где</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П</w:t>
      </w:r>
      <w:r w:rsidRPr="00B82791">
        <w:rPr>
          <w:rFonts w:ascii="Times New Roman" w:eastAsia="Times New Roman" w:hAnsi="Times New Roman" w:cs="Times New Roman"/>
          <w:color w:val="000000"/>
          <w:sz w:val="26"/>
          <w:szCs w:val="26"/>
          <w:vertAlign w:val="subscript"/>
          <w:lang w:eastAsia="ru-RU"/>
        </w:rPr>
        <w:t>нj</w:t>
      </w:r>
      <w:proofErr w:type="spellEnd"/>
      <w:r w:rsidRPr="00B82791">
        <w:rPr>
          <w:rFonts w:ascii="Times New Roman" w:eastAsia="Times New Roman" w:hAnsi="Times New Roman" w:cs="Times New Roman"/>
          <w:color w:val="000000"/>
          <w:sz w:val="26"/>
          <w:szCs w:val="26"/>
          <w:lang w:eastAsia="ru-RU"/>
        </w:rPr>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Н</w:t>
      </w:r>
      <w:r w:rsidRPr="00B82791">
        <w:rPr>
          <w:rFonts w:ascii="Times New Roman" w:eastAsia="Times New Roman" w:hAnsi="Times New Roman" w:cs="Times New Roman"/>
          <w:color w:val="000000"/>
          <w:sz w:val="26"/>
          <w:szCs w:val="26"/>
          <w:vertAlign w:val="subscript"/>
          <w:lang w:eastAsia="ru-RU"/>
        </w:rPr>
        <w:t>б</w:t>
      </w:r>
      <w:proofErr w:type="spellEnd"/>
      <w:r w:rsidRPr="00B82791">
        <w:rPr>
          <w:rFonts w:ascii="Times New Roman" w:eastAsia="Times New Roman" w:hAnsi="Times New Roman" w:cs="Times New Roman"/>
          <w:color w:val="000000"/>
          <w:sz w:val="26"/>
          <w:szCs w:val="26"/>
          <w:lang w:eastAsia="ru-RU"/>
        </w:rPr>
        <w:t xml:space="preserve"> - базовый размер платы за наем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К</w:t>
      </w:r>
      <w:r w:rsidRPr="00B82791">
        <w:rPr>
          <w:rFonts w:ascii="Times New Roman" w:eastAsia="Times New Roman" w:hAnsi="Times New Roman" w:cs="Times New Roman"/>
          <w:color w:val="000000"/>
          <w:sz w:val="26"/>
          <w:szCs w:val="26"/>
          <w:vertAlign w:val="subscript"/>
          <w:lang w:eastAsia="ru-RU"/>
        </w:rPr>
        <w:t>j</w:t>
      </w:r>
      <w:proofErr w:type="spellEnd"/>
      <w:r w:rsidRPr="00B82791">
        <w:rPr>
          <w:rFonts w:ascii="Times New Roman" w:eastAsia="Times New Roman" w:hAnsi="Times New Roman" w:cs="Times New Roman"/>
          <w:color w:val="000000"/>
          <w:sz w:val="26"/>
          <w:szCs w:val="26"/>
          <w:lang w:eastAsia="ru-RU"/>
        </w:rPr>
        <w:t xml:space="preserve"> - коэффициент, характеризующий качество и благоустройство жилого помещения, месторасположение дома;</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К</w:t>
      </w:r>
      <w:r w:rsidRPr="00B82791">
        <w:rPr>
          <w:rFonts w:ascii="Times New Roman" w:eastAsia="Times New Roman" w:hAnsi="Times New Roman" w:cs="Times New Roman"/>
          <w:color w:val="000000"/>
          <w:sz w:val="26"/>
          <w:szCs w:val="26"/>
          <w:vertAlign w:val="subscript"/>
          <w:lang w:eastAsia="ru-RU"/>
        </w:rPr>
        <w:t>с</w:t>
      </w:r>
      <w:r w:rsidRPr="00B82791">
        <w:rPr>
          <w:rFonts w:ascii="Times New Roman" w:eastAsia="Times New Roman" w:hAnsi="Times New Roman" w:cs="Times New Roman"/>
          <w:color w:val="000000"/>
          <w:sz w:val="26"/>
          <w:szCs w:val="26"/>
          <w:lang w:eastAsia="ru-RU"/>
        </w:rPr>
        <w:t xml:space="preserve"> - коэффициент соответствия платы;</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П</w:t>
      </w:r>
      <w:r w:rsidRPr="00B82791">
        <w:rPr>
          <w:rFonts w:ascii="Times New Roman" w:eastAsia="Times New Roman" w:hAnsi="Times New Roman" w:cs="Times New Roman"/>
          <w:color w:val="000000"/>
          <w:sz w:val="26"/>
          <w:szCs w:val="26"/>
          <w:vertAlign w:val="subscript"/>
          <w:lang w:eastAsia="ru-RU"/>
        </w:rPr>
        <w:t>j</w:t>
      </w:r>
      <w:proofErr w:type="spellEnd"/>
      <w:r w:rsidRPr="00B82791">
        <w:rPr>
          <w:rFonts w:ascii="Times New Roman" w:eastAsia="Times New Roman" w:hAnsi="Times New Roman" w:cs="Times New Roman"/>
          <w:color w:val="000000"/>
          <w:sz w:val="26"/>
          <w:szCs w:val="26"/>
          <w:lang w:eastAsia="ru-RU"/>
        </w:rPr>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 м).</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3. Базовый размер платы за наем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3.1. Базовый размер платы за наем жилого помещения определяется по формуле 2:</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Формула 2:</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Н</w:t>
      </w:r>
      <w:r w:rsidRPr="00B82791">
        <w:rPr>
          <w:rFonts w:ascii="Times New Roman" w:eastAsia="Times New Roman" w:hAnsi="Times New Roman" w:cs="Times New Roman"/>
          <w:color w:val="000000"/>
          <w:sz w:val="26"/>
          <w:szCs w:val="26"/>
          <w:vertAlign w:val="subscript"/>
          <w:lang w:eastAsia="ru-RU"/>
        </w:rPr>
        <w:t>Б</w:t>
      </w:r>
      <w:r w:rsidRPr="00B82791">
        <w:rPr>
          <w:rFonts w:ascii="Times New Roman" w:eastAsia="Times New Roman" w:hAnsi="Times New Roman" w:cs="Times New Roman"/>
          <w:color w:val="000000"/>
          <w:sz w:val="26"/>
          <w:szCs w:val="26"/>
          <w:lang w:eastAsia="ru-RU"/>
        </w:rPr>
        <w:t xml:space="preserve"> = </w:t>
      </w:r>
      <w:proofErr w:type="spellStart"/>
      <w:r w:rsidRPr="00B82791">
        <w:rPr>
          <w:rFonts w:ascii="Times New Roman" w:eastAsia="Times New Roman" w:hAnsi="Times New Roman" w:cs="Times New Roman"/>
          <w:color w:val="000000"/>
          <w:sz w:val="26"/>
          <w:szCs w:val="26"/>
          <w:lang w:eastAsia="ru-RU"/>
        </w:rPr>
        <w:t>СР</w:t>
      </w:r>
      <w:r w:rsidRPr="00B82791">
        <w:rPr>
          <w:rFonts w:ascii="Times New Roman" w:eastAsia="Times New Roman" w:hAnsi="Times New Roman" w:cs="Times New Roman"/>
          <w:color w:val="000000"/>
          <w:sz w:val="26"/>
          <w:szCs w:val="26"/>
          <w:vertAlign w:val="subscript"/>
          <w:lang w:eastAsia="ru-RU"/>
        </w:rPr>
        <w:t>с</w:t>
      </w:r>
      <w:proofErr w:type="spellEnd"/>
      <w:r w:rsidRPr="00B82791">
        <w:rPr>
          <w:rFonts w:ascii="Times New Roman" w:eastAsia="Times New Roman" w:hAnsi="Times New Roman" w:cs="Times New Roman"/>
          <w:color w:val="000000"/>
          <w:sz w:val="26"/>
          <w:szCs w:val="26"/>
          <w:lang w:eastAsia="ru-RU"/>
        </w:rPr>
        <w:t xml:space="preserve"> * 0,001, где</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Н</w:t>
      </w:r>
      <w:r w:rsidRPr="00B82791">
        <w:rPr>
          <w:rFonts w:ascii="Times New Roman" w:eastAsia="Times New Roman" w:hAnsi="Times New Roman" w:cs="Times New Roman"/>
          <w:sz w:val="26"/>
          <w:szCs w:val="26"/>
          <w:vertAlign w:val="subscript"/>
          <w:lang w:eastAsia="ru-RU"/>
        </w:rPr>
        <w:t>Б</w:t>
      </w:r>
      <w:r w:rsidRPr="00B82791">
        <w:rPr>
          <w:rFonts w:ascii="Times New Roman" w:eastAsia="Times New Roman" w:hAnsi="Times New Roman" w:cs="Times New Roman"/>
          <w:sz w:val="26"/>
          <w:szCs w:val="26"/>
          <w:lang w:eastAsia="ru-RU"/>
        </w:rPr>
        <w:t xml:space="preserve"> - базовый размер платы за наем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roofErr w:type="spellStart"/>
      <w:r w:rsidRPr="00B82791">
        <w:rPr>
          <w:rFonts w:ascii="Times New Roman" w:eastAsia="Times New Roman" w:hAnsi="Times New Roman" w:cs="Times New Roman"/>
          <w:sz w:val="26"/>
          <w:szCs w:val="26"/>
          <w:lang w:eastAsia="ru-RU"/>
        </w:rPr>
        <w:t>СР</w:t>
      </w:r>
      <w:r w:rsidRPr="00B82791">
        <w:rPr>
          <w:rFonts w:ascii="Times New Roman" w:eastAsia="Times New Roman" w:hAnsi="Times New Roman" w:cs="Times New Roman"/>
          <w:sz w:val="26"/>
          <w:szCs w:val="26"/>
          <w:vertAlign w:val="subscript"/>
          <w:lang w:eastAsia="ru-RU"/>
        </w:rPr>
        <w:t>с</w:t>
      </w:r>
      <w:proofErr w:type="spellEnd"/>
      <w:r w:rsidRPr="00B82791">
        <w:rPr>
          <w:rFonts w:ascii="Times New Roman" w:eastAsia="Times New Roman" w:hAnsi="Times New Roman" w:cs="Times New Roman"/>
          <w:sz w:val="26"/>
          <w:szCs w:val="26"/>
          <w:lang w:eastAsia="ru-RU"/>
        </w:rPr>
        <w:t xml:space="preserve"> -  средняя цена 1 кв. м. общей площади квартир на вторичном рынке жилья в Чувашской Республике,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sz w:val="26"/>
          <w:szCs w:val="26"/>
          <w:lang w:eastAsia="ru-RU"/>
        </w:rPr>
        <w:t xml:space="preserve">3.2. Средняя цена одного квадратного метра общей площади квартир на вторичном рынке жилья в Чувашской Республике </w:t>
      </w:r>
      <w:r w:rsidRPr="00B82791">
        <w:rPr>
          <w:rFonts w:ascii="Times New Roman" w:eastAsia="Times New Roman" w:hAnsi="Times New Roman" w:cs="Times New Roman"/>
          <w:color w:val="000000"/>
          <w:sz w:val="26"/>
          <w:szCs w:val="26"/>
          <w:lang w:eastAsia="ru-RU"/>
        </w:rPr>
        <w:t xml:space="preserve">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 (по всем типам квартир). В случае отсутствия указанной информации по Чувашской Республике используется средняя цена одного метра общей площади квартир на вторичном рынке жилья по Приволжскому федеральному округу (по всем типам квартир).</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lastRenderedPageBreak/>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4. Коэффициент, характеризующий качество жилого помещения, месторасположение дома</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4.1. Коэффициент, характеризующий качество жилого помещения, месторасположение дома (</w:t>
      </w:r>
      <w:proofErr w:type="spellStart"/>
      <w:r w:rsidRPr="00B82791">
        <w:rPr>
          <w:rFonts w:ascii="Times New Roman" w:eastAsia="Times New Roman" w:hAnsi="Times New Roman" w:cs="Times New Roman"/>
          <w:color w:val="000000"/>
          <w:sz w:val="26"/>
          <w:szCs w:val="26"/>
          <w:lang w:eastAsia="ru-RU"/>
        </w:rPr>
        <w:t>Кj</w:t>
      </w:r>
      <w:proofErr w:type="spellEnd"/>
      <w:r w:rsidRPr="00B82791">
        <w:rPr>
          <w:rFonts w:ascii="Times New Roman" w:eastAsia="Times New Roman" w:hAnsi="Times New Roman" w:cs="Times New Roman"/>
          <w:color w:val="000000"/>
          <w:sz w:val="26"/>
          <w:szCs w:val="26"/>
          <w:lang w:eastAsia="ru-RU"/>
        </w:rPr>
        <w:t>), определяется как средневзвешенное значение показателей по отдельным параметрам по формуле 3:</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Формула 3:</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Формула 3</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noProof/>
          <w:color w:val="000000"/>
          <w:sz w:val="26"/>
          <w:szCs w:val="26"/>
          <w:lang w:eastAsia="ru-RU"/>
        </w:rPr>
        <w:drawing>
          <wp:inline distT="0" distB="0" distL="0" distR="0" wp14:anchorId="3BBEA24F" wp14:editId="1B65958E">
            <wp:extent cx="1428750"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Pr="00B82791">
        <w:rPr>
          <w:rFonts w:ascii="Times New Roman" w:eastAsia="Times New Roman" w:hAnsi="Times New Roman" w:cs="Times New Roman"/>
          <w:color w:val="000000"/>
          <w:sz w:val="26"/>
          <w:szCs w:val="26"/>
          <w:lang w:eastAsia="ru-RU"/>
        </w:rPr>
        <w:t>, где</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Кj</w:t>
      </w:r>
      <w:proofErr w:type="spellEnd"/>
      <w:r w:rsidRPr="00B82791">
        <w:rPr>
          <w:rFonts w:ascii="Times New Roman" w:eastAsia="Times New Roman" w:hAnsi="Times New Roman" w:cs="Times New Roman"/>
          <w:color w:val="000000"/>
          <w:sz w:val="26"/>
          <w:szCs w:val="26"/>
          <w:lang w:eastAsia="ru-RU"/>
        </w:rPr>
        <w:t xml:space="preserve"> - коэффициент, характеризующий качество и благоустройство жилого помещения, месторасположение дома;</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К1 - коэффициент, характеризующий качество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К2 - коэффициент, характеризующий благоустройство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К3 - коэффициент, месторасположение дома.</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4.3. Значения показателей К1 - К3 оцениваются в интервале [0,8; 1,3]. </w:t>
      </w:r>
    </w:p>
    <w:p w:rsidR="00B82791" w:rsidRPr="00B82791" w:rsidRDefault="00B82791" w:rsidP="00B82791">
      <w:pPr>
        <w:spacing w:after="0" w:line="240" w:lineRule="auto"/>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Значение коэффициента К1 рассчитывается как среднее значение коэффициентов по отдельным свойствам по формуле: К1 = (Км + </w:t>
      </w:r>
      <w:proofErr w:type="spellStart"/>
      <w:r w:rsidRPr="00B82791">
        <w:rPr>
          <w:rFonts w:ascii="Times New Roman" w:eastAsia="Times New Roman" w:hAnsi="Times New Roman" w:cs="Times New Roman"/>
          <w:color w:val="000000"/>
          <w:sz w:val="26"/>
          <w:szCs w:val="26"/>
          <w:lang w:eastAsia="ru-RU"/>
        </w:rPr>
        <w:t>Ксв</w:t>
      </w:r>
      <w:proofErr w:type="spellEnd"/>
      <w:r w:rsidRPr="00B82791">
        <w:rPr>
          <w:rFonts w:ascii="Times New Roman" w:eastAsia="Times New Roman" w:hAnsi="Times New Roman" w:cs="Times New Roman"/>
          <w:color w:val="000000"/>
          <w:sz w:val="26"/>
          <w:szCs w:val="26"/>
          <w:lang w:eastAsia="ru-RU"/>
        </w:rPr>
        <w:t> + </w:t>
      </w:r>
      <w:proofErr w:type="spellStart"/>
      <w:r w:rsidRPr="00B82791">
        <w:rPr>
          <w:rFonts w:ascii="Times New Roman" w:eastAsia="Times New Roman" w:hAnsi="Times New Roman" w:cs="Times New Roman"/>
          <w:color w:val="000000"/>
          <w:sz w:val="26"/>
          <w:szCs w:val="26"/>
          <w:lang w:eastAsia="ru-RU"/>
        </w:rPr>
        <w:t>Кпл</w:t>
      </w:r>
      <w:proofErr w:type="spellEnd"/>
      <w:r w:rsidRPr="00B82791">
        <w:rPr>
          <w:rFonts w:ascii="Times New Roman" w:eastAsia="Times New Roman" w:hAnsi="Times New Roman" w:cs="Times New Roman"/>
          <w:color w:val="000000"/>
          <w:sz w:val="26"/>
          <w:szCs w:val="26"/>
          <w:lang w:eastAsia="ru-RU"/>
        </w:rPr>
        <w:t> + Кэт) / 4.</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tbl>
      <w:tblPr>
        <w:tblW w:w="9398" w:type="dxa"/>
        <w:shd w:val="clear" w:color="auto" w:fill="FFFFFF"/>
        <w:tblCellMar>
          <w:left w:w="0" w:type="dxa"/>
          <w:right w:w="0" w:type="dxa"/>
        </w:tblCellMar>
        <w:tblLook w:val="04A0" w:firstRow="1" w:lastRow="0" w:firstColumn="1" w:lastColumn="0" w:noHBand="0" w:noVBand="1"/>
      </w:tblPr>
      <w:tblGrid>
        <w:gridCol w:w="513"/>
        <w:gridCol w:w="2211"/>
        <w:gridCol w:w="1392"/>
        <w:gridCol w:w="1575"/>
        <w:gridCol w:w="3655"/>
        <w:gridCol w:w="52"/>
      </w:tblGrid>
      <w:tr w:rsidR="00B82791" w:rsidRPr="00B82791" w:rsidTr="00B82791">
        <w:trPr>
          <w:gridAfter w:val="1"/>
          <w:wAfter w:w="52" w:type="dxa"/>
        </w:trPr>
        <w:tc>
          <w:tcPr>
            <w:tcW w:w="5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sz w:val="26"/>
                <w:szCs w:val="26"/>
                <w:lang w:eastAsia="ru-RU"/>
              </w:rPr>
              <w:t xml:space="preserve"> </w:t>
            </w:r>
            <w:r w:rsidRPr="00B82791">
              <w:rPr>
                <w:rFonts w:ascii="Times New Roman" w:eastAsia="Times New Roman" w:hAnsi="Times New Roman" w:cs="Times New Roman"/>
                <w:color w:val="000000"/>
                <w:lang w:eastAsia="ru-RU"/>
              </w:rPr>
              <w:t>№ п/п</w:t>
            </w:r>
          </w:p>
        </w:tc>
        <w:tc>
          <w:tcPr>
            <w:tcW w:w="22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Наименование коэффициента</w:t>
            </w:r>
          </w:p>
        </w:tc>
        <w:tc>
          <w:tcPr>
            <w:tcW w:w="13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Краткое обозначение</w:t>
            </w:r>
          </w:p>
        </w:tc>
        <w:tc>
          <w:tcPr>
            <w:tcW w:w="15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Значение коэффициента</w:t>
            </w:r>
          </w:p>
        </w:tc>
        <w:tc>
          <w:tcPr>
            <w:tcW w:w="36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Свойства коэффициента</w:t>
            </w:r>
          </w:p>
        </w:tc>
      </w:tr>
      <w:tr w:rsidR="00B82791" w:rsidRPr="00B82791" w:rsidTr="00B82791">
        <w:tc>
          <w:tcPr>
            <w:tcW w:w="939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center"/>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Коэффициенты, характеризующие качество жилого помещения (К1)</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Материал стен</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Км</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1,3</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1,0</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кирпичные, каменные;</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панельные, блочные;</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деревянные, смешанные</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2.</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Уровень износа</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(сроки ввода домов в эксплуатацию)</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roofErr w:type="spellStart"/>
            <w:r w:rsidRPr="00B82791">
              <w:rPr>
                <w:rFonts w:ascii="Times New Roman" w:eastAsia="Times New Roman" w:hAnsi="Times New Roman" w:cs="Times New Roman"/>
                <w:color w:val="000000"/>
                <w:lang w:eastAsia="ru-RU"/>
              </w:rPr>
              <w:t>Ксв</w:t>
            </w:r>
            <w:proofErr w:type="spellEnd"/>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1,2</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1,1</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1,0</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0,9</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 2016 г.;</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 2001-2015 гг.;</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 1991-2000 гг.;</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 1971-1990 гг.;</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до 1970 г.</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3.</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Планировка жилого помещения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roofErr w:type="spellStart"/>
            <w:r w:rsidRPr="00B82791">
              <w:rPr>
                <w:rFonts w:ascii="Times New Roman" w:eastAsia="Times New Roman" w:hAnsi="Times New Roman" w:cs="Times New Roman"/>
                <w:color w:val="000000"/>
                <w:lang w:eastAsia="ru-RU"/>
              </w:rPr>
              <w:t>Кпл</w:t>
            </w:r>
            <w:proofErr w:type="spellEnd"/>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1,3</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1,0</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улучшенная;</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стандартная;</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малогабаритная</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4.</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Этажность</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Кэт</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1,3</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первый, последний;</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иной</w:t>
            </w:r>
          </w:p>
        </w:tc>
      </w:tr>
      <w:tr w:rsidR="00B82791" w:rsidRPr="00B82791" w:rsidTr="00B82791">
        <w:tc>
          <w:tcPr>
            <w:tcW w:w="939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center"/>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Коэффициенты, характеризующие благоустройство жилого помещения (К2)</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Благоустройство жилого помещения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Кб</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1,3</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1,0</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наличие централизованного водоснабжения, водоотведения, отопления, электроснабжения;</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отсутствие одного вида благоустройства;</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отсутствие более одного вида благоустройства</w:t>
            </w:r>
          </w:p>
        </w:tc>
      </w:tr>
      <w:tr w:rsidR="00B82791" w:rsidRPr="00B82791" w:rsidTr="00B82791">
        <w:tc>
          <w:tcPr>
            <w:tcW w:w="939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center"/>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Коэффициенты, характеризующий месторасположение дома (К3)</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Месторасположение</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lastRenderedPageBreak/>
              <w:t> </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lastRenderedPageBreak/>
              <w:t>Км</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1,2</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1,1</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 </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lastRenderedPageBreak/>
              <w:t xml:space="preserve">в черте с. Яльчики  </w:t>
            </w:r>
            <w:proofErr w:type="spellStart"/>
            <w:r w:rsidRPr="00B82791">
              <w:rPr>
                <w:rFonts w:ascii="Times New Roman" w:eastAsia="Times New Roman" w:hAnsi="Times New Roman" w:cs="Times New Roman"/>
                <w:color w:val="000000"/>
                <w:lang w:eastAsia="ru-RU"/>
              </w:rPr>
              <w:t>Яльчиксого</w:t>
            </w:r>
            <w:proofErr w:type="spellEnd"/>
            <w:r w:rsidRPr="00B82791">
              <w:rPr>
                <w:rFonts w:ascii="Times New Roman" w:eastAsia="Times New Roman" w:hAnsi="Times New Roman" w:cs="Times New Roman"/>
                <w:color w:val="000000"/>
                <w:lang w:eastAsia="ru-RU"/>
              </w:rPr>
              <w:t xml:space="preserve"> </w:t>
            </w:r>
            <w:r w:rsidRPr="00B82791">
              <w:rPr>
                <w:rFonts w:ascii="Times New Roman" w:eastAsia="Times New Roman" w:hAnsi="Times New Roman" w:cs="Times New Roman"/>
                <w:color w:val="000000"/>
                <w:lang w:eastAsia="ru-RU"/>
              </w:rPr>
              <w:lastRenderedPageBreak/>
              <w:t>района Чувашской Республики</w:t>
            </w:r>
          </w:p>
          <w:p w:rsidR="00B82791" w:rsidRPr="00B82791" w:rsidRDefault="00B82791" w:rsidP="00B82791">
            <w:pPr>
              <w:spacing w:after="0" w:line="240" w:lineRule="auto"/>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в населенных пунктах Яльчикского района Чувашской Республики</w:t>
            </w:r>
          </w:p>
          <w:p w:rsidR="00B82791" w:rsidRPr="00B82791" w:rsidRDefault="00B82791" w:rsidP="00B82791">
            <w:pPr>
              <w:spacing w:after="0" w:line="240" w:lineRule="auto"/>
              <w:jc w:val="both"/>
              <w:rPr>
                <w:rFonts w:ascii="Times New Roman" w:eastAsia="Times New Roman" w:hAnsi="Times New Roman" w:cs="Times New Roman"/>
                <w:color w:val="000000"/>
                <w:lang w:eastAsia="ru-RU"/>
              </w:rPr>
            </w:pPr>
          </w:p>
        </w:tc>
      </w:tr>
    </w:tbl>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lastRenderedPageBreak/>
        <w:t>Перечень населенных пунктов и улиц, на которых расположены дома, имеющие жилые помещения   муниципального жилищного фонда муниципального образования  Яльчикский муниципальный округ Чувашской Республики, предоставляемые по договорам социального найма и договорам найма жилых помещений, приводится в приложении к настоящему Положению.</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5. Коэффициент соответствия платы</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color w:val="000000"/>
          <w:sz w:val="26"/>
          <w:szCs w:val="26"/>
          <w:lang w:eastAsia="ru-RU"/>
        </w:rPr>
        <w:t>Коэффициент соответствия платы (Кс) устанавливается   исходя из социально-экономических условий в Яльчикском муниципальном округе Чувашской Республике в интервале (0;1</w:t>
      </w:r>
      <w:r w:rsidRPr="00B82791">
        <w:rPr>
          <w:rFonts w:ascii="Times New Roman" w:eastAsia="Times New Roman" w:hAnsi="Times New Roman" w:cs="Times New Roman"/>
          <w:sz w:val="26"/>
          <w:szCs w:val="26"/>
          <w:lang w:eastAsia="ru-RU"/>
        </w:rPr>
        <w:t>).</w:t>
      </w:r>
      <w:r w:rsidRPr="00B82791">
        <w:rPr>
          <w:sz w:val="23"/>
          <w:szCs w:val="23"/>
          <w:shd w:val="clear" w:color="auto" w:fill="FFFFFF"/>
        </w:rPr>
        <w:t xml:space="preserve">  </w:t>
      </w:r>
      <w:proofErr w:type="gramStart"/>
      <w:r w:rsidRPr="00B82791">
        <w:rPr>
          <w:sz w:val="23"/>
          <w:szCs w:val="23"/>
          <w:shd w:val="clear" w:color="auto" w:fill="FFFFFF"/>
        </w:rPr>
        <w:t>Е</w:t>
      </w:r>
      <w:r w:rsidRPr="00B82791">
        <w:rPr>
          <w:rFonts w:ascii="Times New Roman" w:eastAsia="Times New Roman" w:hAnsi="Times New Roman" w:cs="Times New Roman"/>
          <w:sz w:val="26"/>
          <w:szCs w:val="26"/>
          <w:lang w:eastAsia="ru-RU"/>
        </w:rPr>
        <w:t>диная для всех категорий граждан, проживающих на территории  Яльчикского муниципального округа Чувашской Республики,  принимается равной 0,12.</w:t>
      </w:r>
      <w:proofErr w:type="gramEnd"/>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 </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Приложение к Положению</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о расчете размера платы</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за пользование жилым помещением</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для нанимателей жилых помещений</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по договорам социального найма и</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договорам найма жилых помещений</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  муниципального жилищного фонда</w:t>
      </w: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Перечень населенных пунктов и улиц</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proofErr w:type="gramStart"/>
      <w:r w:rsidRPr="00B82791">
        <w:rPr>
          <w:rFonts w:ascii="Times New Roman" w:eastAsia="Times New Roman" w:hAnsi="Times New Roman" w:cs="Times New Roman"/>
          <w:b/>
          <w:bCs/>
          <w:color w:val="000000"/>
          <w:sz w:val="26"/>
          <w:szCs w:val="26"/>
          <w:lang w:eastAsia="ru-RU"/>
        </w:rPr>
        <w:t>на которых расположены дома, имеющие жилые помещения муниципального жилищного  фонда Яльчикского муниципального округа Чувашской Республики, предоставляемые по договорам социального найма и договорам найма жилых помещений</w:t>
      </w:r>
      <w:proofErr w:type="gramEnd"/>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4670"/>
      </w:tblGrid>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2791" w:rsidRPr="00B82791" w:rsidRDefault="00B82791" w:rsidP="00B82791">
            <w:pPr>
              <w:spacing w:after="0" w:line="240" w:lineRule="auto"/>
              <w:ind w:firstLine="567"/>
              <w:jc w:val="center"/>
              <w:rPr>
                <w:rFonts w:ascii="Times New Roman" w:eastAsia="Times New Roman" w:hAnsi="Times New Roman" w:cs="Times New Roman"/>
                <w:sz w:val="26"/>
                <w:szCs w:val="26"/>
                <w:lang w:eastAsia="ru-RU"/>
              </w:rPr>
            </w:pPr>
            <w:r w:rsidRPr="00B82791">
              <w:rPr>
                <w:rFonts w:ascii="Times New Roman" w:eastAsia="Times New Roman" w:hAnsi="Times New Roman" w:cs="Times New Roman"/>
                <w:b/>
                <w:bCs/>
                <w:sz w:val="26"/>
                <w:szCs w:val="26"/>
                <w:lang w:eastAsia="ru-RU"/>
              </w:rPr>
              <w:t>с. Яльчики</w:t>
            </w: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bl>
    <w:p w:rsidR="00B82791" w:rsidRDefault="00B82791" w:rsidP="00B82791">
      <w:pPr>
        <w:rPr>
          <w:rFonts w:ascii="Times New Roman" w:hAnsi="Times New Roman" w:cs="Times New Roman"/>
          <w:sz w:val="26"/>
          <w:szCs w:val="26"/>
        </w:rPr>
      </w:pPr>
    </w:p>
    <w:p w:rsidR="005E3302" w:rsidRDefault="005E3302" w:rsidP="00B82791">
      <w:pPr>
        <w:rPr>
          <w:rFonts w:ascii="Times New Roman" w:hAnsi="Times New Roman" w:cs="Times New Roman"/>
          <w:sz w:val="26"/>
          <w:szCs w:val="26"/>
        </w:rPr>
      </w:pPr>
    </w:p>
    <w:p w:rsidR="005E3302" w:rsidRDefault="005E3302" w:rsidP="00B82791">
      <w:pPr>
        <w:rPr>
          <w:rFonts w:ascii="Times New Roman" w:hAnsi="Times New Roman" w:cs="Times New Roman"/>
          <w:sz w:val="26"/>
          <w:szCs w:val="26"/>
        </w:rPr>
      </w:pPr>
    </w:p>
    <w:p w:rsidR="005E3302" w:rsidRDefault="005E3302" w:rsidP="00B82791">
      <w:pPr>
        <w:rPr>
          <w:rFonts w:ascii="Times New Roman" w:hAnsi="Times New Roman" w:cs="Times New Roman"/>
          <w:sz w:val="26"/>
          <w:szCs w:val="26"/>
        </w:rPr>
      </w:pPr>
    </w:p>
    <w:p w:rsidR="005E3302" w:rsidRDefault="005E3302" w:rsidP="00B82791">
      <w:pPr>
        <w:rPr>
          <w:rFonts w:ascii="Times New Roman" w:hAnsi="Times New Roman" w:cs="Times New Roman"/>
          <w:sz w:val="26"/>
          <w:szCs w:val="26"/>
        </w:rPr>
      </w:pPr>
    </w:p>
    <w:p w:rsidR="005E3302" w:rsidRPr="00B82791" w:rsidRDefault="005E3302" w:rsidP="00B82791">
      <w:pPr>
        <w:rPr>
          <w:rFonts w:ascii="Times New Roman" w:hAnsi="Times New Roman" w:cs="Times New Roman"/>
          <w:sz w:val="26"/>
          <w:szCs w:val="26"/>
        </w:rPr>
      </w:pPr>
    </w:p>
    <w:p w:rsidR="005E3302" w:rsidRPr="005E3302" w:rsidRDefault="005E3302" w:rsidP="005E330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p>
    <w:p w:rsidR="005E3302" w:rsidRPr="005E3302" w:rsidRDefault="005E3302" w:rsidP="005E3302">
      <w:pPr>
        <w:spacing w:after="0" w:line="240" w:lineRule="auto"/>
        <w:jc w:val="right"/>
        <w:rPr>
          <w:rFonts w:ascii="Times New Roman" w:eastAsia="Times New Roman" w:hAnsi="Times New Roman" w:cs="Times New Roman"/>
          <w:b/>
          <w:bCs/>
          <w:sz w:val="26"/>
          <w:szCs w:val="26"/>
          <w:lang w:eastAsia="ru-RU"/>
        </w:rPr>
      </w:pPr>
      <w:r w:rsidRPr="005E3302">
        <w:rPr>
          <w:rFonts w:ascii="Times New Roman" w:eastAsia="Times New Roman" w:hAnsi="Times New Roman" w:cs="Times New Roman"/>
          <w:b/>
          <w:bCs/>
          <w:sz w:val="26"/>
          <w:szCs w:val="26"/>
          <w:lang w:eastAsia="ru-RU"/>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5E3302" w:rsidRPr="005E3302" w:rsidTr="00F96496">
        <w:tc>
          <w:tcPr>
            <w:tcW w:w="4140" w:type="dxa"/>
          </w:tcPr>
          <w:p w:rsidR="005E3302" w:rsidRPr="005E3302" w:rsidRDefault="005E3302" w:rsidP="005E3302">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b/>
                <w:bCs/>
                <w:iCs/>
                <w:sz w:val="26"/>
                <w:szCs w:val="26"/>
                <w:lang w:eastAsia="zh-CN"/>
              </w:rPr>
              <w:t>Чёваш</w:t>
            </w:r>
            <w:proofErr w:type="spellEnd"/>
            <w:r w:rsidRPr="005E3302">
              <w:rPr>
                <w:rFonts w:ascii="Arial Cyr Chuv" w:eastAsia="Times New Roman" w:hAnsi="Arial Cyr Chuv" w:cs="Arial Cyr Chuv"/>
                <w:b/>
                <w:bCs/>
                <w:iCs/>
                <w:sz w:val="26"/>
                <w:szCs w:val="26"/>
                <w:lang w:eastAsia="zh-CN"/>
              </w:rPr>
              <w:t xml:space="preserve"> Республики</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12"/>
                <w:szCs w:val="12"/>
                <w:lang w:eastAsia="zh-CN"/>
              </w:rPr>
            </w:pP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5E3302">
              <w:rPr>
                <w:rFonts w:ascii="Arial Cyr Chuv" w:eastAsia="Times New Roman" w:hAnsi="Arial Cyr Chuv" w:cs="Arial Cyr Chuv"/>
                <w:b/>
                <w:bCs/>
                <w:sz w:val="26"/>
                <w:szCs w:val="26"/>
                <w:lang w:eastAsia="zh-CN"/>
              </w:rPr>
              <w:t>Елч.к</w:t>
            </w:r>
            <w:proofErr w:type="spellEnd"/>
            <w:r w:rsidRPr="005E3302">
              <w:rPr>
                <w:rFonts w:ascii="Arial Cyr Chuv" w:eastAsia="Times New Roman" w:hAnsi="Arial Cyr Chuv" w:cs="Arial Cyr Chuv"/>
                <w:b/>
                <w:bCs/>
                <w:sz w:val="26"/>
                <w:szCs w:val="26"/>
                <w:lang w:eastAsia="zh-CN"/>
              </w:rPr>
              <w:t xml:space="preserve"> </w:t>
            </w:r>
            <w:proofErr w:type="spellStart"/>
            <w:r w:rsidRPr="005E3302">
              <w:rPr>
                <w:rFonts w:ascii="Arial Cyr Chuv" w:eastAsia="Times New Roman" w:hAnsi="Arial Cyr Chuv" w:cs="Arial Cyr Chuv"/>
                <w:b/>
                <w:bCs/>
                <w:sz w:val="26"/>
                <w:szCs w:val="26"/>
                <w:lang w:eastAsia="zh-CN"/>
              </w:rPr>
              <w:t>муниципаллё</w:t>
            </w:r>
            <w:proofErr w:type="spellEnd"/>
            <w:r w:rsidRPr="005E3302">
              <w:rPr>
                <w:rFonts w:ascii="Arial Cyr Chuv" w:eastAsia="Times New Roman" w:hAnsi="Arial Cyr Chuv" w:cs="Arial Cyr Chuv"/>
                <w:b/>
                <w:bCs/>
                <w:sz w:val="26"/>
                <w:szCs w:val="26"/>
                <w:lang w:eastAsia="zh-CN"/>
              </w:rPr>
              <w:t xml:space="preserve"> </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5E3302">
              <w:rPr>
                <w:rFonts w:ascii="Arial Cyr Chuv" w:eastAsia="Times New Roman" w:hAnsi="Arial Cyr Chuv" w:cs="Arial Cyr Chuv"/>
                <w:b/>
                <w:bCs/>
                <w:sz w:val="26"/>
                <w:szCs w:val="26"/>
                <w:lang w:eastAsia="zh-CN"/>
              </w:rPr>
              <w:t>округ</w:t>
            </w:r>
            <w:proofErr w:type="gramStart"/>
            <w:r w:rsidRPr="005E3302">
              <w:rPr>
                <w:rFonts w:ascii="Arial Cyr Chuv" w:eastAsia="Times New Roman" w:hAnsi="Arial Cyr Chuv" w:cs="Arial Cyr Chuv"/>
                <w:b/>
                <w:bCs/>
                <w:sz w:val="26"/>
                <w:szCs w:val="26"/>
                <w:lang w:eastAsia="zh-CN"/>
              </w:rPr>
              <w:t>.н</w:t>
            </w:r>
            <w:proofErr w:type="spellEnd"/>
            <w:proofErr w:type="gramEnd"/>
            <w:r w:rsidRPr="005E3302">
              <w:rPr>
                <w:rFonts w:ascii="Arial Cyr Chuv" w:eastAsia="Times New Roman" w:hAnsi="Arial Cyr Chuv" w:cs="Arial Cyr Chuv"/>
                <w:b/>
                <w:bCs/>
                <w:sz w:val="26"/>
                <w:szCs w:val="26"/>
                <w:lang w:eastAsia="zh-CN"/>
              </w:rPr>
              <w:t xml:space="preserve"> </w:t>
            </w:r>
            <w:proofErr w:type="spellStart"/>
            <w:r w:rsidRPr="005E3302">
              <w:rPr>
                <w:rFonts w:ascii="Arial Cyr Chuv" w:eastAsia="Times New Roman" w:hAnsi="Arial Cyr Chuv" w:cs="Arial Cyr Chuv"/>
                <w:b/>
                <w:bCs/>
                <w:sz w:val="26"/>
                <w:szCs w:val="26"/>
                <w:lang w:eastAsia="zh-CN"/>
              </w:rPr>
              <w:t>депутатсен</w:t>
            </w:r>
            <w:proofErr w:type="spellEnd"/>
            <w:r w:rsidRPr="005E3302">
              <w:rPr>
                <w:rFonts w:ascii="Arial Cyr Chuv" w:eastAsia="Times New Roman" w:hAnsi="Arial Cyr Chuv" w:cs="Arial Cyr Chuv"/>
                <w:b/>
                <w:bCs/>
                <w:sz w:val="26"/>
                <w:szCs w:val="26"/>
                <w:lang w:eastAsia="zh-CN"/>
              </w:rPr>
              <w:t xml:space="preserve"> </w:t>
            </w: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b/>
                <w:bCs/>
                <w:sz w:val="26"/>
                <w:szCs w:val="26"/>
                <w:lang w:eastAsia="zh-CN"/>
              </w:rPr>
              <w:t>Пухёв</w:t>
            </w:r>
            <w:proofErr w:type="spellEnd"/>
            <w:r w:rsidRPr="005E3302">
              <w:rPr>
                <w:rFonts w:ascii="Arial Cyr Chuv" w:eastAsia="Times New Roman" w:hAnsi="Arial Cyr Chuv" w:cs="Arial Cyr Chuv"/>
                <w:b/>
                <w:bCs/>
                <w:sz w:val="26"/>
                <w:szCs w:val="26"/>
                <w:lang w:eastAsia="zh-CN"/>
              </w:rPr>
              <w:t>.</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16"/>
                <w:szCs w:val="16"/>
                <w:lang w:eastAsia="zh-CN"/>
              </w:rPr>
            </w:pP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Arial Cyr Chuv" w:eastAsia="Times New Roman" w:hAnsi="Arial Cyr Chuv" w:cs="Arial Cyr Chuv"/>
                <w:b/>
                <w:sz w:val="26"/>
                <w:szCs w:val="24"/>
                <w:lang w:eastAsia="zh-CN"/>
              </w:rPr>
              <w:t>ЙЫШЁНУ</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sz w:val="16"/>
                <w:szCs w:val="24"/>
                <w:lang w:eastAsia="zh-CN"/>
              </w:rPr>
            </w:pPr>
          </w:p>
          <w:p w:rsidR="005E3302" w:rsidRPr="005E3302" w:rsidRDefault="005E3302" w:rsidP="005E3302">
            <w:pPr>
              <w:suppressAutoHyphens/>
              <w:spacing w:after="0" w:line="240" w:lineRule="auto"/>
              <w:ind w:right="-108"/>
              <w:jc w:val="center"/>
              <w:rPr>
                <w:rFonts w:ascii="Times New Roman" w:eastAsia="Times New Roman" w:hAnsi="Times New Roman" w:cs="Times New Roman"/>
                <w:sz w:val="24"/>
                <w:szCs w:val="24"/>
                <w:lang w:eastAsia="zh-CN"/>
              </w:rPr>
            </w:pPr>
            <w:r w:rsidRPr="005E3302">
              <w:rPr>
                <w:rFonts w:ascii="Arial Cyr Chuv" w:eastAsia="Times New Roman" w:hAnsi="Arial Cyr Chuv" w:cs="Arial Cyr Chuv"/>
                <w:sz w:val="24"/>
                <w:szCs w:val="24"/>
                <w:lang w:eastAsia="zh-CN"/>
              </w:rPr>
              <w:t xml:space="preserve">2024 =  </w:t>
            </w:r>
            <w:proofErr w:type="spellStart"/>
            <w:r w:rsidRPr="005E3302">
              <w:rPr>
                <w:rFonts w:ascii="Arial Cyr Chuv" w:eastAsia="Times New Roman" w:hAnsi="Arial Cyr Chuv" w:cs="Arial Cyr Chuv"/>
                <w:sz w:val="24"/>
                <w:szCs w:val="24"/>
                <w:lang w:eastAsia="zh-CN"/>
              </w:rPr>
              <w:t>апрел</w:t>
            </w:r>
            <w:proofErr w:type="gramStart"/>
            <w:r w:rsidRPr="005E3302">
              <w:rPr>
                <w:rFonts w:ascii="Arial Cyr Chuv" w:eastAsia="Times New Roman" w:hAnsi="Arial Cyr Chuv" w:cs="Arial Cyr Chuv"/>
                <w:sz w:val="24"/>
                <w:szCs w:val="24"/>
                <w:lang w:eastAsia="zh-CN"/>
              </w:rPr>
              <w:t>.н</w:t>
            </w:r>
            <w:proofErr w:type="spellEnd"/>
            <w:proofErr w:type="gramEnd"/>
            <w:r w:rsidRPr="005E3302">
              <w:rPr>
                <w:rFonts w:ascii="Arial Cyr Chuv" w:eastAsia="Times New Roman" w:hAnsi="Arial Cyr Chuv" w:cs="Arial Cyr Chuv"/>
                <w:sz w:val="24"/>
                <w:szCs w:val="24"/>
                <w:lang w:eastAsia="zh-CN"/>
              </w:rPr>
              <w:t xml:space="preserve"> 02 -</w:t>
            </w:r>
            <w:proofErr w:type="spellStart"/>
            <w:r w:rsidRPr="005E3302">
              <w:rPr>
                <w:rFonts w:ascii="Arial Cyr Chuv" w:eastAsia="Times New Roman" w:hAnsi="Arial Cyr Chuv" w:cs="Arial Cyr Chuv"/>
                <w:sz w:val="24"/>
                <w:szCs w:val="24"/>
                <w:lang w:eastAsia="zh-CN"/>
              </w:rPr>
              <w:t>м.ш</w:t>
            </w:r>
            <w:proofErr w:type="spellEnd"/>
            <w:r w:rsidRPr="005E3302">
              <w:rPr>
                <w:rFonts w:ascii="Arial Cyr Chuv" w:eastAsia="Times New Roman" w:hAnsi="Arial Cyr Chuv" w:cs="Arial Cyr Chuv"/>
                <w:sz w:val="24"/>
                <w:szCs w:val="24"/>
                <w:lang w:eastAsia="zh-CN"/>
              </w:rPr>
              <w:t>. №</w:t>
            </w:r>
            <w:r w:rsidRPr="005E3302">
              <w:rPr>
                <w:rFonts w:ascii="Times New Roman" w:eastAsia="Times New Roman" w:hAnsi="Times New Roman" w:cs="Times New Roman"/>
                <w:sz w:val="24"/>
                <w:szCs w:val="24"/>
                <w:lang w:eastAsia="zh-CN"/>
              </w:rPr>
              <w:t>2/6-с</w:t>
            </w:r>
            <w:r w:rsidRPr="005E3302">
              <w:rPr>
                <w:rFonts w:ascii="Arial Cyr Chuv" w:eastAsia="Times New Roman" w:hAnsi="Arial Cyr Chuv" w:cs="Arial Cyr Chuv"/>
                <w:sz w:val="24"/>
                <w:szCs w:val="24"/>
                <w:lang w:eastAsia="zh-CN"/>
              </w:rPr>
              <w:t xml:space="preserve">   </w:t>
            </w:r>
          </w:p>
          <w:p w:rsidR="005E3302" w:rsidRPr="005E3302" w:rsidRDefault="005E3302" w:rsidP="005E3302">
            <w:pPr>
              <w:suppressAutoHyphens/>
              <w:spacing w:after="0" w:line="240" w:lineRule="auto"/>
              <w:ind w:left="-108"/>
              <w:jc w:val="center"/>
              <w:rPr>
                <w:rFonts w:ascii="Arial Cyr Chuv" w:eastAsia="Times New Roman" w:hAnsi="Arial Cyr Chuv" w:cs="Arial Cyr Chuv"/>
                <w:sz w:val="18"/>
                <w:szCs w:val="18"/>
                <w:lang w:eastAsia="zh-CN"/>
              </w:rPr>
            </w:pPr>
          </w:p>
          <w:p w:rsidR="005E3302" w:rsidRPr="005E3302" w:rsidRDefault="005E3302" w:rsidP="005E3302">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sz w:val="18"/>
                <w:szCs w:val="18"/>
                <w:lang w:eastAsia="zh-CN"/>
              </w:rPr>
              <w:t>Елч.к</w:t>
            </w:r>
            <w:proofErr w:type="spellEnd"/>
            <w:r w:rsidRPr="005E3302">
              <w:rPr>
                <w:rFonts w:ascii="Arial Cyr Chuv" w:eastAsia="Times New Roman" w:hAnsi="Arial Cyr Chuv" w:cs="Arial Cyr Chuv"/>
                <w:sz w:val="18"/>
                <w:szCs w:val="18"/>
                <w:lang w:eastAsia="zh-CN"/>
              </w:rPr>
              <w:t xml:space="preserve"> ял.</w:t>
            </w:r>
          </w:p>
        </w:tc>
        <w:tc>
          <w:tcPr>
            <w:tcW w:w="1800" w:type="dxa"/>
          </w:tcPr>
          <w:p w:rsidR="005E3302" w:rsidRPr="005E3302" w:rsidRDefault="005E3302" w:rsidP="005E3302">
            <w:pPr>
              <w:suppressAutoHyphens/>
              <w:snapToGrid w:val="0"/>
              <w:spacing w:after="0" w:line="240" w:lineRule="auto"/>
              <w:rPr>
                <w:rFonts w:ascii="Times New Roman" w:eastAsia="Times New Roman" w:hAnsi="Times New Roman" w:cs="Times New Roman"/>
                <w:sz w:val="18"/>
                <w:szCs w:val="18"/>
                <w:lang w:eastAsia="zh-CN"/>
              </w:rPr>
            </w:pPr>
          </w:p>
          <w:p w:rsidR="005E3302" w:rsidRPr="005E3302" w:rsidRDefault="005E3302" w:rsidP="005E3302">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5E3302">
              <w:rPr>
                <w:rFonts w:ascii="Times New Roman" w:eastAsia="Times New Roman" w:hAnsi="Times New Roman" w:cs="Times New Roman"/>
                <w:noProof/>
                <w:sz w:val="24"/>
                <w:szCs w:val="24"/>
                <w:lang w:eastAsia="ru-RU"/>
              </w:rPr>
              <w:drawing>
                <wp:inline distT="0" distB="0" distL="0" distR="0">
                  <wp:extent cx="66675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E3302" w:rsidRPr="005E3302" w:rsidRDefault="005E3302" w:rsidP="005E3302">
            <w:pPr>
              <w:suppressAutoHyphens/>
              <w:spacing w:after="0" w:line="240" w:lineRule="auto"/>
              <w:ind w:left="-108" w:right="72"/>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iCs/>
                <w:sz w:val="26"/>
                <w:szCs w:val="26"/>
                <w:lang w:eastAsia="zh-CN"/>
              </w:rPr>
              <w:t>Чувашская  Республика</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sz w:val="26"/>
                <w:szCs w:val="26"/>
                <w:lang w:eastAsia="zh-CN"/>
              </w:rPr>
              <w:t xml:space="preserve">Собрание депутатов </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5E3302">
              <w:rPr>
                <w:rFonts w:ascii="Times New Roman Chuv" w:eastAsia="Times New Roman" w:hAnsi="Times New Roman Chuv" w:cs="Times New Roman Chuv"/>
                <w:b/>
                <w:bCs/>
                <w:sz w:val="26"/>
                <w:szCs w:val="26"/>
                <w:lang w:eastAsia="zh-CN"/>
              </w:rPr>
              <w:t xml:space="preserve">Яльчикского </w:t>
            </w: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sz w:val="26"/>
                <w:szCs w:val="26"/>
                <w:lang w:eastAsia="zh-CN"/>
              </w:rPr>
              <w:t>муниципального округа</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5E3302" w:rsidRPr="005E3302" w:rsidRDefault="005E3302" w:rsidP="005E3302">
            <w:pPr>
              <w:keepNext/>
              <w:widowControl w:val="0"/>
              <w:numPr>
                <w:ilvl w:val="0"/>
                <w:numId w:val="4"/>
              </w:numPr>
              <w:suppressAutoHyphens/>
              <w:autoSpaceDE w:val="0"/>
              <w:autoSpaceDN w:val="0"/>
              <w:adjustRightInd w:val="0"/>
              <w:spacing w:after="200" w:line="276" w:lineRule="auto"/>
              <w:ind w:left="-108" w:right="74"/>
              <w:jc w:val="center"/>
              <w:outlineLvl w:val="0"/>
              <w:rPr>
                <w:rFonts w:ascii="Arial Cyr Chuv" w:eastAsia="Times New Roman" w:hAnsi="Arial Cyr Chuv" w:cs="Arial Cyr Chuv"/>
                <w:sz w:val="28"/>
                <w:szCs w:val="24"/>
                <w:lang w:val="x-none" w:eastAsia="zh-CN"/>
              </w:rPr>
            </w:pPr>
            <w:r w:rsidRPr="005E3302">
              <w:rPr>
                <w:rFonts w:ascii="Times New Roman Chuv" w:eastAsia="Times New Roman" w:hAnsi="Times New Roman Chuv" w:cs="Times New Roman Chuv"/>
                <w:b/>
                <w:sz w:val="26"/>
                <w:szCs w:val="24"/>
                <w:lang w:eastAsia="ru-RU"/>
              </w:rPr>
              <w:t>РЕШЕНИЕ</w:t>
            </w:r>
          </w:p>
          <w:p w:rsidR="005E3302" w:rsidRPr="005E3302" w:rsidRDefault="005E3302" w:rsidP="005E3302">
            <w:pPr>
              <w:suppressAutoHyphens/>
              <w:spacing w:after="200" w:line="276" w:lineRule="auto"/>
              <w:ind w:right="-108"/>
              <w:rPr>
                <w:rFonts w:ascii="Times New Roman" w:eastAsia="Times New Roman" w:hAnsi="Times New Roman" w:cs="Times New Roman"/>
                <w:sz w:val="24"/>
                <w:szCs w:val="24"/>
                <w:lang w:eastAsia="zh-CN"/>
              </w:rPr>
            </w:pPr>
            <w:r w:rsidRPr="005E3302">
              <w:rPr>
                <w:rFonts w:ascii="Times New Roman" w:eastAsia="Times New Roman" w:hAnsi="Times New Roman" w:cs="Times New Roman"/>
                <w:sz w:val="24"/>
                <w:szCs w:val="24"/>
                <w:lang w:eastAsia="zh-CN"/>
              </w:rPr>
              <w:t>« 02 »  апреля  2024 г. № 2/6-с</w:t>
            </w:r>
          </w:p>
          <w:p w:rsidR="005E3302" w:rsidRPr="005E3302" w:rsidRDefault="005E3302" w:rsidP="005E3302">
            <w:pPr>
              <w:suppressAutoHyphens/>
              <w:spacing w:after="0" w:line="240" w:lineRule="auto"/>
              <w:ind w:left="-108"/>
              <w:jc w:val="center"/>
              <w:rPr>
                <w:rFonts w:ascii="Times New Roman" w:eastAsia="Times New Roman" w:hAnsi="Times New Roman" w:cs="Times New Roman"/>
                <w:sz w:val="24"/>
                <w:szCs w:val="24"/>
                <w:lang w:eastAsia="zh-CN"/>
              </w:rPr>
            </w:pPr>
            <w:r w:rsidRPr="005E3302">
              <w:rPr>
                <w:rFonts w:ascii="Times New Roman" w:eastAsia="Times New Roman" w:hAnsi="Times New Roman" w:cs="Times New Roman"/>
                <w:sz w:val="18"/>
                <w:szCs w:val="18"/>
                <w:lang w:eastAsia="zh-CN"/>
              </w:rPr>
              <w:t>село Яльчики</w:t>
            </w:r>
          </w:p>
        </w:tc>
      </w:tr>
    </w:tbl>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241" w:type="dxa"/>
        <w:tblInd w:w="-34" w:type="dxa"/>
        <w:tblLook w:val="04A0" w:firstRow="1" w:lastRow="0" w:firstColumn="1" w:lastColumn="0" w:noHBand="0" w:noVBand="1"/>
      </w:tblPr>
      <w:tblGrid>
        <w:gridCol w:w="5241"/>
      </w:tblGrid>
      <w:tr w:rsidR="005E3302" w:rsidRPr="005E3302" w:rsidTr="00F96496">
        <w:trPr>
          <w:trHeight w:val="654"/>
        </w:trPr>
        <w:tc>
          <w:tcPr>
            <w:tcW w:w="5241" w:type="dxa"/>
          </w:tcPr>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О внесении изменений в решение Собрания депутатов Яльчикского муниципального округа Чувашской Республики  от 20.12.2022 № 7/20-с</w:t>
            </w:r>
          </w:p>
        </w:tc>
      </w:tr>
    </w:tbl>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 В соответствии с Федеральными законами от 06.10.2003 № 131-ФЗ «Об общих принципах организации местного самоуправления в Российской Федерации» и от 02.03.2007 № 25-ФЗ «О муниципальной службе в Российской Федерации», Законом Чувашской Республики от 05.10.2007 № 62 «О муниципальной службе в Чувашской Республике», руководствуясь Справочником типовых квалификационных требований для замещения должностей муниципальной службы, утвержденным Министерством труда и социальной защиты Российской федерации, Уставом Яльчикского муниципального округа Чувашской Республики,  Собрание депутатов Яльчикского муниципального округа р е ш и л о:</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1. Внести в  решение Собрания депутатов Яльчикского муниципального округа Чувашской Республики  от 20.12.2022 № 7/20-с «Об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необходимых для замещения должностей муниципальной службы в Яльчикском муниципальном округе Чувашской Республики» следующие изменения: </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1.1.  п.2.2 Квалификационных требований изложить в следующей редакции: </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E3302">
        <w:rPr>
          <w:rFonts w:ascii="Times New Roman" w:eastAsia="Times New Roman" w:hAnsi="Times New Roman" w:cs="Times New Roman"/>
          <w:bCs/>
          <w:sz w:val="24"/>
          <w:szCs w:val="24"/>
          <w:lang w:eastAsia="ru-RU"/>
        </w:rPr>
        <w:t xml:space="preserve">«2.2. </w:t>
      </w:r>
      <w:r w:rsidRPr="005E3302">
        <w:rPr>
          <w:rFonts w:ascii="Times New Roman" w:eastAsia="Times New Roman" w:hAnsi="Times New Roman" w:cs="Times New Roman"/>
          <w:b/>
          <w:bCs/>
          <w:sz w:val="24"/>
          <w:szCs w:val="24"/>
          <w:lang w:eastAsia="ru-RU"/>
        </w:rPr>
        <w:t>Квалификационные требования, предъявляемые для замещения старших должностей муниципальной службы</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Уровень профессионального образования (к должностям муниципальной службы по функциональному признаку «специалисты»): высшее образование, среднее профессиональное образование.</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Уровень профессионального образования (к должностям муниципальной службы по функциональному признаку «обеспечивающие специалисты»): среднее профессиональное образование.</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Стаж муниципальной службы или работы по специальности, направлению подготовки: требования не предъявляются.».</w:t>
      </w:r>
    </w:p>
    <w:p w:rsidR="005E3302" w:rsidRPr="005E3302" w:rsidRDefault="005E3302" w:rsidP="005E330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Настоящее решение вступает в силу после его официального опубликования.</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lastRenderedPageBreak/>
        <w:t>Председатель Собрания депутатов</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Яльчикского муниципального </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округа Чувашской Республики                                                                                В.В. </w:t>
      </w:r>
      <w:proofErr w:type="spellStart"/>
      <w:r w:rsidRPr="005E3302">
        <w:rPr>
          <w:rFonts w:ascii="Times New Roman" w:eastAsia="Times New Roman" w:hAnsi="Times New Roman" w:cs="Times New Roman"/>
          <w:bCs/>
          <w:sz w:val="24"/>
          <w:szCs w:val="24"/>
          <w:lang w:eastAsia="ru-RU"/>
        </w:rPr>
        <w:t>Сядуков</w:t>
      </w:r>
      <w:proofErr w:type="spellEnd"/>
      <w:r w:rsidRPr="005E3302">
        <w:rPr>
          <w:rFonts w:ascii="Times New Roman" w:eastAsia="Times New Roman" w:hAnsi="Times New Roman" w:cs="Times New Roman"/>
          <w:bCs/>
          <w:sz w:val="24"/>
          <w:szCs w:val="24"/>
          <w:lang w:eastAsia="ru-RU"/>
        </w:rPr>
        <w:t xml:space="preserve">                                                                                  </w:t>
      </w:r>
    </w:p>
    <w:p w:rsidR="005E3302" w:rsidRPr="005E3302" w:rsidRDefault="005E3302"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jc w:val="both"/>
        <w:rPr>
          <w:rFonts w:ascii="Arial" w:eastAsia="Times New Roman" w:hAnsi="Arial" w:cs="Arial"/>
          <w:b/>
          <w:sz w:val="20"/>
          <w:szCs w:val="20"/>
          <w:lang w:eastAsia="ru-RU"/>
        </w:rPr>
      </w:pPr>
      <w:bookmarkStart w:id="101" w:name="Par31"/>
      <w:bookmarkEnd w:id="101"/>
      <w:r w:rsidRPr="005E3302">
        <w:rPr>
          <w:rFonts w:ascii="Times New Roman" w:eastAsia="Times New Roman" w:hAnsi="Times New Roman" w:cs="Times New Roman"/>
          <w:bCs/>
          <w:sz w:val="24"/>
          <w:szCs w:val="24"/>
          <w:lang w:eastAsia="ru-RU"/>
        </w:rPr>
        <w:t xml:space="preserve"> </w:t>
      </w:r>
    </w:p>
    <w:p w:rsidR="00B82791" w:rsidRPr="00B82791" w:rsidRDefault="00B82791" w:rsidP="00B82791">
      <w:pPr>
        <w:suppressAutoHyphens/>
        <w:spacing w:after="200" w:line="276" w:lineRule="auto"/>
        <w:rPr>
          <w:rFonts w:ascii="Calibri" w:eastAsia="Calibri" w:hAnsi="Calibri" w:cs="Times New Roman"/>
          <w:sz w:val="26"/>
          <w:szCs w:val="26"/>
        </w:rPr>
      </w:pPr>
    </w:p>
    <w:p w:rsidR="005E3302" w:rsidRPr="005E3302" w:rsidRDefault="005E3302" w:rsidP="005E330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5E3302" w:rsidRPr="005E3302" w:rsidTr="00F96496">
        <w:tc>
          <w:tcPr>
            <w:tcW w:w="4140" w:type="dxa"/>
          </w:tcPr>
          <w:p w:rsidR="005E3302" w:rsidRPr="005E3302" w:rsidRDefault="005E3302" w:rsidP="005E3302">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b/>
                <w:bCs/>
                <w:iCs/>
                <w:sz w:val="26"/>
                <w:szCs w:val="26"/>
                <w:lang w:eastAsia="zh-CN"/>
              </w:rPr>
              <w:t>Чёваш</w:t>
            </w:r>
            <w:proofErr w:type="spellEnd"/>
            <w:r w:rsidRPr="005E3302">
              <w:rPr>
                <w:rFonts w:ascii="Arial Cyr Chuv" w:eastAsia="Times New Roman" w:hAnsi="Arial Cyr Chuv" w:cs="Arial Cyr Chuv"/>
                <w:b/>
                <w:bCs/>
                <w:iCs/>
                <w:sz w:val="26"/>
                <w:szCs w:val="26"/>
                <w:lang w:eastAsia="zh-CN"/>
              </w:rPr>
              <w:t xml:space="preserve"> Республики</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12"/>
                <w:szCs w:val="12"/>
                <w:lang w:eastAsia="zh-CN"/>
              </w:rPr>
            </w:pP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5E3302">
              <w:rPr>
                <w:rFonts w:ascii="Arial Cyr Chuv" w:eastAsia="Times New Roman" w:hAnsi="Arial Cyr Chuv" w:cs="Arial Cyr Chuv"/>
                <w:b/>
                <w:bCs/>
                <w:sz w:val="26"/>
                <w:szCs w:val="26"/>
                <w:lang w:eastAsia="zh-CN"/>
              </w:rPr>
              <w:t>Елч.к</w:t>
            </w:r>
            <w:proofErr w:type="spellEnd"/>
            <w:r w:rsidRPr="005E3302">
              <w:rPr>
                <w:rFonts w:ascii="Arial Cyr Chuv" w:eastAsia="Times New Roman" w:hAnsi="Arial Cyr Chuv" w:cs="Arial Cyr Chuv"/>
                <w:b/>
                <w:bCs/>
                <w:sz w:val="26"/>
                <w:szCs w:val="26"/>
                <w:lang w:eastAsia="zh-CN"/>
              </w:rPr>
              <w:t xml:space="preserve"> </w:t>
            </w:r>
            <w:proofErr w:type="spellStart"/>
            <w:r w:rsidRPr="005E3302">
              <w:rPr>
                <w:rFonts w:ascii="Arial Cyr Chuv" w:eastAsia="Times New Roman" w:hAnsi="Arial Cyr Chuv" w:cs="Arial Cyr Chuv"/>
                <w:b/>
                <w:bCs/>
                <w:sz w:val="26"/>
                <w:szCs w:val="26"/>
                <w:lang w:eastAsia="zh-CN"/>
              </w:rPr>
              <w:t>муниципаллё</w:t>
            </w:r>
            <w:proofErr w:type="spellEnd"/>
            <w:r w:rsidRPr="005E3302">
              <w:rPr>
                <w:rFonts w:ascii="Arial Cyr Chuv" w:eastAsia="Times New Roman" w:hAnsi="Arial Cyr Chuv" w:cs="Arial Cyr Chuv"/>
                <w:b/>
                <w:bCs/>
                <w:sz w:val="26"/>
                <w:szCs w:val="26"/>
                <w:lang w:eastAsia="zh-CN"/>
              </w:rPr>
              <w:t xml:space="preserve"> </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5E3302">
              <w:rPr>
                <w:rFonts w:ascii="Arial Cyr Chuv" w:eastAsia="Times New Roman" w:hAnsi="Arial Cyr Chuv" w:cs="Arial Cyr Chuv"/>
                <w:b/>
                <w:bCs/>
                <w:sz w:val="26"/>
                <w:szCs w:val="26"/>
                <w:lang w:eastAsia="zh-CN"/>
              </w:rPr>
              <w:t>округ</w:t>
            </w:r>
            <w:proofErr w:type="gramStart"/>
            <w:r w:rsidRPr="005E3302">
              <w:rPr>
                <w:rFonts w:ascii="Arial Cyr Chuv" w:eastAsia="Times New Roman" w:hAnsi="Arial Cyr Chuv" w:cs="Arial Cyr Chuv"/>
                <w:b/>
                <w:bCs/>
                <w:sz w:val="26"/>
                <w:szCs w:val="26"/>
                <w:lang w:eastAsia="zh-CN"/>
              </w:rPr>
              <w:t>.н</w:t>
            </w:r>
            <w:proofErr w:type="spellEnd"/>
            <w:proofErr w:type="gramEnd"/>
            <w:r w:rsidRPr="005E3302">
              <w:rPr>
                <w:rFonts w:ascii="Arial Cyr Chuv" w:eastAsia="Times New Roman" w:hAnsi="Arial Cyr Chuv" w:cs="Arial Cyr Chuv"/>
                <w:b/>
                <w:bCs/>
                <w:sz w:val="26"/>
                <w:szCs w:val="26"/>
                <w:lang w:eastAsia="zh-CN"/>
              </w:rPr>
              <w:t xml:space="preserve"> </w:t>
            </w:r>
            <w:proofErr w:type="spellStart"/>
            <w:r w:rsidRPr="005E3302">
              <w:rPr>
                <w:rFonts w:ascii="Arial Cyr Chuv" w:eastAsia="Times New Roman" w:hAnsi="Arial Cyr Chuv" w:cs="Arial Cyr Chuv"/>
                <w:b/>
                <w:bCs/>
                <w:sz w:val="26"/>
                <w:szCs w:val="26"/>
                <w:lang w:eastAsia="zh-CN"/>
              </w:rPr>
              <w:t>депутатсен</w:t>
            </w:r>
            <w:proofErr w:type="spellEnd"/>
            <w:r w:rsidRPr="005E3302">
              <w:rPr>
                <w:rFonts w:ascii="Arial Cyr Chuv" w:eastAsia="Times New Roman" w:hAnsi="Arial Cyr Chuv" w:cs="Arial Cyr Chuv"/>
                <w:b/>
                <w:bCs/>
                <w:sz w:val="26"/>
                <w:szCs w:val="26"/>
                <w:lang w:eastAsia="zh-CN"/>
              </w:rPr>
              <w:t xml:space="preserve"> </w:t>
            </w: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b/>
                <w:bCs/>
                <w:sz w:val="26"/>
                <w:szCs w:val="26"/>
                <w:lang w:eastAsia="zh-CN"/>
              </w:rPr>
              <w:t>Пухёв</w:t>
            </w:r>
            <w:proofErr w:type="spellEnd"/>
            <w:r w:rsidRPr="005E3302">
              <w:rPr>
                <w:rFonts w:ascii="Arial Cyr Chuv" w:eastAsia="Times New Roman" w:hAnsi="Arial Cyr Chuv" w:cs="Arial Cyr Chuv"/>
                <w:b/>
                <w:bCs/>
                <w:sz w:val="26"/>
                <w:szCs w:val="26"/>
                <w:lang w:eastAsia="zh-CN"/>
              </w:rPr>
              <w:t>.</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16"/>
                <w:szCs w:val="16"/>
                <w:lang w:eastAsia="zh-CN"/>
              </w:rPr>
            </w:pP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Arial Cyr Chuv" w:eastAsia="Times New Roman" w:hAnsi="Arial Cyr Chuv" w:cs="Arial Cyr Chuv"/>
                <w:b/>
                <w:sz w:val="26"/>
                <w:szCs w:val="24"/>
                <w:lang w:eastAsia="zh-CN"/>
              </w:rPr>
              <w:t>ЙЫШЁНУ</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sz w:val="16"/>
                <w:szCs w:val="24"/>
                <w:lang w:eastAsia="zh-CN"/>
              </w:rPr>
            </w:pPr>
          </w:p>
          <w:p w:rsidR="005E3302" w:rsidRPr="005E3302" w:rsidRDefault="005E3302" w:rsidP="005E3302">
            <w:pPr>
              <w:suppressAutoHyphens/>
              <w:spacing w:after="0" w:line="240" w:lineRule="auto"/>
              <w:ind w:right="-108"/>
              <w:jc w:val="center"/>
              <w:rPr>
                <w:rFonts w:ascii="Times New Roman" w:eastAsia="Times New Roman" w:hAnsi="Times New Roman" w:cs="Times New Roman"/>
                <w:sz w:val="24"/>
                <w:szCs w:val="24"/>
                <w:lang w:eastAsia="zh-CN"/>
              </w:rPr>
            </w:pPr>
            <w:r w:rsidRPr="005E3302">
              <w:rPr>
                <w:rFonts w:ascii="Arial Cyr Chuv" w:eastAsia="Times New Roman" w:hAnsi="Arial Cyr Chuv" w:cs="Arial Cyr Chuv"/>
                <w:sz w:val="24"/>
                <w:szCs w:val="24"/>
                <w:lang w:eastAsia="zh-CN"/>
              </w:rPr>
              <w:t xml:space="preserve">2024 =  </w:t>
            </w:r>
            <w:proofErr w:type="spellStart"/>
            <w:r w:rsidRPr="005E3302">
              <w:rPr>
                <w:rFonts w:ascii="Arial Cyr Chuv" w:eastAsia="Times New Roman" w:hAnsi="Arial Cyr Chuv" w:cs="Arial Cyr Chuv"/>
                <w:sz w:val="24"/>
                <w:szCs w:val="24"/>
                <w:lang w:eastAsia="zh-CN"/>
              </w:rPr>
              <w:t>апрел</w:t>
            </w:r>
            <w:proofErr w:type="gramStart"/>
            <w:r w:rsidRPr="005E3302">
              <w:rPr>
                <w:rFonts w:ascii="Arial Cyr Chuv" w:eastAsia="Times New Roman" w:hAnsi="Arial Cyr Chuv" w:cs="Arial Cyr Chuv"/>
                <w:sz w:val="24"/>
                <w:szCs w:val="24"/>
                <w:lang w:eastAsia="zh-CN"/>
              </w:rPr>
              <w:t>.н</w:t>
            </w:r>
            <w:proofErr w:type="spellEnd"/>
            <w:proofErr w:type="gramEnd"/>
            <w:r w:rsidRPr="005E3302">
              <w:rPr>
                <w:rFonts w:ascii="Arial Cyr Chuv" w:eastAsia="Times New Roman" w:hAnsi="Arial Cyr Chuv" w:cs="Arial Cyr Chuv"/>
                <w:sz w:val="24"/>
                <w:szCs w:val="24"/>
                <w:lang w:eastAsia="zh-CN"/>
              </w:rPr>
              <w:t xml:space="preserve"> 02 -</w:t>
            </w:r>
            <w:proofErr w:type="spellStart"/>
            <w:r w:rsidRPr="005E3302">
              <w:rPr>
                <w:rFonts w:ascii="Arial Cyr Chuv" w:eastAsia="Times New Roman" w:hAnsi="Arial Cyr Chuv" w:cs="Arial Cyr Chuv"/>
                <w:sz w:val="24"/>
                <w:szCs w:val="24"/>
                <w:lang w:eastAsia="zh-CN"/>
              </w:rPr>
              <w:t>м.ш</w:t>
            </w:r>
            <w:proofErr w:type="spellEnd"/>
            <w:r w:rsidRPr="005E3302">
              <w:rPr>
                <w:rFonts w:ascii="Arial Cyr Chuv" w:eastAsia="Times New Roman" w:hAnsi="Arial Cyr Chuv" w:cs="Arial Cyr Chuv"/>
                <w:sz w:val="24"/>
                <w:szCs w:val="24"/>
                <w:lang w:eastAsia="zh-CN"/>
              </w:rPr>
              <w:t>. №</w:t>
            </w:r>
            <w:r w:rsidRPr="005E3302">
              <w:rPr>
                <w:rFonts w:ascii="Times New Roman" w:eastAsia="Times New Roman" w:hAnsi="Times New Roman" w:cs="Times New Roman"/>
                <w:sz w:val="24"/>
                <w:szCs w:val="24"/>
                <w:lang w:eastAsia="zh-CN"/>
              </w:rPr>
              <w:t>2/8-с</w:t>
            </w:r>
            <w:r w:rsidRPr="005E3302">
              <w:rPr>
                <w:rFonts w:ascii="Arial Cyr Chuv" w:eastAsia="Times New Roman" w:hAnsi="Arial Cyr Chuv" w:cs="Arial Cyr Chuv"/>
                <w:sz w:val="24"/>
                <w:szCs w:val="24"/>
                <w:lang w:eastAsia="zh-CN"/>
              </w:rPr>
              <w:t xml:space="preserve">   </w:t>
            </w:r>
          </w:p>
          <w:p w:rsidR="005E3302" w:rsidRPr="005E3302" w:rsidRDefault="005E3302" w:rsidP="005E3302">
            <w:pPr>
              <w:suppressAutoHyphens/>
              <w:spacing w:after="0" w:line="240" w:lineRule="auto"/>
              <w:ind w:left="-108"/>
              <w:jc w:val="center"/>
              <w:rPr>
                <w:rFonts w:ascii="Arial Cyr Chuv" w:eastAsia="Times New Roman" w:hAnsi="Arial Cyr Chuv" w:cs="Arial Cyr Chuv"/>
                <w:sz w:val="18"/>
                <w:szCs w:val="18"/>
                <w:lang w:eastAsia="zh-CN"/>
              </w:rPr>
            </w:pPr>
          </w:p>
          <w:p w:rsidR="005E3302" w:rsidRPr="005E3302" w:rsidRDefault="005E3302" w:rsidP="005E3302">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sz w:val="18"/>
                <w:szCs w:val="18"/>
                <w:lang w:eastAsia="zh-CN"/>
              </w:rPr>
              <w:t>Елч.к</w:t>
            </w:r>
            <w:proofErr w:type="spellEnd"/>
            <w:r w:rsidRPr="005E3302">
              <w:rPr>
                <w:rFonts w:ascii="Arial Cyr Chuv" w:eastAsia="Times New Roman" w:hAnsi="Arial Cyr Chuv" w:cs="Arial Cyr Chuv"/>
                <w:sz w:val="18"/>
                <w:szCs w:val="18"/>
                <w:lang w:eastAsia="zh-CN"/>
              </w:rPr>
              <w:t xml:space="preserve"> ял.</w:t>
            </w:r>
          </w:p>
        </w:tc>
        <w:tc>
          <w:tcPr>
            <w:tcW w:w="1800" w:type="dxa"/>
          </w:tcPr>
          <w:p w:rsidR="005E3302" w:rsidRPr="005E3302" w:rsidRDefault="005E3302" w:rsidP="005E3302">
            <w:pPr>
              <w:suppressAutoHyphens/>
              <w:snapToGrid w:val="0"/>
              <w:spacing w:after="0" w:line="240" w:lineRule="auto"/>
              <w:rPr>
                <w:rFonts w:ascii="Times New Roman" w:eastAsia="Times New Roman" w:hAnsi="Times New Roman" w:cs="Times New Roman"/>
                <w:sz w:val="18"/>
                <w:szCs w:val="18"/>
                <w:lang w:eastAsia="zh-CN"/>
              </w:rPr>
            </w:pPr>
          </w:p>
          <w:p w:rsidR="005E3302" w:rsidRPr="005E3302" w:rsidRDefault="005E3302" w:rsidP="005E3302">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5E3302">
              <w:rPr>
                <w:rFonts w:ascii="Times New Roman" w:eastAsia="Times New Roman" w:hAnsi="Times New Roman" w:cs="Times New Roman"/>
                <w:noProof/>
                <w:sz w:val="24"/>
                <w:szCs w:val="24"/>
                <w:lang w:eastAsia="ru-RU"/>
              </w:rPr>
              <w:drawing>
                <wp:inline distT="0" distB="0" distL="0" distR="0">
                  <wp:extent cx="666750" cy="91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E3302" w:rsidRPr="005E3302" w:rsidRDefault="005E3302" w:rsidP="005E3302">
            <w:pPr>
              <w:suppressAutoHyphens/>
              <w:spacing w:after="0" w:line="240" w:lineRule="auto"/>
              <w:ind w:left="-108" w:right="72"/>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iCs/>
                <w:sz w:val="26"/>
                <w:szCs w:val="26"/>
                <w:lang w:eastAsia="zh-CN"/>
              </w:rPr>
              <w:t>Чувашская  Республика</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sz w:val="26"/>
                <w:szCs w:val="26"/>
                <w:lang w:eastAsia="zh-CN"/>
              </w:rPr>
              <w:t xml:space="preserve">Собрание депутатов </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5E3302">
              <w:rPr>
                <w:rFonts w:ascii="Times New Roman Chuv" w:eastAsia="Times New Roman" w:hAnsi="Times New Roman Chuv" w:cs="Times New Roman Chuv"/>
                <w:b/>
                <w:bCs/>
                <w:sz w:val="26"/>
                <w:szCs w:val="26"/>
                <w:lang w:eastAsia="zh-CN"/>
              </w:rPr>
              <w:t xml:space="preserve">Яльчикского </w:t>
            </w: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sz w:val="26"/>
                <w:szCs w:val="26"/>
                <w:lang w:eastAsia="zh-CN"/>
              </w:rPr>
              <w:t>муниципального округа</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5E3302" w:rsidRPr="005E3302" w:rsidRDefault="005E3302" w:rsidP="005E3302">
            <w:pPr>
              <w:keepNext/>
              <w:widowControl w:val="0"/>
              <w:numPr>
                <w:ilvl w:val="0"/>
                <w:numId w:val="4"/>
              </w:numPr>
              <w:suppressAutoHyphens/>
              <w:autoSpaceDE w:val="0"/>
              <w:autoSpaceDN w:val="0"/>
              <w:adjustRightInd w:val="0"/>
              <w:spacing w:after="200" w:line="276" w:lineRule="auto"/>
              <w:ind w:left="-108" w:right="74"/>
              <w:jc w:val="center"/>
              <w:outlineLvl w:val="0"/>
              <w:rPr>
                <w:rFonts w:ascii="Arial Cyr Chuv" w:eastAsia="Times New Roman" w:hAnsi="Arial Cyr Chuv" w:cs="Arial Cyr Chuv"/>
                <w:sz w:val="28"/>
                <w:szCs w:val="24"/>
                <w:lang w:val="x-none" w:eastAsia="zh-CN"/>
              </w:rPr>
            </w:pPr>
            <w:r w:rsidRPr="005E3302">
              <w:rPr>
                <w:rFonts w:ascii="Times New Roman Chuv" w:eastAsia="Times New Roman" w:hAnsi="Times New Roman Chuv" w:cs="Times New Roman Chuv"/>
                <w:b/>
                <w:sz w:val="26"/>
                <w:szCs w:val="24"/>
                <w:lang w:eastAsia="ru-RU"/>
              </w:rPr>
              <w:t>РЕШЕНИЕ</w:t>
            </w:r>
          </w:p>
          <w:p w:rsidR="005E3302" w:rsidRPr="005E3302" w:rsidRDefault="005E3302" w:rsidP="005E3302">
            <w:pPr>
              <w:suppressAutoHyphens/>
              <w:spacing w:after="200" w:line="276" w:lineRule="auto"/>
              <w:ind w:right="-108"/>
              <w:rPr>
                <w:rFonts w:ascii="Times New Roman" w:eastAsia="Times New Roman" w:hAnsi="Times New Roman" w:cs="Times New Roman"/>
                <w:sz w:val="24"/>
                <w:szCs w:val="24"/>
                <w:lang w:eastAsia="zh-CN"/>
              </w:rPr>
            </w:pPr>
            <w:r w:rsidRPr="005E3302">
              <w:rPr>
                <w:rFonts w:ascii="Times New Roman" w:eastAsia="Times New Roman" w:hAnsi="Times New Roman" w:cs="Times New Roman"/>
                <w:sz w:val="24"/>
                <w:szCs w:val="24"/>
                <w:lang w:eastAsia="zh-CN"/>
              </w:rPr>
              <w:t>« 02 »  апреля  2024 г. № 2/8-с</w:t>
            </w:r>
          </w:p>
          <w:p w:rsidR="005E3302" w:rsidRPr="005E3302" w:rsidRDefault="005E3302" w:rsidP="005E3302">
            <w:pPr>
              <w:suppressAutoHyphens/>
              <w:spacing w:after="0" w:line="240" w:lineRule="auto"/>
              <w:ind w:left="-108"/>
              <w:jc w:val="center"/>
              <w:rPr>
                <w:rFonts w:ascii="Times New Roman" w:eastAsia="Times New Roman" w:hAnsi="Times New Roman" w:cs="Times New Roman"/>
                <w:sz w:val="24"/>
                <w:szCs w:val="24"/>
                <w:lang w:eastAsia="zh-CN"/>
              </w:rPr>
            </w:pPr>
            <w:r w:rsidRPr="005E3302">
              <w:rPr>
                <w:rFonts w:ascii="Times New Roman" w:eastAsia="Times New Roman" w:hAnsi="Times New Roman" w:cs="Times New Roman"/>
                <w:sz w:val="18"/>
                <w:szCs w:val="18"/>
                <w:lang w:eastAsia="zh-CN"/>
              </w:rPr>
              <w:t>село Яльчики</w:t>
            </w:r>
          </w:p>
        </w:tc>
      </w:tr>
    </w:tbl>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241" w:type="dxa"/>
        <w:tblInd w:w="-34" w:type="dxa"/>
        <w:tblLook w:val="04A0" w:firstRow="1" w:lastRow="0" w:firstColumn="1" w:lastColumn="0" w:noHBand="0" w:noVBand="1"/>
      </w:tblPr>
      <w:tblGrid>
        <w:gridCol w:w="5241"/>
      </w:tblGrid>
      <w:tr w:rsidR="005E3302" w:rsidRPr="005E3302" w:rsidTr="00F96496">
        <w:trPr>
          <w:trHeight w:val="654"/>
        </w:trPr>
        <w:tc>
          <w:tcPr>
            <w:tcW w:w="5241" w:type="dxa"/>
          </w:tcPr>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О внесении изменений в решение Собрания депутатов Яльчикского муниципального округа Чувашской Республики  от 20.12.2022 № 7/19-с</w:t>
            </w:r>
          </w:p>
        </w:tc>
      </w:tr>
    </w:tbl>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E3302" w:rsidRPr="005E3302" w:rsidRDefault="005E3302" w:rsidP="005E330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E3302">
        <w:rPr>
          <w:rFonts w:ascii="Times New Roman" w:eastAsia="Times New Roman" w:hAnsi="Times New Roman" w:cs="Times New Roman"/>
          <w:sz w:val="26"/>
          <w:szCs w:val="26"/>
          <w:lang w:eastAsia="ru-RU"/>
        </w:rPr>
        <w:t xml:space="preserve">В соответствии с Трудовым </w:t>
      </w:r>
      <w:hyperlink r:id="rId123">
        <w:r w:rsidRPr="005E3302">
          <w:rPr>
            <w:rFonts w:ascii="Times New Roman" w:eastAsia="Times New Roman" w:hAnsi="Times New Roman" w:cs="Times New Roman"/>
            <w:sz w:val="26"/>
            <w:szCs w:val="26"/>
            <w:lang w:eastAsia="ru-RU"/>
          </w:rPr>
          <w:t>кодексом</w:t>
        </w:r>
      </w:hyperlink>
      <w:r w:rsidRPr="005E3302">
        <w:rPr>
          <w:rFonts w:ascii="Times New Roman" w:eastAsia="Times New Roman" w:hAnsi="Times New Roman" w:cs="Times New Roman"/>
          <w:sz w:val="26"/>
          <w:szCs w:val="26"/>
          <w:lang w:eastAsia="ru-RU"/>
        </w:rPr>
        <w:t xml:space="preserve"> Российской Федерации, федеральными законами от 6 октября 2003 г. </w:t>
      </w:r>
      <w:hyperlink r:id="rId124">
        <w:r w:rsidRPr="005E3302">
          <w:rPr>
            <w:rFonts w:ascii="Times New Roman" w:eastAsia="Times New Roman" w:hAnsi="Times New Roman" w:cs="Times New Roman"/>
            <w:sz w:val="26"/>
            <w:szCs w:val="26"/>
            <w:lang w:eastAsia="ru-RU"/>
          </w:rPr>
          <w:t>N 131-ФЗ</w:t>
        </w:r>
      </w:hyperlink>
      <w:r w:rsidRPr="005E3302">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и от 2 марта 2007 г. </w:t>
      </w:r>
      <w:hyperlink r:id="rId125">
        <w:r w:rsidRPr="005E3302">
          <w:rPr>
            <w:rFonts w:ascii="Times New Roman" w:eastAsia="Times New Roman" w:hAnsi="Times New Roman" w:cs="Times New Roman"/>
            <w:sz w:val="26"/>
            <w:szCs w:val="26"/>
            <w:lang w:eastAsia="ru-RU"/>
          </w:rPr>
          <w:t>N 25-ФЗ</w:t>
        </w:r>
      </w:hyperlink>
      <w:r w:rsidRPr="005E3302">
        <w:rPr>
          <w:rFonts w:ascii="Times New Roman" w:eastAsia="Times New Roman" w:hAnsi="Times New Roman" w:cs="Times New Roman"/>
          <w:sz w:val="26"/>
          <w:szCs w:val="26"/>
          <w:lang w:eastAsia="ru-RU"/>
        </w:rPr>
        <w:t xml:space="preserve"> "О муниципальной службе в Российской Федерации", </w:t>
      </w:r>
      <w:hyperlink r:id="rId126">
        <w:r w:rsidRPr="005E3302">
          <w:rPr>
            <w:rFonts w:ascii="Times New Roman" w:eastAsia="Times New Roman" w:hAnsi="Times New Roman" w:cs="Times New Roman"/>
            <w:sz w:val="26"/>
            <w:szCs w:val="26"/>
            <w:lang w:eastAsia="ru-RU"/>
          </w:rPr>
          <w:t>Законом</w:t>
        </w:r>
      </w:hyperlink>
      <w:r w:rsidRPr="005E3302">
        <w:rPr>
          <w:rFonts w:ascii="Times New Roman" w:eastAsia="Times New Roman" w:hAnsi="Times New Roman" w:cs="Times New Roman"/>
          <w:sz w:val="26"/>
          <w:szCs w:val="26"/>
          <w:lang w:eastAsia="ru-RU"/>
        </w:rPr>
        <w:t xml:space="preserve"> Чувашской Республики от 5 октября 2007 г. N 62 "О муниципальной службе в Чувашской Республике", </w:t>
      </w:r>
      <w:hyperlink r:id="rId127">
        <w:r w:rsidRPr="005E3302">
          <w:rPr>
            <w:rFonts w:ascii="Times New Roman" w:eastAsia="Times New Roman" w:hAnsi="Times New Roman" w:cs="Times New Roman"/>
            <w:sz w:val="26"/>
            <w:szCs w:val="26"/>
            <w:lang w:eastAsia="ru-RU"/>
          </w:rPr>
          <w:t>постановлением</w:t>
        </w:r>
      </w:hyperlink>
      <w:r w:rsidRPr="005E3302">
        <w:rPr>
          <w:rFonts w:ascii="Times New Roman" w:eastAsia="Times New Roman" w:hAnsi="Times New Roman" w:cs="Times New Roman"/>
          <w:sz w:val="26"/>
          <w:szCs w:val="26"/>
          <w:lang w:eastAsia="ru-RU"/>
        </w:rPr>
        <w:t xml:space="preserve"> Кабинета Министров Чувашской Республики от 25 ноября 2013 г. N 462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 </w:t>
      </w:r>
      <w:hyperlink r:id="rId128">
        <w:r w:rsidRPr="005E3302">
          <w:rPr>
            <w:rFonts w:ascii="Times New Roman" w:eastAsia="Times New Roman" w:hAnsi="Times New Roman" w:cs="Times New Roman"/>
            <w:sz w:val="26"/>
            <w:szCs w:val="26"/>
            <w:lang w:eastAsia="ru-RU"/>
          </w:rPr>
          <w:t>Уставом</w:t>
        </w:r>
      </w:hyperlink>
      <w:r w:rsidRPr="005E3302">
        <w:rPr>
          <w:rFonts w:ascii="Times New Roman" w:eastAsia="Times New Roman" w:hAnsi="Times New Roman" w:cs="Times New Roman"/>
          <w:sz w:val="26"/>
          <w:szCs w:val="26"/>
          <w:lang w:eastAsia="ru-RU"/>
        </w:rPr>
        <w:t xml:space="preserve"> Яльчикского муниципального округа Чувашской Республики, в целях упорядочения оплаты труда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 Собрание депутатов Яльчикского муниципального округа  </w:t>
      </w:r>
      <w:r w:rsidRPr="005E3302">
        <w:rPr>
          <w:rFonts w:ascii="Times New Roman" w:eastAsia="Times New Roman" w:hAnsi="Times New Roman" w:cs="Times New Roman"/>
          <w:bCs/>
          <w:sz w:val="26"/>
          <w:szCs w:val="26"/>
          <w:lang w:eastAsia="ru-RU"/>
        </w:rPr>
        <w:t>р е ш и л о:</w:t>
      </w:r>
    </w:p>
    <w:p w:rsidR="005E3302" w:rsidRPr="005E3302" w:rsidRDefault="005E3302" w:rsidP="005E3302">
      <w:pPr>
        <w:widowControl w:val="0"/>
        <w:autoSpaceDE w:val="0"/>
        <w:autoSpaceDN w:val="0"/>
        <w:spacing w:before="200" w:after="0" w:line="240" w:lineRule="auto"/>
        <w:ind w:firstLine="540"/>
        <w:jc w:val="both"/>
        <w:rPr>
          <w:rFonts w:ascii="Times New Roman" w:eastAsia="Times New Roman" w:hAnsi="Times New Roman" w:cs="Times New Roman"/>
          <w:sz w:val="26"/>
          <w:szCs w:val="26"/>
          <w:lang w:eastAsia="ru-RU"/>
        </w:rPr>
      </w:pPr>
      <w:r w:rsidRPr="005E3302">
        <w:rPr>
          <w:rFonts w:ascii="Times New Roman" w:eastAsia="Times New Roman" w:hAnsi="Times New Roman" w:cs="Times New Roman"/>
          <w:bCs/>
          <w:sz w:val="26"/>
          <w:szCs w:val="26"/>
          <w:lang w:eastAsia="ru-RU"/>
        </w:rPr>
        <w:t xml:space="preserve">1. Внести в  решение Собрания депутатов Яльчикского муниципального округа Чувашской Республики  от 20.12.2022 № 7/29-с «Об утверждения </w:t>
      </w:r>
      <w:r w:rsidRPr="005E3302">
        <w:rPr>
          <w:rFonts w:ascii="Times New Roman" w:eastAsia="Times New Roman" w:hAnsi="Times New Roman" w:cs="Times New Roman"/>
          <w:sz w:val="26"/>
          <w:szCs w:val="26"/>
          <w:lang w:eastAsia="ru-RU"/>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w:t>
      </w:r>
      <w:r w:rsidRPr="005E3302">
        <w:rPr>
          <w:rFonts w:ascii="Times New Roman" w:eastAsia="Times New Roman" w:hAnsi="Times New Roman" w:cs="Times New Roman"/>
          <w:bCs/>
          <w:sz w:val="26"/>
          <w:szCs w:val="26"/>
          <w:lang w:eastAsia="ru-RU"/>
        </w:rPr>
        <w:t xml:space="preserve">» следующие изменения: </w:t>
      </w:r>
    </w:p>
    <w:p w:rsidR="005E3302" w:rsidRPr="005E3302" w:rsidRDefault="005E3302" w:rsidP="005E3302">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 xml:space="preserve"> раздел 11. в п. 11.2.   добавить абзац е в следующей редакции: </w:t>
      </w:r>
    </w:p>
    <w:p w:rsidR="005E3302" w:rsidRPr="005E3302" w:rsidRDefault="005E3302" w:rsidP="005E3302">
      <w:pPr>
        <w:widowControl w:val="0"/>
        <w:autoSpaceDE w:val="0"/>
        <w:autoSpaceDN w:val="0"/>
        <w:adjustRightInd w:val="0"/>
        <w:spacing w:after="0" w:line="240" w:lineRule="auto"/>
        <w:ind w:firstLine="540"/>
        <w:jc w:val="both"/>
        <w:rPr>
          <w:rFonts w:ascii="Times New Roman" w:eastAsia="Courier New" w:hAnsi="Times New Roman" w:cs="Times New Roman"/>
          <w:color w:val="000000"/>
          <w:sz w:val="26"/>
          <w:szCs w:val="26"/>
          <w:lang w:eastAsia="ru-RU"/>
        </w:rPr>
      </w:pPr>
      <w:r w:rsidRPr="005E3302">
        <w:rPr>
          <w:rFonts w:ascii="Times New Roman" w:eastAsia="Times New Roman" w:hAnsi="Times New Roman" w:cs="Times New Roman"/>
          <w:bCs/>
          <w:sz w:val="26"/>
          <w:szCs w:val="26"/>
          <w:lang w:eastAsia="ru-RU"/>
        </w:rPr>
        <w:t xml:space="preserve">« е) </w:t>
      </w:r>
      <w:r w:rsidRPr="005E3302">
        <w:rPr>
          <w:rFonts w:ascii="Times New Roman" w:eastAsia="Times New Roman" w:hAnsi="Times New Roman" w:cs="Times New Roman"/>
          <w:b/>
          <w:bCs/>
          <w:sz w:val="26"/>
          <w:szCs w:val="26"/>
          <w:lang w:eastAsia="ru-RU"/>
        </w:rPr>
        <w:t xml:space="preserve"> </w:t>
      </w:r>
      <w:r w:rsidRPr="005E3302">
        <w:rPr>
          <w:rFonts w:ascii="Times New Roman" w:eastAsia="Courier New" w:hAnsi="Times New Roman" w:cs="Times New Roman"/>
          <w:color w:val="000000"/>
          <w:sz w:val="26"/>
          <w:szCs w:val="26"/>
          <w:lang w:eastAsia="ru-RU"/>
        </w:rPr>
        <w:t>в связи с праздничной датой</w:t>
      </w:r>
      <w:proofErr w:type="gramStart"/>
      <w:r w:rsidRPr="005E3302">
        <w:rPr>
          <w:rFonts w:ascii="Times New Roman" w:eastAsia="Courier New" w:hAnsi="Times New Roman" w:cs="Times New Roman"/>
          <w:color w:val="000000"/>
          <w:sz w:val="26"/>
          <w:szCs w:val="26"/>
          <w:lang w:eastAsia="ru-RU"/>
        </w:rPr>
        <w:t xml:space="preserve">.». </w:t>
      </w:r>
      <w:proofErr w:type="gramEnd"/>
    </w:p>
    <w:p w:rsidR="005E3302" w:rsidRPr="005E3302" w:rsidRDefault="005E3302" w:rsidP="005E3302">
      <w:pPr>
        <w:widowControl w:val="0"/>
        <w:autoSpaceDE w:val="0"/>
        <w:autoSpaceDN w:val="0"/>
        <w:adjustRightInd w:val="0"/>
        <w:spacing w:after="0" w:line="240" w:lineRule="auto"/>
        <w:ind w:firstLine="540"/>
        <w:jc w:val="both"/>
        <w:rPr>
          <w:rFonts w:ascii="Times New Roman" w:eastAsia="Courier New" w:hAnsi="Times New Roman" w:cs="Times New Roman"/>
          <w:color w:val="000000"/>
          <w:sz w:val="26"/>
          <w:szCs w:val="26"/>
          <w:lang w:eastAsia="ru-RU"/>
        </w:rPr>
      </w:pPr>
    </w:p>
    <w:p w:rsidR="005E3302" w:rsidRPr="005E3302" w:rsidRDefault="005E3302" w:rsidP="005E3302">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2. Настоящее решение вступает в силу после его официального опубликования.</w:t>
      </w:r>
    </w:p>
    <w:p w:rsidR="005E3302" w:rsidRPr="005E3302" w:rsidRDefault="005E3302" w:rsidP="005E3302">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lastRenderedPageBreak/>
        <w:t>Председатель Собрания депутатов</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 xml:space="preserve">Яльчикского муниципального </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 xml:space="preserve">округа Чувашской Республики                                                                    В.В. </w:t>
      </w:r>
      <w:proofErr w:type="spellStart"/>
      <w:r w:rsidRPr="005E3302">
        <w:rPr>
          <w:rFonts w:ascii="Times New Roman" w:eastAsia="Times New Roman" w:hAnsi="Times New Roman" w:cs="Times New Roman"/>
          <w:bCs/>
          <w:sz w:val="26"/>
          <w:szCs w:val="26"/>
          <w:lang w:eastAsia="ru-RU"/>
        </w:rPr>
        <w:t>Сядуков</w:t>
      </w:r>
      <w:proofErr w:type="spellEnd"/>
      <w:r w:rsidRPr="005E3302">
        <w:rPr>
          <w:rFonts w:ascii="Times New Roman" w:eastAsia="Times New Roman" w:hAnsi="Times New Roman" w:cs="Times New Roman"/>
          <w:bCs/>
          <w:sz w:val="26"/>
          <w:szCs w:val="26"/>
          <w:lang w:eastAsia="ru-RU"/>
        </w:rPr>
        <w:t xml:space="preserve">                                                                                  </w:t>
      </w:r>
    </w:p>
    <w:p w:rsidR="005E3302" w:rsidRDefault="005E3302"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Pr="00E77677" w:rsidRDefault="00075B56" w:rsidP="00075B56">
      <w:pPr>
        <w:spacing w:after="0" w:line="240" w:lineRule="auto"/>
        <w:ind w:right="-1373"/>
        <w:jc w:val="center"/>
        <w:rPr>
          <w:rFonts w:ascii="Times New Roman" w:hAnsi="Times New Roman" w:cs="Times New Roman"/>
          <w:b/>
          <w:sz w:val="24"/>
          <w:szCs w:val="24"/>
        </w:rPr>
      </w:pPr>
      <w:r w:rsidRPr="00E77677">
        <w:rPr>
          <w:rFonts w:ascii="Times New Roman" w:hAnsi="Times New Roman" w:cs="Times New Roman"/>
          <w:b/>
          <w:sz w:val="24"/>
          <w:szCs w:val="24"/>
        </w:rPr>
        <w:t>Извещение о согласовании проекта межевания</w:t>
      </w:r>
    </w:p>
    <w:p w:rsidR="00075B56" w:rsidRPr="00E77677" w:rsidRDefault="00075B56" w:rsidP="00075B56">
      <w:pPr>
        <w:spacing w:after="0" w:line="240" w:lineRule="auto"/>
        <w:ind w:right="-1373"/>
        <w:jc w:val="center"/>
        <w:rPr>
          <w:rFonts w:ascii="Times New Roman" w:hAnsi="Times New Roman" w:cs="Times New Roman"/>
          <w:b/>
          <w:sz w:val="24"/>
          <w:szCs w:val="24"/>
        </w:rPr>
      </w:pPr>
      <w:r w:rsidRPr="00E77677">
        <w:rPr>
          <w:rFonts w:ascii="Times New Roman" w:hAnsi="Times New Roman" w:cs="Times New Roman"/>
          <w:b/>
          <w:sz w:val="24"/>
          <w:szCs w:val="24"/>
        </w:rPr>
        <w:t>земельного участка</w:t>
      </w:r>
    </w:p>
    <w:p w:rsidR="00075B56" w:rsidRPr="00E77677" w:rsidRDefault="00075B56" w:rsidP="00075B56">
      <w:pPr>
        <w:spacing w:after="0" w:line="240" w:lineRule="auto"/>
        <w:ind w:right="-1373"/>
        <w:jc w:val="both"/>
        <w:rPr>
          <w:rFonts w:ascii="Times New Roman" w:hAnsi="Times New Roman" w:cs="Times New Roman"/>
          <w:b/>
          <w:sz w:val="24"/>
          <w:szCs w:val="24"/>
        </w:rPr>
      </w:pPr>
    </w:p>
    <w:p w:rsidR="00075B56" w:rsidRPr="00E77677" w:rsidRDefault="00075B56" w:rsidP="00075B56">
      <w:pPr>
        <w:spacing w:after="0" w:line="240" w:lineRule="auto"/>
        <w:ind w:right="-1" w:firstLine="567"/>
        <w:jc w:val="both"/>
        <w:rPr>
          <w:rFonts w:ascii="Times New Roman" w:hAnsi="Times New Roman" w:cs="Times New Roman"/>
          <w:sz w:val="24"/>
          <w:szCs w:val="24"/>
        </w:rPr>
      </w:pPr>
      <w:r w:rsidRPr="00E77677">
        <w:rPr>
          <w:rFonts w:ascii="Times New Roman" w:hAnsi="Times New Roman" w:cs="Times New Roman"/>
          <w:sz w:val="24"/>
          <w:szCs w:val="24"/>
        </w:rPr>
        <w:t xml:space="preserve">Заказчиком работ по подготовке проекта межевания земельного участка является </w:t>
      </w:r>
      <w:r w:rsidRPr="00E77677">
        <w:rPr>
          <w:rFonts w:ascii="Times New Roman" w:hAnsi="Times New Roman"/>
          <w:sz w:val="24"/>
          <w:szCs w:val="24"/>
        </w:rPr>
        <w:t xml:space="preserve">Администрация </w:t>
      </w:r>
      <w:proofErr w:type="spellStart"/>
      <w:r w:rsidRPr="00E77677">
        <w:rPr>
          <w:rFonts w:ascii="Times New Roman" w:hAnsi="Times New Roman"/>
          <w:sz w:val="24"/>
          <w:szCs w:val="24"/>
        </w:rPr>
        <w:t>Яльчикского</w:t>
      </w:r>
      <w:proofErr w:type="spellEnd"/>
      <w:r w:rsidRPr="00E77677">
        <w:rPr>
          <w:rFonts w:ascii="Times New Roman" w:hAnsi="Times New Roman"/>
          <w:sz w:val="24"/>
          <w:szCs w:val="24"/>
        </w:rPr>
        <w:t xml:space="preserve"> муниципального округа Чувашской Республики</w:t>
      </w:r>
      <w:r w:rsidRPr="00E77677">
        <w:rPr>
          <w:rFonts w:ascii="Times New Roman" w:hAnsi="Times New Roman" w:cs="Times New Roman"/>
          <w:sz w:val="24"/>
          <w:szCs w:val="24"/>
        </w:rPr>
        <w:t xml:space="preserve">, расположенного по адресу: </w:t>
      </w:r>
      <w:r w:rsidRPr="00E77677">
        <w:rPr>
          <w:rFonts w:ascii="Times New Roman" w:hAnsi="Times New Roman"/>
          <w:sz w:val="24"/>
          <w:szCs w:val="24"/>
        </w:rPr>
        <w:t xml:space="preserve">429380 Чувашская Республика, </w:t>
      </w:r>
      <w:proofErr w:type="spellStart"/>
      <w:r w:rsidRPr="00E77677">
        <w:rPr>
          <w:rFonts w:ascii="Times New Roman" w:hAnsi="Times New Roman"/>
          <w:sz w:val="24"/>
          <w:szCs w:val="24"/>
        </w:rPr>
        <w:t>Яльчикский</w:t>
      </w:r>
      <w:proofErr w:type="spellEnd"/>
      <w:r w:rsidRPr="00E77677">
        <w:rPr>
          <w:rFonts w:ascii="Times New Roman" w:hAnsi="Times New Roman"/>
          <w:sz w:val="24"/>
          <w:szCs w:val="24"/>
        </w:rPr>
        <w:t xml:space="preserve"> район, </w:t>
      </w:r>
      <w:proofErr w:type="spellStart"/>
      <w:r w:rsidRPr="00E77677">
        <w:rPr>
          <w:rFonts w:ascii="Times New Roman" w:hAnsi="Times New Roman"/>
          <w:sz w:val="24"/>
          <w:szCs w:val="24"/>
        </w:rPr>
        <w:t>с</w:t>
      </w:r>
      <w:proofErr w:type="gramStart"/>
      <w:r w:rsidRPr="00E77677">
        <w:rPr>
          <w:rFonts w:ascii="Times New Roman" w:hAnsi="Times New Roman"/>
          <w:sz w:val="24"/>
          <w:szCs w:val="24"/>
        </w:rPr>
        <w:t>.Я</w:t>
      </w:r>
      <w:proofErr w:type="gramEnd"/>
      <w:r w:rsidRPr="00E77677">
        <w:rPr>
          <w:rFonts w:ascii="Times New Roman" w:hAnsi="Times New Roman"/>
          <w:sz w:val="24"/>
          <w:szCs w:val="24"/>
        </w:rPr>
        <w:t>льчики</w:t>
      </w:r>
      <w:proofErr w:type="spellEnd"/>
      <w:r w:rsidRPr="00E77677">
        <w:rPr>
          <w:rFonts w:ascii="Times New Roman" w:hAnsi="Times New Roman"/>
          <w:sz w:val="24"/>
          <w:szCs w:val="24"/>
        </w:rPr>
        <w:t xml:space="preserve">, </w:t>
      </w:r>
      <w:proofErr w:type="spellStart"/>
      <w:r w:rsidRPr="00E77677">
        <w:rPr>
          <w:rFonts w:ascii="Times New Roman" w:hAnsi="Times New Roman"/>
          <w:sz w:val="24"/>
          <w:szCs w:val="24"/>
        </w:rPr>
        <w:t>ул.Иванова</w:t>
      </w:r>
      <w:proofErr w:type="spellEnd"/>
      <w:r w:rsidRPr="00E77677">
        <w:rPr>
          <w:rFonts w:ascii="Times New Roman" w:hAnsi="Times New Roman"/>
          <w:sz w:val="24"/>
          <w:szCs w:val="24"/>
        </w:rPr>
        <w:t>, д.16.</w:t>
      </w:r>
    </w:p>
    <w:p w:rsidR="00075B56" w:rsidRPr="00E77677" w:rsidRDefault="00075B56" w:rsidP="00075B56">
      <w:pPr>
        <w:spacing w:after="0" w:line="240" w:lineRule="auto"/>
        <w:ind w:right="-1" w:firstLine="567"/>
        <w:jc w:val="both"/>
        <w:rPr>
          <w:rFonts w:ascii="Times New Roman" w:hAnsi="Times New Roman" w:cs="Times New Roman"/>
          <w:sz w:val="24"/>
          <w:szCs w:val="24"/>
        </w:rPr>
      </w:pPr>
      <w:r w:rsidRPr="00E77677">
        <w:rPr>
          <w:rFonts w:ascii="Times New Roman" w:hAnsi="Times New Roman" w:cs="Times New Roman"/>
          <w:sz w:val="24"/>
          <w:szCs w:val="24"/>
        </w:rPr>
        <w:t xml:space="preserve">Проект межевания подготовлен кадастровым инженером </w:t>
      </w:r>
      <w:proofErr w:type="spellStart"/>
      <w:r w:rsidRPr="00E77677">
        <w:rPr>
          <w:rFonts w:ascii="Times New Roman" w:hAnsi="Times New Roman" w:cs="Times New Roman"/>
          <w:sz w:val="24"/>
          <w:szCs w:val="24"/>
        </w:rPr>
        <w:t>Теллиным</w:t>
      </w:r>
      <w:proofErr w:type="spellEnd"/>
      <w:r w:rsidRPr="00E77677">
        <w:rPr>
          <w:rFonts w:ascii="Times New Roman" w:hAnsi="Times New Roman" w:cs="Times New Roman"/>
          <w:sz w:val="24"/>
          <w:szCs w:val="24"/>
        </w:rPr>
        <w:t xml:space="preserve"> А.Л., адрес: ЧР, </w:t>
      </w:r>
      <w:proofErr w:type="spellStart"/>
      <w:r w:rsidRPr="00E77677">
        <w:rPr>
          <w:rFonts w:ascii="Times New Roman" w:hAnsi="Times New Roman" w:cs="Times New Roman"/>
          <w:sz w:val="24"/>
          <w:szCs w:val="24"/>
        </w:rPr>
        <w:t>Яльчикский</w:t>
      </w:r>
      <w:proofErr w:type="spellEnd"/>
      <w:r w:rsidRPr="00E77677">
        <w:rPr>
          <w:rFonts w:ascii="Times New Roman" w:hAnsi="Times New Roman" w:cs="Times New Roman"/>
          <w:sz w:val="24"/>
          <w:szCs w:val="24"/>
        </w:rPr>
        <w:t xml:space="preserve"> район, с. Яльчики, ул. </w:t>
      </w:r>
      <w:proofErr w:type="gramStart"/>
      <w:r w:rsidRPr="00E77677">
        <w:rPr>
          <w:rFonts w:ascii="Times New Roman" w:hAnsi="Times New Roman" w:cs="Times New Roman"/>
          <w:sz w:val="24"/>
          <w:szCs w:val="24"/>
        </w:rPr>
        <w:t>Первомайская</w:t>
      </w:r>
      <w:proofErr w:type="gramEnd"/>
      <w:r w:rsidRPr="00E77677">
        <w:rPr>
          <w:rFonts w:ascii="Times New Roman" w:hAnsi="Times New Roman" w:cs="Times New Roman"/>
          <w:sz w:val="24"/>
          <w:szCs w:val="24"/>
        </w:rPr>
        <w:t xml:space="preserve">, д. 18, тел. 8(83549)2-59-93, квалификационный аттестат № 21-12-42, </w:t>
      </w:r>
      <w:r w:rsidRPr="00E77677">
        <w:rPr>
          <w:rFonts w:ascii="Times New Roman" w:hAnsi="Times New Roman" w:cs="Times New Roman"/>
          <w:sz w:val="24"/>
          <w:szCs w:val="24"/>
          <w:lang w:val="en-US"/>
        </w:rPr>
        <w:t>e</w:t>
      </w:r>
      <w:r w:rsidRPr="00E77677">
        <w:rPr>
          <w:rFonts w:ascii="Times New Roman" w:hAnsi="Times New Roman" w:cs="Times New Roman"/>
          <w:sz w:val="24"/>
          <w:szCs w:val="24"/>
        </w:rPr>
        <w:t>-</w:t>
      </w:r>
      <w:r w:rsidRPr="00E77677">
        <w:rPr>
          <w:rFonts w:ascii="Times New Roman" w:hAnsi="Times New Roman" w:cs="Times New Roman"/>
          <w:sz w:val="24"/>
          <w:szCs w:val="24"/>
          <w:lang w:val="en-US"/>
        </w:rPr>
        <w:t>mail</w:t>
      </w:r>
      <w:r w:rsidRPr="00E77677">
        <w:rPr>
          <w:rFonts w:ascii="Times New Roman" w:hAnsi="Times New Roman" w:cs="Times New Roman"/>
          <w:sz w:val="24"/>
          <w:szCs w:val="24"/>
        </w:rPr>
        <w:t xml:space="preserve">: </w:t>
      </w:r>
      <w:hyperlink r:id="rId129" w:history="1">
        <w:r w:rsidRPr="00E77677">
          <w:rPr>
            <w:rStyle w:val="a5"/>
            <w:rFonts w:ascii="Times New Roman" w:hAnsi="Times New Roman"/>
            <w:sz w:val="24"/>
            <w:szCs w:val="24"/>
            <w:lang w:val="en-US"/>
          </w:rPr>
          <w:t>yal</w:t>
        </w:r>
        <w:r w:rsidRPr="00E77677">
          <w:rPr>
            <w:rStyle w:val="a5"/>
            <w:rFonts w:ascii="Times New Roman" w:hAnsi="Times New Roman"/>
            <w:sz w:val="24"/>
            <w:szCs w:val="24"/>
          </w:rPr>
          <w:t>_</w:t>
        </w:r>
        <w:r w:rsidRPr="00E77677">
          <w:rPr>
            <w:rStyle w:val="a5"/>
            <w:rFonts w:ascii="Times New Roman" w:hAnsi="Times New Roman"/>
            <w:sz w:val="24"/>
            <w:szCs w:val="24"/>
            <w:lang w:val="en-US"/>
          </w:rPr>
          <w:t>bti</w:t>
        </w:r>
        <w:r w:rsidRPr="00E77677">
          <w:rPr>
            <w:rStyle w:val="a5"/>
            <w:rFonts w:ascii="Times New Roman" w:hAnsi="Times New Roman"/>
            <w:sz w:val="24"/>
            <w:szCs w:val="24"/>
          </w:rPr>
          <w:t>@</w:t>
        </w:r>
        <w:r w:rsidRPr="00E77677">
          <w:rPr>
            <w:rStyle w:val="a5"/>
            <w:rFonts w:ascii="Times New Roman" w:hAnsi="Times New Roman"/>
            <w:sz w:val="24"/>
            <w:szCs w:val="24"/>
            <w:lang w:val="en-US"/>
          </w:rPr>
          <w:t>cbx</w:t>
        </w:r>
        <w:r w:rsidRPr="00E77677">
          <w:rPr>
            <w:rStyle w:val="a5"/>
            <w:rFonts w:ascii="Times New Roman" w:hAnsi="Times New Roman"/>
            <w:sz w:val="24"/>
            <w:szCs w:val="24"/>
          </w:rPr>
          <w:t>.</w:t>
        </w:r>
        <w:proofErr w:type="spellStart"/>
        <w:r w:rsidRPr="00E77677">
          <w:rPr>
            <w:rStyle w:val="a5"/>
            <w:rFonts w:ascii="Times New Roman" w:hAnsi="Times New Roman"/>
            <w:sz w:val="24"/>
            <w:szCs w:val="24"/>
            <w:lang w:val="en-US"/>
          </w:rPr>
          <w:t>ru</w:t>
        </w:r>
        <w:proofErr w:type="spellEnd"/>
      </w:hyperlink>
    </w:p>
    <w:p w:rsidR="00075B56" w:rsidRPr="00E77677" w:rsidRDefault="00075B56" w:rsidP="00075B56">
      <w:pPr>
        <w:spacing w:after="0" w:line="240" w:lineRule="auto"/>
        <w:ind w:right="-1" w:firstLine="567"/>
        <w:jc w:val="both"/>
        <w:rPr>
          <w:rFonts w:ascii="Times New Roman" w:hAnsi="Times New Roman" w:cs="Times New Roman"/>
          <w:sz w:val="24"/>
          <w:szCs w:val="24"/>
        </w:rPr>
      </w:pPr>
      <w:r w:rsidRPr="00E77677">
        <w:rPr>
          <w:rFonts w:ascii="Times New Roman" w:hAnsi="Times New Roman" w:cs="Times New Roman"/>
          <w:sz w:val="24"/>
          <w:szCs w:val="24"/>
        </w:rPr>
        <w:t xml:space="preserve">Земельные участки выделяются в счет земельных долей в праве общей долевой собственности:  из исходного земельного участка, кадастровый номер 21:25:000000:155, местоположение: Чувашская Республика - Чувашия, р-н </w:t>
      </w:r>
      <w:proofErr w:type="spellStart"/>
      <w:r w:rsidRPr="00E77677">
        <w:rPr>
          <w:rFonts w:ascii="Times New Roman" w:hAnsi="Times New Roman" w:cs="Times New Roman"/>
          <w:sz w:val="24"/>
          <w:szCs w:val="24"/>
        </w:rPr>
        <w:t>Яльчикский</w:t>
      </w:r>
      <w:proofErr w:type="spellEnd"/>
      <w:r w:rsidRPr="00E77677">
        <w:rPr>
          <w:rFonts w:ascii="Times New Roman" w:hAnsi="Times New Roman" w:cs="Times New Roman"/>
          <w:sz w:val="24"/>
          <w:szCs w:val="24"/>
        </w:rPr>
        <w:t xml:space="preserve">, с/пос. </w:t>
      </w:r>
      <w:proofErr w:type="spellStart"/>
      <w:r w:rsidRPr="00E77677">
        <w:rPr>
          <w:rFonts w:ascii="Times New Roman" w:hAnsi="Times New Roman" w:cs="Times New Roman"/>
          <w:sz w:val="24"/>
          <w:szCs w:val="24"/>
        </w:rPr>
        <w:t>Лащ-Таябинское</w:t>
      </w:r>
      <w:proofErr w:type="spellEnd"/>
      <w:r w:rsidRPr="00E77677">
        <w:rPr>
          <w:rFonts w:ascii="Times New Roman" w:hAnsi="Times New Roman" w:cs="Times New Roman"/>
          <w:sz w:val="24"/>
          <w:szCs w:val="24"/>
        </w:rPr>
        <w:t>.</w:t>
      </w:r>
    </w:p>
    <w:p w:rsidR="00075B56" w:rsidRPr="00E77677" w:rsidRDefault="00075B56" w:rsidP="00075B56">
      <w:pPr>
        <w:spacing w:after="0" w:line="240" w:lineRule="auto"/>
        <w:ind w:right="-1" w:firstLine="567"/>
        <w:jc w:val="both"/>
        <w:rPr>
          <w:rFonts w:ascii="Times New Roman" w:hAnsi="Times New Roman" w:cs="Times New Roman"/>
          <w:sz w:val="24"/>
          <w:szCs w:val="24"/>
        </w:rPr>
      </w:pPr>
      <w:r w:rsidRPr="00E77677">
        <w:rPr>
          <w:rFonts w:ascii="Times New Roman" w:hAnsi="Times New Roman" w:cs="Times New Roman"/>
          <w:sz w:val="24"/>
          <w:szCs w:val="24"/>
        </w:rPr>
        <w:t xml:space="preserve">С проектом межевания можно ознакомиться по адресу: ЧР, </w:t>
      </w:r>
      <w:proofErr w:type="spellStart"/>
      <w:r w:rsidRPr="00E77677">
        <w:rPr>
          <w:rFonts w:ascii="Times New Roman" w:hAnsi="Times New Roman" w:cs="Times New Roman"/>
          <w:sz w:val="24"/>
          <w:szCs w:val="24"/>
        </w:rPr>
        <w:t>Яльчикский</w:t>
      </w:r>
      <w:proofErr w:type="spellEnd"/>
      <w:r w:rsidRPr="00E77677">
        <w:rPr>
          <w:rFonts w:ascii="Times New Roman" w:hAnsi="Times New Roman" w:cs="Times New Roman"/>
          <w:sz w:val="24"/>
          <w:szCs w:val="24"/>
        </w:rPr>
        <w:t xml:space="preserve"> район, с. Яльчики, ул. Первомайская, д. 18, в течени</w:t>
      </w:r>
      <w:proofErr w:type="gramStart"/>
      <w:r w:rsidRPr="00E77677">
        <w:rPr>
          <w:rFonts w:ascii="Times New Roman" w:hAnsi="Times New Roman" w:cs="Times New Roman"/>
          <w:sz w:val="24"/>
          <w:szCs w:val="24"/>
        </w:rPr>
        <w:t>и</w:t>
      </w:r>
      <w:proofErr w:type="gramEnd"/>
      <w:r w:rsidRPr="00E77677">
        <w:rPr>
          <w:rFonts w:ascii="Times New Roman" w:hAnsi="Times New Roman" w:cs="Times New Roman"/>
          <w:sz w:val="24"/>
          <w:szCs w:val="24"/>
        </w:rPr>
        <w:t xml:space="preserve"> 30 дней со дня опубликования настоящего извещения.</w:t>
      </w:r>
    </w:p>
    <w:p w:rsidR="00075B56" w:rsidRDefault="00075B56" w:rsidP="00075B56">
      <w:pPr>
        <w:spacing w:after="0" w:line="240" w:lineRule="auto"/>
        <w:ind w:right="-1" w:firstLine="567"/>
        <w:jc w:val="both"/>
        <w:rPr>
          <w:rFonts w:ascii="Times New Roman" w:hAnsi="Times New Roman" w:cs="Times New Roman"/>
          <w:sz w:val="24"/>
          <w:szCs w:val="24"/>
        </w:rPr>
      </w:pPr>
      <w:r w:rsidRPr="00E77677">
        <w:rPr>
          <w:rFonts w:ascii="Times New Roman" w:hAnsi="Times New Roman" w:cs="Times New Roman"/>
          <w:sz w:val="24"/>
          <w:szCs w:val="24"/>
        </w:rPr>
        <w:t xml:space="preserve">Предметом согласования является </w:t>
      </w:r>
      <w:proofErr w:type="gramStart"/>
      <w:r w:rsidRPr="00E77677">
        <w:rPr>
          <w:rFonts w:ascii="Times New Roman" w:hAnsi="Times New Roman" w:cs="Times New Roman"/>
          <w:sz w:val="24"/>
          <w:szCs w:val="24"/>
        </w:rPr>
        <w:t>размер</w:t>
      </w:r>
      <w:proofErr w:type="gramEnd"/>
      <w:r w:rsidRPr="00E77677">
        <w:rPr>
          <w:rFonts w:ascii="Times New Roman" w:hAnsi="Times New Roman" w:cs="Times New Roman"/>
          <w:sz w:val="24"/>
          <w:szCs w:val="24"/>
        </w:rPr>
        <w:t xml:space="preserve"> и местоположение границ выделяемого в счет земельных долей земельного участка.</w:t>
      </w:r>
    </w:p>
    <w:p w:rsidR="00075B56" w:rsidRPr="00E77677" w:rsidRDefault="00075B56" w:rsidP="00075B56">
      <w:pPr>
        <w:spacing w:after="0" w:line="240" w:lineRule="auto"/>
        <w:ind w:right="-1" w:firstLine="567"/>
        <w:jc w:val="both"/>
        <w:rPr>
          <w:rFonts w:ascii="Times New Roman" w:hAnsi="Times New Roman" w:cs="Times New Roman"/>
          <w:sz w:val="24"/>
          <w:szCs w:val="24"/>
        </w:rPr>
      </w:pPr>
      <w:r w:rsidRPr="00E77677">
        <w:rPr>
          <w:rFonts w:ascii="Times New Roman" w:hAnsi="Times New Roman" w:cs="Times New Roman"/>
          <w:sz w:val="24"/>
          <w:szCs w:val="24"/>
        </w:rPr>
        <w:t>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w:t>
      </w:r>
      <w:proofErr w:type="gramStart"/>
      <w:r w:rsidRPr="00E77677">
        <w:rPr>
          <w:rFonts w:ascii="Times New Roman" w:hAnsi="Times New Roman" w:cs="Times New Roman"/>
          <w:sz w:val="24"/>
          <w:szCs w:val="24"/>
        </w:rPr>
        <w:t>и</w:t>
      </w:r>
      <w:proofErr w:type="gramEnd"/>
      <w:r w:rsidRPr="00E77677">
        <w:rPr>
          <w:rFonts w:ascii="Times New Roman" w:hAnsi="Times New Roman" w:cs="Times New Roman"/>
          <w:sz w:val="24"/>
          <w:szCs w:val="24"/>
        </w:rPr>
        <w:t xml:space="preserve"> 30 дней со дня опубликования данного извещения по адресу: Чувашская Республика, </w:t>
      </w:r>
      <w:proofErr w:type="spellStart"/>
      <w:r w:rsidRPr="00E77677">
        <w:rPr>
          <w:rFonts w:ascii="Times New Roman" w:hAnsi="Times New Roman" w:cs="Times New Roman"/>
          <w:sz w:val="24"/>
          <w:szCs w:val="24"/>
        </w:rPr>
        <w:t>Яльчикский</w:t>
      </w:r>
      <w:proofErr w:type="spellEnd"/>
      <w:r w:rsidRPr="00E77677">
        <w:rPr>
          <w:rFonts w:ascii="Times New Roman" w:hAnsi="Times New Roman" w:cs="Times New Roman"/>
          <w:sz w:val="24"/>
          <w:szCs w:val="24"/>
        </w:rPr>
        <w:t xml:space="preserve"> район, с. Яльчики, ул. Первомайская, д. 18, и в орган кадастрового учета филиал ФГБУ «ФКП </w:t>
      </w:r>
      <w:proofErr w:type="spellStart"/>
      <w:r w:rsidRPr="00E77677">
        <w:rPr>
          <w:rFonts w:ascii="Times New Roman" w:hAnsi="Times New Roman" w:cs="Times New Roman"/>
          <w:sz w:val="24"/>
          <w:szCs w:val="24"/>
        </w:rPr>
        <w:t>Росреестра</w:t>
      </w:r>
      <w:proofErr w:type="spellEnd"/>
      <w:r w:rsidRPr="00E77677">
        <w:rPr>
          <w:rFonts w:ascii="Times New Roman" w:hAnsi="Times New Roman" w:cs="Times New Roman"/>
          <w:sz w:val="24"/>
          <w:szCs w:val="24"/>
        </w:rPr>
        <w:t>» по Чувашской Республик</w:t>
      </w:r>
      <w:proofErr w:type="gramStart"/>
      <w:r w:rsidRPr="00E77677">
        <w:rPr>
          <w:rFonts w:ascii="Times New Roman" w:hAnsi="Times New Roman" w:cs="Times New Roman"/>
          <w:sz w:val="24"/>
          <w:szCs w:val="24"/>
        </w:rPr>
        <w:t>е-</w:t>
      </w:r>
      <w:proofErr w:type="gramEnd"/>
      <w:r w:rsidRPr="00E77677">
        <w:rPr>
          <w:rFonts w:ascii="Times New Roman" w:hAnsi="Times New Roman" w:cs="Times New Roman"/>
          <w:sz w:val="24"/>
          <w:szCs w:val="24"/>
        </w:rPr>
        <w:t xml:space="preserve"> Чувашии по адресу: Чувашская Республика, г. Чебоксары, пр. Московский, д. 37.</w:t>
      </w:r>
    </w:p>
    <w:p w:rsidR="00075B56" w:rsidRPr="00E77677" w:rsidRDefault="00075B56" w:rsidP="00075B56">
      <w:pPr>
        <w:spacing w:after="0" w:line="240" w:lineRule="auto"/>
        <w:jc w:val="both"/>
        <w:rPr>
          <w:rFonts w:ascii="Times New Roman" w:eastAsia="Times New Roman" w:hAnsi="Times New Roman" w:cs="Times New Roman"/>
          <w:sz w:val="24"/>
          <w:szCs w:val="24"/>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075B56" w:rsidRPr="005E3302" w:rsidRDefault="00075B56"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5E3302" w:rsidRPr="005E3302" w:rsidRDefault="005E3302" w:rsidP="005E3302">
      <w:pPr>
        <w:widowControl w:val="0"/>
        <w:autoSpaceDE w:val="0"/>
        <w:autoSpaceDN w:val="0"/>
        <w:adjustRightInd w:val="0"/>
        <w:spacing w:after="0" w:line="240" w:lineRule="auto"/>
        <w:jc w:val="both"/>
        <w:rPr>
          <w:rFonts w:ascii="Arial" w:eastAsia="Times New Roman" w:hAnsi="Arial" w:cs="Arial"/>
          <w:b/>
          <w:sz w:val="26"/>
          <w:szCs w:val="26"/>
          <w:lang w:eastAsia="ru-RU"/>
        </w:rPr>
      </w:pPr>
      <w:r w:rsidRPr="005E3302">
        <w:rPr>
          <w:rFonts w:ascii="Times New Roman" w:eastAsia="Times New Roman" w:hAnsi="Times New Roman" w:cs="Times New Roman"/>
          <w:bCs/>
          <w:sz w:val="26"/>
          <w:szCs w:val="26"/>
          <w:lang w:eastAsia="ru-RU"/>
        </w:rPr>
        <w:t xml:space="preserve"> </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Периодическое печатное издание “Вестник Яльчикского муниципального округа  Чувашской Республики”</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proofErr w:type="gramStart"/>
      <w:r w:rsidRPr="00201E58">
        <w:rPr>
          <w:rFonts w:ascii="Times New Roman" w:eastAsia="Times New Roman" w:hAnsi="Times New Roman" w:cs="Times New Roman"/>
          <w:sz w:val="16"/>
          <w:szCs w:val="16"/>
          <w:lang w:eastAsia="ru-RU"/>
        </w:rPr>
        <w:t>отпечатан</w:t>
      </w:r>
      <w:proofErr w:type="gramEnd"/>
      <w:r w:rsidRPr="00201E58">
        <w:rPr>
          <w:rFonts w:ascii="Times New Roman" w:eastAsia="Times New Roman" w:hAnsi="Times New Roman" w:cs="Times New Roman"/>
          <w:sz w:val="16"/>
          <w:szCs w:val="16"/>
          <w:lang w:eastAsia="ru-RU"/>
        </w:rPr>
        <w:t xml:space="preserve"> в  Администрации Яльчикского муниципального округа Чувашской Республики</w:t>
      </w:r>
    </w:p>
    <w:p w:rsidR="00201E58" w:rsidRPr="00FE4D0D" w:rsidRDefault="00201E58" w:rsidP="005E3302">
      <w:pPr>
        <w:spacing w:after="0" w:line="240" w:lineRule="auto"/>
        <w:jc w:val="center"/>
        <w:rPr>
          <w:b/>
        </w:rPr>
      </w:pPr>
      <w:r w:rsidRPr="00201E58">
        <w:rPr>
          <w:rFonts w:ascii="Times New Roman" w:eastAsia="Times New Roman" w:hAnsi="Times New Roman" w:cs="Times New Roman"/>
          <w:sz w:val="16"/>
          <w:szCs w:val="16"/>
          <w:lang w:eastAsia="ru-RU"/>
        </w:rPr>
        <w:t xml:space="preserve">Адрес: </w:t>
      </w:r>
      <w:proofErr w:type="spellStart"/>
      <w:r w:rsidRPr="00201E58">
        <w:rPr>
          <w:rFonts w:ascii="Times New Roman" w:eastAsia="Times New Roman" w:hAnsi="Times New Roman" w:cs="Times New Roman"/>
          <w:sz w:val="16"/>
          <w:szCs w:val="16"/>
          <w:lang w:eastAsia="ru-RU"/>
        </w:rPr>
        <w:t>с.Яльчики</w:t>
      </w:r>
      <w:proofErr w:type="spellEnd"/>
      <w:r w:rsidRPr="00201E58">
        <w:rPr>
          <w:rFonts w:ascii="Times New Roman" w:eastAsia="Times New Roman" w:hAnsi="Times New Roman" w:cs="Times New Roman"/>
          <w:sz w:val="16"/>
          <w:szCs w:val="16"/>
          <w:lang w:eastAsia="ru-RU"/>
        </w:rPr>
        <w:t xml:space="preserve">, </w:t>
      </w:r>
      <w:proofErr w:type="spellStart"/>
      <w:r w:rsidRPr="00201E58">
        <w:rPr>
          <w:rFonts w:ascii="Times New Roman" w:eastAsia="Times New Roman" w:hAnsi="Times New Roman" w:cs="Times New Roman"/>
          <w:sz w:val="16"/>
          <w:szCs w:val="16"/>
          <w:lang w:eastAsia="ru-RU"/>
        </w:rPr>
        <w:t>ул.Иванова</w:t>
      </w:r>
      <w:proofErr w:type="spellEnd"/>
      <w:r w:rsidRPr="00201E58">
        <w:rPr>
          <w:rFonts w:ascii="Times New Roman" w:eastAsia="Times New Roman" w:hAnsi="Times New Roman" w:cs="Times New Roman"/>
          <w:sz w:val="16"/>
          <w:szCs w:val="16"/>
          <w:lang w:eastAsia="ru-RU"/>
        </w:rPr>
        <w:t>, д.16 Тираж _100_ экз</w:t>
      </w:r>
    </w:p>
    <w:sectPr w:rsidR="00201E58" w:rsidRPr="00FE4D0D" w:rsidSect="00A63C3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B292E68"/>
    <w:multiLevelType w:val="hybridMultilevel"/>
    <w:tmpl w:val="F16435D4"/>
    <w:lvl w:ilvl="0" w:tplc="242AE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1C058E"/>
    <w:multiLevelType w:val="hybridMultilevel"/>
    <w:tmpl w:val="F1667E7A"/>
    <w:lvl w:ilvl="0" w:tplc="CA1070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0D"/>
    <w:rsid w:val="00075B56"/>
    <w:rsid w:val="00201E58"/>
    <w:rsid w:val="002F0014"/>
    <w:rsid w:val="003134F3"/>
    <w:rsid w:val="004A6CB0"/>
    <w:rsid w:val="005E3302"/>
    <w:rsid w:val="006749F9"/>
    <w:rsid w:val="007645BF"/>
    <w:rsid w:val="00873E7F"/>
    <w:rsid w:val="00A15802"/>
    <w:rsid w:val="00A63C31"/>
    <w:rsid w:val="00B82791"/>
    <w:rsid w:val="00C221A4"/>
    <w:rsid w:val="00F21C11"/>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873E7F"/>
    <w:pPr>
      <w:widowControl w:val="0"/>
      <w:adjustRightInd w:val="0"/>
      <w:spacing w:line="240" w:lineRule="exact"/>
      <w:jc w:val="right"/>
    </w:pPr>
    <w:rPr>
      <w:rFonts w:ascii="Times New Roman" w:eastAsia="Calibri" w:hAnsi="Times New Roman" w:cs="Times New Roman"/>
      <w:sz w:val="20"/>
      <w:szCs w:val="20"/>
      <w:lang w:val="en-GB"/>
    </w:rPr>
  </w:style>
  <w:style w:type="paragraph" w:styleId="a4">
    <w:name w:val="Normal (Web)"/>
    <w:basedOn w:val="a"/>
    <w:uiPriority w:val="99"/>
    <w:unhideWhenUsed/>
    <w:rsid w:val="0087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221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21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2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2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21A4"/>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C221A4"/>
    <w:rPr>
      <w:color w:val="0563C1" w:themeColor="hyperlink"/>
      <w:u w:val="single"/>
    </w:rPr>
  </w:style>
  <w:style w:type="character" w:styleId="a6">
    <w:name w:val="FollowedHyperlink"/>
    <w:basedOn w:val="a0"/>
    <w:uiPriority w:val="99"/>
    <w:semiHidden/>
    <w:unhideWhenUsed/>
    <w:rsid w:val="00C221A4"/>
    <w:rPr>
      <w:color w:val="954F72" w:themeColor="followedHyperlink"/>
      <w:u w:val="single"/>
    </w:rPr>
  </w:style>
  <w:style w:type="paragraph" w:styleId="a7">
    <w:name w:val="Balloon Text"/>
    <w:basedOn w:val="a"/>
    <w:link w:val="a8"/>
    <w:uiPriority w:val="99"/>
    <w:semiHidden/>
    <w:unhideWhenUsed/>
    <w:rsid w:val="00C221A4"/>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C221A4"/>
    <w:rPr>
      <w:rFonts w:ascii="Segoe UI" w:eastAsia="Calibri" w:hAnsi="Segoe UI" w:cs="Segoe UI"/>
      <w:sz w:val="18"/>
      <w:szCs w:val="18"/>
    </w:rPr>
  </w:style>
  <w:style w:type="numbering" w:customStyle="1" w:styleId="1">
    <w:name w:val="Нет списка1"/>
    <w:next w:val="a2"/>
    <w:uiPriority w:val="99"/>
    <w:semiHidden/>
    <w:unhideWhenUsed/>
    <w:rsid w:val="00A63C31"/>
  </w:style>
  <w:style w:type="numbering" w:customStyle="1" w:styleId="11">
    <w:name w:val="Нет списка11"/>
    <w:next w:val="a2"/>
    <w:uiPriority w:val="99"/>
    <w:semiHidden/>
    <w:unhideWhenUsed/>
    <w:rsid w:val="00A63C31"/>
  </w:style>
  <w:style w:type="paragraph" w:customStyle="1" w:styleId="msonormal0">
    <w:name w:val="msonormal"/>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A63C31"/>
  </w:style>
  <w:style w:type="character" w:customStyle="1" w:styleId="a9">
    <w:name w:val="a"/>
    <w:basedOn w:val="a0"/>
    <w:rsid w:val="00A63C31"/>
  </w:style>
  <w:style w:type="paragraph" w:customStyle="1" w:styleId="a50">
    <w:name w:val="a5"/>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A63C31"/>
  </w:style>
  <w:style w:type="paragraph" w:customStyle="1" w:styleId="a18">
    <w:name w:val="a18"/>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6">
    <w:name w:val="a16"/>
    <w:basedOn w:val="a0"/>
    <w:rsid w:val="00A63C31"/>
  </w:style>
  <w:style w:type="paragraph" w:customStyle="1" w:styleId="a10">
    <w:name w:val="a10"/>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1">
    <w:name w:val="a11"/>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63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873E7F"/>
    <w:pPr>
      <w:widowControl w:val="0"/>
      <w:adjustRightInd w:val="0"/>
      <w:spacing w:line="240" w:lineRule="exact"/>
      <w:jc w:val="right"/>
    </w:pPr>
    <w:rPr>
      <w:rFonts w:ascii="Times New Roman" w:eastAsia="Calibri" w:hAnsi="Times New Roman" w:cs="Times New Roman"/>
      <w:sz w:val="20"/>
      <w:szCs w:val="20"/>
      <w:lang w:val="en-GB"/>
    </w:rPr>
  </w:style>
  <w:style w:type="paragraph" w:styleId="a4">
    <w:name w:val="Normal (Web)"/>
    <w:basedOn w:val="a"/>
    <w:uiPriority w:val="99"/>
    <w:unhideWhenUsed/>
    <w:rsid w:val="0087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221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21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2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2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21A4"/>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C221A4"/>
    <w:rPr>
      <w:color w:val="0563C1" w:themeColor="hyperlink"/>
      <w:u w:val="single"/>
    </w:rPr>
  </w:style>
  <w:style w:type="character" w:styleId="a6">
    <w:name w:val="FollowedHyperlink"/>
    <w:basedOn w:val="a0"/>
    <w:uiPriority w:val="99"/>
    <w:semiHidden/>
    <w:unhideWhenUsed/>
    <w:rsid w:val="00C221A4"/>
    <w:rPr>
      <w:color w:val="954F72" w:themeColor="followedHyperlink"/>
      <w:u w:val="single"/>
    </w:rPr>
  </w:style>
  <w:style w:type="paragraph" w:styleId="a7">
    <w:name w:val="Balloon Text"/>
    <w:basedOn w:val="a"/>
    <w:link w:val="a8"/>
    <w:uiPriority w:val="99"/>
    <w:semiHidden/>
    <w:unhideWhenUsed/>
    <w:rsid w:val="00C221A4"/>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C221A4"/>
    <w:rPr>
      <w:rFonts w:ascii="Segoe UI" w:eastAsia="Calibri" w:hAnsi="Segoe UI" w:cs="Segoe UI"/>
      <w:sz w:val="18"/>
      <w:szCs w:val="18"/>
    </w:rPr>
  </w:style>
  <w:style w:type="numbering" w:customStyle="1" w:styleId="1">
    <w:name w:val="Нет списка1"/>
    <w:next w:val="a2"/>
    <w:uiPriority w:val="99"/>
    <w:semiHidden/>
    <w:unhideWhenUsed/>
    <w:rsid w:val="00A63C31"/>
  </w:style>
  <w:style w:type="numbering" w:customStyle="1" w:styleId="11">
    <w:name w:val="Нет списка11"/>
    <w:next w:val="a2"/>
    <w:uiPriority w:val="99"/>
    <w:semiHidden/>
    <w:unhideWhenUsed/>
    <w:rsid w:val="00A63C31"/>
  </w:style>
  <w:style w:type="paragraph" w:customStyle="1" w:styleId="msonormal0">
    <w:name w:val="msonormal"/>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A63C31"/>
  </w:style>
  <w:style w:type="character" w:customStyle="1" w:styleId="a9">
    <w:name w:val="a"/>
    <w:basedOn w:val="a0"/>
    <w:rsid w:val="00A63C31"/>
  </w:style>
  <w:style w:type="paragraph" w:customStyle="1" w:styleId="a50">
    <w:name w:val="a5"/>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A63C31"/>
  </w:style>
  <w:style w:type="paragraph" w:customStyle="1" w:styleId="a18">
    <w:name w:val="a18"/>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6">
    <w:name w:val="a16"/>
    <w:basedOn w:val="a0"/>
    <w:rsid w:val="00A63C31"/>
  </w:style>
  <w:style w:type="paragraph" w:customStyle="1" w:styleId="a10">
    <w:name w:val="a10"/>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1">
    <w:name w:val="a11"/>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6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9F8A7192266C886BFB11475518FDF9CC0BBDDA2C0D82B4D99225p8CAJ" TargetMode="External"/><Relationship Id="rId21" Type="http://schemas.openxmlformats.org/officeDocument/2006/relationships/hyperlink" Target="consultantplus://offline/ref=4F33E66E0D3F39F27E24BAB5D6FC2913B7F46DE994964DD76761E90F31A674AE5F50BEDF9F7A75A44E363FB70381557CAD79D0F6188F4223ZDg3K" TargetMode="External"/><Relationship Id="rId42" Type="http://schemas.openxmlformats.org/officeDocument/2006/relationships/hyperlink" Target="http://internet.garant.ru/document/redirect/12124624/2" TargetMode="External"/><Relationship Id="rId47" Type="http://schemas.openxmlformats.org/officeDocument/2006/relationships/hyperlink" Target="http://internet.garant.ru/document/redirect/12128536/0" TargetMode="External"/><Relationship Id="rId63" Type="http://schemas.openxmlformats.org/officeDocument/2006/relationships/hyperlink" Target="http://internet.garant.ru/document/redirect/70475496/0" TargetMode="External"/><Relationship Id="rId68" Type="http://schemas.openxmlformats.org/officeDocument/2006/relationships/hyperlink" Target="http://internet.garant.ru/document/redirect/71350202/0" TargetMode="External"/><Relationship Id="rId84" Type="http://schemas.openxmlformats.org/officeDocument/2006/relationships/hyperlink" Target="http://internet.garant.ru/document/redirect/70795438/0" TargetMode="External"/><Relationship Id="rId89" Type="http://schemas.openxmlformats.org/officeDocument/2006/relationships/hyperlink" Target="http://internet.garant.ru/document/redirect/12121252/0" TargetMode="External"/><Relationship Id="rId112" Type="http://schemas.openxmlformats.org/officeDocument/2006/relationships/hyperlink" Target="consultantplus://offline/ref=BE9F8A7192266C886BFB0F5C4518FDF9CF0ABADB2F5BD5B688C72B8F4A5EBCEC0D2A0F9981D5C053p4C1J" TargetMode="External"/><Relationship Id="rId16" Type="http://schemas.openxmlformats.org/officeDocument/2006/relationships/hyperlink" Target="consultantplus://offline/ref=4F33E66E0D3F39F27E24BAB5D6FC2913B7F46DE994964DD76761E90F31A674AE5F50BEDF9F7A75A443363FB70381557CAD79D0F6188F4223ZDg3K" TargetMode="External"/><Relationship Id="rId107" Type="http://schemas.openxmlformats.org/officeDocument/2006/relationships/hyperlink" Target="consultantplus://offline/ref=BE9F8A7192266C886BFB0E525018FDF9CC0EB6D42652D5B688C72B8F4Ap5CEJ" TargetMode="External"/><Relationship Id="rId11" Type="http://schemas.openxmlformats.org/officeDocument/2006/relationships/hyperlink" Target="consultantplus://offline/ref=4F33E66E0D3F39F27E24BAB5D6FC2913B7F46DE994964DD76761E90F31A674AE4D50E6D39F7E6DA7432369E645ZDg7K" TargetMode="External"/><Relationship Id="rId32" Type="http://schemas.openxmlformats.org/officeDocument/2006/relationships/hyperlink" Target="consultantplus://offline/ref=4F33E66E0D3F39F27E24BAB5D6FC2913B7F46DE994964DD76761E90F31A674AE5F50BEDF9F7A75A24E363FB70381557CAD79D0F6188F4223ZDg3K" TargetMode="External"/><Relationship Id="rId37" Type="http://schemas.openxmlformats.org/officeDocument/2006/relationships/hyperlink" Target="consultantplus://offline/ref=4F33E66E0D3F39F27E24BAB5D6FC2913B7F46DE994964DD76761E90F31A674AE5F50BEDF9F7B73A747363FB70381557CAD79D0F6188F4223ZDg3K" TargetMode="External"/><Relationship Id="rId53" Type="http://schemas.openxmlformats.org/officeDocument/2006/relationships/hyperlink" Target="http://internet.garant.ru/document/redirect/70625580/0" TargetMode="External"/><Relationship Id="rId58" Type="http://schemas.openxmlformats.org/officeDocument/2006/relationships/hyperlink" Target="http://internet.garant.ru/document/redirect/73392421/0" TargetMode="External"/><Relationship Id="rId74" Type="http://schemas.openxmlformats.org/officeDocument/2006/relationships/hyperlink" Target="http://internet.garant.ru/document/redirect/73728515/0" TargetMode="External"/><Relationship Id="rId79" Type="http://schemas.openxmlformats.org/officeDocument/2006/relationships/hyperlink" Target="http://internet.garant.ru/document/redirect/70314904/0" TargetMode="External"/><Relationship Id="rId102" Type="http://schemas.openxmlformats.org/officeDocument/2006/relationships/hyperlink" Target="consultantplus://offline/ref=AA202E96174B3F6916E371F2BC88A494BAC2A1B4ACCC173397DE178279EA5CF2D28AD586EFB9C3E518D146ED3FDCF3FC2A3EC78F58A76AG" TargetMode="External"/><Relationship Id="rId123" Type="http://schemas.openxmlformats.org/officeDocument/2006/relationships/hyperlink" Target="consultantplus://offline/ref=290EC3F447318B2D265A789EBE92B03F583D7C5216ECBC3D561E258D5486C2E6AEAAB43DBE99A49DCA62C88B07d5L0G" TargetMode="External"/><Relationship Id="rId128" Type="http://schemas.openxmlformats.org/officeDocument/2006/relationships/hyperlink" Target="consultantplus://offline/ref=290EC3F447318B2D265A6693A8FEEE3B5435225915E9B262084223DA0BD6C4B3FCEAEA64EEDAEF91C97BD48A074C075FAAd1L1G" TargetMode="External"/><Relationship Id="rId5" Type="http://schemas.openxmlformats.org/officeDocument/2006/relationships/webSettings" Target="webSettings.xml"/><Relationship Id="rId90" Type="http://schemas.openxmlformats.org/officeDocument/2006/relationships/hyperlink" Target="http://internet.garant.ru/document/redirect/2107870/1000" TargetMode="External"/><Relationship Id="rId95" Type="http://schemas.openxmlformats.org/officeDocument/2006/relationships/hyperlink" Target="https://pravo-search.minjust.ru/bigs/portal.html" TargetMode="External"/><Relationship Id="rId22" Type="http://schemas.openxmlformats.org/officeDocument/2006/relationships/hyperlink" Target="consultantplus://offline/ref=4F33E66E0D3F39F27E24BAB5D6FC2913B7F46DE994964DD76761E90F31A674AE5F50BEDF9F7B72A042363FB70381557CAD79D0F6188F4223ZDg3K" TargetMode="External"/><Relationship Id="rId27" Type="http://schemas.openxmlformats.org/officeDocument/2006/relationships/hyperlink" Target="consultantplus://offline/ref=4F33E66E0D3F39F27E24BAB5D6FC2913B7F46DE994964DD76761E90F31A674AE5F50BEDF9F7A75A44E363FB70381557CAD79D0F6188F4223ZDg3K" TargetMode="External"/><Relationship Id="rId43" Type="http://schemas.openxmlformats.org/officeDocument/2006/relationships/hyperlink" Target="http://internet.garant.ru/document/redirect/1305770/1000" TargetMode="External"/><Relationship Id="rId48" Type="http://schemas.openxmlformats.org/officeDocument/2006/relationships/hyperlink" Target="http://internet.garant.ru/document/redirect/73866924/0" TargetMode="External"/><Relationship Id="rId64" Type="http://schemas.openxmlformats.org/officeDocument/2006/relationships/hyperlink" Target="http://internet.garant.ru/document/redirect/70696906/0" TargetMode="External"/><Relationship Id="rId69" Type="http://schemas.openxmlformats.org/officeDocument/2006/relationships/hyperlink" Target="http://internet.garant.ru/document/redirect/71350180/0" TargetMode="External"/><Relationship Id="rId113" Type="http://schemas.openxmlformats.org/officeDocument/2006/relationships/hyperlink" Target="consultantplus://offline/ref=BE9F8A7192266C886BFB0F5C4518FDF9CF0ABADB2F5BD5B688C72B8F4A5EBCEC0D2A0F9981D5C150p4C3J" TargetMode="External"/><Relationship Id="rId118" Type="http://schemas.openxmlformats.org/officeDocument/2006/relationships/hyperlink" Target="https://docs.cntd.ru/document/901919946" TargetMode="External"/><Relationship Id="rId80" Type="http://schemas.openxmlformats.org/officeDocument/2006/relationships/hyperlink" Target="http://internet.garant.ru/document/redirect/71706448/0" TargetMode="External"/><Relationship Id="rId85" Type="http://schemas.openxmlformats.org/officeDocument/2006/relationships/hyperlink" Target="http://internet.garant.ru/document/redirect/71370164/0" TargetMode="External"/><Relationship Id="rId12" Type="http://schemas.openxmlformats.org/officeDocument/2006/relationships/hyperlink" Target="consultantplus://offline/ref=4F33E66E0D3F39F27E24BAB5D6FC2913B7F46DE994964DD76761E90F31A674AE4D50E6D39F7E6DA7432369E645ZDg7K" TargetMode="External"/><Relationship Id="rId17" Type="http://schemas.openxmlformats.org/officeDocument/2006/relationships/hyperlink" Target="consultantplus://offline/ref=4F33E66E0D3F39F27E24BAB5D6FC2913B7F46DE994964DD76761E90F31A674AE5F50BEDF9F7A75A441363FB70381557CAD79D0F6188F4223ZDg3K" TargetMode="External"/><Relationship Id="rId33" Type="http://schemas.openxmlformats.org/officeDocument/2006/relationships/hyperlink" Target="consultantplus://offline/ref=4F33E66E0D3F39F27E24BAB5D6FC2913B7F46DE994964DD76761E90F31A674AE5F50BEDF9F7A7AAE4E363FB70381557CAD79D0F6188F4223ZDg3K" TargetMode="External"/><Relationship Id="rId38" Type="http://schemas.openxmlformats.org/officeDocument/2006/relationships/image" Target="media/image3.jpeg"/><Relationship Id="rId59" Type="http://schemas.openxmlformats.org/officeDocument/2006/relationships/hyperlink" Target="http://internet.garant.ru/document/redirect/187140/0" TargetMode="External"/><Relationship Id="rId103" Type="http://schemas.openxmlformats.org/officeDocument/2006/relationships/hyperlink" Target="consultantplus://offline/ref=BE9F8A7192266C886BFB0F5C4518FDF9CF0FBED32F5FD5B688C72B8F4A5EBCEC0D2A0F9981D5C750p4C4J" TargetMode="External"/><Relationship Id="rId108" Type="http://schemas.openxmlformats.org/officeDocument/2006/relationships/hyperlink" Target="consultantplus://offline/ref=BE9F8A7192266C886BFB0E525018FDF9CF02B7DA255AD5B688C72B8F4Ap5CEJ" TargetMode="External"/><Relationship Id="rId124" Type="http://schemas.openxmlformats.org/officeDocument/2006/relationships/hyperlink" Target="consultantplus://offline/ref=290EC3F447318B2D265A789EBE92B03F583C7E551CEABC3D561E258D5486C2E6AEAAB43DBE99A49DCA62C88B07d5L0G" TargetMode="External"/><Relationship Id="rId129" Type="http://schemas.openxmlformats.org/officeDocument/2006/relationships/hyperlink" Target="mailto:yal_bti@cbx.ru" TargetMode="External"/><Relationship Id="rId54" Type="http://schemas.openxmlformats.org/officeDocument/2006/relationships/hyperlink" Target="http://internet.garant.ru/document/redirect/70539856/0" TargetMode="External"/><Relationship Id="rId70" Type="http://schemas.openxmlformats.org/officeDocument/2006/relationships/hyperlink" Target="http://internet.garant.ru/document/redirect/71350178/0" TargetMode="External"/><Relationship Id="rId75" Type="http://schemas.openxmlformats.org/officeDocument/2006/relationships/hyperlink" Target="http://internet.garant.ru/document/redirect/71473176/0" TargetMode="External"/><Relationship Id="rId91" Type="http://schemas.openxmlformats.org/officeDocument/2006/relationships/hyperlink" Target="http://internet.garant.ru/document/redirect/2107870/0" TargetMode="External"/><Relationship Id="rId96" Type="http://schemas.openxmlformats.org/officeDocument/2006/relationships/hyperlink" Target="https://pravo-search.minjust.ru/bigs/portal.html"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consultantplus://offline/ref=4F33E66E0D3F39F27E24BAB5D6FC2913B7F46DE994964DD76761E90F31A674AE5F50BEDF9F7B72AF40363FB70381557CAD79D0F6188F4223ZDg3K" TargetMode="External"/><Relationship Id="rId28" Type="http://schemas.openxmlformats.org/officeDocument/2006/relationships/hyperlink" Target="consultantplus://offline/ref=4F33E66E0D3F39F27E24BAB5D6FC2913B7F46DE994964DD76761E90F31A674AE5F50BEDF9F7B72A042363FB70381557CAD79D0F6188F4223ZDg3K" TargetMode="External"/><Relationship Id="rId49" Type="http://schemas.openxmlformats.org/officeDocument/2006/relationships/hyperlink" Target="http://internet.garant.ru/document/redirect/400294960/0" TargetMode="External"/><Relationship Id="rId114" Type="http://schemas.openxmlformats.org/officeDocument/2006/relationships/hyperlink" Target="consultantplus://offline/ref=BE9F8A7192266C886BFB0F5C4518FDF9CF0ABADB2F5BD5B688C72B8F4A5EBCEC0D2A0F9981D5C150p4C3J" TargetMode="External"/><Relationship Id="rId119" Type="http://schemas.openxmlformats.org/officeDocument/2006/relationships/hyperlink" Target="https://docs.cntd.ru/document/901966143" TargetMode="External"/><Relationship Id="rId44" Type="http://schemas.openxmlformats.org/officeDocument/2006/relationships/hyperlink" Target="http://internet.garant.ru/document/redirect/71692326/0" TargetMode="External"/><Relationship Id="rId60" Type="http://schemas.openxmlformats.org/officeDocument/2006/relationships/hyperlink" Target="http://internet.garant.ru/document/redirect/71514106/0" TargetMode="External"/><Relationship Id="rId65" Type="http://schemas.openxmlformats.org/officeDocument/2006/relationships/hyperlink" Target="http://internet.garant.ru/document/redirect/70696904/0" TargetMode="External"/><Relationship Id="rId81" Type="http://schemas.openxmlformats.org/officeDocument/2006/relationships/hyperlink" Target="http://internet.garant.ru/document/redirect/5369779/0" TargetMode="External"/><Relationship Id="rId86" Type="http://schemas.openxmlformats.org/officeDocument/2006/relationships/hyperlink" Target="http://internet.garant.ru/document/redirect/12165555/1000" TargetMode="External"/><Relationship Id="rId130" Type="http://schemas.openxmlformats.org/officeDocument/2006/relationships/fontTable" Target="fontTable.xml"/><Relationship Id="rId13" Type="http://schemas.openxmlformats.org/officeDocument/2006/relationships/hyperlink" Target="consultantplus://offline/ref=4F33E66E0D3F39F27E24BAB5D6FC2913B0F16FEF959C4DD76761E90F31A674AE5F50BEDF9F7A73A646363FB70381557CAD79D0F6188F4223ZDg3K" TargetMode="External"/><Relationship Id="rId18" Type="http://schemas.openxmlformats.org/officeDocument/2006/relationships/hyperlink" Target="consultantplus://offline/ref=4F33E66E0D3F39F27E24BAB5D6FC2913B7F46DE994964DD76761E90F31A674AE5F50BEDF9F7A75A44F363FB70381557CAD79D0F6188F4223ZDg3K" TargetMode="External"/><Relationship Id="rId39" Type="http://schemas.openxmlformats.org/officeDocument/2006/relationships/hyperlink" Target="http://internet.garant.ru/document/redirect/403110241/1000" TargetMode="External"/><Relationship Id="rId109" Type="http://schemas.openxmlformats.org/officeDocument/2006/relationships/hyperlink" Target="consultantplus://offline/ref=BE9F8A7192266C886BFB0F5C4518FDF9CF0FBED32F5FD5B688C72B8F4Ap5CEJ" TargetMode="External"/><Relationship Id="rId34" Type="http://schemas.openxmlformats.org/officeDocument/2006/relationships/hyperlink" Target="consultantplus://offline/ref=4F33E66E0D3F39F27E24BAB5D6FC2913B7F46DE994964DD76761E90F31A674AE5F50BEDF9F7B71A144363FB70381557CAD79D0F6188F4223ZDg3K" TargetMode="External"/><Relationship Id="rId50" Type="http://schemas.openxmlformats.org/officeDocument/2006/relationships/hyperlink" Target="http://internet.garant.ru/document/redirect/70249640/0" TargetMode="External"/><Relationship Id="rId55" Type="http://schemas.openxmlformats.org/officeDocument/2006/relationships/hyperlink" Target="http://internet.garant.ru/document/redirect/70584346/0" TargetMode="External"/><Relationship Id="rId76" Type="http://schemas.openxmlformats.org/officeDocument/2006/relationships/hyperlink" Target="http://internet.garant.ru/document/redirect/12158467/0" TargetMode="External"/><Relationship Id="rId97" Type="http://schemas.openxmlformats.org/officeDocument/2006/relationships/hyperlink" Target="https://pravo-search.minjust.ru/bigs/portal.html" TargetMode="External"/><Relationship Id="rId104" Type="http://schemas.openxmlformats.org/officeDocument/2006/relationships/hyperlink" Target="file:///C:\Users\z\Desktop\&#1057;&#1054;&#1042;&#1045;&#1058;&#1067;%202021\&#1072;&#1087;&#1088;&#1077;&#1083;&#1100;%202021\&#1087;&#1088;&#1086;&#1082;&#1091;&#1088;&#1072;&#1090;&#1091;&#1088;&#1072;%20&#1087;&#1088;&#1086;&#1077;&#1082;&#1090;\&#1055;&#1088;&#1077;&#1076;&#1083;&#1086;&#1078;&#1077;&#1085;&#1080;&#1077;%20&#1086;%20&#1087;&#1088;&#1080;&#1085;&#1103;&#1090;&#1080;&#1080;%20&#1053;&#1055;&#1040;%20&#1086;&#1089;&#1084;&#1086;&#1090;&#1088;%20&#1079;&#1076;&#1072;&#1085;&#1080;&#1081;.doc" TargetMode="External"/><Relationship Id="rId120" Type="http://schemas.openxmlformats.org/officeDocument/2006/relationships/hyperlink" Target="https://pravo-search.minjust.ru/bigs/showDocument.html?id=370BA400-14C4-4CDB-8A8B-B11F2A1A2F55" TargetMode="External"/><Relationship Id="rId125" Type="http://schemas.openxmlformats.org/officeDocument/2006/relationships/hyperlink" Target="consultantplus://offline/ref=290EC3F447318B2D265A789EBE92B03F583D7F5012E5BC3D561E258D5486C2E6AEAAB43DBE99A49DCA62C88B07d5L0G" TargetMode="External"/><Relationship Id="rId7" Type="http://schemas.openxmlformats.org/officeDocument/2006/relationships/image" Target="media/image2.jpeg"/><Relationship Id="rId71" Type="http://schemas.openxmlformats.org/officeDocument/2006/relationships/hyperlink" Target="http://internet.garant.ru/document/redirect/70387476/0" TargetMode="External"/><Relationship Id="rId92" Type="http://schemas.openxmlformats.org/officeDocument/2006/relationships/hyperlink" Target="consultantplus://offline/ref=6A23DD1ED809A9712F69E8C274AB41B7CF9C5E4BE601046E98B37A8EDE566F397532K" TargetMode="External"/><Relationship Id="rId2" Type="http://schemas.openxmlformats.org/officeDocument/2006/relationships/styles" Target="styles.xml"/><Relationship Id="rId29" Type="http://schemas.openxmlformats.org/officeDocument/2006/relationships/hyperlink" Target="consultantplus://offline/ref=4F33E66E0D3F39F27E24BAB5D6FC2913B7F46DE994964DD76761E90F31A674AE5F50BEDF9F7B72AF40363FB70381557CAD79D0F6188F4223ZDg3K" TargetMode="External"/><Relationship Id="rId24" Type="http://schemas.openxmlformats.org/officeDocument/2006/relationships/hyperlink" Target="consultantplus://offline/ref=4F33E66E0D3F39F27E24BAB5D6FC2913B7F46DE994964DD76761E90F31A674AE5F50BEDF9F7A7BA246363FB70381557CAD79D0F6188F4223ZDg3K" TargetMode="External"/><Relationship Id="rId40" Type="http://schemas.openxmlformats.org/officeDocument/2006/relationships/hyperlink" Target="http://internet.garant.ru/document/redirect/48767388/0" TargetMode="External"/><Relationship Id="rId45" Type="http://schemas.openxmlformats.org/officeDocument/2006/relationships/hyperlink" Target="http://internet.garant.ru/document/redirect/71705482/0" TargetMode="External"/><Relationship Id="rId66" Type="http://schemas.openxmlformats.org/officeDocument/2006/relationships/hyperlink" Target="http://internet.garant.ru/document/redirect/70611974/0" TargetMode="External"/><Relationship Id="rId87" Type="http://schemas.openxmlformats.org/officeDocument/2006/relationships/hyperlink" Target="http://internet.garant.ru/document/redirect/12165555/0" TargetMode="External"/><Relationship Id="rId110" Type="http://schemas.openxmlformats.org/officeDocument/2006/relationships/hyperlink" Target="consultantplus://offline/ref=BE9F8A7192266C886BFB0E525018FDF9CC0EB6D42652D5B688C72B8F4Ap5CEJ" TargetMode="External"/><Relationship Id="rId115" Type="http://schemas.openxmlformats.org/officeDocument/2006/relationships/hyperlink" Target="consultantplus://offline/ref=BE9F8A7192266C886BFB0F5C4518FDF9CF0ABADB2F5BD5B688C72B8F4A5EBCEC0D2A0F9981D5C150p4C3J" TargetMode="External"/><Relationship Id="rId131" Type="http://schemas.openxmlformats.org/officeDocument/2006/relationships/theme" Target="theme/theme1.xml"/><Relationship Id="rId61" Type="http://schemas.openxmlformats.org/officeDocument/2006/relationships/hyperlink" Target="http://internet.garant.ru/document/redirect/70611974/0" TargetMode="External"/><Relationship Id="rId82" Type="http://schemas.openxmlformats.org/officeDocument/2006/relationships/hyperlink" Target="http://internet.garant.ru/document/redirect/5369956/0" TargetMode="External"/><Relationship Id="rId19" Type="http://schemas.openxmlformats.org/officeDocument/2006/relationships/hyperlink" Target="consultantplus://offline/ref=4F33E66E0D3F39F27E24BAB5D6FC2913B7F46DE994964DD76761E90F31A674AE5F50BEDF9F7A7BA644363FB70381557CAD79D0F6188F4223ZDg3K" TargetMode="External"/><Relationship Id="rId14" Type="http://schemas.openxmlformats.org/officeDocument/2006/relationships/hyperlink" Target="consultantplus://offline/ref=4F33E66E0D3F39F27E24BAB5D6FC2913B0F76BE2969E4DD76761E90F31A674AE4D50E6D39F7E6DA7432369E645ZDg7K" TargetMode="External"/><Relationship Id="rId30" Type="http://schemas.openxmlformats.org/officeDocument/2006/relationships/hyperlink" Target="consultantplus://offline/ref=4F33E66E0D3F39F27E24BAB5D6FC2913B7F46DE994964DD76761E90F31A674AE5F50BEDF9F7A71A542363FB70381557CAD79D0F6188F4223ZDg3K" TargetMode="External"/><Relationship Id="rId35" Type="http://schemas.openxmlformats.org/officeDocument/2006/relationships/hyperlink" Target="consultantplus://offline/ref=4F33E66E0D3F39F27E24BAB5D6FC2913B7F46DE994964DD76761E90F31A674AE5F50BEDF9F7B71A345363FB70381557CAD79D0F6188F4223ZDg3K" TargetMode="External"/><Relationship Id="rId56" Type="http://schemas.openxmlformats.org/officeDocument/2006/relationships/hyperlink" Target="http://internet.garant.ru/document/redirect/70584354/0" TargetMode="External"/><Relationship Id="rId77" Type="http://schemas.openxmlformats.org/officeDocument/2006/relationships/hyperlink" Target="http://internet.garant.ru/document/redirect/71625962/0" TargetMode="External"/><Relationship Id="rId100" Type="http://schemas.openxmlformats.org/officeDocument/2006/relationships/hyperlink" Target="consultantplus://offline/ref=BE9F8A7192266C886BFB0E525018FDF9CF03B8D62559D5B688C72B8F4A5EBCEC0D2A0F9D89pDC6J" TargetMode="External"/><Relationship Id="rId105" Type="http://schemas.openxmlformats.org/officeDocument/2006/relationships/hyperlink" Target="consultantplus://offline/ref=BE9F8A7192266C886BFB0E525018FDF9CF03B8D62559D5B688C72B8F4Ap5CEJ" TargetMode="External"/><Relationship Id="rId126" Type="http://schemas.openxmlformats.org/officeDocument/2006/relationships/hyperlink" Target="consultantplus://offline/ref=290EC3F447318B2D265A6693A8FEEE3B5435225915E8B26C084823DA0BD6C4B3FCEAEA64EEDAEF91C97BD48A074C075FAAd1L1G" TargetMode="External"/><Relationship Id="rId8" Type="http://schemas.openxmlformats.org/officeDocument/2006/relationships/hyperlink" Target="consultantplus://offline/ref=4F33E66E0D3F39F27E24BAB5D6FC2913B7F46DE994964DD76761E90F31A674AE5F50BEDF9F7A73AF4F363FB70381557CAD79D0F6188F4223ZDg3K" TargetMode="External"/><Relationship Id="rId51" Type="http://schemas.openxmlformats.org/officeDocument/2006/relationships/hyperlink" Target="http://internet.garant.ru/document/redirect/71692342/0" TargetMode="External"/><Relationship Id="rId72" Type="http://schemas.openxmlformats.org/officeDocument/2006/relationships/hyperlink" Target="http://internet.garant.ru/document/redirect/70367246/0" TargetMode="External"/><Relationship Id="rId93" Type="http://schemas.openxmlformats.org/officeDocument/2006/relationships/hyperlink" Target="https://pravo-search.minjust.ru/bigs/portal.html" TargetMode="External"/><Relationship Id="rId98" Type="http://schemas.openxmlformats.org/officeDocument/2006/relationships/hyperlink" Target="https://pravo-search.minjust.ru/bigs/portal.html" TargetMode="External"/><Relationship Id="rId121" Type="http://schemas.openxmlformats.org/officeDocument/2006/relationships/hyperlink" Target="https://pravo-search.minjust.ru/bigs/showDocument.html?id=370BA400-14C4-4CDB-8A8B-B11F2A1A2F55" TargetMode="External"/><Relationship Id="rId3" Type="http://schemas.microsoft.com/office/2007/relationships/stylesWithEffects" Target="stylesWithEffects.xml"/><Relationship Id="rId25" Type="http://schemas.openxmlformats.org/officeDocument/2006/relationships/hyperlink" Target="consultantplus://offline/ref=4F33E66E0D3F39F27E24BAB5D6FC2913B7F46DE994964DD76761E90F31A674AE5F50BEDF9F7A7BA143363FB70381557CAD79D0F6188F4223ZDg3K" TargetMode="External"/><Relationship Id="rId46" Type="http://schemas.openxmlformats.org/officeDocument/2006/relationships/hyperlink" Target="http://internet.garant.ru/document/redirect/403358641/0" TargetMode="External"/><Relationship Id="rId67" Type="http://schemas.openxmlformats.org/officeDocument/2006/relationships/hyperlink" Target="http://internet.garant.ru/document/redirect/70695642/0" TargetMode="External"/><Relationship Id="rId116" Type="http://schemas.openxmlformats.org/officeDocument/2006/relationships/hyperlink" Target="consultantplus://offline/ref=BE9F8A7192266C886BFB0F5C4518FDF9CF0ABADB2F5BD5B688C72B8F4A5EBCEC0D2A0F9981D5C053p4C3J" TargetMode="External"/><Relationship Id="rId20" Type="http://schemas.openxmlformats.org/officeDocument/2006/relationships/hyperlink" Target="consultantplus://offline/ref=4F33E66E0D3F39F27E24BAB5D6FC2913B7F46DE994964DD76761E90F31A674AE5F50BEDF9F7A75A441363FB70381557CAD79D0F6188F4223ZDg3K" TargetMode="External"/><Relationship Id="rId41" Type="http://schemas.openxmlformats.org/officeDocument/2006/relationships/hyperlink" Target="http://internet.garant.ru/document/redirect/12138291/100" TargetMode="External"/><Relationship Id="rId62" Type="http://schemas.openxmlformats.org/officeDocument/2006/relationships/hyperlink" Target="http://internet.garant.ru/document/redirect/70526954/0" TargetMode="External"/><Relationship Id="rId83" Type="http://schemas.openxmlformats.org/officeDocument/2006/relationships/hyperlink" Target="http://internet.garant.ru/document/redirect/12192521/0" TargetMode="External"/><Relationship Id="rId88" Type="http://schemas.openxmlformats.org/officeDocument/2006/relationships/hyperlink" Target="http://internet.garant.ru/document/redirect/12121252/1000" TargetMode="External"/><Relationship Id="rId111" Type="http://schemas.openxmlformats.org/officeDocument/2006/relationships/hyperlink" Target="consultantplus://offline/ref=BE9F8A7192266C886BFB0F5C4518FDF9CF0ABADB2F5BD5B688C72B8F4A5EBCEC0D2A0F9981D5C150p4C3J" TargetMode="External"/><Relationship Id="rId15" Type="http://schemas.openxmlformats.org/officeDocument/2006/relationships/hyperlink" Target="consultantplus://offline/ref=4F33E66E0D3F39F27E24BAB5D6FC2913B7F46DE994964DD76761E90F31A674AE5F50BEDF9F7A76A244363FB70381557CAD79D0F6188F4223ZDg3K" TargetMode="External"/><Relationship Id="rId36" Type="http://schemas.openxmlformats.org/officeDocument/2006/relationships/hyperlink" Target="consultantplus://offline/ref=4F33E66E0D3F39F27E24BAB5D6FC2913B7F46DE994964DD76761E90F31A674AE5F50BEDF9F7A7AAE4E363FB70381557CAD79D0F6188F4223ZDg3K" TargetMode="External"/><Relationship Id="rId57" Type="http://schemas.openxmlformats.org/officeDocument/2006/relationships/hyperlink" Target="http://internet.garant.ru/document/redirect/73392421/1000" TargetMode="External"/><Relationship Id="rId106" Type="http://schemas.openxmlformats.org/officeDocument/2006/relationships/hyperlink" Target="consultantplus://offline/ref=BE9F8A7192266C886BFB0E525018FDF9CF03BADB2359D5B688C72B8F4Ap5CEJ" TargetMode="External"/><Relationship Id="rId127" Type="http://schemas.openxmlformats.org/officeDocument/2006/relationships/hyperlink" Target="consultantplus://offline/ref=290EC3F447318B2D265A6693A8FEEE3B5435225915E8B069024A23DA0BD6C4B3FCEAEA64EEDAEF91C97BD48A074C075FAAd1L1G" TargetMode="External"/><Relationship Id="rId10" Type="http://schemas.openxmlformats.org/officeDocument/2006/relationships/hyperlink" Target="consultantplus://offline/ref=4F33E66E0D3F39F27E24A4B8C0907717BBFD31E7959B4E813E34EF586EF672FB1F10B88ADC3E7EA6473C6EE24EDF0C2DED32DDF202934225CE683196Z0g4K" TargetMode="External"/><Relationship Id="rId31" Type="http://schemas.openxmlformats.org/officeDocument/2006/relationships/hyperlink" Target="consultantplus://offline/ref=4F33E66E0D3F39F27E24BAB5D6FC2913B7F46DE994964DD76761E90F31A674AE5F50BEDF9F7A7BAF4F363FB70381557CAD79D0F6188F4223ZDg3K" TargetMode="External"/><Relationship Id="rId52" Type="http://schemas.openxmlformats.org/officeDocument/2006/relationships/hyperlink" Target="http://internet.garant.ru/document/redirect/71584218/0" TargetMode="External"/><Relationship Id="rId73" Type="http://schemas.openxmlformats.org/officeDocument/2006/relationships/hyperlink" Target="http://internet.garant.ru/document/redirect/12167124/0" TargetMode="External"/><Relationship Id="rId78" Type="http://schemas.openxmlformats.org/officeDocument/2006/relationships/hyperlink" Target="http://internet.garant.ru/document/redirect/2306628/0" TargetMode="External"/><Relationship Id="rId94" Type="http://schemas.openxmlformats.org/officeDocument/2006/relationships/hyperlink" Target="https://pravo-search.minjust.ru/bigs/portal.html" TargetMode="External"/><Relationship Id="rId99" Type="http://schemas.openxmlformats.org/officeDocument/2006/relationships/hyperlink" Target="consultantplus://offline/ref=88BFBF167ADC15DBB03718114853493B1F6CDC6042AF974DAD9317891E4A9E2F64004404X9c4H" TargetMode="External"/><Relationship Id="rId101" Type="http://schemas.openxmlformats.org/officeDocument/2006/relationships/hyperlink" Target="consultantplus://offline/ref=AA202E96174B3F6916E371F2BC88A494BAC2A1B4ACCC173397DE178279EA5CF2D28AD581E6B1CBB9489E47B1798EE0FE243EC5864771FC09A569G" TargetMode="External"/><Relationship Id="rId122"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4F33E66E0D3F39F27E24BAB5D6FC2913B7F566EB9D9A4DD76761E90F31A674AE5F50BEDA997F78F316793EEB47D0467CAD79D2F204Z8gEK" TargetMode="External"/><Relationship Id="rId26" Type="http://schemas.openxmlformats.org/officeDocument/2006/relationships/hyperlink" Target="consultantplus://offline/ref=4F33E66E0D3F39F27E24BAB5D6FC2913B7F46DE994964DD76761E90F31A674AE5F50BEDF9F7A75A441363FB70381557CAD79D0F6188F4223ZD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143</Pages>
  <Words>57165</Words>
  <Characters>325845</Characters>
  <Application>Microsoft Office Word</Application>
  <DocSecurity>0</DocSecurity>
  <Lines>2715</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cp:lastModifiedBy>
  <cp:revision>2</cp:revision>
  <dcterms:created xsi:type="dcterms:W3CDTF">2024-05-13T06:08:00Z</dcterms:created>
  <dcterms:modified xsi:type="dcterms:W3CDTF">2024-05-13T06:08:00Z</dcterms:modified>
</cp:coreProperties>
</file>