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ook w:val="04A0"/>
      </w:tblPr>
      <w:tblGrid>
        <w:gridCol w:w="3970"/>
        <w:gridCol w:w="1984"/>
        <w:gridCol w:w="3827"/>
      </w:tblGrid>
      <w:tr w:rsidR="006949AE" w:rsidRPr="006949AE" w:rsidTr="006949AE">
        <w:trPr>
          <w:trHeight w:val="980"/>
        </w:trPr>
        <w:tc>
          <w:tcPr>
            <w:tcW w:w="3970" w:type="dxa"/>
          </w:tcPr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2359" w:firstLine="4962"/>
              <w:rPr>
                <w:lang w:eastAsia="ru-RU"/>
              </w:rPr>
            </w:pPr>
          </w:p>
        </w:tc>
        <w:tc>
          <w:tcPr>
            <w:tcW w:w="1984" w:type="dxa"/>
          </w:tcPr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949AE">
              <w:rPr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1355"/>
                  <wp:effectExtent l="19050" t="0" r="9525" b="0"/>
                  <wp:docPr id="2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</w:p>
        </w:tc>
      </w:tr>
      <w:tr w:rsidR="006949AE" w:rsidRPr="006949AE" w:rsidTr="006949AE">
        <w:tc>
          <w:tcPr>
            <w:tcW w:w="3970" w:type="dxa"/>
          </w:tcPr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sz w:val="28"/>
                <w:szCs w:val="28"/>
                <w:lang w:eastAsia="ru-RU"/>
              </w:rPr>
            </w:pPr>
            <w:r w:rsidRPr="006949AE">
              <w:rPr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sz w:val="28"/>
                <w:szCs w:val="28"/>
                <w:lang w:eastAsia="ru-RU"/>
              </w:rPr>
            </w:pPr>
            <w:r w:rsidRPr="006949AE">
              <w:rPr>
                <w:sz w:val="28"/>
                <w:szCs w:val="28"/>
                <w:lang w:eastAsia="ru-RU"/>
              </w:rPr>
              <w:t>ПОСТАНОВЛЕНИЕ</w:t>
            </w:r>
          </w:p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17" w:firstLine="0"/>
              <w:jc w:val="center"/>
              <w:rPr>
                <w:sz w:val="28"/>
                <w:szCs w:val="28"/>
                <w:lang w:eastAsia="ru-RU"/>
              </w:rPr>
            </w:pPr>
          </w:p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17" w:firstLine="0"/>
              <w:jc w:val="center"/>
              <w:rPr>
                <w:sz w:val="28"/>
                <w:szCs w:val="28"/>
                <w:lang w:eastAsia="ru-RU"/>
              </w:rPr>
            </w:pPr>
            <w:r w:rsidRPr="006949AE">
              <w:rPr>
                <w:sz w:val="28"/>
                <w:szCs w:val="28"/>
                <w:lang w:eastAsia="ru-RU"/>
              </w:rPr>
              <w:t>________</w:t>
            </w:r>
            <w:r>
              <w:rPr>
                <w:sz w:val="28"/>
                <w:szCs w:val="28"/>
                <w:lang w:eastAsia="ru-RU"/>
              </w:rPr>
              <w:t>202</w:t>
            </w:r>
            <w:r w:rsidR="00B55C84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6949AE">
              <w:rPr>
                <w:sz w:val="28"/>
                <w:szCs w:val="28"/>
                <w:lang w:eastAsia="ru-RU"/>
              </w:rPr>
              <w:t>№ _____</w:t>
            </w:r>
          </w:p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center"/>
              <w:rPr>
                <w:sz w:val="28"/>
                <w:szCs w:val="28"/>
                <w:lang w:eastAsia="ru-RU"/>
              </w:rPr>
            </w:pPr>
            <w:r w:rsidRPr="006949AE">
              <w:rPr>
                <w:sz w:val="28"/>
                <w:szCs w:val="28"/>
                <w:lang w:eastAsia="ru-RU"/>
              </w:rPr>
              <w:t>с. Порецкое</w:t>
            </w:r>
          </w:p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rPr>
                <w:lang w:eastAsia="ru-RU"/>
              </w:rPr>
            </w:pPr>
          </w:p>
        </w:tc>
        <w:tc>
          <w:tcPr>
            <w:tcW w:w="1984" w:type="dxa"/>
          </w:tcPr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noProof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59"/>
              <w:rPr>
                <w:bCs/>
                <w:sz w:val="28"/>
                <w:szCs w:val="28"/>
              </w:rPr>
            </w:pPr>
            <w:r w:rsidRPr="006949AE">
              <w:rPr>
                <w:bCs/>
                <w:sz w:val="28"/>
                <w:szCs w:val="28"/>
              </w:rPr>
              <w:t>Чăваш Республикин</w:t>
            </w:r>
          </w:p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949AE">
              <w:rPr>
                <w:bCs/>
                <w:sz w:val="28"/>
                <w:szCs w:val="28"/>
              </w:rPr>
              <w:t xml:space="preserve">Пăрачкав муниципалитет округӗн </w:t>
            </w:r>
            <w:r w:rsidRPr="006949AE">
              <w:rPr>
                <w:sz w:val="28"/>
                <w:szCs w:val="28"/>
              </w:rPr>
              <w:t>администрацийĕ</w:t>
            </w:r>
          </w:p>
          <w:p w:rsidR="006949AE" w:rsidRPr="006949AE" w:rsidRDefault="006949AE" w:rsidP="006949A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noProof/>
                <w:color w:val="000000"/>
                <w:sz w:val="28"/>
                <w:szCs w:val="28"/>
                <w:lang w:eastAsia="ru-RU"/>
              </w:rPr>
            </w:pPr>
            <w:r w:rsidRPr="006949AE">
              <w:rPr>
                <w:bCs/>
                <w:noProof/>
                <w:color w:val="000000"/>
                <w:sz w:val="28"/>
                <w:szCs w:val="28"/>
                <w:lang w:eastAsia="ru-RU"/>
              </w:rPr>
              <w:t>ЙЫШĂНУ</w:t>
            </w:r>
          </w:p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6949AE">
              <w:rPr>
                <w:sz w:val="28"/>
                <w:szCs w:val="28"/>
              </w:rPr>
              <w:t xml:space="preserve"> </w:t>
            </w:r>
          </w:p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6949AE">
              <w:rPr>
                <w:sz w:val="28"/>
                <w:szCs w:val="28"/>
                <w:lang w:eastAsia="ru-RU"/>
              </w:rPr>
              <w:t>_______</w:t>
            </w:r>
            <w:r>
              <w:rPr>
                <w:sz w:val="28"/>
                <w:szCs w:val="28"/>
                <w:lang w:eastAsia="ru-RU"/>
              </w:rPr>
              <w:t>202</w:t>
            </w:r>
            <w:r w:rsidR="00B55C84">
              <w:rPr>
                <w:sz w:val="28"/>
                <w:szCs w:val="28"/>
                <w:lang w:eastAsia="ru-RU"/>
              </w:rPr>
              <w:t>4</w:t>
            </w:r>
            <w:r w:rsidRPr="006949AE">
              <w:rPr>
                <w:sz w:val="28"/>
                <w:szCs w:val="28"/>
                <w:lang w:eastAsia="ru-RU"/>
              </w:rPr>
              <w:t xml:space="preserve"> № _____</w:t>
            </w:r>
          </w:p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6949AE">
              <w:rPr>
                <w:bCs/>
                <w:sz w:val="28"/>
                <w:szCs w:val="28"/>
              </w:rPr>
              <w:t>Пăрачкав сали</w:t>
            </w:r>
          </w:p>
        </w:tc>
      </w:tr>
    </w:tbl>
    <w:p w:rsidR="008E589B" w:rsidRPr="00DC5EB3" w:rsidRDefault="008E589B" w:rsidP="008E589B"/>
    <w:p w:rsidR="008E589B" w:rsidRPr="00BD5960" w:rsidRDefault="008E589B" w:rsidP="00E56CC4">
      <w:pPr>
        <w:pStyle w:val="1"/>
        <w:tabs>
          <w:tab w:val="left" w:pos="709"/>
          <w:tab w:val="left" w:pos="4678"/>
          <w:tab w:val="left" w:pos="4820"/>
          <w:tab w:val="left" w:pos="4962"/>
        </w:tabs>
        <w:spacing w:before="0" w:line="240" w:lineRule="auto"/>
        <w:ind w:right="5103" w:firstLin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E589B"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  <w:t>О внесении изменений в муниципальную программу</w:t>
      </w:r>
      <w:r w:rsidR="005B5B28"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  <w:t xml:space="preserve"> Порецкого муниципального  округа</w:t>
      </w:r>
      <w:r w:rsidRPr="008E589B"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BD5960" w:rsidRPr="00BD5960"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  <w:t xml:space="preserve">«Развитие потенциала </w:t>
      </w:r>
      <w:r w:rsidRPr="00BD5960"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  <w:t xml:space="preserve">муниципального управления» </w:t>
      </w:r>
    </w:p>
    <w:p w:rsidR="008E589B" w:rsidRDefault="008E589B" w:rsidP="008E589B"/>
    <w:p w:rsidR="008E589B" w:rsidRDefault="008E589B" w:rsidP="008E589B"/>
    <w:p w:rsidR="008E589B" w:rsidRDefault="008E589B" w:rsidP="00BD5960">
      <w:pPr>
        <w:spacing w:line="240" w:lineRule="auto"/>
      </w:pPr>
      <w:r>
        <w:t xml:space="preserve">Администрация Порецкого </w:t>
      </w:r>
      <w:r w:rsidR="00870629">
        <w:t>муниципального округа</w:t>
      </w:r>
      <w:r w:rsidR="00BD5960" w:rsidRPr="00BD5960">
        <w:t xml:space="preserve"> </w:t>
      </w:r>
      <w:r w:rsidR="00BD5960" w:rsidRPr="00636315">
        <w:t>п о с т а н</w:t>
      </w:r>
      <w:r w:rsidR="00BD5960">
        <w:t xml:space="preserve"> о в л я е т</w:t>
      </w:r>
      <w:r>
        <w:t>:</w:t>
      </w:r>
    </w:p>
    <w:p w:rsidR="008E589B" w:rsidRDefault="00E56CC4" w:rsidP="00BD5960">
      <w:pPr>
        <w:tabs>
          <w:tab w:val="left" w:pos="709"/>
        </w:tabs>
        <w:spacing w:line="240" w:lineRule="auto"/>
      </w:pPr>
      <w:bookmarkStart w:id="0" w:name="sub_1"/>
      <w:r w:rsidRPr="00261F44">
        <w:t>1. Утвердить прилагаемые изменения, которые вносятся в</w:t>
      </w:r>
      <w:r>
        <w:rPr>
          <w:color w:val="FF0000"/>
        </w:rPr>
        <w:t xml:space="preserve"> </w:t>
      </w:r>
      <w:r>
        <w:t>муниципальную программу</w:t>
      </w:r>
      <w:r w:rsidRPr="0094182B">
        <w:t xml:space="preserve"> </w:t>
      </w:r>
      <w:r w:rsidR="005B5B28">
        <w:t xml:space="preserve">Порецкого муниципального округа </w:t>
      </w:r>
      <w:r w:rsidR="008E589B">
        <w:t xml:space="preserve">«Развитие потенциала муниципального управления» (далее - Программа), утвержденную постановлением администрации Порецкого </w:t>
      </w:r>
      <w:r w:rsidR="005B5B28">
        <w:t>муниципального округа</w:t>
      </w:r>
      <w:r w:rsidR="008E589B">
        <w:t xml:space="preserve"> от </w:t>
      </w:r>
      <w:r w:rsidR="005B5B28">
        <w:t>15.02.2023 №145</w:t>
      </w:r>
      <w:r w:rsidR="00701E77">
        <w:t xml:space="preserve"> (с изменениями от 07.06.2023 №338)</w:t>
      </w:r>
      <w:r>
        <w:t>.</w:t>
      </w:r>
    </w:p>
    <w:p w:rsidR="00E56CC4" w:rsidRDefault="00E56CC4" w:rsidP="00E56CC4">
      <w:pPr>
        <w:shd w:val="clear" w:color="auto" w:fill="FFFFFF"/>
        <w:spacing w:line="240" w:lineRule="auto"/>
      </w:pPr>
      <w:r>
        <w:t xml:space="preserve">2. </w:t>
      </w:r>
      <w:r w:rsidR="005B5B28" w:rsidRPr="002D1582">
        <w:t xml:space="preserve"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</w:t>
      </w:r>
      <w:r w:rsidR="005B5B28">
        <w:t xml:space="preserve">информационно-телекоммуникационной </w:t>
      </w:r>
      <w:r w:rsidR="005B5B28" w:rsidRPr="002D1582">
        <w:t>сети «Интернет».</w:t>
      </w:r>
    </w:p>
    <w:p w:rsidR="00E56CC4" w:rsidRPr="00636315" w:rsidRDefault="00E56CC4" w:rsidP="00E56CC4">
      <w:pPr>
        <w:tabs>
          <w:tab w:val="left" w:pos="900"/>
        </w:tabs>
        <w:spacing w:line="240" w:lineRule="auto"/>
        <w:ind w:left="170" w:right="-57"/>
        <w:rPr>
          <w:lang w:eastAsia="ru-RU"/>
        </w:rPr>
      </w:pPr>
    </w:p>
    <w:p w:rsidR="00E56CC4" w:rsidRDefault="00E56CC4" w:rsidP="00E56CC4">
      <w:pPr>
        <w:tabs>
          <w:tab w:val="left" w:pos="900"/>
        </w:tabs>
        <w:spacing w:line="240" w:lineRule="auto"/>
        <w:ind w:left="170" w:right="-57"/>
        <w:rPr>
          <w:lang w:eastAsia="ru-RU"/>
        </w:rPr>
      </w:pPr>
    </w:p>
    <w:p w:rsidR="00E56CC4" w:rsidRDefault="00E56CC4" w:rsidP="00E56CC4">
      <w:pPr>
        <w:tabs>
          <w:tab w:val="left" w:pos="900"/>
        </w:tabs>
        <w:spacing w:line="240" w:lineRule="auto"/>
        <w:ind w:left="170" w:right="-57"/>
        <w:rPr>
          <w:lang w:eastAsia="ru-RU"/>
        </w:rPr>
      </w:pPr>
    </w:p>
    <w:p w:rsidR="00E56CC4" w:rsidRDefault="00E56CC4" w:rsidP="00E56CC4">
      <w:pPr>
        <w:tabs>
          <w:tab w:val="left" w:pos="0"/>
        </w:tabs>
        <w:spacing w:line="240" w:lineRule="auto"/>
        <w:ind w:right="-57" w:firstLine="0"/>
        <w:rPr>
          <w:lang w:eastAsia="ru-RU"/>
        </w:rPr>
      </w:pPr>
      <w:r>
        <w:rPr>
          <w:lang w:eastAsia="ru-RU"/>
        </w:rPr>
        <w:t xml:space="preserve">Глава </w:t>
      </w:r>
      <w:r w:rsidR="00870629">
        <w:rPr>
          <w:lang w:eastAsia="ru-RU"/>
        </w:rPr>
        <w:t>Порецкого муниципального округа</w:t>
      </w:r>
      <w:r>
        <w:rPr>
          <w:lang w:eastAsia="ru-RU"/>
        </w:rPr>
        <w:t xml:space="preserve">                                                          </w:t>
      </w:r>
      <w:r w:rsidR="00D1160F">
        <w:rPr>
          <w:lang w:eastAsia="ru-RU"/>
        </w:rPr>
        <w:t xml:space="preserve">      </w:t>
      </w:r>
      <w:r>
        <w:rPr>
          <w:lang w:eastAsia="ru-RU"/>
        </w:rPr>
        <w:t xml:space="preserve"> Е.В.Лебедев</w:t>
      </w:r>
    </w:p>
    <w:p w:rsidR="00E56CC4" w:rsidRDefault="00E56CC4">
      <w:pPr>
        <w:suppressAutoHyphens w:val="0"/>
        <w:spacing w:after="200" w:line="276" w:lineRule="auto"/>
        <w:ind w:firstLine="0"/>
        <w:jc w:val="left"/>
      </w:pPr>
    </w:p>
    <w:p w:rsidR="004B4BE8" w:rsidRDefault="004B4BE8">
      <w:pPr>
        <w:suppressAutoHyphens w:val="0"/>
        <w:spacing w:after="200" w:line="276" w:lineRule="auto"/>
        <w:ind w:firstLine="0"/>
        <w:jc w:val="left"/>
      </w:pPr>
      <w:r>
        <w:br w:type="page"/>
      </w:r>
    </w:p>
    <w:p w:rsidR="00E56CC4" w:rsidRDefault="00E56CC4" w:rsidP="00E56CC4">
      <w:pPr>
        <w:spacing w:line="240" w:lineRule="auto"/>
        <w:ind w:left="4680" w:hanging="2"/>
        <w:jc w:val="center"/>
      </w:pPr>
      <w:r>
        <w:lastRenderedPageBreak/>
        <w:t>УТВЕРЖДЕНЫ</w:t>
      </w:r>
    </w:p>
    <w:p w:rsidR="00E56CC4" w:rsidRDefault="00E56CC4" w:rsidP="00E56CC4">
      <w:pPr>
        <w:spacing w:line="240" w:lineRule="auto"/>
        <w:ind w:left="4680" w:hanging="2"/>
        <w:jc w:val="center"/>
      </w:pPr>
      <w:r>
        <w:t>постановлением администрации</w:t>
      </w:r>
    </w:p>
    <w:p w:rsidR="00E56CC4" w:rsidRDefault="00E56CC4" w:rsidP="00E56CC4">
      <w:pPr>
        <w:spacing w:line="240" w:lineRule="auto"/>
        <w:ind w:left="4680" w:hanging="2"/>
        <w:jc w:val="center"/>
      </w:pPr>
      <w:r>
        <w:t xml:space="preserve">Порецкого </w:t>
      </w:r>
      <w:r w:rsidR="00870629">
        <w:t>муниципального округа</w:t>
      </w:r>
    </w:p>
    <w:p w:rsidR="00E56CC4" w:rsidRDefault="00E56CC4" w:rsidP="00E56CC4">
      <w:pPr>
        <w:spacing w:line="240" w:lineRule="auto"/>
        <w:ind w:left="4680" w:hanging="2"/>
        <w:jc w:val="center"/>
      </w:pPr>
      <w:r>
        <w:t>от ________202</w:t>
      </w:r>
      <w:r w:rsidR="00701E77">
        <w:t>4</w:t>
      </w:r>
      <w:r>
        <w:t xml:space="preserve"> №________</w:t>
      </w:r>
    </w:p>
    <w:p w:rsidR="00E56CC4" w:rsidRDefault="00E56CC4" w:rsidP="00E56CC4">
      <w:pPr>
        <w:jc w:val="center"/>
      </w:pPr>
    </w:p>
    <w:p w:rsidR="00E56CC4" w:rsidRDefault="00E56CC4" w:rsidP="00E56CC4">
      <w:pPr>
        <w:jc w:val="center"/>
      </w:pPr>
    </w:p>
    <w:p w:rsidR="00E56CC4" w:rsidRDefault="00E56CC4" w:rsidP="00E56CC4">
      <w:pPr>
        <w:spacing w:line="240" w:lineRule="auto"/>
        <w:ind w:firstLine="0"/>
        <w:jc w:val="center"/>
        <w:rPr>
          <w:b/>
        </w:rPr>
      </w:pPr>
      <w:r w:rsidRPr="00083009">
        <w:rPr>
          <w:b/>
        </w:rPr>
        <w:t>ИЗМЕНЕНИЯ,</w:t>
      </w:r>
    </w:p>
    <w:p w:rsidR="00E56CC4" w:rsidRPr="00933E46" w:rsidRDefault="00E56CC4" w:rsidP="00E56CC4">
      <w:pPr>
        <w:tabs>
          <w:tab w:val="left" w:pos="709"/>
        </w:tabs>
        <w:spacing w:line="240" w:lineRule="auto"/>
      </w:pPr>
      <w:r w:rsidRPr="008A6FA7">
        <w:t xml:space="preserve">которые вносятся в муниципальную программу </w:t>
      </w:r>
      <w:r w:rsidR="005B5B28">
        <w:t xml:space="preserve">Порецкого муниципального округа </w:t>
      </w:r>
      <w:r>
        <w:t xml:space="preserve">«Развитие потенциала муниципального управления» (далее - Программа), утвержденную постановлением администрации Порецкого </w:t>
      </w:r>
      <w:r w:rsidR="00B435D1">
        <w:t>муниципального округа</w:t>
      </w:r>
      <w:r>
        <w:t xml:space="preserve"> от </w:t>
      </w:r>
      <w:r w:rsidR="005B5B28">
        <w:t>15.02.2023</w:t>
      </w:r>
      <w:r>
        <w:t xml:space="preserve"> №</w:t>
      </w:r>
      <w:r w:rsidR="005B5B28">
        <w:t>145</w:t>
      </w:r>
      <w:r w:rsidR="00701E77">
        <w:t xml:space="preserve"> (с изменениями от 07.06.2023 №338)</w:t>
      </w:r>
      <w:r>
        <w:t>.</w:t>
      </w:r>
    </w:p>
    <w:bookmarkEnd w:id="0"/>
    <w:p w:rsidR="00DD4FE5" w:rsidRDefault="00B435D1" w:rsidP="00B435D1">
      <w:pPr>
        <w:pStyle w:val="ConsPlusNorma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35D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FE5">
        <w:rPr>
          <w:rFonts w:ascii="Times New Roman" w:hAnsi="Times New Roman" w:cs="Times New Roman"/>
          <w:sz w:val="24"/>
          <w:szCs w:val="24"/>
        </w:rPr>
        <w:t>В паспорте Программы позицию «Сроки и этапы реализации Муниципальной программы» изложить в редакции:</w:t>
      </w:r>
    </w:p>
    <w:p w:rsidR="00B435D1" w:rsidRDefault="00B435D1" w:rsidP="00B435D1">
      <w:pPr>
        <w:pStyle w:val="ConsPlusNorma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50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22"/>
        <w:gridCol w:w="281"/>
        <w:gridCol w:w="5749"/>
      </w:tblGrid>
      <w:tr w:rsidR="00DD4FE5" w:rsidRPr="00420B9A" w:rsidTr="00BD4A7F">
        <w:trPr>
          <w:jc w:val="center"/>
        </w:trPr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DD4FE5" w:rsidRPr="00420B9A" w:rsidRDefault="00DD4FE5" w:rsidP="00BD4A7F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Сроки и этапы реализации Муниципальной программы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DD4FE5" w:rsidRPr="00420B9A" w:rsidRDefault="00DD4FE5" w:rsidP="00BD4A7F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3" w:type="dxa"/>
            <w:tcBorders>
              <w:top w:val="nil"/>
              <w:left w:val="nil"/>
              <w:bottom w:val="nil"/>
              <w:right w:val="nil"/>
            </w:tcBorders>
          </w:tcPr>
          <w:p w:rsidR="00DD4FE5" w:rsidRPr="00420B9A" w:rsidRDefault="00DD4FE5" w:rsidP="00BD4A7F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420B9A">
              <w:rPr>
                <w:rFonts w:ascii="Times New Roman" w:hAnsi="Times New Roman" w:cs="Times New Roman"/>
              </w:rPr>
              <w:t> - 2035 годы:</w:t>
            </w:r>
          </w:p>
          <w:p w:rsidR="00DD4FE5" w:rsidRPr="00420B9A" w:rsidRDefault="00DD4FE5" w:rsidP="00BD4A7F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1 этап - 20</w:t>
            </w:r>
            <w:r>
              <w:rPr>
                <w:rFonts w:ascii="Times New Roman" w:hAnsi="Times New Roman" w:cs="Times New Roman"/>
              </w:rPr>
              <w:t>23</w:t>
            </w:r>
            <w:r w:rsidRPr="00420B9A">
              <w:rPr>
                <w:rFonts w:ascii="Times New Roman" w:hAnsi="Times New Roman" w:cs="Times New Roman"/>
              </w:rPr>
              <w:t> - 202</w:t>
            </w:r>
            <w:r>
              <w:rPr>
                <w:rFonts w:ascii="Times New Roman" w:hAnsi="Times New Roman" w:cs="Times New Roman"/>
              </w:rPr>
              <w:t>6</w:t>
            </w:r>
            <w:r w:rsidRPr="00420B9A">
              <w:rPr>
                <w:rFonts w:ascii="Times New Roman" w:hAnsi="Times New Roman" w:cs="Times New Roman"/>
              </w:rPr>
              <w:t> годы;</w:t>
            </w:r>
          </w:p>
          <w:p w:rsidR="00DD4FE5" w:rsidRPr="00420B9A" w:rsidRDefault="00DD4FE5" w:rsidP="00BD4A7F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2 этап - 202</w:t>
            </w:r>
            <w:r>
              <w:rPr>
                <w:rFonts w:ascii="Times New Roman" w:hAnsi="Times New Roman" w:cs="Times New Roman"/>
              </w:rPr>
              <w:t>7</w:t>
            </w:r>
            <w:r w:rsidRPr="00420B9A">
              <w:rPr>
                <w:rFonts w:ascii="Times New Roman" w:hAnsi="Times New Roman" w:cs="Times New Roman"/>
              </w:rPr>
              <w:t> - 2030 годы;</w:t>
            </w:r>
          </w:p>
          <w:p w:rsidR="00DD4FE5" w:rsidRPr="00420B9A" w:rsidRDefault="00DD4FE5" w:rsidP="00BD4A7F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3 этап - 2031 - 2035 годы</w:t>
            </w:r>
            <w:r w:rsidR="00B435D1">
              <w:rPr>
                <w:rFonts w:ascii="Times New Roman" w:hAnsi="Times New Roman" w:cs="Times New Roman"/>
              </w:rPr>
              <w:t>.</w:t>
            </w:r>
          </w:p>
        </w:tc>
      </w:tr>
    </w:tbl>
    <w:p w:rsidR="00B435D1" w:rsidRDefault="00B435D1" w:rsidP="00B435D1">
      <w:pPr>
        <w:pStyle w:val="ConsPlusNormal"/>
        <w:shd w:val="clear" w:color="auto" w:fill="FFFFFF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8E589B" w:rsidRDefault="00DD4FE5" w:rsidP="00BD5960">
      <w:pPr>
        <w:pStyle w:val="ConsPlusNorma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34282">
        <w:rPr>
          <w:rFonts w:ascii="Times New Roman" w:hAnsi="Times New Roman" w:cs="Times New Roman"/>
          <w:sz w:val="24"/>
          <w:szCs w:val="24"/>
        </w:rPr>
        <w:t>.</w:t>
      </w:r>
      <w:r w:rsidR="008E589B">
        <w:rPr>
          <w:rFonts w:ascii="Times New Roman" w:hAnsi="Times New Roman" w:cs="Times New Roman"/>
          <w:sz w:val="24"/>
          <w:szCs w:val="24"/>
        </w:rPr>
        <w:t xml:space="preserve"> </w:t>
      </w:r>
      <w:r w:rsidR="00E876EA">
        <w:rPr>
          <w:rFonts w:ascii="Times New Roman" w:hAnsi="Times New Roman" w:cs="Times New Roman"/>
          <w:sz w:val="24"/>
          <w:szCs w:val="24"/>
        </w:rPr>
        <w:t xml:space="preserve">В паспорте </w:t>
      </w:r>
      <w:r w:rsidR="008E589B">
        <w:rPr>
          <w:rFonts w:ascii="Times New Roman" w:hAnsi="Times New Roman" w:cs="Times New Roman"/>
          <w:sz w:val="24"/>
          <w:szCs w:val="24"/>
        </w:rPr>
        <w:t>Программ</w:t>
      </w:r>
      <w:r w:rsidR="00E876EA">
        <w:rPr>
          <w:rFonts w:ascii="Times New Roman" w:hAnsi="Times New Roman" w:cs="Times New Roman"/>
          <w:sz w:val="24"/>
          <w:szCs w:val="24"/>
        </w:rPr>
        <w:t>ы позицию «Объемы финансирования Муниципальной программы</w:t>
      </w:r>
      <w:r w:rsidR="001D7C13">
        <w:rPr>
          <w:rFonts w:ascii="Times New Roman" w:hAnsi="Times New Roman" w:cs="Times New Roman"/>
          <w:sz w:val="24"/>
          <w:szCs w:val="24"/>
        </w:rPr>
        <w:t xml:space="preserve"> с разбивкой по годам реализации»</w:t>
      </w:r>
      <w:r w:rsidR="008E589B">
        <w:rPr>
          <w:rFonts w:ascii="Times New Roman" w:hAnsi="Times New Roman" w:cs="Times New Roman"/>
          <w:sz w:val="24"/>
          <w:szCs w:val="24"/>
        </w:rPr>
        <w:t xml:space="preserve"> изложить в редакции</w:t>
      </w:r>
      <w:r w:rsidR="001D7C13">
        <w:rPr>
          <w:rFonts w:ascii="Times New Roman" w:hAnsi="Times New Roman" w:cs="Times New Roman"/>
          <w:sz w:val="24"/>
          <w:szCs w:val="24"/>
        </w:rPr>
        <w:t>:</w:t>
      </w:r>
    </w:p>
    <w:p w:rsidR="001D7C13" w:rsidRDefault="00B435D1" w:rsidP="00BD5960">
      <w:pPr>
        <w:pStyle w:val="ConsPlusNorma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50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22"/>
        <w:gridCol w:w="281"/>
        <w:gridCol w:w="5749"/>
      </w:tblGrid>
      <w:tr w:rsidR="001D7C13" w:rsidRPr="00420B9A" w:rsidTr="00225CAB">
        <w:trPr>
          <w:jc w:val="center"/>
        </w:trPr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1D7C13" w:rsidRPr="00420B9A" w:rsidRDefault="001D7C13" w:rsidP="00225CAB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20B9A">
              <w:rPr>
                <w:rFonts w:ascii="Times New Roman" w:hAnsi="Times New Roman" w:cs="Times New Roman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D7C13" w:rsidRPr="00420B9A" w:rsidRDefault="001D7C13" w:rsidP="00225CAB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3" w:type="dxa"/>
            <w:tcBorders>
              <w:top w:val="nil"/>
              <w:left w:val="nil"/>
              <w:bottom w:val="nil"/>
              <w:right w:val="nil"/>
            </w:tcBorders>
          </w:tcPr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прогнозируемые объемы финансирования Муниципальной программы в 20</w:t>
            </w:r>
            <w:r>
              <w:rPr>
                <w:rFonts w:ascii="Times New Roman" w:hAnsi="Times New Roman" w:cs="Times New Roman"/>
              </w:rPr>
              <w:t>23</w:t>
            </w:r>
            <w:r w:rsidRPr="00420B9A">
              <w:rPr>
                <w:rFonts w:ascii="Times New Roman" w:hAnsi="Times New Roman" w:cs="Times New Roman"/>
              </w:rPr>
              <w:t xml:space="preserve"> - 2035 годах составляют </w:t>
            </w:r>
            <w:r w:rsidR="00701E77">
              <w:rPr>
                <w:rFonts w:ascii="Times New Roman" w:hAnsi="Times New Roman" w:cs="Times New Roman"/>
              </w:rPr>
              <w:t>427 847,5</w:t>
            </w:r>
            <w:r w:rsidRPr="00420B9A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2023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 w:rsidR="00701E77">
              <w:rPr>
                <w:rFonts w:ascii="Times New Roman" w:hAnsi="Times New Roman" w:cs="Times New Roman"/>
              </w:rPr>
              <w:t>68 178,1</w:t>
            </w:r>
            <w:r w:rsidRPr="00420B9A">
              <w:rPr>
                <w:rFonts w:ascii="Times New Roman" w:hAnsi="Times New Roman" w:cs="Times New Roman"/>
              </w:rPr>
              <w:t>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2024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 w:rsidR="00701E77">
              <w:rPr>
                <w:rFonts w:ascii="Times New Roman" w:hAnsi="Times New Roman" w:cs="Times New Roman"/>
              </w:rPr>
              <w:t>64 570,1</w:t>
            </w:r>
            <w:r w:rsidRPr="00420B9A">
              <w:rPr>
                <w:rFonts w:ascii="Times New Roman" w:hAnsi="Times New Roman" w:cs="Times New Roman"/>
              </w:rPr>
              <w:t>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2025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 w:rsidR="00701E77">
              <w:rPr>
                <w:rFonts w:ascii="Times New Roman" w:hAnsi="Times New Roman" w:cs="Times New Roman"/>
              </w:rPr>
              <w:t>53 349,0</w:t>
            </w:r>
            <w:r w:rsidRPr="00420B9A">
              <w:rPr>
                <w:rFonts w:ascii="Times New Roman" w:hAnsi="Times New Roman" w:cs="Times New Roman"/>
              </w:rPr>
              <w:t> тыс. рублей;</w:t>
            </w:r>
          </w:p>
          <w:p w:rsidR="00701E77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2026 </w:t>
            </w:r>
            <w:r w:rsidR="00701E77">
              <w:rPr>
                <w:rFonts w:ascii="Times New Roman" w:hAnsi="Times New Roman" w:cs="Times New Roman"/>
              </w:rPr>
              <w:t>году – 49 376,2 тыс. рублей;</w:t>
            </w:r>
          </w:p>
          <w:p w:rsidR="005B5B28" w:rsidRPr="00420B9A" w:rsidRDefault="00701E77" w:rsidP="005B5B2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2027</w:t>
            </w:r>
            <w:r w:rsidR="005B5B28" w:rsidRPr="00420B9A">
              <w:rPr>
                <w:rFonts w:ascii="Times New Roman" w:hAnsi="Times New Roman" w:cs="Times New Roman"/>
              </w:rPr>
              <w:t xml:space="preserve">- 2030 годах – </w:t>
            </w:r>
            <w:r>
              <w:rPr>
                <w:rFonts w:ascii="Times New Roman" w:hAnsi="Times New Roman" w:cs="Times New Roman"/>
              </w:rPr>
              <w:t>85 499,6</w:t>
            </w:r>
            <w:r w:rsidR="005B5B28" w:rsidRPr="00420B9A">
              <w:rPr>
                <w:rFonts w:ascii="Times New Roman" w:hAnsi="Times New Roman" w:cs="Times New Roman"/>
              </w:rPr>
              <w:t>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2031 - 2035 годах - 106 874,5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из них средства: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федерального бюджета –</w:t>
            </w:r>
            <w:r w:rsidR="00701E77">
              <w:rPr>
                <w:rFonts w:ascii="Times New Roman" w:hAnsi="Times New Roman" w:cs="Times New Roman"/>
              </w:rPr>
              <w:t>13 003</w:t>
            </w:r>
            <w:r>
              <w:rPr>
                <w:rFonts w:ascii="Times New Roman" w:hAnsi="Times New Roman" w:cs="Times New Roman"/>
              </w:rPr>
              <w:t>,</w:t>
            </w:r>
            <w:r w:rsidR="00701E7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0B9A">
              <w:rPr>
                <w:rFonts w:ascii="Times New Roman" w:hAnsi="Times New Roman" w:cs="Times New Roman"/>
              </w:rPr>
              <w:t>тыс. рублей</w:t>
            </w:r>
            <w:r>
              <w:rPr>
                <w:rFonts w:ascii="Times New Roman" w:hAnsi="Times New Roman" w:cs="Times New Roman"/>
              </w:rPr>
              <w:t xml:space="preserve"> (3,</w:t>
            </w:r>
            <w:r w:rsidR="00701E77">
              <w:rPr>
                <w:rFonts w:ascii="Times New Roman" w:hAnsi="Times New Roman" w:cs="Times New Roman"/>
              </w:rPr>
              <w:t>0</w:t>
            </w:r>
            <w:r w:rsidRPr="00C0503F">
              <w:rPr>
                <w:rFonts w:ascii="Times New Roman" w:hAnsi="Times New Roman" w:cs="Times New Roman"/>
              </w:rPr>
              <w:t xml:space="preserve"> </w:t>
            </w:r>
            <w:r w:rsidRPr="00420B9A">
              <w:rPr>
                <w:rFonts w:ascii="Times New Roman" w:hAnsi="Times New Roman" w:cs="Times New Roman"/>
              </w:rPr>
              <w:t>процента), в том числе: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2023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1 050,9 </w:t>
            </w:r>
            <w:r w:rsidRPr="00420B9A">
              <w:rPr>
                <w:rFonts w:ascii="Times New Roman" w:hAnsi="Times New Roman" w:cs="Times New Roman"/>
              </w:rPr>
              <w:t>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2024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 w:rsidR="00B06243">
              <w:rPr>
                <w:rFonts w:ascii="Times New Roman" w:hAnsi="Times New Roman" w:cs="Times New Roman"/>
              </w:rPr>
              <w:t>1 125</w:t>
            </w:r>
            <w:r>
              <w:rPr>
                <w:rFonts w:ascii="Times New Roman" w:hAnsi="Times New Roman" w:cs="Times New Roman"/>
              </w:rPr>
              <w:t>,</w:t>
            </w:r>
            <w:r w:rsidR="00B06243">
              <w:rPr>
                <w:rFonts w:ascii="Times New Roman" w:hAnsi="Times New Roman" w:cs="Times New Roman"/>
              </w:rPr>
              <w:t>9</w:t>
            </w:r>
            <w:r w:rsidRPr="00420B9A">
              <w:rPr>
                <w:rFonts w:ascii="Times New Roman" w:hAnsi="Times New Roman" w:cs="Times New Roman"/>
              </w:rPr>
              <w:t> тыс. рублей;</w:t>
            </w:r>
          </w:p>
          <w:p w:rsidR="005B5B28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2025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1 19</w:t>
            </w:r>
            <w:r w:rsidR="00B0624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="00B06243">
              <w:rPr>
                <w:rFonts w:ascii="Times New Roman" w:hAnsi="Times New Roman" w:cs="Times New Roman"/>
              </w:rPr>
              <w:t>8</w:t>
            </w:r>
            <w:r w:rsidRPr="00420B9A">
              <w:rPr>
                <w:rFonts w:ascii="Times New Roman" w:hAnsi="Times New Roman" w:cs="Times New Roman"/>
              </w:rPr>
              <w:t> тыс. рублей;</w:t>
            </w:r>
          </w:p>
          <w:p w:rsidR="00B06243" w:rsidRPr="00B06243" w:rsidRDefault="00B06243" w:rsidP="00B06243">
            <w:pPr>
              <w:spacing w:line="240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 2026 году – 1 224,0 тыс. рублей;</w:t>
            </w:r>
          </w:p>
          <w:p w:rsidR="005B5B28" w:rsidRPr="00420B9A" w:rsidRDefault="005B5B28" w:rsidP="00B06243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202</w:t>
            </w:r>
            <w:r w:rsidR="00B06243">
              <w:rPr>
                <w:rFonts w:ascii="Times New Roman" w:hAnsi="Times New Roman" w:cs="Times New Roman"/>
              </w:rPr>
              <w:t>7</w:t>
            </w:r>
            <w:r w:rsidRPr="00420B9A">
              <w:rPr>
                <w:rFonts w:ascii="Times New Roman" w:hAnsi="Times New Roman" w:cs="Times New Roman"/>
              </w:rPr>
              <w:t xml:space="preserve"> - 2030 годах – </w:t>
            </w:r>
            <w:r w:rsidR="00B06243">
              <w:rPr>
                <w:rFonts w:ascii="Times New Roman" w:hAnsi="Times New Roman" w:cs="Times New Roman"/>
              </w:rPr>
              <w:t>3 736</w:t>
            </w:r>
            <w:r w:rsidRPr="00420B9A">
              <w:rPr>
                <w:rFonts w:ascii="Times New Roman" w:hAnsi="Times New Roman" w:cs="Times New Roman"/>
              </w:rPr>
              <w:t>,0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2031 - 2035 годах -  4</w:t>
            </w:r>
            <w:r w:rsidR="00B06243">
              <w:rPr>
                <w:rFonts w:ascii="Times New Roman" w:hAnsi="Times New Roman" w:cs="Times New Roman"/>
              </w:rPr>
              <w:t xml:space="preserve"> </w:t>
            </w:r>
            <w:r w:rsidRPr="00420B9A">
              <w:rPr>
                <w:rFonts w:ascii="Times New Roman" w:hAnsi="Times New Roman" w:cs="Times New Roman"/>
              </w:rPr>
              <w:t>670,0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республиканского бюджета Чувашской Республики – </w:t>
            </w:r>
            <w:r w:rsidR="00B06243">
              <w:rPr>
                <w:rFonts w:ascii="Times New Roman" w:hAnsi="Times New Roman" w:cs="Times New Roman"/>
              </w:rPr>
              <w:t>854</w:t>
            </w:r>
            <w:r>
              <w:rPr>
                <w:rFonts w:ascii="Times New Roman" w:hAnsi="Times New Roman" w:cs="Times New Roman"/>
              </w:rPr>
              <w:t>,0 тыс. рублей (0,</w:t>
            </w:r>
            <w:r w:rsidR="00CD6AB6">
              <w:rPr>
                <w:rFonts w:ascii="Times New Roman" w:hAnsi="Times New Roman" w:cs="Times New Roman"/>
              </w:rPr>
              <w:t>1</w:t>
            </w:r>
            <w:r w:rsidRPr="00420B9A">
              <w:rPr>
                <w:rFonts w:ascii="Times New Roman" w:hAnsi="Times New Roman" w:cs="Times New Roman"/>
              </w:rPr>
              <w:t xml:space="preserve"> процента), в том числе: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2023 году – </w:t>
            </w:r>
            <w:r>
              <w:rPr>
                <w:rFonts w:ascii="Times New Roman" w:hAnsi="Times New Roman" w:cs="Times New Roman"/>
              </w:rPr>
              <w:t>2</w:t>
            </w:r>
            <w:r w:rsidRPr="00420B9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420B9A">
              <w:rPr>
                <w:rFonts w:ascii="Times New Roman" w:hAnsi="Times New Roman" w:cs="Times New Roman"/>
              </w:rPr>
              <w:t>,0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2024 году – </w:t>
            </w:r>
            <w:r w:rsidR="00B06243">
              <w:rPr>
                <w:rFonts w:ascii="Times New Roman" w:hAnsi="Times New Roman" w:cs="Times New Roman"/>
              </w:rPr>
              <w:t>212</w:t>
            </w:r>
            <w:r w:rsidRPr="00420B9A">
              <w:rPr>
                <w:rFonts w:ascii="Times New Roman" w:hAnsi="Times New Roman" w:cs="Times New Roman"/>
              </w:rPr>
              <w:t>,0 тыс. рублей;</w:t>
            </w:r>
          </w:p>
          <w:p w:rsidR="005B5B28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2025 году – </w:t>
            </w:r>
            <w:r w:rsidR="00B06243">
              <w:rPr>
                <w:rFonts w:ascii="Times New Roman" w:hAnsi="Times New Roman" w:cs="Times New Roman"/>
              </w:rPr>
              <w:t>22</w:t>
            </w:r>
            <w:r w:rsidRPr="00420B9A">
              <w:rPr>
                <w:rFonts w:ascii="Times New Roman" w:hAnsi="Times New Roman" w:cs="Times New Roman"/>
              </w:rPr>
              <w:t>0,0 тыс. рублей;</w:t>
            </w:r>
          </w:p>
          <w:p w:rsidR="00B06243" w:rsidRPr="00B06243" w:rsidRDefault="00B06243" w:rsidP="00B06243">
            <w:pPr>
              <w:spacing w:line="240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 2026 году – 220,0 тыс. рублей;</w:t>
            </w:r>
          </w:p>
          <w:p w:rsidR="005B5B28" w:rsidRPr="00420B9A" w:rsidRDefault="005B5B28" w:rsidP="00B06243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202</w:t>
            </w:r>
            <w:r w:rsidR="00B06243">
              <w:rPr>
                <w:rFonts w:ascii="Times New Roman" w:hAnsi="Times New Roman" w:cs="Times New Roman"/>
              </w:rPr>
              <w:t>7</w:t>
            </w:r>
            <w:r w:rsidRPr="00420B9A">
              <w:rPr>
                <w:rFonts w:ascii="Times New Roman" w:hAnsi="Times New Roman" w:cs="Times New Roman"/>
              </w:rPr>
              <w:t> - 2030 годах – 0,0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2031 - 2035 годах – 0,0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бюджета Порецког</w:t>
            </w:r>
            <w:r>
              <w:rPr>
                <w:rFonts w:ascii="Times New Roman" w:hAnsi="Times New Roman" w:cs="Times New Roman"/>
              </w:rPr>
              <w:t>о муниципального округа Чувашской Республики (</w:t>
            </w:r>
            <w:r w:rsidRPr="00420B9A">
              <w:rPr>
                <w:rFonts w:ascii="Times New Roman" w:hAnsi="Times New Roman" w:cs="Times New Roman"/>
              </w:rPr>
              <w:t>далее по тексту - местный бюджет)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06243">
              <w:rPr>
                <w:rFonts w:ascii="Times New Roman" w:hAnsi="Times New Roman" w:cs="Times New Roman"/>
              </w:rPr>
              <w:t>413 989</w:t>
            </w:r>
            <w:r>
              <w:rPr>
                <w:rFonts w:ascii="Times New Roman" w:hAnsi="Times New Roman" w:cs="Times New Roman"/>
              </w:rPr>
              <w:t>,</w:t>
            </w:r>
            <w:r w:rsidR="00B0624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0B9A">
              <w:rPr>
                <w:rFonts w:ascii="Times New Roman" w:hAnsi="Times New Roman" w:cs="Times New Roman"/>
              </w:rPr>
              <w:t>тыс. рублей (</w:t>
            </w:r>
            <w:r>
              <w:rPr>
                <w:rFonts w:ascii="Times New Roman" w:hAnsi="Times New Roman" w:cs="Times New Roman"/>
              </w:rPr>
              <w:t>96,</w:t>
            </w:r>
            <w:r w:rsidR="00B06243">
              <w:rPr>
                <w:rFonts w:ascii="Times New Roman" w:hAnsi="Times New Roman" w:cs="Times New Roman"/>
              </w:rPr>
              <w:t>7</w:t>
            </w:r>
            <w:r w:rsidRPr="00420B9A">
              <w:rPr>
                <w:rFonts w:ascii="Times New Roman" w:hAnsi="Times New Roman" w:cs="Times New Roman"/>
              </w:rPr>
              <w:t xml:space="preserve"> процента), в том числе: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lastRenderedPageBreak/>
              <w:t xml:space="preserve">в 2023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 w:rsidR="00B06243">
              <w:rPr>
                <w:rFonts w:ascii="Times New Roman" w:hAnsi="Times New Roman" w:cs="Times New Roman"/>
              </w:rPr>
              <w:t>66 952,2</w:t>
            </w:r>
            <w:r w:rsidRPr="00420B9A">
              <w:rPr>
                <w:rFonts w:ascii="Times New Roman" w:hAnsi="Times New Roman" w:cs="Times New Roman"/>
              </w:rPr>
              <w:t xml:space="preserve"> 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2024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 w:rsidR="00B06243">
              <w:rPr>
                <w:rFonts w:ascii="Times New Roman" w:hAnsi="Times New Roman" w:cs="Times New Roman"/>
              </w:rPr>
              <w:t>63 232,2</w:t>
            </w:r>
            <w:r w:rsidRPr="00420B9A">
              <w:rPr>
                <w:rFonts w:ascii="Times New Roman" w:hAnsi="Times New Roman" w:cs="Times New Roman"/>
              </w:rPr>
              <w:t xml:space="preserve">  тыс. рублей;</w:t>
            </w:r>
          </w:p>
          <w:p w:rsidR="005B5B28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2025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 w:rsidR="00B06243">
              <w:rPr>
                <w:rFonts w:ascii="Times New Roman" w:hAnsi="Times New Roman" w:cs="Times New Roman"/>
              </w:rPr>
              <w:t>51 932,2</w:t>
            </w:r>
            <w:r w:rsidRPr="00420B9A">
              <w:rPr>
                <w:rFonts w:ascii="Times New Roman" w:hAnsi="Times New Roman" w:cs="Times New Roman"/>
              </w:rPr>
              <w:t xml:space="preserve">  тыс. рублей;</w:t>
            </w:r>
          </w:p>
          <w:p w:rsidR="00B06243" w:rsidRPr="00B06243" w:rsidRDefault="00B06243" w:rsidP="00B06243">
            <w:pPr>
              <w:spacing w:line="240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 2026 году – 47 932,2 тыс. 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202</w:t>
            </w:r>
            <w:r w:rsidR="00B06243">
              <w:rPr>
                <w:rFonts w:ascii="Times New Roman" w:hAnsi="Times New Roman" w:cs="Times New Roman"/>
              </w:rPr>
              <w:t>7</w:t>
            </w:r>
            <w:r w:rsidRPr="00420B9A">
              <w:rPr>
                <w:rFonts w:ascii="Times New Roman" w:hAnsi="Times New Roman" w:cs="Times New Roman"/>
              </w:rPr>
              <w:t xml:space="preserve"> - 2030 годах – </w:t>
            </w:r>
            <w:r w:rsidR="00B06243">
              <w:rPr>
                <w:rFonts w:ascii="Times New Roman" w:hAnsi="Times New Roman" w:cs="Times New Roman"/>
              </w:rPr>
              <w:t>81 763,6</w:t>
            </w:r>
            <w:r w:rsidRPr="00420B9A">
              <w:rPr>
                <w:rFonts w:ascii="Times New Roman" w:hAnsi="Times New Roman" w:cs="Times New Roman"/>
              </w:rPr>
              <w:t xml:space="preserve"> тыс. рублей;</w:t>
            </w:r>
          </w:p>
          <w:p w:rsidR="001D7C13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2031 - 2035 годах – 102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0B9A">
              <w:rPr>
                <w:rFonts w:ascii="Times New Roman" w:hAnsi="Times New Roman" w:cs="Times New Roman"/>
              </w:rPr>
              <w:t>204,5 тыс. рублей</w:t>
            </w:r>
            <w:r w:rsidR="00B435D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».</w:t>
            </w:r>
          </w:p>
        </w:tc>
      </w:tr>
    </w:tbl>
    <w:p w:rsidR="00DD4FE5" w:rsidRPr="00420B9A" w:rsidRDefault="00DD4FE5" w:rsidP="00DD4FE5">
      <w:pPr>
        <w:spacing w:line="240" w:lineRule="auto"/>
      </w:pPr>
      <w:r>
        <w:lastRenderedPageBreak/>
        <w:t xml:space="preserve">3. В разделе </w:t>
      </w:r>
      <w:r>
        <w:rPr>
          <w:lang w:val="en-US"/>
        </w:rPr>
        <w:t>I</w:t>
      </w:r>
      <w:r>
        <w:t xml:space="preserve">. </w:t>
      </w:r>
      <w:r w:rsidRPr="00DD4FE5">
        <w:t>Приоритеты политики в сфере реализации муниципальной программы Порецкого муниципального округа Чувашской Республики «Развитие потенциала муниципального управления», цели, задачи, описание сроков и этапов реализации Муниципальной программы</w:t>
      </w:r>
      <w:r>
        <w:t xml:space="preserve"> слова «</w:t>
      </w:r>
      <w:r w:rsidRPr="00DD4FE5">
        <w:rPr>
          <w:kern w:val="0"/>
          <w:lang w:eastAsia="ru-RU"/>
        </w:rPr>
        <w:t>1 этап - 2023 - 2025 годы;</w:t>
      </w:r>
      <w:r>
        <w:rPr>
          <w:kern w:val="0"/>
          <w:lang w:eastAsia="ru-RU"/>
        </w:rPr>
        <w:t xml:space="preserve"> </w:t>
      </w:r>
      <w:r w:rsidRPr="00DD4FE5">
        <w:rPr>
          <w:kern w:val="0"/>
          <w:lang w:eastAsia="ru-RU"/>
        </w:rPr>
        <w:t>2 этап - 2026 - 2030 годы;</w:t>
      </w:r>
      <w:r>
        <w:rPr>
          <w:kern w:val="0"/>
          <w:lang w:eastAsia="ru-RU"/>
        </w:rPr>
        <w:t>» заменить словами «</w:t>
      </w:r>
      <w:r w:rsidRPr="00420B9A">
        <w:t>1 этап - 20</w:t>
      </w:r>
      <w:r>
        <w:t>23</w:t>
      </w:r>
      <w:r w:rsidRPr="00420B9A">
        <w:t> - 202</w:t>
      </w:r>
      <w:r>
        <w:t>6</w:t>
      </w:r>
      <w:r w:rsidRPr="00420B9A">
        <w:t> годы;</w:t>
      </w:r>
      <w:r>
        <w:t xml:space="preserve"> </w:t>
      </w:r>
      <w:r w:rsidRPr="00420B9A">
        <w:t>2 этап - 202</w:t>
      </w:r>
      <w:r>
        <w:t>7</w:t>
      </w:r>
      <w:r w:rsidRPr="00420B9A">
        <w:t> - 2030 годы;</w:t>
      </w:r>
      <w:r>
        <w:t>».</w:t>
      </w:r>
    </w:p>
    <w:p w:rsidR="00A71463" w:rsidRDefault="00DD4FE5" w:rsidP="00BD5960">
      <w:pPr>
        <w:pStyle w:val="ConsPlusNorma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D7C13">
        <w:rPr>
          <w:rFonts w:ascii="Times New Roman" w:hAnsi="Times New Roman" w:cs="Times New Roman"/>
          <w:sz w:val="24"/>
          <w:szCs w:val="24"/>
        </w:rPr>
        <w:t xml:space="preserve">. </w:t>
      </w:r>
      <w:r w:rsidR="00A71463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A7146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714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463">
        <w:rPr>
          <w:rFonts w:ascii="Times New Roman" w:hAnsi="Times New Roman" w:cs="Times New Roman"/>
          <w:sz w:val="24"/>
          <w:szCs w:val="24"/>
        </w:rPr>
        <w:t>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</w:t>
      </w:r>
      <w:r w:rsidR="00147762">
        <w:rPr>
          <w:rFonts w:ascii="Times New Roman" w:hAnsi="Times New Roman" w:cs="Times New Roman"/>
          <w:sz w:val="24"/>
          <w:szCs w:val="24"/>
        </w:rPr>
        <w:t>о</w:t>
      </w:r>
      <w:r w:rsidR="00A71463">
        <w:rPr>
          <w:rFonts w:ascii="Times New Roman" w:hAnsi="Times New Roman" w:cs="Times New Roman"/>
          <w:sz w:val="24"/>
          <w:szCs w:val="24"/>
        </w:rPr>
        <w:t>граммы)</w:t>
      </w:r>
      <w:r w:rsidR="00147762">
        <w:rPr>
          <w:rFonts w:ascii="Times New Roman" w:hAnsi="Times New Roman" w:cs="Times New Roman"/>
          <w:sz w:val="24"/>
          <w:szCs w:val="24"/>
        </w:rPr>
        <w:t>, изложить в редакции:</w:t>
      </w:r>
    </w:p>
    <w:p w:rsidR="005B5B28" w:rsidRPr="005B5B28" w:rsidRDefault="00147762" w:rsidP="005B5B28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147762">
        <w:rPr>
          <w:rFonts w:ascii="Times New Roman" w:hAnsi="Times New Roman" w:cs="Times New Roman"/>
          <w:color w:val="auto"/>
          <w:sz w:val="24"/>
          <w:szCs w:val="24"/>
        </w:rPr>
        <w:t>«</w:t>
      </w:r>
      <w:bookmarkStart w:id="1" w:name="sub_1003"/>
      <w:r w:rsidR="005B5B28" w:rsidRPr="005B5B2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  <w:bookmarkEnd w:id="1"/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Расходы Муниципальной программы формируются за счет средств федерального бюджета, республиканского бюджета Чувашской Республики и бюджета Порецкого муниципального округа.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Общий объем финансирования Муниципальной программы в 2023 - 2035 годах составляет </w:t>
      </w:r>
      <w:r w:rsidR="00B06243">
        <w:rPr>
          <w:kern w:val="0"/>
          <w:lang w:eastAsia="ru-RU"/>
        </w:rPr>
        <w:t>427 847,5</w:t>
      </w:r>
      <w:r w:rsidRPr="005B5B28">
        <w:rPr>
          <w:kern w:val="0"/>
          <w:lang w:eastAsia="ru-RU"/>
        </w:rPr>
        <w:t xml:space="preserve"> тыс. рублей, в том числе за счет средств: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федерального бюджета –</w:t>
      </w:r>
      <w:r w:rsidR="00B06243">
        <w:rPr>
          <w:kern w:val="0"/>
          <w:lang w:eastAsia="ru-RU"/>
        </w:rPr>
        <w:t>13 003,6</w:t>
      </w:r>
      <w:r w:rsidRPr="005B5B28">
        <w:rPr>
          <w:kern w:val="0"/>
          <w:lang w:eastAsia="ru-RU"/>
        </w:rPr>
        <w:t xml:space="preserve"> тыс. рублей (3,</w:t>
      </w:r>
      <w:r w:rsidR="00B06243">
        <w:rPr>
          <w:kern w:val="0"/>
          <w:lang w:eastAsia="ru-RU"/>
        </w:rPr>
        <w:t>0</w:t>
      </w:r>
      <w:r w:rsidRPr="005B5B28">
        <w:rPr>
          <w:kern w:val="0"/>
          <w:lang w:eastAsia="ru-RU"/>
        </w:rPr>
        <w:t xml:space="preserve"> процента);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республиканского бюджета Чувашской Республики – </w:t>
      </w:r>
      <w:r w:rsidR="00B06243">
        <w:rPr>
          <w:kern w:val="0"/>
          <w:lang w:eastAsia="ru-RU"/>
        </w:rPr>
        <w:t>854</w:t>
      </w:r>
      <w:r w:rsidRPr="005B5B28">
        <w:rPr>
          <w:kern w:val="0"/>
          <w:lang w:eastAsia="ru-RU"/>
        </w:rPr>
        <w:t>,0 тыс. рублей (0,</w:t>
      </w:r>
      <w:r w:rsidR="00CD6AB6">
        <w:rPr>
          <w:kern w:val="0"/>
          <w:lang w:eastAsia="ru-RU"/>
        </w:rPr>
        <w:t>1</w:t>
      </w:r>
      <w:r w:rsidRPr="005B5B28">
        <w:rPr>
          <w:kern w:val="0"/>
          <w:lang w:eastAsia="ru-RU"/>
        </w:rPr>
        <w:t xml:space="preserve"> процента),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местного бюджета – </w:t>
      </w:r>
      <w:r w:rsidR="00B06243">
        <w:rPr>
          <w:kern w:val="0"/>
          <w:lang w:eastAsia="ru-RU"/>
        </w:rPr>
        <w:t>413 989,9</w:t>
      </w:r>
      <w:r w:rsidRPr="005B5B28">
        <w:rPr>
          <w:kern w:val="0"/>
          <w:lang w:eastAsia="ru-RU"/>
        </w:rPr>
        <w:t> тыс. рублей (96,</w:t>
      </w:r>
      <w:r w:rsidR="00B06243">
        <w:rPr>
          <w:kern w:val="0"/>
          <w:lang w:eastAsia="ru-RU"/>
        </w:rPr>
        <w:t>7</w:t>
      </w:r>
      <w:r w:rsidRPr="005B5B28">
        <w:rPr>
          <w:kern w:val="0"/>
          <w:lang w:eastAsia="ru-RU"/>
        </w:rPr>
        <w:t xml:space="preserve"> процента).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Прогнозируемый объем финансирования Муниципальной программы на 1 этапе составляет </w:t>
      </w:r>
      <w:r w:rsidR="007755BD">
        <w:rPr>
          <w:kern w:val="0"/>
          <w:lang w:eastAsia="ru-RU"/>
        </w:rPr>
        <w:t>235 473,4</w:t>
      </w:r>
      <w:r w:rsidRPr="005B5B28">
        <w:rPr>
          <w:kern w:val="0"/>
          <w:lang w:eastAsia="ru-RU"/>
        </w:rPr>
        <w:t xml:space="preserve"> тыс. рублей, в том числе: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в 2023 году – </w:t>
      </w:r>
      <w:r w:rsidR="007755BD">
        <w:rPr>
          <w:kern w:val="0"/>
          <w:lang w:eastAsia="ru-RU"/>
        </w:rPr>
        <w:t>68 178,1</w:t>
      </w:r>
      <w:r w:rsidRPr="005B5B28">
        <w:rPr>
          <w:kern w:val="0"/>
          <w:lang w:eastAsia="ru-RU"/>
        </w:rPr>
        <w:t> тыс. 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в 2024 году – </w:t>
      </w:r>
      <w:r w:rsidR="007755BD">
        <w:rPr>
          <w:kern w:val="0"/>
          <w:lang w:eastAsia="ru-RU"/>
        </w:rPr>
        <w:t>64 570,1</w:t>
      </w:r>
      <w:r w:rsidRPr="005B5B28">
        <w:rPr>
          <w:kern w:val="0"/>
          <w:lang w:eastAsia="ru-RU"/>
        </w:rPr>
        <w:t> тыс. рублей;</w:t>
      </w:r>
    </w:p>
    <w:p w:rsid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в 2025 году – </w:t>
      </w:r>
      <w:r w:rsidR="007755BD">
        <w:rPr>
          <w:kern w:val="0"/>
          <w:lang w:eastAsia="ru-RU"/>
        </w:rPr>
        <w:t>53 349,0</w:t>
      </w:r>
      <w:r w:rsidRPr="005B5B28">
        <w:rPr>
          <w:kern w:val="0"/>
          <w:lang w:eastAsia="ru-RU"/>
        </w:rPr>
        <w:t>  тыс. рублей;</w:t>
      </w:r>
    </w:p>
    <w:p w:rsidR="007755BD" w:rsidRPr="005B5B28" w:rsidRDefault="007755BD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>
        <w:rPr>
          <w:kern w:val="0"/>
          <w:lang w:eastAsia="ru-RU"/>
        </w:rPr>
        <w:t>в 2026 году – 49 376,2 тыс. 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из них средства: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федерального бюджета – </w:t>
      </w:r>
      <w:r w:rsidR="007755BD">
        <w:rPr>
          <w:kern w:val="0"/>
          <w:lang w:eastAsia="ru-RU"/>
        </w:rPr>
        <w:t>4 597,6</w:t>
      </w:r>
      <w:r w:rsidRPr="005B5B28">
        <w:rPr>
          <w:kern w:val="0"/>
          <w:lang w:eastAsia="ru-RU"/>
        </w:rPr>
        <w:t> тыс. рублей, в том числе: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в 2023 году – 1 </w:t>
      </w:r>
      <w:r w:rsidR="00225CAB">
        <w:rPr>
          <w:kern w:val="0"/>
          <w:lang w:eastAsia="ru-RU"/>
        </w:rPr>
        <w:t>050</w:t>
      </w:r>
      <w:r w:rsidRPr="005B5B28">
        <w:rPr>
          <w:kern w:val="0"/>
          <w:lang w:eastAsia="ru-RU"/>
        </w:rPr>
        <w:t>,</w:t>
      </w:r>
      <w:r w:rsidR="00225CAB">
        <w:rPr>
          <w:kern w:val="0"/>
          <w:lang w:eastAsia="ru-RU"/>
        </w:rPr>
        <w:t>9</w:t>
      </w:r>
      <w:r w:rsidRPr="005B5B28">
        <w:rPr>
          <w:kern w:val="0"/>
          <w:lang w:eastAsia="ru-RU"/>
        </w:rPr>
        <w:t> тыс. 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в 2024 году – 1</w:t>
      </w:r>
      <w:r w:rsidR="007755BD">
        <w:rPr>
          <w:kern w:val="0"/>
          <w:lang w:eastAsia="ru-RU"/>
        </w:rPr>
        <w:t> </w:t>
      </w:r>
      <w:r w:rsidRPr="005B5B28">
        <w:rPr>
          <w:kern w:val="0"/>
          <w:lang w:eastAsia="ru-RU"/>
        </w:rPr>
        <w:t>12</w:t>
      </w:r>
      <w:r w:rsidR="007755BD">
        <w:rPr>
          <w:kern w:val="0"/>
          <w:lang w:eastAsia="ru-RU"/>
        </w:rPr>
        <w:t>5,9</w:t>
      </w:r>
      <w:r w:rsidRPr="005B5B28">
        <w:rPr>
          <w:kern w:val="0"/>
          <w:lang w:eastAsia="ru-RU"/>
        </w:rPr>
        <w:t>тыс. рублей;</w:t>
      </w:r>
    </w:p>
    <w:p w:rsid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в 2025 году – 1</w:t>
      </w:r>
      <w:r w:rsidR="007755BD">
        <w:rPr>
          <w:kern w:val="0"/>
          <w:lang w:eastAsia="ru-RU"/>
        </w:rPr>
        <w:t> 196,8</w:t>
      </w:r>
      <w:r w:rsidRPr="005B5B28">
        <w:rPr>
          <w:kern w:val="0"/>
          <w:lang w:eastAsia="ru-RU"/>
        </w:rPr>
        <w:t> тыс. рублей;</w:t>
      </w:r>
    </w:p>
    <w:p w:rsidR="007755BD" w:rsidRPr="005B5B28" w:rsidRDefault="007755BD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>
        <w:rPr>
          <w:kern w:val="0"/>
          <w:lang w:eastAsia="ru-RU"/>
        </w:rPr>
        <w:t>в 2026 году – 1 224,0 тыс. 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09" w:firstLine="0"/>
        <w:jc w:val="left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республиканского бюджета Чувашской Республики – </w:t>
      </w:r>
      <w:r w:rsidR="009E72F6">
        <w:rPr>
          <w:kern w:val="0"/>
          <w:lang w:eastAsia="ru-RU"/>
        </w:rPr>
        <w:t>854</w:t>
      </w:r>
      <w:r w:rsidRPr="005B5B28">
        <w:rPr>
          <w:kern w:val="0"/>
          <w:lang w:eastAsia="ru-RU"/>
        </w:rPr>
        <w:t>,0 тыс. рублей, в том числе: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09" w:firstLine="0"/>
        <w:jc w:val="left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в 2023 году – </w:t>
      </w:r>
      <w:r w:rsidR="00225CAB">
        <w:rPr>
          <w:kern w:val="0"/>
          <w:lang w:eastAsia="ru-RU"/>
        </w:rPr>
        <w:t>2</w:t>
      </w:r>
      <w:r w:rsidRPr="005B5B28">
        <w:rPr>
          <w:kern w:val="0"/>
          <w:lang w:eastAsia="ru-RU"/>
        </w:rPr>
        <w:t>0</w:t>
      </w:r>
      <w:r w:rsidR="00225CAB">
        <w:rPr>
          <w:kern w:val="0"/>
          <w:lang w:eastAsia="ru-RU"/>
        </w:rPr>
        <w:t>2</w:t>
      </w:r>
      <w:r w:rsidRPr="005B5B28">
        <w:rPr>
          <w:kern w:val="0"/>
          <w:lang w:eastAsia="ru-RU"/>
        </w:rPr>
        <w:t>,0 тыс. 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09" w:firstLine="0"/>
        <w:jc w:val="left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в 2024 году – </w:t>
      </w:r>
      <w:r w:rsidR="009E72F6">
        <w:rPr>
          <w:kern w:val="0"/>
          <w:lang w:eastAsia="ru-RU"/>
        </w:rPr>
        <w:t>212</w:t>
      </w:r>
      <w:r w:rsidRPr="005B5B28">
        <w:rPr>
          <w:kern w:val="0"/>
          <w:lang w:eastAsia="ru-RU"/>
        </w:rPr>
        <w:t>,0 тыс. 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09" w:firstLine="0"/>
        <w:jc w:val="left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в 2025 году – </w:t>
      </w:r>
      <w:r w:rsidR="009E72F6">
        <w:rPr>
          <w:kern w:val="0"/>
          <w:lang w:eastAsia="ru-RU"/>
        </w:rPr>
        <w:t>220</w:t>
      </w:r>
      <w:r w:rsidRPr="005B5B28">
        <w:rPr>
          <w:kern w:val="0"/>
          <w:lang w:eastAsia="ru-RU"/>
        </w:rPr>
        <w:t>,0 тыс. 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09" w:firstLine="0"/>
        <w:jc w:val="left"/>
        <w:rPr>
          <w:kern w:val="0"/>
          <w:lang w:eastAsia="ru-RU"/>
        </w:rPr>
      </w:pPr>
      <w:r w:rsidRPr="005B5B28">
        <w:rPr>
          <w:kern w:val="0"/>
          <w:lang w:eastAsia="ru-RU"/>
        </w:rPr>
        <w:t>в 2026 </w:t>
      </w:r>
      <w:r w:rsidR="009E72F6">
        <w:rPr>
          <w:kern w:val="0"/>
          <w:lang w:eastAsia="ru-RU"/>
        </w:rPr>
        <w:t xml:space="preserve">году </w:t>
      </w:r>
      <w:r w:rsidRPr="005B5B28">
        <w:rPr>
          <w:kern w:val="0"/>
          <w:lang w:eastAsia="ru-RU"/>
        </w:rPr>
        <w:t xml:space="preserve">– </w:t>
      </w:r>
      <w:r w:rsidR="009E72F6">
        <w:rPr>
          <w:kern w:val="0"/>
          <w:lang w:eastAsia="ru-RU"/>
        </w:rPr>
        <w:t>220</w:t>
      </w:r>
      <w:r w:rsidRPr="005B5B28">
        <w:rPr>
          <w:kern w:val="0"/>
          <w:lang w:eastAsia="ru-RU"/>
        </w:rPr>
        <w:t>,0 тыс. 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местного бюджета – </w:t>
      </w:r>
      <w:r w:rsidR="009E72F6">
        <w:rPr>
          <w:kern w:val="0"/>
          <w:lang w:eastAsia="ru-RU"/>
        </w:rPr>
        <w:t>230 021,8</w:t>
      </w:r>
      <w:r w:rsidRPr="005B5B28">
        <w:rPr>
          <w:kern w:val="0"/>
          <w:lang w:eastAsia="ru-RU"/>
        </w:rPr>
        <w:t xml:space="preserve"> тыс. рублей, в том числе: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в 2023 году – </w:t>
      </w:r>
      <w:r w:rsidR="009E72F6">
        <w:rPr>
          <w:kern w:val="0"/>
          <w:lang w:eastAsia="ru-RU"/>
        </w:rPr>
        <w:t>66 925,2</w:t>
      </w:r>
      <w:r w:rsidRPr="005B5B28">
        <w:rPr>
          <w:kern w:val="0"/>
          <w:lang w:eastAsia="ru-RU"/>
        </w:rPr>
        <w:t> тыс. 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в 2024 году – </w:t>
      </w:r>
      <w:r w:rsidR="009E72F6">
        <w:rPr>
          <w:kern w:val="0"/>
          <w:lang w:eastAsia="ru-RU"/>
        </w:rPr>
        <w:t>63 232,2</w:t>
      </w:r>
      <w:r w:rsidRPr="005B5B28">
        <w:rPr>
          <w:kern w:val="0"/>
          <w:lang w:eastAsia="ru-RU"/>
        </w:rPr>
        <w:t> тыс. рублей;</w:t>
      </w:r>
    </w:p>
    <w:p w:rsid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в 2025 году – </w:t>
      </w:r>
      <w:r w:rsidR="009E72F6">
        <w:rPr>
          <w:kern w:val="0"/>
          <w:lang w:eastAsia="ru-RU"/>
        </w:rPr>
        <w:t>51 932,2 тыс. рублей;</w:t>
      </w:r>
    </w:p>
    <w:p w:rsidR="009E72F6" w:rsidRPr="005B5B28" w:rsidRDefault="009E72F6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>
        <w:rPr>
          <w:kern w:val="0"/>
          <w:lang w:eastAsia="ru-RU"/>
        </w:rPr>
        <w:t>в 2026 году – 47 932,2 тыс. рублей.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На 2 этапе, в 202</w:t>
      </w:r>
      <w:r w:rsidR="009E72F6">
        <w:rPr>
          <w:kern w:val="0"/>
          <w:lang w:eastAsia="ru-RU"/>
        </w:rPr>
        <w:t>7</w:t>
      </w:r>
      <w:r w:rsidRPr="005B5B28">
        <w:rPr>
          <w:kern w:val="0"/>
          <w:lang w:eastAsia="ru-RU"/>
        </w:rPr>
        <w:t xml:space="preserve"> - 2030 годах, объем финансирования Муниципальной программы составляет </w:t>
      </w:r>
      <w:r w:rsidR="009E72F6">
        <w:rPr>
          <w:kern w:val="0"/>
          <w:lang w:eastAsia="ru-RU"/>
        </w:rPr>
        <w:t>85499,6</w:t>
      </w:r>
      <w:r w:rsidRPr="005B5B28">
        <w:rPr>
          <w:kern w:val="0"/>
          <w:lang w:eastAsia="ru-RU"/>
        </w:rPr>
        <w:t xml:space="preserve">  тыс. рублей, из них средства: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федерального бюджета – </w:t>
      </w:r>
      <w:r w:rsidR="009E72F6">
        <w:rPr>
          <w:kern w:val="0"/>
          <w:lang w:eastAsia="ru-RU"/>
        </w:rPr>
        <w:t>3 736,0</w:t>
      </w:r>
      <w:r w:rsidRPr="005B5B28">
        <w:rPr>
          <w:kern w:val="0"/>
          <w:lang w:eastAsia="ru-RU"/>
        </w:rPr>
        <w:t> тыс. 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республиканского бюджета Чувашской Республики – 0,0 тыс. 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lastRenderedPageBreak/>
        <w:t xml:space="preserve">местного бюджета – </w:t>
      </w:r>
      <w:r w:rsidR="009E72F6">
        <w:rPr>
          <w:kern w:val="0"/>
          <w:lang w:eastAsia="ru-RU"/>
        </w:rPr>
        <w:t>81 763,6</w:t>
      </w:r>
      <w:r w:rsidRPr="005B5B28">
        <w:rPr>
          <w:kern w:val="0"/>
          <w:lang w:eastAsia="ru-RU"/>
        </w:rPr>
        <w:t> тыс. рублей.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На 3 этапе, в 2031 - 2035 годах, объем финансирования Муниципальной программы составляет 106 874,5 тыс. рублей, из них средства: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федерального бюджета – 4 670,0  тыс. 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республиканского бюджета Чувашской Республики – 0,0 тыс. 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местного бюджета – 102 204,5 тыс. рублей.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приложениях к настоящей Муниципальной программе.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1200" w:history="1">
        <w:r w:rsidRPr="005B5B28">
          <w:rPr>
            <w:kern w:val="0"/>
            <w:lang w:eastAsia="ru-RU"/>
          </w:rPr>
          <w:t>приложении №1 и № 2</w:t>
        </w:r>
      </w:hyperlink>
      <w:r w:rsidRPr="005B5B28">
        <w:rPr>
          <w:kern w:val="0"/>
          <w:lang w:eastAsia="ru-RU"/>
        </w:rPr>
        <w:t xml:space="preserve"> к настоящей Муниципальной программе.</w:t>
      </w:r>
    </w:p>
    <w:p w:rsidR="00147762" w:rsidRDefault="005B5B28" w:rsidP="005B5B28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B5B28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4"/>
          <w:szCs w:val="24"/>
          <w:lang w:eastAsia="ru-RU"/>
        </w:rPr>
        <w:t>В Муниципальную программу включены подпрограммы, реализуемые в рамках Муниципальной программы, согласно приложениям 3-5 к настоящей Муниципальной программе.</w:t>
      </w:r>
      <w:r w:rsidR="00147762" w:rsidRPr="005B5B28">
        <w:rPr>
          <w:rFonts w:ascii="Times New Roman" w:hAnsi="Times New Roman" w:cs="Times New Roman"/>
          <w:color w:val="auto"/>
          <w:sz w:val="24"/>
          <w:szCs w:val="24"/>
        </w:rPr>
        <w:t>».</w:t>
      </w:r>
    </w:p>
    <w:p w:rsidR="00DD4FE5" w:rsidRDefault="00DD4FE5" w:rsidP="00DD4FE5">
      <w:pPr>
        <w:spacing w:line="240" w:lineRule="auto"/>
      </w:pPr>
      <w:r>
        <w:t xml:space="preserve">5. </w:t>
      </w:r>
      <w:r w:rsidRPr="00DD4FE5">
        <w:t xml:space="preserve">В паспорте Подпрограммы </w:t>
      </w:r>
      <w:r w:rsidRPr="00DD4FE5">
        <w:rPr>
          <w:bCs/>
        </w:rPr>
        <w:t xml:space="preserve">«Совершенствование государственного управления в сфере юстиции» </w:t>
      </w:r>
      <w:r w:rsidRPr="00DD4FE5">
        <w:t>позицию «</w:t>
      </w:r>
      <w:r w:rsidRPr="00DE54C8">
        <w:t>Этапы и сроки реализации подпрограммы</w:t>
      </w:r>
      <w:r w:rsidRPr="00DD4FE5">
        <w:t>» изложить в редакции:</w:t>
      </w:r>
    </w:p>
    <w:p w:rsidR="009B71DA" w:rsidRDefault="009B71DA" w:rsidP="00DD4FE5">
      <w:pPr>
        <w:spacing w:line="240" w:lineRule="auto"/>
      </w:pPr>
      <w: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3920"/>
        <w:gridCol w:w="280"/>
        <w:gridCol w:w="5298"/>
      </w:tblGrid>
      <w:tr w:rsidR="00DD4FE5" w:rsidRPr="00DE54C8" w:rsidTr="00DD4FE5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D4FE5" w:rsidRPr="00DE54C8" w:rsidRDefault="00DD4FE5" w:rsidP="00BD4A7F">
            <w:pPr>
              <w:pStyle w:val="ac"/>
              <w:rPr>
                <w:rFonts w:ascii="Times New Roman" w:hAnsi="Times New Roman" w:cs="Times New Roman"/>
              </w:rPr>
            </w:pPr>
            <w:r w:rsidRPr="00DE54C8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D4FE5" w:rsidRPr="00DE54C8" w:rsidRDefault="00DD4FE5" w:rsidP="00BD4A7F">
            <w:pPr>
              <w:pStyle w:val="ac"/>
              <w:rPr>
                <w:rFonts w:ascii="Times New Roman" w:hAnsi="Times New Roman" w:cs="Times New Roman"/>
              </w:rPr>
            </w:pPr>
            <w:r w:rsidRPr="00DE54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</w:tcPr>
          <w:p w:rsidR="00DD4FE5" w:rsidRPr="00DE54C8" w:rsidRDefault="00DD4FE5" w:rsidP="00BD4A7F">
            <w:pPr>
              <w:pStyle w:val="ac"/>
              <w:rPr>
                <w:rFonts w:ascii="Times New Roman" w:hAnsi="Times New Roman" w:cs="Times New Roman"/>
              </w:rPr>
            </w:pPr>
            <w:r w:rsidRPr="00DE54C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DE54C8">
              <w:rPr>
                <w:rFonts w:ascii="Times New Roman" w:hAnsi="Times New Roman" w:cs="Times New Roman"/>
              </w:rPr>
              <w:t> - 2035 годы:</w:t>
            </w:r>
          </w:p>
          <w:p w:rsidR="00DD4FE5" w:rsidRPr="00DE54C8" w:rsidRDefault="00DD4FE5" w:rsidP="00BD4A7F">
            <w:pPr>
              <w:pStyle w:val="ac"/>
              <w:rPr>
                <w:rFonts w:ascii="Times New Roman" w:hAnsi="Times New Roman" w:cs="Times New Roman"/>
              </w:rPr>
            </w:pPr>
            <w:r w:rsidRPr="00DE54C8">
              <w:rPr>
                <w:rFonts w:ascii="Times New Roman" w:hAnsi="Times New Roman" w:cs="Times New Roman"/>
              </w:rPr>
              <w:t>1 этап - 20</w:t>
            </w:r>
            <w:r>
              <w:rPr>
                <w:rFonts w:ascii="Times New Roman" w:hAnsi="Times New Roman" w:cs="Times New Roman"/>
              </w:rPr>
              <w:t>23</w:t>
            </w:r>
            <w:r w:rsidRPr="00DE54C8">
              <w:rPr>
                <w:rFonts w:ascii="Times New Roman" w:hAnsi="Times New Roman" w:cs="Times New Roman"/>
              </w:rPr>
              <w:t> - 202</w:t>
            </w:r>
            <w:r>
              <w:rPr>
                <w:rFonts w:ascii="Times New Roman" w:hAnsi="Times New Roman" w:cs="Times New Roman"/>
              </w:rPr>
              <w:t>6</w:t>
            </w:r>
            <w:r w:rsidRPr="00DE54C8">
              <w:rPr>
                <w:rFonts w:ascii="Times New Roman" w:hAnsi="Times New Roman" w:cs="Times New Roman"/>
              </w:rPr>
              <w:t> годы;</w:t>
            </w:r>
          </w:p>
          <w:p w:rsidR="00DD4FE5" w:rsidRPr="00DE54C8" w:rsidRDefault="00DD4FE5" w:rsidP="00BD4A7F">
            <w:pPr>
              <w:pStyle w:val="ac"/>
              <w:rPr>
                <w:rFonts w:ascii="Times New Roman" w:hAnsi="Times New Roman" w:cs="Times New Roman"/>
              </w:rPr>
            </w:pPr>
            <w:r w:rsidRPr="00DE54C8">
              <w:rPr>
                <w:rFonts w:ascii="Times New Roman" w:hAnsi="Times New Roman" w:cs="Times New Roman"/>
              </w:rPr>
              <w:t>2 этап - 202</w:t>
            </w:r>
            <w:r>
              <w:rPr>
                <w:rFonts w:ascii="Times New Roman" w:hAnsi="Times New Roman" w:cs="Times New Roman"/>
              </w:rPr>
              <w:t>7</w:t>
            </w:r>
            <w:r w:rsidRPr="00DE54C8">
              <w:rPr>
                <w:rFonts w:ascii="Times New Roman" w:hAnsi="Times New Roman" w:cs="Times New Roman"/>
              </w:rPr>
              <w:t> - 2030 годы;</w:t>
            </w:r>
          </w:p>
          <w:p w:rsidR="00DD4FE5" w:rsidRPr="00DE54C8" w:rsidRDefault="00DD4FE5" w:rsidP="00BD4A7F">
            <w:pPr>
              <w:pStyle w:val="ac"/>
              <w:rPr>
                <w:rFonts w:ascii="Times New Roman" w:hAnsi="Times New Roman" w:cs="Times New Roman"/>
              </w:rPr>
            </w:pPr>
            <w:r w:rsidRPr="00DE54C8">
              <w:rPr>
                <w:rFonts w:ascii="Times New Roman" w:hAnsi="Times New Roman" w:cs="Times New Roman"/>
              </w:rPr>
              <w:t>3 этап - 2031 - 2035 годы</w:t>
            </w:r>
          </w:p>
        </w:tc>
      </w:tr>
    </w:tbl>
    <w:p w:rsidR="00DD4FE5" w:rsidRPr="00DD4FE5" w:rsidRDefault="00DD4FE5" w:rsidP="00DD4FE5">
      <w:pPr>
        <w:spacing w:line="240" w:lineRule="auto"/>
      </w:pPr>
    </w:p>
    <w:p w:rsidR="009B71DA" w:rsidRDefault="009B71DA" w:rsidP="009B71DA">
      <w:pPr>
        <w:pStyle w:val="ConsPlusNormal"/>
        <w:shd w:val="clear" w:color="auto" w:fill="FFFFFF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8076E1" w:rsidRDefault="00DD4FE5" w:rsidP="005B5B28">
      <w:pPr>
        <w:pStyle w:val="ConsPlusNorma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076E1">
        <w:rPr>
          <w:rFonts w:ascii="Times New Roman" w:hAnsi="Times New Roman" w:cs="Times New Roman"/>
          <w:sz w:val="24"/>
          <w:szCs w:val="24"/>
        </w:rPr>
        <w:t xml:space="preserve">. В паспорте Подпрограммы </w:t>
      </w:r>
      <w:r w:rsidR="008076E1" w:rsidRPr="008076E1">
        <w:rPr>
          <w:rFonts w:ascii="Times New Roman" w:hAnsi="Times New Roman" w:cs="Times New Roman"/>
          <w:bCs/>
          <w:sz w:val="24"/>
          <w:szCs w:val="24"/>
        </w:rPr>
        <w:t xml:space="preserve">«Совершенствование государственного управления в сфере юстиции» </w:t>
      </w:r>
      <w:r w:rsidR="008076E1">
        <w:rPr>
          <w:rFonts w:ascii="Times New Roman" w:hAnsi="Times New Roman" w:cs="Times New Roman"/>
          <w:sz w:val="24"/>
          <w:szCs w:val="24"/>
        </w:rPr>
        <w:t>позицию «Объемы финансирования Муниципальной программы с разбивкой по годам реализации» изложить в редакции:</w:t>
      </w:r>
    </w:p>
    <w:p w:rsidR="009B71DA" w:rsidRDefault="009B71DA" w:rsidP="005B5B28">
      <w:pPr>
        <w:pStyle w:val="ConsPlusNorma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3920"/>
        <w:gridCol w:w="280"/>
        <w:gridCol w:w="5298"/>
      </w:tblGrid>
      <w:tr w:rsidR="008076E1" w:rsidRPr="00225CAB" w:rsidTr="008076E1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8076E1" w:rsidRPr="008076E1" w:rsidRDefault="008076E1" w:rsidP="00C801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076E1">
              <w:rPr>
                <w:kern w:val="0"/>
                <w:lang w:eastAsia="ru-RU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076E1" w:rsidRPr="008076E1" w:rsidRDefault="008076E1" w:rsidP="00C801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076E1">
              <w:rPr>
                <w:kern w:val="0"/>
                <w:lang w:eastAsia="ru-RU"/>
              </w:rPr>
              <w:t>-</w:t>
            </w: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</w:tcPr>
          <w:p w:rsidR="008076E1" w:rsidRPr="008076E1" w:rsidRDefault="008076E1" w:rsidP="00C801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076E1">
              <w:rPr>
                <w:kern w:val="0"/>
                <w:lang w:eastAsia="ru-RU"/>
              </w:rPr>
              <w:t>прогнозируемые объемы финансирования мероприятий подпрограммы в 2023 - 2035 годах составляют 1</w:t>
            </w:r>
            <w:r w:rsidR="0094683F">
              <w:rPr>
                <w:kern w:val="0"/>
                <w:lang w:eastAsia="ru-RU"/>
              </w:rPr>
              <w:t>3 857</w:t>
            </w:r>
            <w:r w:rsidRPr="008076E1">
              <w:rPr>
                <w:kern w:val="0"/>
                <w:lang w:eastAsia="ru-RU"/>
              </w:rPr>
              <w:t>,</w:t>
            </w:r>
            <w:r w:rsidR="0094683F">
              <w:rPr>
                <w:kern w:val="0"/>
                <w:lang w:eastAsia="ru-RU"/>
              </w:rPr>
              <w:t>6</w:t>
            </w:r>
            <w:r w:rsidRPr="008076E1">
              <w:rPr>
                <w:kern w:val="0"/>
                <w:lang w:eastAsia="ru-RU"/>
              </w:rPr>
              <w:t> тыс. рублей, в том числе:</w:t>
            </w:r>
          </w:p>
          <w:p w:rsidR="008076E1" w:rsidRPr="008076E1" w:rsidRDefault="008076E1" w:rsidP="00C801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076E1">
              <w:rPr>
                <w:kern w:val="0"/>
                <w:lang w:eastAsia="ru-RU"/>
              </w:rPr>
              <w:t>в 2023 году – 1 252,9 тыс. рублей;</w:t>
            </w:r>
          </w:p>
          <w:p w:rsidR="008076E1" w:rsidRPr="008076E1" w:rsidRDefault="008076E1" w:rsidP="00C801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076E1">
              <w:rPr>
                <w:kern w:val="0"/>
                <w:lang w:eastAsia="ru-RU"/>
              </w:rPr>
              <w:t>в 2024 году – 1</w:t>
            </w:r>
            <w:r w:rsidR="00BD4A7F">
              <w:rPr>
                <w:kern w:val="0"/>
                <w:lang w:eastAsia="ru-RU"/>
              </w:rPr>
              <w:t xml:space="preserve"> 337,9 </w:t>
            </w:r>
            <w:r w:rsidRPr="008076E1">
              <w:rPr>
                <w:kern w:val="0"/>
                <w:lang w:eastAsia="ru-RU"/>
              </w:rPr>
              <w:t>тыс. рублей;</w:t>
            </w:r>
          </w:p>
          <w:p w:rsidR="008076E1" w:rsidRDefault="008076E1" w:rsidP="00C801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076E1">
              <w:rPr>
                <w:kern w:val="0"/>
                <w:lang w:eastAsia="ru-RU"/>
              </w:rPr>
              <w:t>в 2025 году – 1</w:t>
            </w:r>
            <w:r w:rsidR="00BD4A7F">
              <w:rPr>
                <w:kern w:val="0"/>
                <w:lang w:eastAsia="ru-RU"/>
              </w:rPr>
              <w:t> 416,8</w:t>
            </w:r>
            <w:r w:rsidRPr="008076E1">
              <w:rPr>
                <w:kern w:val="0"/>
                <w:lang w:eastAsia="ru-RU"/>
              </w:rPr>
              <w:t> тыс. рублей;</w:t>
            </w:r>
          </w:p>
          <w:p w:rsidR="00BD4A7F" w:rsidRPr="008076E1" w:rsidRDefault="00BD4A7F" w:rsidP="00C801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в 2026 году – 1 444,0 тыс. рублей;</w:t>
            </w:r>
          </w:p>
          <w:p w:rsidR="008076E1" w:rsidRPr="008076E1" w:rsidRDefault="008076E1" w:rsidP="00C801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076E1">
              <w:rPr>
                <w:kern w:val="0"/>
                <w:lang w:eastAsia="ru-RU"/>
              </w:rPr>
              <w:t>в 202</w:t>
            </w:r>
            <w:r w:rsidR="00BD4A7F">
              <w:rPr>
                <w:kern w:val="0"/>
                <w:lang w:eastAsia="ru-RU"/>
              </w:rPr>
              <w:t>7</w:t>
            </w:r>
            <w:r w:rsidRPr="008076E1">
              <w:rPr>
                <w:kern w:val="0"/>
                <w:lang w:eastAsia="ru-RU"/>
              </w:rPr>
              <w:t xml:space="preserve"> - 2030 годах – </w:t>
            </w:r>
            <w:r w:rsidR="0094683F">
              <w:rPr>
                <w:kern w:val="0"/>
                <w:lang w:eastAsia="ru-RU"/>
              </w:rPr>
              <w:t>3 736</w:t>
            </w:r>
            <w:r w:rsidRPr="008076E1">
              <w:rPr>
                <w:kern w:val="0"/>
                <w:lang w:eastAsia="ru-RU"/>
              </w:rPr>
              <w:t>,0 тыс. рублей;</w:t>
            </w:r>
          </w:p>
          <w:p w:rsidR="008076E1" w:rsidRDefault="008076E1" w:rsidP="00C801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076E1">
              <w:rPr>
                <w:kern w:val="0"/>
                <w:lang w:eastAsia="ru-RU"/>
              </w:rPr>
              <w:t>в 2031 - 2035 годах - 4 670,0 тыс. рублей;</w:t>
            </w:r>
          </w:p>
          <w:p w:rsidR="008076E1" w:rsidRPr="00420B9A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из них средства:</w:t>
            </w:r>
          </w:p>
          <w:p w:rsidR="008076E1" w:rsidRPr="00420B9A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федерального бюджета –</w:t>
            </w:r>
            <w:r w:rsidR="0094683F">
              <w:rPr>
                <w:rFonts w:ascii="Times New Roman" w:hAnsi="Times New Roman" w:cs="Times New Roman"/>
              </w:rPr>
              <w:t>13 00</w:t>
            </w:r>
            <w:r w:rsidR="00ED18E7">
              <w:rPr>
                <w:rFonts w:ascii="Times New Roman" w:hAnsi="Times New Roman" w:cs="Times New Roman"/>
              </w:rPr>
              <w:t>3</w:t>
            </w:r>
            <w:r w:rsidR="0094683F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0B9A">
              <w:rPr>
                <w:rFonts w:ascii="Times New Roman" w:hAnsi="Times New Roman" w:cs="Times New Roman"/>
              </w:rPr>
              <w:t>тыс. рублей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94683F">
              <w:rPr>
                <w:rFonts w:ascii="Times New Roman" w:hAnsi="Times New Roman" w:cs="Times New Roman"/>
              </w:rPr>
              <w:t>93,8</w:t>
            </w:r>
            <w:r w:rsidRPr="00C0503F">
              <w:rPr>
                <w:rFonts w:ascii="Times New Roman" w:hAnsi="Times New Roman" w:cs="Times New Roman"/>
              </w:rPr>
              <w:t xml:space="preserve"> </w:t>
            </w:r>
            <w:r w:rsidRPr="00420B9A">
              <w:rPr>
                <w:rFonts w:ascii="Times New Roman" w:hAnsi="Times New Roman" w:cs="Times New Roman"/>
              </w:rPr>
              <w:t>процента), в том числе:</w:t>
            </w:r>
          </w:p>
          <w:p w:rsidR="008076E1" w:rsidRPr="00420B9A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2023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1 050,9 </w:t>
            </w:r>
            <w:r w:rsidRPr="00420B9A">
              <w:rPr>
                <w:rFonts w:ascii="Times New Roman" w:hAnsi="Times New Roman" w:cs="Times New Roman"/>
              </w:rPr>
              <w:t>тыс. рублей;</w:t>
            </w:r>
          </w:p>
          <w:p w:rsidR="008076E1" w:rsidRPr="00420B9A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2024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="0094683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</w:t>
            </w:r>
            <w:r w:rsidR="0094683F">
              <w:rPr>
                <w:rFonts w:ascii="Times New Roman" w:hAnsi="Times New Roman" w:cs="Times New Roman"/>
              </w:rPr>
              <w:t xml:space="preserve">25,9 </w:t>
            </w:r>
            <w:r w:rsidRPr="00420B9A">
              <w:rPr>
                <w:rFonts w:ascii="Times New Roman" w:hAnsi="Times New Roman" w:cs="Times New Roman"/>
              </w:rPr>
              <w:t>тыс. рублей;</w:t>
            </w:r>
          </w:p>
          <w:p w:rsidR="008076E1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2025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="0094683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19</w:t>
            </w:r>
            <w:r w:rsidR="0094683F">
              <w:rPr>
                <w:rFonts w:ascii="Times New Roman" w:hAnsi="Times New Roman" w:cs="Times New Roman"/>
              </w:rPr>
              <w:t xml:space="preserve">6,8 </w:t>
            </w:r>
            <w:r w:rsidRPr="00420B9A">
              <w:rPr>
                <w:rFonts w:ascii="Times New Roman" w:hAnsi="Times New Roman" w:cs="Times New Roman"/>
              </w:rPr>
              <w:t>тыс. рублей;</w:t>
            </w:r>
          </w:p>
          <w:p w:rsidR="0094683F" w:rsidRPr="0094683F" w:rsidRDefault="0094683F" w:rsidP="0094683F">
            <w:pPr>
              <w:spacing w:line="240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 2026 году – 1 22</w:t>
            </w:r>
            <w:r w:rsidR="00DC706D">
              <w:rPr>
                <w:lang w:eastAsia="ru-RU"/>
              </w:rPr>
              <w:t>4</w:t>
            </w:r>
            <w:r>
              <w:rPr>
                <w:lang w:eastAsia="ru-RU"/>
              </w:rPr>
              <w:t>,0 тыс. рублей;</w:t>
            </w:r>
          </w:p>
          <w:p w:rsidR="008076E1" w:rsidRPr="00420B9A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202</w:t>
            </w:r>
            <w:r w:rsidR="0094683F">
              <w:rPr>
                <w:rFonts w:ascii="Times New Roman" w:hAnsi="Times New Roman" w:cs="Times New Roman"/>
              </w:rPr>
              <w:t>7</w:t>
            </w:r>
            <w:r w:rsidRPr="00420B9A">
              <w:rPr>
                <w:rFonts w:ascii="Times New Roman" w:hAnsi="Times New Roman" w:cs="Times New Roman"/>
              </w:rPr>
              <w:t xml:space="preserve"> - 2030 годах – </w:t>
            </w:r>
            <w:r w:rsidR="0094683F">
              <w:rPr>
                <w:rFonts w:ascii="Times New Roman" w:hAnsi="Times New Roman" w:cs="Times New Roman"/>
              </w:rPr>
              <w:t>3 736</w:t>
            </w:r>
            <w:r w:rsidRPr="00420B9A">
              <w:rPr>
                <w:rFonts w:ascii="Times New Roman" w:hAnsi="Times New Roman" w:cs="Times New Roman"/>
              </w:rPr>
              <w:t>,0 тыс. рублей;</w:t>
            </w:r>
          </w:p>
          <w:p w:rsidR="008076E1" w:rsidRPr="00420B9A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2031 - 2035 годах -  4</w:t>
            </w:r>
            <w:r w:rsidR="0094683F">
              <w:rPr>
                <w:rFonts w:ascii="Times New Roman" w:hAnsi="Times New Roman" w:cs="Times New Roman"/>
              </w:rPr>
              <w:t xml:space="preserve"> </w:t>
            </w:r>
            <w:r w:rsidRPr="00420B9A">
              <w:rPr>
                <w:rFonts w:ascii="Times New Roman" w:hAnsi="Times New Roman" w:cs="Times New Roman"/>
              </w:rPr>
              <w:t>670,0 тыс. рублей;</w:t>
            </w:r>
          </w:p>
          <w:p w:rsidR="008076E1" w:rsidRPr="00420B9A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республиканского бюджета Чувашской Республики – </w:t>
            </w:r>
            <w:r w:rsidR="0094683F">
              <w:rPr>
                <w:rFonts w:ascii="Times New Roman" w:hAnsi="Times New Roman" w:cs="Times New Roman"/>
              </w:rPr>
              <w:t>854</w:t>
            </w:r>
            <w:r>
              <w:rPr>
                <w:rFonts w:ascii="Times New Roman" w:hAnsi="Times New Roman" w:cs="Times New Roman"/>
              </w:rPr>
              <w:t>,0 тыс. рублей (</w:t>
            </w:r>
            <w:r w:rsidR="0094683F">
              <w:rPr>
                <w:rFonts w:ascii="Times New Roman" w:hAnsi="Times New Roman" w:cs="Times New Roman"/>
              </w:rPr>
              <w:t>6,1</w:t>
            </w:r>
            <w:r w:rsidRPr="00420B9A">
              <w:rPr>
                <w:rFonts w:ascii="Times New Roman" w:hAnsi="Times New Roman" w:cs="Times New Roman"/>
              </w:rPr>
              <w:t xml:space="preserve"> процента), в том числе:</w:t>
            </w:r>
          </w:p>
          <w:p w:rsidR="008076E1" w:rsidRPr="00420B9A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lastRenderedPageBreak/>
              <w:t xml:space="preserve">в 2023 году – </w:t>
            </w:r>
            <w:r>
              <w:rPr>
                <w:rFonts w:ascii="Times New Roman" w:hAnsi="Times New Roman" w:cs="Times New Roman"/>
              </w:rPr>
              <w:t>2</w:t>
            </w:r>
            <w:r w:rsidRPr="00420B9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420B9A">
              <w:rPr>
                <w:rFonts w:ascii="Times New Roman" w:hAnsi="Times New Roman" w:cs="Times New Roman"/>
              </w:rPr>
              <w:t>,0 тыс. рублей;</w:t>
            </w:r>
          </w:p>
          <w:p w:rsidR="008076E1" w:rsidRPr="00420B9A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2024 году – </w:t>
            </w:r>
            <w:r w:rsidR="0094683F">
              <w:rPr>
                <w:rFonts w:ascii="Times New Roman" w:hAnsi="Times New Roman" w:cs="Times New Roman"/>
              </w:rPr>
              <w:t>212</w:t>
            </w:r>
            <w:r w:rsidRPr="00420B9A">
              <w:rPr>
                <w:rFonts w:ascii="Times New Roman" w:hAnsi="Times New Roman" w:cs="Times New Roman"/>
              </w:rPr>
              <w:t>,0 тыс. рублей;</w:t>
            </w:r>
          </w:p>
          <w:p w:rsidR="008076E1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2025 году – </w:t>
            </w:r>
            <w:r w:rsidR="0094683F">
              <w:rPr>
                <w:rFonts w:ascii="Times New Roman" w:hAnsi="Times New Roman" w:cs="Times New Roman"/>
              </w:rPr>
              <w:t>220</w:t>
            </w:r>
            <w:r w:rsidRPr="00420B9A">
              <w:rPr>
                <w:rFonts w:ascii="Times New Roman" w:hAnsi="Times New Roman" w:cs="Times New Roman"/>
              </w:rPr>
              <w:t>,0 тыс. рублей;</w:t>
            </w:r>
          </w:p>
          <w:p w:rsidR="0094683F" w:rsidRPr="0094683F" w:rsidRDefault="0094683F" w:rsidP="0094683F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420B9A">
              <w:rPr>
                <w:rFonts w:ascii="Times New Roman" w:hAnsi="Times New Roman" w:cs="Times New Roman"/>
              </w:rPr>
              <w:t xml:space="preserve"> году – </w:t>
            </w:r>
            <w:r>
              <w:rPr>
                <w:rFonts w:ascii="Times New Roman" w:hAnsi="Times New Roman" w:cs="Times New Roman"/>
              </w:rPr>
              <w:t>220</w:t>
            </w:r>
            <w:r w:rsidRPr="00420B9A">
              <w:rPr>
                <w:rFonts w:ascii="Times New Roman" w:hAnsi="Times New Roman" w:cs="Times New Roman"/>
              </w:rPr>
              <w:t>,0 тыс. рублей;</w:t>
            </w:r>
          </w:p>
          <w:p w:rsidR="008076E1" w:rsidRPr="00420B9A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202</w:t>
            </w:r>
            <w:r w:rsidR="0094683F">
              <w:rPr>
                <w:rFonts w:ascii="Times New Roman" w:hAnsi="Times New Roman" w:cs="Times New Roman"/>
              </w:rPr>
              <w:t>7</w:t>
            </w:r>
            <w:r w:rsidRPr="00420B9A">
              <w:rPr>
                <w:rFonts w:ascii="Times New Roman" w:hAnsi="Times New Roman" w:cs="Times New Roman"/>
              </w:rPr>
              <w:t> - 2030 годах – 0,0 тыс. рублей;</w:t>
            </w:r>
          </w:p>
          <w:p w:rsidR="008076E1" w:rsidRPr="00420B9A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2031 - 2035 годах – 0,0 тыс. рублей;</w:t>
            </w:r>
          </w:p>
          <w:p w:rsidR="008076E1" w:rsidRPr="00420B9A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бюджета Порецког</w:t>
            </w:r>
            <w:r>
              <w:rPr>
                <w:rFonts w:ascii="Times New Roman" w:hAnsi="Times New Roman" w:cs="Times New Roman"/>
              </w:rPr>
              <w:t>о муниципального округа Чувашской Республики (</w:t>
            </w:r>
            <w:r w:rsidRPr="00420B9A">
              <w:rPr>
                <w:rFonts w:ascii="Times New Roman" w:hAnsi="Times New Roman" w:cs="Times New Roman"/>
              </w:rPr>
              <w:t>далее по тексту - местный бюджет)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F5CD1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0B9A">
              <w:rPr>
                <w:rFonts w:ascii="Times New Roman" w:hAnsi="Times New Roman" w:cs="Times New Roman"/>
              </w:rPr>
              <w:t>тыс. рублей (</w:t>
            </w:r>
            <w:r w:rsidR="002F5CD1">
              <w:rPr>
                <w:rFonts w:ascii="Times New Roman" w:hAnsi="Times New Roman" w:cs="Times New Roman"/>
              </w:rPr>
              <w:t>0,0</w:t>
            </w:r>
            <w:r w:rsidRPr="00420B9A">
              <w:rPr>
                <w:rFonts w:ascii="Times New Roman" w:hAnsi="Times New Roman" w:cs="Times New Roman"/>
              </w:rPr>
              <w:t xml:space="preserve"> процента), в том числе:</w:t>
            </w:r>
          </w:p>
          <w:p w:rsidR="008076E1" w:rsidRPr="00420B9A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2023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 w:rsidR="002F5CD1">
              <w:rPr>
                <w:rFonts w:ascii="Times New Roman" w:hAnsi="Times New Roman" w:cs="Times New Roman"/>
              </w:rPr>
              <w:t>0,0</w:t>
            </w:r>
            <w:r w:rsidRPr="00420B9A">
              <w:rPr>
                <w:rFonts w:ascii="Times New Roman" w:hAnsi="Times New Roman" w:cs="Times New Roman"/>
              </w:rPr>
              <w:t xml:space="preserve">  тыс. рублей;</w:t>
            </w:r>
          </w:p>
          <w:p w:rsidR="008076E1" w:rsidRPr="00420B9A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2024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 w:rsidR="002F5CD1">
              <w:rPr>
                <w:rFonts w:ascii="Times New Roman" w:hAnsi="Times New Roman" w:cs="Times New Roman"/>
              </w:rPr>
              <w:t>0,0</w:t>
            </w:r>
            <w:r w:rsidRPr="00420B9A">
              <w:rPr>
                <w:rFonts w:ascii="Times New Roman" w:hAnsi="Times New Roman" w:cs="Times New Roman"/>
              </w:rPr>
              <w:t xml:space="preserve">  тыс. рублей;</w:t>
            </w:r>
          </w:p>
          <w:p w:rsidR="008076E1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2025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 w:rsidR="002F5CD1">
              <w:rPr>
                <w:rFonts w:ascii="Times New Roman" w:hAnsi="Times New Roman" w:cs="Times New Roman"/>
              </w:rPr>
              <w:t>0,0</w:t>
            </w:r>
            <w:r w:rsidRPr="00420B9A">
              <w:rPr>
                <w:rFonts w:ascii="Times New Roman" w:hAnsi="Times New Roman" w:cs="Times New Roman"/>
              </w:rPr>
              <w:t xml:space="preserve">  тыс. рублей;</w:t>
            </w:r>
          </w:p>
          <w:p w:rsidR="0094683F" w:rsidRPr="00420B9A" w:rsidRDefault="0094683F" w:rsidP="0094683F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420B9A">
              <w:rPr>
                <w:rFonts w:ascii="Times New Roman" w:hAnsi="Times New Roman" w:cs="Times New Roman"/>
              </w:rPr>
              <w:t xml:space="preserve"> году – </w:t>
            </w:r>
            <w:r>
              <w:rPr>
                <w:rFonts w:ascii="Times New Roman" w:hAnsi="Times New Roman" w:cs="Times New Roman"/>
              </w:rPr>
              <w:t>0</w:t>
            </w:r>
            <w:r w:rsidRPr="00420B9A">
              <w:rPr>
                <w:rFonts w:ascii="Times New Roman" w:hAnsi="Times New Roman" w:cs="Times New Roman"/>
              </w:rPr>
              <w:t>,0 тыс. рублей;</w:t>
            </w:r>
          </w:p>
          <w:p w:rsidR="008076E1" w:rsidRPr="00420B9A" w:rsidRDefault="008076E1" w:rsidP="008076E1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202</w:t>
            </w:r>
            <w:r w:rsidR="0094683F">
              <w:rPr>
                <w:rFonts w:ascii="Times New Roman" w:hAnsi="Times New Roman" w:cs="Times New Roman"/>
              </w:rPr>
              <w:t xml:space="preserve">7 </w:t>
            </w:r>
            <w:r w:rsidRPr="00420B9A">
              <w:rPr>
                <w:rFonts w:ascii="Times New Roman" w:hAnsi="Times New Roman" w:cs="Times New Roman"/>
              </w:rPr>
              <w:t xml:space="preserve">- 2030 годах – </w:t>
            </w:r>
            <w:r w:rsidR="002F5CD1">
              <w:rPr>
                <w:rFonts w:ascii="Times New Roman" w:hAnsi="Times New Roman" w:cs="Times New Roman"/>
              </w:rPr>
              <w:t>0,0</w:t>
            </w:r>
            <w:r w:rsidRPr="00420B9A">
              <w:rPr>
                <w:rFonts w:ascii="Times New Roman" w:hAnsi="Times New Roman" w:cs="Times New Roman"/>
              </w:rPr>
              <w:t xml:space="preserve"> тыс. рублей;</w:t>
            </w:r>
          </w:p>
          <w:p w:rsidR="008076E1" w:rsidRPr="008076E1" w:rsidRDefault="008076E1" w:rsidP="002F5CD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20B9A">
              <w:t xml:space="preserve">в 2031 - 2035 годах – </w:t>
            </w:r>
            <w:r w:rsidR="002F5CD1">
              <w:t>0,0</w:t>
            </w:r>
            <w:r w:rsidRPr="00420B9A">
              <w:t xml:space="preserve"> тыс. рублей</w:t>
            </w:r>
            <w:r>
              <w:t>».</w:t>
            </w:r>
          </w:p>
        </w:tc>
      </w:tr>
    </w:tbl>
    <w:p w:rsidR="009B71DA" w:rsidRDefault="009B71DA" w:rsidP="009B71DA">
      <w:pPr>
        <w:pStyle w:val="ConsPlusNormal"/>
        <w:shd w:val="clear" w:color="auto" w:fill="FFFFFF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».</w:t>
      </w:r>
    </w:p>
    <w:p w:rsidR="00A735F7" w:rsidRDefault="00A735F7" w:rsidP="002A6A5F">
      <w:pPr>
        <w:pStyle w:val="ConsPlusNorma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735F7">
        <w:rPr>
          <w:rFonts w:ascii="Times New Roman" w:hAnsi="Times New Roman" w:cs="Times New Roman"/>
          <w:sz w:val="24"/>
          <w:szCs w:val="24"/>
        </w:rPr>
        <w:t>Перечень и сведения о целевых индикаторах и показателях подпрограммы с расшифровкой плановых значений по годам ее реализации</w:t>
      </w:r>
      <w:r w:rsidR="002A6A5F">
        <w:rPr>
          <w:rFonts w:ascii="Times New Roman" w:hAnsi="Times New Roman" w:cs="Times New Roman"/>
          <w:sz w:val="24"/>
          <w:szCs w:val="24"/>
        </w:rPr>
        <w:t xml:space="preserve"> Подпрограммы «Совершенствование муниципального управления в сфере юстиции»</w:t>
      </w:r>
      <w:r>
        <w:rPr>
          <w:rFonts w:ascii="Times New Roman" w:hAnsi="Times New Roman" w:cs="Times New Roman"/>
          <w:sz w:val="24"/>
          <w:szCs w:val="24"/>
        </w:rPr>
        <w:t>, изложить в редакции:</w:t>
      </w:r>
    </w:p>
    <w:p w:rsidR="00A735F7" w:rsidRPr="00A735F7" w:rsidRDefault="00A735F7" w:rsidP="00A735F7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B435D1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bookmarkStart w:id="2" w:name="sub_3002"/>
      <w:r w:rsidRPr="00A735F7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2"/>
    <w:p w:rsidR="00A735F7" w:rsidRPr="00A735F7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A735F7">
        <w:rPr>
          <w:kern w:val="0"/>
          <w:lang w:eastAsia="ru-RU"/>
        </w:rPr>
        <w:t>Целевыми индикаторами и показателями подпрограммы являются:</w:t>
      </w:r>
    </w:p>
    <w:p w:rsidR="00A735F7" w:rsidRPr="00A735F7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A735F7">
        <w:rPr>
          <w:kern w:val="0"/>
          <w:lang w:eastAsia="ru-RU"/>
        </w:rPr>
        <w:t>количество зарегистрированных актов гражданского состояния и совершенных юридически значимых действий - 930 единиц в год;</w:t>
      </w:r>
    </w:p>
    <w:p w:rsidR="00A735F7" w:rsidRPr="00A735F7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A735F7">
        <w:rPr>
          <w:kern w:val="0"/>
          <w:lang w:eastAsia="ru-RU"/>
        </w:rPr>
        <w:t>срок исполнения запросов об истребовании документов, поступивших с территорий государств - членов СНГ и стран Балтии, - 1 день;</w:t>
      </w:r>
    </w:p>
    <w:p w:rsidR="00A735F7" w:rsidRPr="00A735F7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A735F7">
        <w:rPr>
          <w:kern w:val="0"/>
          <w:lang w:eastAsia="ru-RU"/>
        </w:rPr>
        <w:t>количество зарегистрированных актов гражданского состояния и совершенных юридически значимых действий:</w:t>
      </w:r>
    </w:p>
    <w:p w:rsidR="00A735F7" w:rsidRPr="00A735F7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A735F7">
        <w:rPr>
          <w:kern w:val="0"/>
          <w:lang w:eastAsia="ru-RU"/>
        </w:rPr>
        <w:t>в 2023 году - 970 единиц;</w:t>
      </w:r>
    </w:p>
    <w:p w:rsidR="00A735F7" w:rsidRPr="00A735F7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A735F7">
        <w:rPr>
          <w:kern w:val="0"/>
          <w:lang w:eastAsia="ru-RU"/>
        </w:rPr>
        <w:t>в 2024 году - 960 единиц;</w:t>
      </w:r>
    </w:p>
    <w:p w:rsidR="00A735F7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A735F7">
        <w:rPr>
          <w:kern w:val="0"/>
          <w:lang w:eastAsia="ru-RU"/>
        </w:rPr>
        <w:t>в 2025 году - 950 единиц;</w:t>
      </w:r>
    </w:p>
    <w:p w:rsidR="00A735F7" w:rsidRPr="00A735F7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>
        <w:rPr>
          <w:kern w:val="0"/>
          <w:lang w:eastAsia="ru-RU"/>
        </w:rPr>
        <w:t>в 2026 году - 940 единиц;</w:t>
      </w:r>
    </w:p>
    <w:p w:rsidR="00A735F7" w:rsidRPr="00A735F7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A735F7">
        <w:rPr>
          <w:kern w:val="0"/>
          <w:lang w:eastAsia="ru-RU"/>
        </w:rPr>
        <w:t>в 2030 году - 9</w:t>
      </w:r>
      <w:r>
        <w:rPr>
          <w:kern w:val="0"/>
          <w:lang w:eastAsia="ru-RU"/>
        </w:rPr>
        <w:t>3</w:t>
      </w:r>
      <w:r w:rsidRPr="00A735F7">
        <w:rPr>
          <w:kern w:val="0"/>
          <w:lang w:eastAsia="ru-RU"/>
        </w:rPr>
        <w:t>0 единиц;</w:t>
      </w:r>
    </w:p>
    <w:p w:rsidR="00A735F7" w:rsidRPr="00A735F7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A735F7">
        <w:rPr>
          <w:kern w:val="0"/>
          <w:lang w:eastAsia="ru-RU"/>
        </w:rPr>
        <w:t>в 2035 году - 9</w:t>
      </w:r>
      <w:r>
        <w:rPr>
          <w:kern w:val="0"/>
          <w:lang w:eastAsia="ru-RU"/>
        </w:rPr>
        <w:t>2</w:t>
      </w:r>
      <w:r w:rsidRPr="00A735F7">
        <w:rPr>
          <w:kern w:val="0"/>
          <w:lang w:eastAsia="ru-RU"/>
        </w:rPr>
        <w:t>0 единиц;</w:t>
      </w:r>
    </w:p>
    <w:p w:rsidR="00A735F7" w:rsidRPr="00A735F7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A735F7">
        <w:rPr>
          <w:kern w:val="0"/>
          <w:lang w:eastAsia="ru-RU"/>
        </w:rPr>
        <w:t>срок исполнения запросов об истребовании документов, поступивших с территорий государств - членов СНГ и стран Балтии:</w:t>
      </w:r>
    </w:p>
    <w:p w:rsidR="00A735F7" w:rsidRPr="00A735F7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A735F7">
        <w:rPr>
          <w:kern w:val="0"/>
          <w:lang w:eastAsia="ru-RU"/>
        </w:rPr>
        <w:t>в 2023 году - 1 день;</w:t>
      </w:r>
    </w:p>
    <w:p w:rsidR="00A735F7" w:rsidRPr="00A735F7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A735F7">
        <w:rPr>
          <w:kern w:val="0"/>
          <w:lang w:eastAsia="ru-RU"/>
        </w:rPr>
        <w:t>в 2024 году - 1 день;</w:t>
      </w:r>
    </w:p>
    <w:p w:rsidR="00A735F7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A735F7">
        <w:rPr>
          <w:kern w:val="0"/>
          <w:lang w:eastAsia="ru-RU"/>
        </w:rPr>
        <w:t>в 2025 году - 1 день;</w:t>
      </w:r>
    </w:p>
    <w:p w:rsidR="00A735F7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>
        <w:rPr>
          <w:kern w:val="0"/>
          <w:lang w:eastAsia="ru-RU"/>
        </w:rPr>
        <w:t>в 2026</w:t>
      </w:r>
      <w:r w:rsidRPr="00A735F7">
        <w:rPr>
          <w:kern w:val="0"/>
          <w:lang w:eastAsia="ru-RU"/>
        </w:rPr>
        <w:t xml:space="preserve"> году - 1 день;</w:t>
      </w:r>
    </w:p>
    <w:p w:rsidR="00A735F7" w:rsidRPr="00A735F7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A735F7">
        <w:rPr>
          <w:kern w:val="0"/>
          <w:lang w:eastAsia="ru-RU"/>
        </w:rPr>
        <w:t>в 2030 году - 1 день;</w:t>
      </w:r>
    </w:p>
    <w:p w:rsidR="00A735F7" w:rsidRPr="00A735F7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A735F7">
        <w:rPr>
          <w:kern w:val="0"/>
          <w:lang w:eastAsia="ru-RU"/>
        </w:rPr>
        <w:t>в 2035 году - 1 день;</w:t>
      </w:r>
    </w:p>
    <w:p w:rsidR="00A735F7" w:rsidRPr="00A735F7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A735F7">
        <w:rPr>
          <w:rFonts w:ascii="Times New Roman CYR" w:eastAsiaTheme="minorEastAsia" w:hAnsi="Times New Roman CYR" w:cs="Times New Roman CYR"/>
          <w:kern w:val="0"/>
          <w:lang w:eastAsia="ru-RU"/>
        </w:rPr>
        <w:t>доля участвующих в региональном этапе Всероссийского конкурса "Лучшая муниципальная практика" муниципальных образований:</w:t>
      </w:r>
    </w:p>
    <w:p w:rsidR="00A735F7" w:rsidRPr="00A735F7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A735F7">
        <w:rPr>
          <w:rFonts w:ascii="Times New Roman CYR" w:eastAsiaTheme="minorEastAsia" w:hAnsi="Times New Roman CYR" w:cs="Times New Roman CYR"/>
          <w:kern w:val="0"/>
          <w:lang w:eastAsia="ru-RU"/>
        </w:rPr>
        <w:t>в 2023 году - 19,5 процента;</w:t>
      </w:r>
    </w:p>
    <w:p w:rsidR="00A735F7" w:rsidRPr="00A735F7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A735F7">
        <w:rPr>
          <w:rFonts w:ascii="Times New Roman CYR" w:eastAsiaTheme="minorEastAsia" w:hAnsi="Times New Roman CYR" w:cs="Times New Roman CYR"/>
          <w:kern w:val="0"/>
          <w:lang w:eastAsia="ru-RU"/>
        </w:rPr>
        <w:t>в 2024 году - 20,5 процента;</w:t>
      </w:r>
    </w:p>
    <w:p w:rsidR="00A735F7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A735F7">
        <w:rPr>
          <w:rFonts w:ascii="Times New Roman CYR" w:eastAsiaTheme="minorEastAsia" w:hAnsi="Times New Roman CYR" w:cs="Times New Roman CYR"/>
          <w:kern w:val="0"/>
          <w:lang w:eastAsia="ru-RU"/>
        </w:rPr>
        <w:t>в 2025 году - 21,5 процента;</w:t>
      </w:r>
    </w:p>
    <w:p w:rsidR="00A735F7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A735F7">
        <w:rPr>
          <w:kern w:val="0"/>
          <w:lang w:eastAsia="ru-RU"/>
        </w:rPr>
        <w:t>в 202</w:t>
      </w:r>
      <w:r w:rsidR="009A11EE">
        <w:rPr>
          <w:kern w:val="0"/>
          <w:lang w:eastAsia="ru-RU"/>
        </w:rPr>
        <w:t>6</w:t>
      </w:r>
      <w:r w:rsidRPr="00A735F7">
        <w:rPr>
          <w:kern w:val="0"/>
          <w:lang w:eastAsia="ru-RU"/>
        </w:rPr>
        <w:t xml:space="preserve"> году </w:t>
      </w:r>
      <w:r>
        <w:rPr>
          <w:kern w:val="0"/>
          <w:lang w:eastAsia="ru-RU"/>
        </w:rPr>
        <w:t>-</w:t>
      </w:r>
      <w:r w:rsidRPr="00A735F7">
        <w:rPr>
          <w:kern w:val="0"/>
          <w:lang w:eastAsia="ru-RU"/>
        </w:rPr>
        <w:t xml:space="preserve"> </w:t>
      </w:r>
      <w:r>
        <w:rPr>
          <w:kern w:val="0"/>
          <w:lang w:eastAsia="ru-RU"/>
        </w:rPr>
        <w:t>22,5 процента</w:t>
      </w:r>
      <w:r w:rsidRPr="00A735F7">
        <w:rPr>
          <w:kern w:val="0"/>
          <w:lang w:eastAsia="ru-RU"/>
        </w:rPr>
        <w:t>;</w:t>
      </w:r>
    </w:p>
    <w:p w:rsidR="00A735F7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A735F7">
        <w:rPr>
          <w:rFonts w:ascii="Times New Roman CYR" w:eastAsiaTheme="minorEastAsia" w:hAnsi="Times New Roman CYR" w:cs="Times New Roman CYR"/>
          <w:kern w:val="0"/>
          <w:lang w:eastAsia="ru-RU"/>
        </w:rPr>
        <w:t>в 2030 году - 2</w:t>
      </w:r>
      <w:r>
        <w:rPr>
          <w:rFonts w:ascii="Times New Roman CYR" w:eastAsiaTheme="minorEastAsia" w:hAnsi="Times New Roman CYR" w:cs="Times New Roman CYR"/>
          <w:kern w:val="0"/>
          <w:lang w:eastAsia="ru-RU"/>
        </w:rPr>
        <w:t>3</w:t>
      </w:r>
      <w:r w:rsidRPr="00A735F7">
        <w:rPr>
          <w:rFonts w:ascii="Times New Roman CYR" w:eastAsiaTheme="minorEastAsia" w:hAnsi="Times New Roman CYR" w:cs="Times New Roman CYR"/>
          <w:kern w:val="0"/>
          <w:lang w:eastAsia="ru-RU"/>
        </w:rPr>
        <w:t>,5 процента.</w:t>
      </w:r>
      <w:r>
        <w:rPr>
          <w:rFonts w:ascii="Times New Roman CYR" w:eastAsiaTheme="minorEastAsia" w:hAnsi="Times New Roman CYR" w:cs="Times New Roman CYR"/>
          <w:kern w:val="0"/>
          <w:lang w:eastAsia="ru-RU"/>
        </w:rPr>
        <w:t>».</w:t>
      </w:r>
    </w:p>
    <w:p w:rsidR="002A6A5F" w:rsidRPr="002A6A5F" w:rsidRDefault="002A6A5F" w:rsidP="002A6A5F">
      <w:pPr>
        <w:spacing w:line="240" w:lineRule="auto"/>
      </w:pPr>
      <w:r>
        <w:t xml:space="preserve">8. В разделе </w:t>
      </w:r>
      <w:r>
        <w:rPr>
          <w:lang w:val="en-US"/>
        </w:rPr>
        <w:t>III</w:t>
      </w:r>
      <w:r>
        <w:t xml:space="preserve">. </w:t>
      </w:r>
      <w:r w:rsidRPr="00EF466E">
        <w:t>Характеристика основных мероприятий, мероприятий подпрограммы с указанием сроков и этапов их реализации</w:t>
      </w:r>
      <w:r>
        <w:t xml:space="preserve"> Подпрограммы </w:t>
      </w:r>
      <w:r>
        <w:lastRenderedPageBreak/>
        <w:t>«Совершенствование муниципального управления юстиции» слова «</w:t>
      </w:r>
      <w:r w:rsidRPr="002A6A5F">
        <w:rPr>
          <w:kern w:val="0"/>
          <w:lang w:eastAsia="ru-RU"/>
        </w:rPr>
        <w:t>Подпрограмма реализуется в период с 2019 по 2035 год в три этапа: 1 этап - 2019 - 2025 годы; 2 этап - 2026 - 2030 годы;</w:t>
      </w:r>
      <w:r>
        <w:rPr>
          <w:kern w:val="0"/>
          <w:lang w:eastAsia="ru-RU"/>
        </w:rPr>
        <w:t>» заменить словами «</w:t>
      </w:r>
      <w:r w:rsidRPr="002A6A5F">
        <w:t>Подпрограмма реализуется в период с 2023 по 2035 год в три этапа: 1 этап - 2023 - 2026 годы; 2 этап - 2027 - 2030 годы;</w:t>
      </w:r>
      <w:r>
        <w:t>».</w:t>
      </w:r>
    </w:p>
    <w:p w:rsidR="002A6A5F" w:rsidRPr="002A6A5F" w:rsidRDefault="002A6A5F" w:rsidP="002A6A5F">
      <w:pPr>
        <w:spacing w:line="240" w:lineRule="auto"/>
      </w:pPr>
      <w:r w:rsidRPr="002A6A5F">
        <w:t>9</w:t>
      </w:r>
      <w:r>
        <w:t xml:space="preserve">. В разделе </w:t>
      </w:r>
      <w:r>
        <w:rPr>
          <w:lang w:val="en-US"/>
        </w:rPr>
        <w:t>IV</w:t>
      </w:r>
      <w:r>
        <w:t xml:space="preserve">. </w:t>
      </w:r>
      <w:r w:rsidRPr="00DE54C8"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  <w:r>
        <w:t xml:space="preserve"> Подпрограммы «Совершенствование муниципального управления юстиции» цифры «12709,2» заменить цифрами «</w:t>
      </w:r>
      <w:r w:rsidR="009B71DA">
        <w:t>13857,6».</w:t>
      </w:r>
    </w:p>
    <w:p w:rsidR="009B71DA" w:rsidRDefault="009B71DA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>
        <w:rPr>
          <w:kern w:val="0"/>
          <w:lang w:eastAsia="ru-RU"/>
        </w:rPr>
        <w:t xml:space="preserve">10. В паспорте Подпрограммы </w:t>
      </w:r>
      <w:r w:rsidRPr="005B534B">
        <w:t xml:space="preserve">«Развитие муниципальной службы в </w:t>
      </w:r>
      <w:r>
        <w:t>Чувашской Республике</w:t>
      </w:r>
      <w:r w:rsidRPr="005B534B">
        <w:t xml:space="preserve">» </w:t>
      </w:r>
      <w:r>
        <w:t>позиции «</w:t>
      </w:r>
      <w:r w:rsidRPr="005B534B">
        <w:t>Этапы и сроки реализации подпрограммы</w:t>
      </w:r>
      <w:r>
        <w:t>», «</w:t>
      </w:r>
      <w:r w:rsidRPr="005B534B">
        <w:t>Объемы финансирования подпрограммы с разбивкой по годам реализации</w:t>
      </w:r>
      <w:r>
        <w:t>» изложить в редакции:</w:t>
      </w:r>
    </w:p>
    <w:p w:rsidR="009B71DA" w:rsidRDefault="009B71DA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283"/>
        <w:gridCol w:w="5529"/>
      </w:tblGrid>
      <w:tr w:rsidR="009B71DA" w:rsidRPr="00420B9A" w:rsidTr="009B71D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5B534B">
              <w:rPr>
                <w:rFonts w:ascii="Times New Roman" w:hAnsi="Times New Roman" w:cs="Times New Roman"/>
              </w:rPr>
              <w:t> - 2035 годы: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1 этап - 20</w:t>
            </w:r>
            <w:r>
              <w:rPr>
                <w:rFonts w:ascii="Times New Roman" w:hAnsi="Times New Roman" w:cs="Times New Roman"/>
              </w:rPr>
              <w:t>23</w:t>
            </w:r>
            <w:r w:rsidRPr="005B534B">
              <w:rPr>
                <w:rFonts w:ascii="Times New Roman" w:hAnsi="Times New Roman" w:cs="Times New Roman"/>
              </w:rPr>
              <w:t> - 202</w:t>
            </w:r>
            <w:r>
              <w:rPr>
                <w:rFonts w:ascii="Times New Roman" w:hAnsi="Times New Roman" w:cs="Times New Roman"/>
              </w:rPr>
              <w:t>6</w:t>
            </w:r>
            <w:r w:rsidRPr="005B534B">
              <w:rPr>
                <w:rFonts w:ascii="Times New Roman" w:hAnsi="Times New Roman" w:cs="Times New Roman"/>
              </w:rPr>
              <w:t> годы;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2 этап - 202</w:t>
            </w:r>
            <w:r>
              <w:rPr>
                <w:rFonts w:ascii="Times New Roman" w:hAnsi="Times New Roman" w:cs="Times New Roman"/>
              </w:rPr>
              <w:t>7</w:t>
            </w:r>
            <w:r w:rsidRPr="005B534B">
              <w:rPr>
                <w:rFonts w:ascii="Times New Roman" w:hAnsi="Times New Roman" w:cs="Times New Roman"/>
              </w:rPr>
              <w:t> - 2031 годы;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3 этап - 2031 - 2035 годы.</w:t>
            </w:r>
          </w:p>
        </w:tc>
      </w:tr>
      <w:tr w:rsidR="009B71DA" w:rsidRPr="00420B9A" w:rsidTr="009B71D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прогнозируемые объемы финансирования мероприятий подпрограммы в 20</w:t>
            </w:r>
            <w:r>
              <w:rPr>
                <w:rFonts w:ascii="Times New Roman" w:hAnsi="Times New Roman" w:cs="Times New Roman"/>
              </w:rPr>
              <w:t>23</w:t>
            </w:r>
            <w:r w:rsidRPr="005B534B">
              <w:rPr>
                <w:rFonts w:ascii="Times New Roman" w:hAnsi="Times New Roman" w:cs="Times New Roman"/>
              </w:rPr>
              <w:t xml:space="preserve"> - 2035 годах составляют </w:t>
            </w:r>
            <w:r>
              <w:rPr>
                <w:rFonts w:ascii="Times New Roman" w:hAnsi="Times New Roman" w:cs="Times New Roman"/>
              </w:rPr>
              <w:t>1</w:t>
            </w:r>
            <w:r w:rsidR="002270AD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,0</w:t>
            </w:r>
            <w:r w:rsidRPr="005B534B">
              <w:rPr>
                <w:rFonts w:ascii="Times New Roman" w:hAnsi="Times New Roman" w:cs="Times New Roman"/>
              </w:rPr>
              <w:t xml:space="preserve">  тыс. рублей, в том числе: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2023 году - </w:t>
            </w:r>
            <w:r w:rsidR="002270AD">
              <w:rPr>
                <w:rFonts w:ascii="Times New Roman" w:hAnsi="Times New Roman" w:cs="Times New Roman"/>
              </w:rPr>
              <w:t>0</w:t>
            </w:r>
            <w:r w:rsidRPr="005B534B">
              <w:rPr>
                <w:rFonts w:ascii="Times New Roman" w:hAnsi="Times New Roman" w:cs="Times New Roman"/>
              </w:rPr>
              <w:t>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 xml:space="preserve">в 2024 году - </w:t>
            </w:r>
            <w:r>
              <w:rPr>
                <w:rFonts w:ascii="Times New Roman" w:hAnsi="Times New Roman" w:cs="Times New Roman"/>
              </w:rPr>
              <w:t>12</w:t>
            </w:r>
            <w:r w:rsidRPr="005B534B">
              <w:rPr>
                <w:rFonts w:ascii="Times New Roman" w:hAnsi="Times New Roman" w:cs="Times New Roman"/>
              </w:rPr>
              <w:t>,0 тыс. рублей;</w:t>
            </w:r>
          </w:p>
          <w:p w:rsidR="009B71DA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2025 году - 1</w:t>
            </w:r>
            <w:r>
              <w:rPr>
                <w:rFonts w:ascii="Times New Roman" w:hAnsi="Times New Roman" w:cs="Times New Roman"/>
              </w:rPr>
              <w:t>2</w:t>
            </w:r>
            <w:r w:rsidRPr="005B534B">
              <w:rPr>
                <w:rFonts w:ascii="Times New Roman" w:hAnsi="Times New Roman" w:cs="Times New Roman"/>
              </w:rPr>
              <w:t>,0 тыс. рублей;</w:t>
            </w:r>
          </w:p>
          <w:p w:rsidR="009B71DA" w:rsidRDefault="009B71DA" w:rsidP="009B71DA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5B534B">
              <w:rPr>
                <w:rFonts w:ascii="Times New Roman" w:hAnsi="Times New Roman" w:cs="Times New Roman"/>
              </w:rPr>
              <w:t xml:space="preserve"> году - 1</w:t>
            </w:r>
            <w:r>
              <w:rPr>
                <w:rFonts w:ascii="Times New Roman" w:hAnsi="Times New Roman" w:cs="Times New Roman"/>
              </w:rPr>
              <w:t>2</w:t>
            </w:r>
            <w:r w:rsidRPr="005B534B">
              <w:rPr>
                <w:rFonts w:ascii="Times New Roman" w:hAnsi="Times New Roman" w:cs="Times New Roman"/>
              </w:rPr>
              <w:t>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7</w:t>
            </w:r>
            <w:r w:rsidRPr="005B534B">
              <w:rPr>
                <w:rFonts w:ascii="Times New Roman" w:hAnsi="Times New Roman" w:cs="Times New Roman"/>
              </w:rPr>
              <w:t xml:space="preserve"> - 2030 годах – </w:t>
            </w:r>
            <w:r>
              <w:rPr>
                <w:rFonts w:ascii="Times New Roman" w:hAnsi="Times New Roman" w:cs="Times New Roman"/>
              </w:rPr>
              <w:t>4</w:t>
            </w:r>
            <w:r w:rsidRPr="005B534B">
              <w:rPr>
                <w:rFonts w:ascii="Times New Roman" w:hAnsi="Times New Roman" w:cs="Times New Roman"/>
              </w:rPr>
              <w:t>0,0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2031 - 2035 годах – 50,0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из них средства: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федерального</w:t>
            </w:r>
            <w:r>
              <w:rPr>
                <w:rFonts w:ascii="Times New Roman" w:hAnsi="Times New Roman" w:cs="Times New Roman"/>
              </w:rPr>
              <w:t xml:space="preserve"> бюджета- 0,0 тыс. рублей (0,0 </w:t>
            </w:r>
            <w:r w:rsidRPr="005B534B">
              <w:rPr>
                <w:rFonts w:ascii="Times New Roman" w:hAnsi="Times New Roman" w:cs="Times New Roman"/>
              </w:rPr>
              <w:t>процента), в том числе: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2023 году – 0,0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2024 году – 0,0 тыс. рублей;</w:t>
            </w:r>
          </w:p>
          <w:p w:rsidR="009B71DA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2025 году – 0,0 тыс. рублей;</w:t>
            </w:r>
          </w:p>
          <w:p w:rsidR="009B71DA" w:rsidRDefault="009B71DA" w:rsidP="009B71DA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5B534B">
              <w:rPr>
                <w:rFonts w:ascii="Times New Roman" w:hAnsi="Times New Roman" w:cs="Times New Roman"/>
              </w:rPr>
              <w:t xml:space="preserve"> году - </w:t>
            </w:r>
            <w:r>
              <w:rPr>
                <w:rFonts w:ascii="Times New Roman" w:hAnsi="Times New Roman" w:cs="Times New Roman"/>
              </w:rPr>
              <w:t>0</w:t>
            </w:r>
            <w:r w:rsidRPr="005B534B">
              <w:rPr>
                <w:rFonts w:ascii="Times New Roman" w:hAnsi="Times New Roman" w:cs="Times New Roman"/>
              </w:rPr>
              <w:t>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7</w:t>
            </w:r>
            <w:r w:rsidRPr="005B534B">
              <w:rPr>
                <w:rFonts w:ascii="Times New Roman" w:hAnsi="Times New Roman" w:cs="Times New Roman"/>
              </w:rPr>
              <w:t> - 2030 годах – 0,0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2031 - 2035 годах – 0,0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республиканского бюджета Чувашской Республики – 0,0 тыс. рублей (0,0 процента), в том числе: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2023 году – 0,0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2024 году – 0,0 тыс. рублей;</w:t>
            </w:r>
          </w:p>
          <w:p w:rsidR="009B71DA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2025 году – 0,0 тыс. рублей;</w:t>
            </w:r>
          </w:p>
          <w:p w:rsidR="009B71DA" w:rsidRDefault="009B71DA" w:rsidP="009B71DA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5B534B">
              <w:rPr>
                <w:rFonts w:ascii="Times New Roman" w:hAnsi="Times New Roman" w:cs="Times New Roman"/>
              </w:rPr>
              <w:t xml:space="preserve"> году - </w:t>
            </w:r>
            <w:r>
              <w:rPr>
                <w:rFonts w:ascii="Times New Roman" w:hAnsi="Times New Roman" w:cs="Times New Roman"/>
              </w:rPr>
              <w:t>0</w:t>
            </w:r>
            <w:r w:rsidRPr="005B534B">
              <w:rPr>
                <w:rFonts w:ascii="Times New Roman" w:hAnsi="Times New Roman" w:cs="Times New Roman"/>
              </w:rPr>
              <w:t>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7</w:t>
            </w:r>
            <w:r w:rsidRPr="005B534B">
              <w:rPr>
                <w:rFonts w:ascii="Times New Roman" w:hAnsi="Times New Roman" w:cs="Times New Roman"/>
              </w:rPr>
              <w:t> - 2030 годах – 0,0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2031 - 2035 годах – 0,0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 xml:space="preserve">местного бюджета  – </w:t>
            </w:r>
            <w:r>
              <w:rPr>
                <w:rFonts w:ascii="Times New Roman" w:hAnsi="Times New Roman" w:cs="Times New Roman"/>
              </w:rPr>
              <w:t>1</w:t>
            </w:r>
            <w:r w:rsidR="002270AD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,0</w:t>
            </w:r>
            <w:r w:rsidRPr="005B534B">
              <w:rPr>
                <w:rFonts w:ascii="Times New Roman" w:hAnsi="Times New Roman" w:cs="Times New Roman"/>
              </w:rPr>
              <w:t> тыс. рублей (100,0 процента), в том числе: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 xml:space="preserve">в 2023 году - </w:t>
            </w:r>
            <w:r w:rsidR="002270AD">
              <w:rPr>
                <w:rFonts w:ascii="Times New Roman" w:hAnsi="Times New Roman" w:cs="Times New Roman"/>
              </w:rPr>
              <w:t>0</w:t>
            </w:r>
            <w:r w:rsidRPr="005B534B">
              <w:rPr>
                <w:rFonts w:ascii="Times New Roman" w:hAnsi="Times New Roman" w:cs="Times New Roman"/>
              </w:rPr>
              <w:t>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 xml:space="preserve">в 2024 году - </w:t>
            </w:r>
            <w:r>
              <w:rPr>
                <w:rFonts w:ascii="Times New Roman" w:hAnsi="Times New Roman" w:cs="Times New Roman"/>
              </w:rPr>
              <w:t>12</w:t>
            </w:r>
            <w:r w:rsidRPr="005B534B">
              <w:rPr>
                <w:rFonts w:ascii="Times New Roman" w:hAnsi="Times New Roman" w:cs="Times New Roman"/>
              </w:rPr>
              <w:t>,0 тыс. рублей;</w:t>
            </w:r>
          </w:p>
          <w:p w:rsidR="009B71DA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2025 году - 1</w:t>
            </w:r>
            <w:r>
              <w:rPr>
                <w:rFonts w:ascii="Times New Roman" w:hAnsi="Times New Roman" w:cs="Times New Roman"/>
              </w:rPr>
              <w:t>2</w:t>
            </w:r>
            <w:r w:rsidRPr="005B534B">
              <w:rPr>
                <w:rFonts w:ascii="Times New Roman" w:hAnsi="Times New Roman" w:cs="Times New Roman"/>
              </w:rPr>
              <w:t>,0 тыс. рублей;</w:t>
            </w:r>
          </w:p>
          <w:p w:rsidR="00696991" w:rsidRDefault="00696991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5B534B">
              <w:rPr>
                <w:rFonts w:ascii="Times New Roman" w:hAnsi="Times New Roman" w:cs="Times New Roman"/>
              </w:rPr>
              <w:t xml:space="preserve"> году - 1</w:t>
            </w:r>
            <w:r>
              <w:rPr>
                <w:rFonts w:ascii="Times New Roman" w:hAnsi="Times New Roman" w:cs="Times New Roman"/>
              </w:rPr>
              <w:t>2</w:t>
            </w:r>
            <w:r w:rsidRPr="005B534B">
              <w:rPr>
                <w:rFonts w:ascii="Times New Roman" w:hAnsi="Times New Roman" w:cs="Times New Roman"/>
              </w:rPr>
              <w:t>,0 тыс. рублей;</w:t>
            </w:r>
          </w:p>
          <w:p w:rsidR="009B71DA" w:rsidRPr="005B534B" w:rsidRDefault="00696991" w:rsidP="0069699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2027 - 2030 годах – 4</w:t>
            </w:r>
            <w:r w:rsidR="009B71DA" w:rsidRPr="005B534B">
              <w:rPr>
                <w:rFonts w:ascii="Times New Roman" w:hAnsi="Times New Roman" w:cs="Times New Roman"/>
              </w:rPr>
              <w:t>0,0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2031 </w:t>
            </w:r>
            <w:r w:rsidR="00696991">
              <w:rPr>
                <w:rFonts w:ascii="Times New Roman" w:hAnsi="Times New Roman" w:cs="Times New Roman"/>
              </w:rPr>
              <w:t>–</w:t>
            </w:r>
            <w:r w:rsidRPr="005B534B">
              <w:rPr>
                <w:rFonts w:ascii="Times New Roman" w:hAnsi="Times New Roman" w:cs="Times New Roman"/>
              </w:rPr>
              <w:t> 2035 годах – 50,0 тыс. рублей;</w:t>
            </w:r>
          </w:p>
        </w:tc>
      </w:tr>
    </w:tbl>
    <w:p w:rsidR="002A6A5F" w:rsidRPr="00A735F7" w:rsidRDefault="009B71DA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>
        <w:t xml:space="preserve"> </w:t>
      </w:r>
    </w:p>
    <w:p w:rsidR="00A735F7" w:rsidRDefault="00696991" w:rsidP="00696991">
      <w:pPr>
        <w:pStyle w:val="ConsPlusNormal"/>
        <w:shd w:val="clear" w:color="auto" w:fill="FFFFFF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».</w:t>
      </w:r>
    </w:p>
    <w:p w:rsidR="00696991" w:rsidRDefault="00696991" w:rsidP="00696991">
      <w:pPr>
        <w:pStyle w:val="ConsPlusNorma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735F7">
        <w:rPr>
          <w:rFonts w:ascii="Times New Roman" w:hAnsi="Times New Roman" w:cs="Times New Roman"/>
          <w:sz w:val="24"/>
          <w:szCs w:val="24"/>
        </w:rPr>
        <w:t>Перечень и сведения о целевых индикаторах и показателях подпрограммы с расшифровкой плановых значений по годам ее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Pr="00696991">
        <w:rPr>
          <w:rFonts w:ascii="Times New Roman" w:hAnsi="Times New Roman" w:cs="Times New Roman"/>
          <w:sz w:val="24"/>
          <w:szCs w:val="24"/>
        </w:rPr>
        <w:t>«Развитие муниципальной службы в Чувашской Республике»</w:t>
      </w:r>
      <w:r>
        <w:rPr>
          <w:rFonts w:ascii="Times New Roman" w:hAnsi="Times New Roman" w:cs="Times New Roman"/>
          <w:sz w:val="24"/>
          <w:szCs w:val="24"/>
        </w:rPr>
        <w:t>, изложить в редакции:</w:t>
      </w:r>
    </w:p>
    <w:p w:rsidR="00696991" w:rsidRPr="00696991" w:rsidRDefault="00696991" w:rsidP="00696991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A11EE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bookmarkStart w:id="3" w:name="sub_4002"/>
      <w:r w:rsidRPr="0069699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3"/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Целевыми индикаторами и показателями подпрограммы являются: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доля подготовленных нормативных правовых актов Порецкого муниципального округа, регулирующих вопросы муниципальной службы в Порецком муниципальном округе, отнесенные к компетенции субъекта Российской Федерации;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количество муниципальных служащих, прошедших дополнительное профессиональное образование в текущем году за счет средств местного бюджета;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доля вакантных должностей муниципальной службы, замещаемых из кадрового резерва органов местного самоуправления;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доля муниципальных служащих в возрасте до 30 лет в общей численности муниципальных служащих, имеющих стаж муниципальной службы более 3 лет;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доля муниципальных служащих, оценивших условия и результаты своей работы, морально-психологический климат в коллективе не ниже оценки «удовлетворительно».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доля подготовленных нормативных правовых актов Порецкого муниципального округа, регулирующих вопросы муниципальной службы в Порецком муниципальном округе, отнесенные к компетенции субъекта Российской Федерации: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2023 году - 100,0 процента;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2024 году - 100,0 процента;</w:t>
      </w:r>
    </w:p>
    <w:p w:rsid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2025 году - 100,0 процента;</w:t>
      </w:r>
    </w:p>
    <w:p w:rsid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202</w:t>
      </w:r>
      <w:r>
        <w:rPr>
          <w:kern w:val="0"/>
          <w:lang w:eastAsia="ru-RU"/>
        </w:rPr>
        <w:t>6</w:t>
      </w:r>
      <w:r w:rsidRPr="00696991">
        <w:rPr>
          <w:kern w:val="0"/>
          <w:lang w:eastAsia="ru-RU"/>
        </w:rPr>
        <w:t xml:space="preserve"> году - 100,0 процента;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2030 году - 100,0 процента;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2035 году - 100,0 процента;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количество муниципальных служащих, прошедших дополнительное профессиональное образование в текущем году за счет средств местного бюджета: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2023 году - 2 чел;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2024 году – 2 чел;</w:t>
      </w:r>
    </w:p>
    <w:p w:rsid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2025 году - 2 чел;</w:t>
      </w:r>
    </w:p>
    <w:p w:rsid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202</w:t>
      </w:r>
      <w:r>
        <w:rPr>
          <w:kern w:val="0"/>
          <w:lang w:eastAsia="ru-RU"/>
        </w:rPr>
        <w:t>6</w:t>
      </w:r>
      <w:r w:rsidRPr="00696991">
        <w:rPr>
          <w:kern w:val="0"/>
          <w:lang w:eastAsia="ru-RU"/>
        </w:rPr>
        <w:t xml:space="preserve"> году </w:t>
      </w:r>
      <w:r>
        <w:rPr>
          <w:kern w:val="0"/>
          <w:lang w:eastAsia="ru-RU"/>
        </w:rPr>
        <w:t>–</w:t>
      </w:r>
      <w:r w:rsidRPr="00696991">
        <w:rPr>
          <w:kern w:val="0"/>
          <w:lang w:eastAsia="ru-RU"/>
        </w:rPr>
        <w:t xml:space="preserve"> </w:t>
      </w:r>
      <w:r>
        <w:rPr>
          <w:kern w:val="0"/>
          <w:lang w:eastAsia="ru-RU"/>
        </w:rPr>
        <w:t>2 чел</w:t>
      </w:r>
      <w:r w:rsidRPr="00696991">
        <w:rPr>
          <w:kern w:val="0"/>
          <w:lang w:eastAsia="ru-RU"/>
        </w:rPr>
        <w:t>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2030 году - 2 чел;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2035 году - 2 чел;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доля вакантных должностей муниципальной службы, замещаемых из кадрового резерва органов местного самоуправления: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2023 году - 50,0 процента;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2024 году - 50,0 процента;</w:t>
      </w:r>
    </w:p>
    <w:p w:rsid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2025 году - 50,0 процента;</w:t>
      </w:r>
    </w:p>
    <w:p w:rsid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202</w:t>
      </w:r>
      <w:r>
        <w:rPr>
          <w:kern w:val="0"/>
          <w:lang w:eastAsia="ru-RU"/>
        </w:rPr>
        <w:t>6</w:t>
      </w:r>
      <w:r w:rsidRPr="00696991">
        <w:rPr>
          <w:kern w:val="0"/>
          <w:lang w:eastAsia="ru-RU"/>
        </w:rPr>
        <w:t xml:space="preserve"> году - </w:t>
      </w:r>
      <w:r>
        <w:rPr>
          <w:kern w:val="0"/>
          <w:lang w:eastAsia="ru-RU"/>
        </w:rPr>
        <w:t>5</w:t>
      </w:r>
      <w:r w:rsidRPr="00696991">
        <w:rPr>
          <w:kern w:val="0"/>
          <w:lang w:eastAsia="ru-RU"/>
        </w:rPr>
        <w:t>0,0 процента;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2030 году - 50,0 процента;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2035 году - 50,0 процента;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доля муниципальных служащих в возрасте до 30 лет в общей численности муниципальных служащих, имеющих стаж муниципальной службы более 3 лет: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2023 году - 12,0 процента;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2024 году - 12,0 процента;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2025 году - 12,0 процента;</w:t>
      </w:r>
    </w:p>
    <w:p w:rsid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202</w:t>
      </w:r>
      <w:r>
        <w:rPr>
          <w:kern w:val="0"/>
          <w:lang w:eastAsia="ru-RU"/>
        </w:rPr>
        <w:t>6</w:t>
      </w:r>
      <w:r w:rsidRPr="00696991">
        <w:rPr>
          <w:kern w:val="0"/>
          <w:lang w:eastAsia="ru-RU"/>
        </w:rPr>
        <w:t xml:space="preserve"> году - </w:t>
      </w:r>
      <w:r>
        <w:rPr>
          <w:kern w:val="0"/>
          <w:lang w:eastAsia="ru-RU"/>
        </w:rPr>
        <w:t>12</w:t>
      </w:r>
      <w:r w:rsidRPr="00696991">
        <w:rPr>
          <w:kern w:val="0"/>
          <w:lang w:eastAsia="ru-RU"/>
        </w:rPr>
        <w:t>,0 процента;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2030 году - 12,0 процента;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lastRenderedPageBreak/>
        <w:t>в 2035 году - 12,0 процента;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доля муниципальных служащих, оценивших условия и результаты своей работы, морально-психологический климат в коллективе не ниже оценки «удовлетворительно»: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2023 году - 80,0 процента;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2024 году - 80,0 процента;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2025 году - 80,0 процента;</w:t>
      </w:r>
    </w:p>
    <w:p w:rsid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202</w:t>
      </w:r>
      <w:r>
        <w:rPr>
          <w:kern w:val="0"/>
          <w:lang w:eastAsia="ru-RU"/>
        </w:rPr>
        <w:t>6</w:t>
      </w:r>
      <w:r w:rsidRPr="00696991">
        <w:rPr>
          <w:kern w:val="0"/>
          <w:lang w:eastAsia="ru-RU"/>
        </w:rPr>
        <w:t xml:space="preserve"> году - </w:t>
      </w:r>
      <w:r>
        <w:rPr>
          <w:kern w:val="0"/>
          <w:lang w:eastAsia="ru-RU"/>
        </w:rPr>
        <w:t>8</w:t>
      </w:r>
      <w:r w:rsidRPr="00696991">
        <w:rPr>
          <w:kern w:val="0"/>
          <w:lang w:eastAsia="ru-RU"/>
        </w:rPr>
        <w:t>0,0 процента;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2030 году - 80,0 процента;</w:t>
      </w:r>
    </w:p>
    <w:p w:rsid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96991">
        <w:rPr>
          <w:kern w:val="0"/>
          <w:lang w:eastAsia="ru-RU"/>
        </w:rPr>
        <w:t>в 2035 году - 80,0 процента.</w:t>
      </w:r>
      <w:r>
        <w:rPr>
          <w:kern w:val="0"/>
          <w:lang w:eastAsia="ru-RU"/>
        </w:rPr>
        <w:t>».</w:t>
      </w:r>
    </w:p>
    <w:p w:rsid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>
        <w:rPr>
          <w:kern w:val="0"/>
          <w:lang w:eastAsia="ru-RU"/>
        </w:rPr>
        <w:t xml:space="preserve">12. В разделе </w:t>
      </w:r>
      <w:r>
        <w:rPr>
          <w:kern w:val="0"/>
          <w:lang w:val="en-US" w:eastAsia="ru-RU"/>
        </w:rPr>
        <w:t>IV</w:t>
      </w:r>
      <w:r>
        <w:rPr>
          <w:kern w:val="0"/>
          <w:lang w:eastAsia="ru-RU"/>
        </w:rPr>
        <w:t xml:space="preserve">. </w:t>
      </w:r>
      <w:r w:rsidRPr="005B534B"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  <w:r>
        <w:t xml:space="preserve"> Подпрограммы </w:t>
      </w:r>
      <w:r w:rsidRPr="00696991">
        <w:t>«Развитие муниципальной службы в Чувашской Республике»</w:t>
      </w:r>
      <w:r>
        <w:t xml:space="preserve"> слова «</w:t>
      </w:r>
      <w:r w:rsidRPr="00696991">
        <w:t>1 этап - 2023 - 2025 годы;</w:t>
      </w:r>
      <w:r>
        <w:t xml:space="preserve"> </w:t>
      </w:r>
      <w:r w:rsidRPr="00696991">
        <w:t>2 этап - 2026 - 2030 годы;</w:t>
      </w:r>
      <w:r>
        <w:t>» заменить словами «</w:t>
      </w:r>
      <w:r w:rsidRPr="00696991">
        <w:t>1 этап - 2023 - 202</w:t>
      </w:r>
      <w:r>
        <w:t>6</w:t>
      </w:r>
      <w:r w:rsidRPr="00696991">
        <w:t> годы;</w:t>
      </w:r>
      <w:r>
        <w:t xml:space="preserve"> </w:t>
      </w:r>
      <w:r w:rsidRPr="00696991">
        <w:t>2 этап - 202</w:t>
      </w:r>
      <w:r>
        <w:t>7</w:t>
      </w:r>
      <w:r w:rsidRPr="00696991">
        <w:t> - 2030 годы;</w:t>
      </w:r>
      <w:r>
        <w:t>».</w:t>
      </w:r>
    </w:p>
    <w:p w:rsid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>
        <w:t xml:space="preserve">13. </w:t>
      </w:r>
      <w:r w:rsidRPr="005B534B"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  <w:r>
        <w:t xml:space="preserve"> Подпрограммы </w:t>
      </w:r>
      <w:r w:rsidRPr="00696991">
        <w:t>«Развитие муниципальной службы в Чувашской Республике»</w:t>
      </w:r>
      <w:r>
        <w:t>,</w:t>
      </w:r>
      <w:r w:rsidRPr="00696991">
        <w:t xml:space="preserve"> изложить в редакции: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b/>
          <w:bCs/>
        </w:rPr>
      </w:pPr>
      <w:r>
        <w:t>«</w:t>
      </w:r>
      <w:bookmarkStart w:id="4" w:name="sub_4004"/>
      <w:r w:rsidRPr="00696991">
        <w:rPr>
          <w:b/>
          <w:bCs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4"/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Расходы подпрограммы формируются за счет средств местного бюджета.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Общий объем финансирования подпрограммы в 2023 - 2035 годах составляет 1</w:t>
      </w:r>
      <w:r w:rsidR="002270AD">
        <w:t>26</w:t>
      </w:r>
      <w:r w:rsidRPr="00696991">
        <w:t>,0 тыс. рублей, в том числе за счет средств: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федерального бюджета – 0,0 тыс. рублей (0,0 процента);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республиканского бюджета Чувашской Республики – 0,0 тыс. рублей (0,0 процента);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местного бюджета – 13</w:t>
      </w:r>
      <w:r>
        <w:t>8</w:t>
      </w:r>
      <w:r w:rsidRPr="00696991">
        <w:t>,0  тыс. рублей (100,0 процента).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 xml:space="preserve">Прогнозируемый объем финансирования подпрограммы на 1 этапе составляет </w:t>
      </w:r>
      <w:r w:rsidR="002270AD">
        <w:t>36</w:t>
      </w:r>
      <w:r w:rsidRPr="00696991">
        <w:t>,0  тыс. рублей, в том числе: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 xml:space="preserve">в 2023 году – </w:t>
      </w:r>
      <w:r w:rsidR="002270AD">
        <w:t>0</w:t>
      </w:r>
      <w:r w:rsidRPr="00696991">
        <w:t>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в 2024 году – 12,0 тыс. рублей;</w:t>
      </w:r>
    </w:p>
    <w:p w:rsid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в 2025 году – 12,0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в 202</w:t>
      </w:r>
      <w:r>
        <w:t>6</w:t>
      </w:r>
      <w:r w:rsidRPr="00696991">
        <w:t xml:space="preserve"> году – 12,0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из них средства: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федерального бюджета – 0,0 тыс. рублей, в том числе: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в 2023 году - 0,0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в 2024 году - 0,0 тыс. рублей;</w:t>
      </w:r>
    </w:p>
    <w:p w:rsid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в 2025 году - 0,0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в 202</w:t>
      </w:r>
      <w:r>
        <w:t>6</w:t>
      </w:r>
      <w:r w:rsidR="00916310">
        <w:t xml:space="preserve"> году -</w:t>
      </w:r>
      <w:r w:rsidRPr="00696991">
        <w:t xml:space="preserve"> </w:t>
      </w:r>
      <w:r w:rsidR="00916310">
        <w:t>0</w:t>
      </w:r>
      <w:r w:rsidRPr="00696991">
        <w:t>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республиканского бюджета Чувашской Республики – 0,0 тыс. рублей, в том числе: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в 2023 году - 0,0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в 2024 году - 0,0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в 2025 году - 0,0 тыс. рублей;</w:t>
      </w:r>
    </w:p>
    <w:p w:rsidR="00916310" w:rsidRPr="00696991" w:rsidRDefault="00916310" w:rsidP="0091631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в 202</w:t>
      </w:r>
      <w:r>
        <w:t>6 году -</w:t>
      </w:r>
      <w:r w:rsidRPr="00696991">
        <w:t xml:space="preserve"> </w:t>
      </w:r>
      <w:r>
        <w:t>0</w:t>
      </w:r>
      <w:r w:rsidRPr="00696991">
        <w:t>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 xml:space="preserve">местных бюджетов – </w:t>
      </w:r>
      <w:r w:rsidR="002270AD">
        <w:t>36</w:t>
      </w:r>
      <w:r w:rsidRPr="00696991">
        <w:t>,0 тыс. рублей, в том числе: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 xml:space="preserve">в 2023 году – </w:t>
      </w:r>
      <w:r w:rsidR="002270AD">
        <w:t>0</w:t>
      </w:r>
      <w:r w:rsidRPr="00696991">
        <w:t>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в 2024 году – 12,0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в 2025 году – 12,0 тыс. рублей;</w:t>
      </w:r>
    </w:p>
    <w:p w:rsidR="00916310" w:rsidRPr="00696991" w:rsidRDefault="00916310" w:rsidP="0091631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в 202</w:t>
      </w:r>
      <w:r>
        <w:t>6 году -</w:t>
      </w:r>
      <w:r w:rsidRPr="00696991">
        <w:t xml:space="preserve"> </w:t>
      </w:r>
      <w:r>
        <w:t>12</w:t>
      </w:r>
      <w:r w:rsidRPr="00696991">
        <w:t>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На 2 этапе, в 202</w:t>
      </w:r>
      <w:r w:rsidR="00916310">
        <w:t>7</w:t>
      </w:r>
      <w:r w:rsidRPr="00696991">
        <w:t xml:space="preserve"> - 2030 годах, объем финансирования подпрограммы составляет </w:t>
      </w:r>
      <w:r w:rsidR="00916310">
        <w:t>4</w:t>
      </w:r>
      <w:r w:rsidRPr="00696991">
        <w:t>0,0 тыс. рублей, из них средства: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федерального бюджета – 0,0 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lastRenderedPageBreak/>
        <w:t>республиканского бюджета Чувашской Республики - 0,0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 xml:space="preserve">местного бюджета – </w:t>
      </w:r>
      <w:r w:rsidR="00916310">
        <w:t>4</w:t>
      </w:r>
      <w:r w:rsidRPr="00696991">
        <w:t>0,0  тыс. рублей.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 xml:space="preserve">На 3 этапе, в 2031 - 2035 годах, объем финансирования подпрограммы составляет </w:t>
      </w:r>
      <w:r w:rsidR="00916310">
        <w:t>5</w:t>
      </w:r>
      <w:r w:rsidRPr="00696991">
        <w:t>0,0 тыс. рублей, из них средства: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федерального бюджета – 0,0 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республиканского бюджета Чувашской Республики - 0,0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местного бюджета – 50,0  тыс. рублей.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 xml:space="preserve">Ресурсное обеспечение реализации подпрограммы за счет всех источников финансирования приведено в </w:t>
      </w:r>
      <w:r w:rsidRPr="00916310">
        <w:rPr>
          <w:bCs/>
        </w:rPr>
        <w:t>приложении</w:t>
      </w:r>
      <w:r w:rsidRPr="00696991">
        <w:t xml:space="preserve"> к настоящей подпрограмме.</w:t>
      </w:r>
      <w:r w:rsidR="00916310">
        <w:t>».</w:t>
      </w:r>
    </w:p>
    <w:p w:rsidR="00696991" w:rsidRDefault="004E6F03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>
        <w:t xml:space="preserve">14. </w:t>
      </w:r>
      <w:r>
        <w:rPr>
          <w:kern w:val="0"/>
          <w:lang w:eastAsia="ru-RU"/>
        </w:rPr>
        <w:t xml:space="preserve">В паспорте Подпрограммы </w:t>
      </w:r>
      <w:r w:rsidRPr="00420B9A">
        <w:t xml:space="preserve">«Противодействие коррупции в Порецком </w:t>
      </w:r>
      <w:r>
        <w:t>муниципальном округе</w:t>
      </w:r>
      <w:r w:rsidRPr="00420B9A">
        <w:t xml:space="preserve">» </w:t>
      </w:r>
      <w:r>
        <w:t>позиции «</w:t>
      </w:r>
      <w:r w:rsidRPr="005B534B">
        <w:t>Этапы и сроки реализации подпрограммы</w:t>
      </w:r>
      <w:r>
        <w:t>», «</w:t>
      </w:r>
      <w:r w:rsidRPr="005B534B">
        <w:t>Объемы финансирования подпрограммы с разбивкой по годам реализации</w:t>
      </w:r>
      <w:r>
        <w:t>» изложить в редакции:</w:t>
      </w:r>
    </w:p>
    <w:p w:rsidR="004E6F03" w:rsidRPr="00696991" w:rsidRDefault="004E6F03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20"/>
        <w:gridCol w:w="280"/>
        <w:gridCol w:w="6020"/>
      </w:tblGrid>
      <w:tr w:rsidR="004E6F03" w:rsidRPr="00420B9A" w:rsidTr="006D5BAE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4E6F03" w:rsidRPr="00420B9A" w:rsidRDefault="004E6F03" w:rsidP="006D5BAE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E6F03" w:rsidRPr="00420B9A" w:rsidRDefault="004E6F03" w:rsidP="006D5BAE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4E6F03" w:rsidRPr="00420B9A" w:rsidRDefault="004E6F03" w:rsidP="006D5BAE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420B9A">
              <w:rPr>
                <w:rFonts w:ascii="Times New Roman" w:hAnsi="Times New Roman" w:cs="Times New Roman"/>
              </w:rPr>
              <w:t> - 2035 годы:</w:t>
            </w:r>
          </w:p>
          <w:p w:rsidR="004E6F03" w:rsidRPr="00420B9A" w:rsidRDefault="004E6F03" w:rsidP="006D5BAE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1 этап - 20</w:t>
            </w:r>
            <w:r>
              <w:rPr>
                <w:rFonts w:ascii="Times New Roman" w:hAnsi="Times New Roman" w:cs="Times New Roman"/>
              </w:rPr>
              <w:t>23</w:t>
            </w:r>
            <w:r w:rsidRPr="00420B9A">
              <w:rPr>
                <w:rFonts w:ascii="Times New Roman" w:hAnsi="Times New Roman" w:cs="Times New Roman"/>
              </w:rPr>
              <w:t> - 202</w:t>
            </w:r>
            <w:r>
              <w:rPr>
                <w:rFonts w:ascii="Times New Roman" w:hAnsi="Times New Roman" w:cs="Times New Roman"/>
              </w:rPr>
              <w:t>6</w:t>
            </w:r>
            <w:r w:rsidRPr="00420B9A">
              <w:rPr>
                <w:rFonts w:ascii="Times New Roman" w:hAnsi="Times New Roman" w:cs="Times New Roman"/>
              </w:rPr>
              <w:t> годы;</w:t>
            </w:r>
          </w:p>
          <w:p w:rsidR="004E6F03" w:rsidRPr="00420B9A" w:rsidRDefault="004E6F03" w:rsidP="006D5BAE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2 этап - 202</w:t>
            </w:r>
            <w:r>
              <w:rPr>
                <w:rFonts w:ascii="Times New Roman" w:hAnsi="Times New Roman" w:cs="Times New Roman"/>
              </w:rPr>
              <w:t>7</w:t>
            </w:r>
            <w:r w:rsidRPr="00420B9A">
              <w:rPr>
                <w:rFonts w:ascii="Times New Roman" w:hAnsi="Times New Roman" w:cs="Times New Roman"/>
              </w:rPr>
              <w:t> - 2030 годы;</w:t>
            </w:r>
          </w:p>
          <w:p w:rsidR="004E6F03" w:rsidRPr="00420B9A" w:rsidRDefault="004E6F03" w:rsidP="006D5BAE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3 этап - 2031 - 2035 годы</w:t>
            </w:r>
          </w:p>
        </w:tc>
      </w:tr>
      <w:tr w:rsidR="004E6F03" w:rsidRPr="00420B9A" w:rsidTr="006D5BAE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4E6F03" w:rsidRPr="00420B9A" w:rsidRDefault="004E6F03" w:rsidP="006D5BAE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E6F03" w:rsidRPr="00420B9A" w:rsidRDefault="004E6F03" w:rsidP="006D5BAE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4E6F03" w:rsidRPr="00420B9A" w:rsidRDefault="004E6F03" w:rsidP="004E6F03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общий объем финансирования подпрограммы в 20</w:t>
            </w:r>
            <w:r>
              <w:rPr>
                <w:rFonts w:ascii="Times New Roman" w:hAnsi="Times New Roman" w:cs="Times New Roman"/>
              </w:rPr>
              <w:t>23</w:t>
            </w:r>
            <w:r w:rsidRPr="00420B9A">
              <w:rPr>
                <w:rFonts w:ascii="Times New Roman" w:hAnsi="Times New Roman" w:cs="Times New Roman"/>
              </w:rPr>
              <w:t> - 2035 годах за счет средств местного бюджета составляет 0,0 тыс. рублей, в том числе:</w:t>
            </w:r>
          </w:p>
          <w:p w:rsidR="004E6F03" w:rsidRPr="00420B9A" w:rsidRDefault="004E6F03" w:rsidP="004E6F03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2023 году - 0,0 тыс. рублей;</w:t>
            </w:r>
          </w:p>
          <w:p w:rsidR="004E6F03" w:rsidRPr="00420B9A" w:rsidRDefault="004E6F03" w:rsidP="004E6F03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2024 году - 0,0 тыс. рублей;</w:t>
            </w:r>
          </w:p>
          <w:p w:rsidR="004E6F03" w:rsidRDefault="004E6F03" w:rsidP="004E6F03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2025 году - 0,0 тыс. рублей;</w:t>
            </w:r>
          </w:p>
          <w:p w:rsidR="004E6F03" w:rsidRPr="004E6F03" w:rsidRDefault="004E6F03" w:rsidP="004E6F03">
            <w:pPr>
              <w:spacing w:line="240" w:lineRule="auto"/>
              <w:ind w:firstLine="0"/>
              <w:rPr>
                <w:lang w:eastAsia="ru-RU"/>
              </w:rPr>
            </w:pPr>
            <w:r>
              <w:t>в 2026</w:t>
            </w:r>
            <w:r w:rsidRPr="00420B9A">
              <w:t xml:space="preserve"> году - 0,0 тыс. рублей;</w:t>
            </w:r>
          </w:p>
          <w:p w:rsidR="004E6F03" w:rsidRPr="00420B9A" w:rsidRDefault="004E6F03" w:rsidP="004E6F03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7</w:t>
            </w:r>
            <w:r w:rsidRPr="00420B9A">
              <w:rPr>
                <w:rFonts w:ascii="Times New Roman" w:hAnsi="Times New Roman" w:cs="Times New Roman"/>
              </w:rPr>
              <w:t> - 2030 годах - 0,0 тыс. рублей;</w:t>
            </w:r>
          </w:p>
          <w:p w:rsidR="004E6F03" w:rsidRPr="00420B9A" w:rsidRDefault="004E6F03" w:rsidP="004E6F03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2031 - 2035 годах - 0,0 тыс. рублей</w:t>
            </w:r>
          </w:p>
        </w:tc>
      </w:tr>
    </w:tbl>
    <w:p w:rsidR="00696991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kern w:val="0"/>
          <w:lang w:eastAsia="ru-RU"/>
        </w:rPr>
      </w:pPr>
      <w:r>
        <w:rPr>
          <w:kern w:val="0"/>
          <w:lang w:eastAsia="ru-RU"/>
        </w:rPr>
        <w:t>».</w:t>
      </w:r>
    </w:p>
    <w:p w:rsid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>
        <w:rPr>
          <w:kern w:val="0"/>
          <w:lang w:eastAsia="ru-RU"/>
        </w:rPr>
        <w:t xml:space="preserve">15. </w:t>
      </w:r>
      <w:r w:rsidRPr="00420B9A"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  <w:r w:rsidRPr="004E6F03">
        <w:rPr>
          <w:kern w:val="0"/>
          <w:lang w:eastAsia="ru-RU"/>
        </w:rPr>
        <w:t xml:space="preserve"> </w:t>
      </w:r>
      <w:r>
        <w:rPr>
          <w:kern w:val="0"/>
          <w:lang w:eastAsia="ru-RU"/>
        </w:rPr>
        <w:t xml:space="preserve">Подпрограммы </w:t>
      </w:r>
      <w:r w:rsidRPr="00420B9A">
        <w:t xml:space="preserve">«Противодействие коррупции в Порецком </w:t>
      </w:r>
      <w:r>
        <w:t>муниципальном округе</w:t>
      </w:r>
      <w:r w:rsidRPr="00420B9A">
        <w:t>»</w:t>
      </w:r>
      <w:r>
        <w:t>, изложить в следующей редакции:</w:t>
      </w:r>
    </w:p>
    <w:p w:rsidR="004E6F03" w:rsidRPr="004E6F03" w:rsidRDefault="004E6F03" w:rsidP="004E6F03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A11EE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bookmarkStart w:id="5" w:name="sub_5002"/>
      <w:r w:rsidRPr="004E6F0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5"/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Целевыми индикаторами и показателями подпрограммы являются: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количество закупок заказчиков, осуществляющих закупки для обеспечения муниципальных нужд, в отношении которых проведен мониторинг;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доля муниципальных служащих, осуществляющих в соответствии с должностными обязанностями закупки, прошедших в установленные сроки обучение по программам повышения квалификации в сфере закупок, включающим вопросы по антикоррупционной тематике;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доля подготовленных нормативных правовых актов, регулирующих вопросы противодействия коррупции, отнесенные к компетенции местного самоуправления;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доля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самоуправления, ежегодно проводится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 xml:space="preserve">доля лиц, ответственных за работу по профилактике коррупционных и иных правонарушений в органах местного самоуправления, прошедших обучение по </w:t>
      </w:r>
      <w:r w:rsidRPr="004E6F03">
        <w:rPr>
          <w:kern w:val="0"/>
          <w:lang w:eastAsia="ru-RU"/>
        </w:rPr>
        <w:lastRenderedPageBreak/>
        <w:t>антикоррупционной тематике;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количество муниципальных служащих, прошедших обучение по программам повышения квалификации, в которые включены вопросы по антикоррупционной тематике;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доля муниципальных служащих, впервые поступивших на муниципальную службу для замещения должностей, включенных в перечни должностей, утвержденные нормативными правовыми актами соответственно органов местного самоуправления, прошедших обучение по образовательным программам в области противодействия коррупции;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количество информационно-аналитических материалов и публикаций на тему коррупции и противодействия коррупции, размещенных в средствах массовой информации.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количество закупок заказчиков, осуществляющих закупки для обеспечения муниципальных нужд, в отношении которых проведен мониторинг: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2023 году - 70 процедур;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2024 году - 75 процедур;</w:t>
      </w:r>
    </w:p>
    <w:p w:rsid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2025 году - 100 процедур;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>
        <w:rPr>
          <w:kern w:val="0"/>
          <w:lang w:eastAsia="ru-RU"/>
        </w:rPr>
        <w:t xml:space="preserve">в 2026 году </w:t>
      </w:r>
      <w:r w:rsidR="009A11EE">
        <w:rPr>
          <w:kern w:val="0"/>
          <w:lang w:eastAsia="ru-RU"/>
        </w:rPr>
        <w:t>-</w:t>
      </w:r>
      <w:r>
        <w:rPr>
          <w:kern w:val="0"/>
          <w:lang w:eastAsia="ru-RU"/>
        </w:rPr>
        <w:t xml:space="preserve"> 100 процедур;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2030 году - 100 процедур;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2035 году - 100 процедур;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уровень коррупции в Порецком муниципальном округе Чувашской Республики по оценке граждан, полученный посредством проведения опроса (анкетирования) по вопросам коррупции (по 10-балльной шкале, где 1 означает отсутствие коррупции, а 10 - максимальный уровень коррупции):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2022 году - 4 балла;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2023 году - 4 балла;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2024 году - 4 балла;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2025 году - 4 балла;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</w:t>
      </w:r>
      <w:r>
        <w:rPr>
          <w:kern w:val="0"/>
          <w:lang w:eastAsia="ru-RU"/>
        </w:rPr>
        <w:t>6</w:t>
      </w:r>
      <w:r w:rsidRPr="004E6F03">
        <w:rPr>
          <w:kern w:val="0"/>
          <w:lang w:eastAsia="ru-RU"/>
        </w:rPr>
        <w:t xml:space="preserve"> году - 4 балла;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2030 году - 4 балла;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2035 году - 4 балла;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 xml:space="preserve">уровень коррупции в Порецком </w:t>
      </w:r>
      <w:r w:rsidR="00B435D1">
        <w:rPr>
          <w:kern w:val="0"/>
          <w:lang w:eastAsia="ru-RU"/>
        </w:rPr>
        <w:t>муниципальном округе</w:t>
      </w:r>
      <w:r w:rsidRPr="004E6F03">
        <w:rPr>
          <w:kern w:val="0"/>
          <w:lang w:eastAsia="ru-RU"/>
        </w:rPr>
        <w:t xml:space="preserve"> Чувашской Республики по оценке предпринимателей и руководителей коммерческих организаций, полученный посредством проведения опроса (анкетирования) по вопросам коррупции (по 10-балльной шкале, где 1 означает отсутствие коррупции, а 10 - максимальный уровень коррупции):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2023 году - 4 балла;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2024 году - 4 балла;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2025 году - 4 балла;</w:t>
      </w:r>
    </w:p>
    <w:p w:rsidR="003300A1" w:rsidRPr="004E6F03" w:rsidRDefault="003300A1" w:rsidP="003300A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</w:t>
      </w:r>
      <w:r>
        <w:rPr>
          <w:kern w:val="0"/>
          <w:lang w:eastAsia="ru-RU"/>
        </w:rPr>
        <w:t>6</w:t>
      </w:r>
      <w:r w:rsidRPr="004E6F03">
        <w:rPr>
          <w:kern w:val="0"/>
          <w:lang w:eastAsia="ru-RU"/>
        </w:rPr>
        <w:t xml:space="preserve"> году - 4 балла;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2030 году - 4 балла;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2035 году - 4 балла;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доля муниципальных служащих, осуществляющих в соответствии с должностными обязанностями закупки, прошедших в установленные сроки обучение по программам повышения квалификации в сфере закупок, включающим вопросы по антикоррупционной тематике: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2023 году - 33,0 процента;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2024 году - 33,0 процента;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2025 году - 33,0 процента;</w:t>
      </w:r>
    </w:p>
    <w:p w:rsidR="003300A1" w:rsidRPr="004E6F03" w:rsidRDefault="003300A1" w:rsidP="003300A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lastRenderedPageBreak/>
        <w:t>в 202</w:t>
      </w:r>
      <w:r>
        <w:rPr>
          <w:kern w:val="0"/>
          <w:lang w:eastAsia="ru-RU"/>
        </w:rPr>
        <w:t>6</w:t>
      </w:r>
      <w:r w:rsidRPr="004E6F03">
        <w:rPr>
          <w:kern w:val="0"/>
          <w:lang w:eastAsia="ru-RU"/>
        </w:rPr>
        <w:t xml:space="preserve"> году </w:t>
      </w:r>
      <w:r>
        <w:rPr>
          <w:kern w:val="0"/>
          <w:lang w:eastAsia="ru-RU"/>
        </w:rPr>
        <w:t>-</w:t>
      </w:r>
      <w:r w:rsidRPr="004E6F03">
        <w:rPr>
          <w:kern w:val="0"/>
          <w:lang w:eastAsia="ru-RU"/>
        </w:rPr>
        <w:t xml:space="preserve"> </w:t>
      </w:r>
      <w:r>
        <w:rPr>
          <w:kern w:val="0"/>
          <w:lang w:eastAsia="ru-RU"/>
        </w:rPr>
        <w:t>33,0 процента</w:t>
      </w:r>
      <w:r w:rsidRPr="004E6F03">
        <w:rPr>
          <w:kern w:val="0"/>
          <w:lang w:eastAsia="ru-RU"/>
        </w:rPr>
        <w:t>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2030 году - 33,0 процента;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2035 году - 33,0 процента;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доля подготовленных нормативных правовых актов, регулирующих вопросы противодействия коррупции, отнесенных к компетенции муниципального образования: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2023 году - 100,0 процента;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2024 году - 100,0 процента;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2025 году - 100,0 процента;</w:t>
      </w:r>
    </w:p>
    <w:p w:rsidR="003300A1" w:rsidRPr="004E6F03" w:rsidRDefault="003300A1" w:rsidP="003300A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</w:t>
      </w:r>
      <w:r>
        <w:rPr>
          <w:kern w:val="0"/>
          <w:lang w:eastAsia="ru-RU"/>
        </w:rPr>
        <w:t>6</w:t>
      </w:r>
      <w:r w:rsidRPr="004E6F03">
        <w:rPr>
          <w:kern w:val="0"/>
          <w:lang w:eastAsia="ru-RU"/>
        </w:rPr>
        <w:t xml:space="preserve"> году </w:t>
      </w:r>
      <w:r>
        <w:rPr>
          <w:kern w:val="0"/>
          <w:lang w:eastAsia="ru-RU"/>
        </w:rPr>
        <w:t>-</w:t>
      </w:r>
      <w:r w:rsidRPr="004E6F03">
        <w:rPr>
          <w:kern w:val="0"/>
          <w:lang w:eastAsia="ru-RU"/>
        </w:rPr>
        <w:t xml:space="preserve"> </w:t>
      </w:r>
      <w:r>
        <w:rPr>
          <w:kern w:val="0"/>
          <w:lang w:eastAsia="ru-RU"/>
        </w:rPr>
        <w:t>100,0 процента</w:t>
      </w:r>
      <w:r w:rsidRPr="004E6F03">
        <w:rPr>
          <w:kern w:val="0"/>
          <w:lang w:eastAsia="ru-RU"/>
        </w:rPr>
        <w:t>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2030 году - 100,0 процента;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2035 году - 100,0 процента;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доля муниципальных служащих, в отношении которых лицами, ответственными за работу по профилактике коррупционных и иных правонарушений органах местного самоуправления, ежегодно проводится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обязанностей: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2023 году - 100,0 процента;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2024 году - 100,0 процента;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2025 году - 100,0 процента;</w:t>
      </w:r>
    </w:p>
    <w:p w:rsidR="003300A1" w:rsidRPr="004E6F03" w:rsidRDefault="003300A1" w:rsidP="003300A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</w:t>
      </w:r>
      <w:r>
        <w:rPr>
          <w:kern w:val="0"/>
          <w:lang w:eastAsia="ru-RU"/>
        </w:rPr>
        <w:t>6</w:t>
      </w:r>
      <w:r w:rsidRPr="004E6F03">
        <w:rPr>
          <w:kern w:val="0"/>
          <w:lang w:eastAsia="ru-RU"/>
        </w:rPr>
        <w:t xml:space="preserve"> году </w:t>
      </w:r>
      <w:r>
        <w:rPr>
          <w:kern w:val="0"/>
          <w:lang w:eastAsia="ru-RU"/>
        </w:rPr>
        <w:t>-</w:t>
      </w:r>
      <w:r w:rsidRPr="004E6F03">
        <w:rPr>
          <w:kern w:val="0"/>
          <w:lang w:eastAsia="ru-RU"/>
        </w:rPr>
        <w:t xml:space="preserve"> </w:t>
      </w:r>
      <w:r>
        <w:rPr>
          <w:kern w:val="0"/>
          <w:lang w:eastAsia="ru-RU"/>
        </w:rPr>
        <w:t>100,0 процента</w:t>
      </w:r>
      <w:r w:rsidRPr="004E6F03">
        <w:rPr>
          <w:kern w:val="0"/>
          <w:lang w:eastAsia="ru-RU"/>
        </w:rPr>
        <w:t>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2030 году - 100,0 процента;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2035 году - 100,0 процента;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доля лиц, ответственных за работу по профилактике коррупционных и иных правонарушений в органах местного самоуправления, прошедших обучение по антикоррупционной тематике: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2023 году - 100,0 процента;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2024 году - 100,0 процента;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2025 году - 100,0 процента;</w:t>
      </w:r>
    </w:p>
    <w:p w:rsidR="003300A1" w:rsidRPr="004E6F03" w:rsidRDefault="003300A1" w:rsidP="003300A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</w:t>
      </w:r>
      <w:r>
        <w:rPr>
          <w:kern w:val="0"/>
          <w:lang w:eastAsia="ru-RU"/>
        </w:rPr>
        <w:t>6</w:t>
      </w:r>
      <w:r w:rsidRPr="004E6F03">
        <w:rPr>
          <w:kern w:val="0"/>
          <w:lang w:eastAsia="ru-RU"/>
        </w:rPr>
        <w:t xml:space="preserve"> году </w:t>
      </w:r>
      <w:r>
        <w:rPr>
          <w:kern w:val="0"/>
          <w:lang w:eastAsia="ru-RU"/>
        </w:rPr>
        <w:t>-</w:t>
      </w:r>
      <w:r w:rsidRPr="004E6F03">
        <w:rPr>
          <w:kern w:val="0"/>
          <w:lang w:eastAsia="ru-RU"/>
        </w:rPr>
        <w:t xml:space="preserve"> </w:t>
      </w:r>
      <w:r>
        <w:rPr>
          <w:kern w:val="0"/>
          <w:lang w:eastAsia="ru-RU"/>
        </w:rPr>
        <w:t>100,0 процента</w:t>
      </w:r>
      <w:r w:rsidRPr="004E6F03">
        <w:rPr>
          <w:kern w:val="0"/>
          <w:lang w:eastAsia="ru-RU"/>
        </w:rPr>
        <w:t>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2030 году - 100,0 процента;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2035 году - 100,0 процента;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опубликованию: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2023 году - 100,0 процента;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2024 году - 100,0 процента;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2025 году - 100,0 процента;</w:t>
      </w:r>
    </w:p>
    <w:p w:rsidR="003300A1" w:rsidRPr="004E6F03" w:rsidRDefault="003300A1" w:rsidP="003300A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</w:t>
      </w:r>
      <w:r>
        <w:rPr>
          <w:kern w:val="0"/>
          <w:lang w:eastAsia="ru-RU"/>
        </w:rPr>
        <w:t>6</w:t>
      </w:r>
      <w:r w:rsidRPr="004E6F03">
        <w:rPr>
          <w:kern w:val="0"/>
          <w:lang w:eastAsia="ru-RU"/>
        </w:rPr>
        <w:t xml:space="preserve"> году </w:t>
      </w:r>
      <w:r>
        <w:rPr>
          <w:kern w:val="0"/>
          <w:lang w:eastAsia="ru-RU"/>
        </w:rPr>
        <w:t>-</w:t>
      </w:r>
      <w:r w:rsidRPr="004E6F03">
        <w:rPr>
          <w:kern w:val="0"/>
          <w:lang w:eastAsia="ru-RU"/>
        </w:rPr>
        <w:t xml:space="preserve"> </w:t>
      </w:r>
      <w:r>
        <w:rPr>
          <w:kern w:val="0"/>
          <w:lang w:eastAsia="ru-RU"/>
        </w:rPr>
        <w:t>100,0 процента</w:t>
      </w:r>
      <w:r w:rsidRPr="004E6F03">
        <w:rPr>
          <w:kern w:val="0"/>
          <w:lang w:eastAsia="ru-RU"/>
        </w:rPr>
        <w:t>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2030 году - 100,0 процента;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2035 году - 100,0 процента;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количество муниципальных служащих, прошедших обучение по программам повышения квалификации, в которые включены вопросы по антикоррупционной тематике: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2023 году - 2 человек;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2024 году - 2 человек;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2025 году - 2 человек;</w:t>
      </w:r>
    </w:p>
    <w:p w:rsidR="003300A1" w:rsidRPr="004E6F03" w:rsidRDefault="003300A1" w:rsidP="003300A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</w:t>
      </w:r>
      <w:r>
        <w:rPr>
          <w:kern w:val="0"/>
          <w:lang w:eastAsia="ru-RU"/>
        </w:rPr>
        <w:t>6</w:t>
      </w:r>
      <w:r w:rsidRPr="004E6F03">
        <w:rPr>
          <w:kern w:val="0"/>
          <w:lang w:eastAsia="ru-RU"/>
        </w:rPr>
        <w:t xml:space="preserve"> году </w:t>
      </w:r>
      <w:r>
        <w:rPr>
          <w:kern w:val="0"/>
          <w:lang w:eastAsia="ru-RU"/>
        </w:rPr>
        <w:t>-</w:t>
      </w:r>
      <w:r w:rsidRPr="004E6F03">
        <w:rPr>
          <w:kern w:val="0"/>
          <w:lang w:eastAsia="ru-RU"/>
        </w:rPr>
        <w:t xml:space="preserve"> </w:t>
      </w:r>
      <w:r>
        <w:rPr>
          <w:kern w:val="0"/>
          <w:lang w:eastAsia="ru-RU"/>
        </w:rPr>
        <w:t>2 человек</w:t>
      </w:r>
      <w:r w:rsidRPr="004E6F03">
        <w:rPr>
          <w:kern w:val="0"/>
          <w:lang w:eastAsia="ru-RU"/>
        </w:rPr>
        <w:t>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2030 году - 3 человек;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2035 году - 3 человек;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 xml:space="preserve">доля муниципальных служащих, впервые поступивших на муниципальную службу для замещения должностей, включенных в перечни должностей, утвержденные </w:t>
      </w:r>
      <w:r w:rsidRPr="004E6F03">
        <w:rPr>
          <w:kern w:val="0"/>
          <w:lang w:eastAsia="ru-RU"/>
        </w:rPr>
        <w:lastRenderedPageBreak/>
        <w:t>нормативными правовыми актами соответственно органов местного самоуправления, прошедших обучение по образовательным программам в области противодействия коррупции: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2023 году - 100,0 процента;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2024 году - 100,0 процента;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2025 году - 100,0 процента;</w:t>
      </w:r>
    </w:p>
    <w:p w:rsidR="003300A1" w:rsidRPr="004E6F03" w:rsidRDefault="003300A1" w:rsidP="003300A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</w:t>
      </w:r>
      <w:r>
        <w:rPr>
          <w:kern w:val="0"/>
          <w:lang w:eastAsia="ru-RU"/>
        </w:rPr>
        <w:t>6</w:t>
      </w:r>
      <w:r w:rsidRPr="004E6F03">
        <w:rPr>
          <w:kern w:val="0"/>
          <w:lang w:eastAsia="ru-RU"/>
        </w:rPr>
        <w:t xml:space="preserve"> году </w:t>
      </w:r>
      <w:r>
        <w:rPr>
          <w:kern w:val="0"/>
          <w:lang w:eastAsia="ru-RU"/>
        </w:rPr>
        <w:t>-</w:t>
      </w:r>
      <w:r w:rsidRPr="004E6F03">
        <w:rPr>
          <w:kern w:val="0"/>
          <w:lang w:eastAsia="ru-RU"/>
        </w:rPr>
        <w:t xml:space="preserve"> </w:t>
      </w:r>
      <w:r>
        <w:rPr>
          <w:kern w:val="0"/>
          <w:lang w:eastAsia="ru-RU"/>
        </w:rPr>
        <w:t>100,0 процента</w:t>
      </w:r>
      <w:r w:rsidRPr="004E6F03">
        <w:rPr>
          <w:kern w:val="0"/>
          <w:lang w:eastAsia="ru-RU"/>
        </w:rPr>
        <w:t>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2030 году - 100,0 процента;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2035 году - 100,0 процента;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количество информационно-аналитических материалов и публикаций на тему коррупции и противодействия коррупции, размещенных в средствах массовой информации: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2023 году - 2 единицы;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2024 году - 2 единицы;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2025 году - 3 единицы;</w:t>
      </w:r>
    </w:p>
    <w:p w:rsidR="003300A1" w:rsidRPr="004E6F03" w:rsidRDefault="003300A1" w:rsidP="003300A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202</w:t>
      </w:r>
      <w:r>
        <w:rPr>
          <w:kern w:val="0"/>
          <w:lang w:eastAsia="ru-RU"/>
        </w:rPr>
        <w:t>6</w:t>
      </w:r>
      <w:r w:rsidRPr="004E6F03">
        <w:rPr>
          <w:kern w:val="0"/>
          <w:lang w:eastAsia="ru-RU"/>
        </w:rPr>
        <w:t xml:space="preserve"> году </w:t>
      </w:r>
      <w:r>
        <w:rPr>
          <w:kern w:val="0"/>
          <w:lang w:eastAsia="ru-RU"/>
        </w:rPr>
        <w:t>-</w:t>
      </w:r>
      <w:r w:rsidRPr="004E6F03">
        <w:rPr>
          <w:kern w:val="0"/>
          <w:lang w:eastAsia="ru-RU"/>
        </w:rPr>
        <w:t xml:space="preserve"> </w:t>
      </w:r>
      <w:r>
        <w:rPr>
          <w:kern w:val="0"/>
          <w:lang w:eastAsia="ru-RU"/>
        </w:rPr>
        <w:t>3 единицы</w:t>
      </w:r>
      <w:r w:rsidRPr="004E6F03">
        <w:rPr>
          <w:kern w:val="0"/>
          <w:lang w:eastAsia="ru-RU"/>
        </w:rPr>
        <w:t>;</w:t>
      </w:r>
    </w:p>
    <w:p w:rsidR="004E6F03" w:rsidRP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2030 году - 3 единицы;</w:t>
      </w:r>
    </w:p>
    <w:p w:rsidR="004E6F03" w:rsidRDefault="004E6F03" w:rsidP="004E6F0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4E6F03">
        <w:rPr>
          <w:kern w:val="0"/>
          <w:lang w:eastAsia="ru-RU"/>
        </w:rPr>
        <w:t>в 2035 году - 3 единицы.</w:t>
      </w:r>
      <w:r w:rsidR="003300A1">
        <w:rPr>
          <w:kern w:val="0"/>
          <w:lang w:eastAsia="ru-RU"/>
        </w:rPr>
        <w:t>».</w:t>
      </w:r>
    </w:p>
    <w:p w:rsidR="003300A1" w:rsidRDefault="003300A1" w:rsidP="003300A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>
        <w:rPr>
          <w:kern w:val="0"/>
          <w:lang w:eastAsia="ru-RU"/>
        </w:rPr>
        <w:t xml:space="preserve">16. В разделе </w:t>
      </w:r>
      <w:r w:rsidRPr="00420B9A">
        <w:t>III. Характеристики основных мероприятий, мероприятий подпрограммы с указанием сроков и этапов их реализации</w:t>
      </w:r>
      <w:r>
        <w:t xml:space="preserve"> Подпрограммы </w:t>
      </w:r>
      <w:r w:rsidRPr="00420B9A">
        <w:t xml:space="preserve">«Противодействие коррупции в Порецком </w:t>
      </w:r>
      <w:r>
        <w:t>муниципальном округе</w:t>
      </w:r>
      <w:r w:rsidRPr="00420B9A">
        <w:t>»</w:t>
      </w:r>
      <w:r>
        <w:t>, слова «</w:t>
      </w:r>
      <w:r w:rsidRPr="003300A1">
        <w:t>Подпрограмма реализуется в период с 2019 по 2035 год в три этапа:</w:t>
      </w:r>
      <w:r>
        <w:t xml:space="preserve"> </w:t>
      </w:r>
      <w:r w:rsidRPr="003300A1">
        <w:t>1 этап - 2019 - 2025 годы;</w:t>
      </w:r>
      <w:r>
        <w:t xml:space="preserve"> </w:t>
      </w:r>
      <w:r w:rsidRPr="003300A1">
        <w:t>2 этап - 2026 - 2030 годы;</w:t>
      </w:r>
      <w:r>
        <w:t>» заменить словами «</w:t>
      </w:r>
      <w:r w:rsidRPr="003300A1">
        <w:t>Подпрограмма реализуется в период с 20</w:t>
      </w:r>
      <w:r>
        <w:t>23</w:t>
      </w:r>
      <w:r w:rsidRPr="003300A1">
        <w:t xml:space="preserve"> по 2035 год в три этапа:</w:t>
      </w:r>
      <w:r>
        <w:t xml:space="preserve"> </w:t>
      </w:r>
      <w:r w:rsidRPr="003300A1">
        <w:t>1 этап - 20</w:t>
      </w:r>
      <w:r>
        <w:t>23</w:t>
      </w:r>
      <w:r w:rsidRPr="003300A1">
        <w:t> - 202</w:t>
      </w:r>
      <w:r>
        <w:t>6</w:t>
      </w:r>
      <w:r w:rsidRPr="003300A1">
        <w:t> годы;</w:t>
      </w:r>
      <w:r>
        <w:t xml:space="preserve"> </w:t>
      </w:r>
      <w:r w:rsidRPr="003300A1">
        <w:t>2 этап - 202</w:t>
      </w:r>
      <w:r>
        <w:t>7</w:t>
      </w:r>
      <w:r w:rsidRPr="003300A1">
        <w:t> - 2030 годы;</w:t>
      </w:r>
      <w:r>
        <w:t>».</w:t>
      </w:r>
    </w:p>
    <w:p w:rsidR="003300A1" w:rsidRDefault="003300A1" w:rsidP="003300A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>
        <w:t xml:space="preserve">17. </w:t>
      </w:r>
      <w:r w:rsidRPr="00420B9A"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  <w:r w:rsidRPr="003300A1">
        <w:t xml:space="preserve"> </w:t>
      </w:r>
      <w:r>
        <w:t xml:space="preserve">Подпрограммы </w:t>
      </w:r>
      <w:r w:rsidRPr="00420B9A">
        <w:t xml:space="preserve">«Противодействие коррупции в Порецком </w:t>
      </w:r>
      <w:r>
        <w:t>муниципальном округе</w:t>
      </w:r>
      <w:r w:rsidRPr="00420B9A">
        <w:t>»</w:t>
      </w:r>
      <w:r>
        <w:t xml:space="preserve"> изложить в редакции:</w:t>
      </w:r>
    </w:p>
    <w:p w:rsidR="003300A1" w:rsidRPr="003300A1" w:rsidRDefault="003300A1" w:rsidP="003300A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b/>
          <w:bCs/>
        </w:rPr>
      </w:pPr>
      <w:r>
        <w:t>«</w:t>
      </w:r>
      <w:bookmarkStart w:id="6" w:name="sub_5004"/>
      <w:r w:rsidRPr="003300A1">
        <w:rPr>
          <w:b/>
          <w:bCs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6"/>
    <w:p w:rsidR="003300A1" w:rsidRPr="003300A1" w:rsidRDefault="003300A1" w:rsidP="003300A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3300A1">
        <w:t xml:space="preserve">Расходы подпрограммы формируются за счет средств бюджета Порецкого </w:t>
      </w:r>
      <w:r w:rsidR="00B435D1">
        <w:t>муниципального округа</w:t>
      </w:r>
      <w:r w:rsidRPr="003300A1">
        <w:t xml:space="preserve"> Чувашской Республики (далее - местный бюджет).</w:t>
      </w:r>
    </w:p>
    <w:p w:rsidR="003300A1" w:rsidRPr="003300A1" w:rsidRDefault="003300A1" w:rsidP="003300A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3300A1">
        <w:t>Общий объем фи</w:t>
      </w:r>
      <w:r>
        <w:t>нансирования подпрограммы в 2023</w:t>
      </w:r>
      <w:r w:rsidRPr="003300A1">
        <w:t> - 2035 годах за счет средств местного бюджета составляет 0,0 тыс. рублей.</w:t>
      </w:r>
    </w:p>
    <w:p w:rsidR="003300A1" w:rsidRPr="003300A1" w:rsidRDefault="003300A1" w:rsidP="003300A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3300A1">
        <w:t xml:space="preserve">Объем финансирования подпрограммы за счет средств местного бюджета на 1 этапе составляет </w:t>
      </w:r>
      <w:r w:rsidR="002270AD">
        <w:t>126</w:t>
      </w:r>
      <w:r w:rsidRPr="003300A1">
        <w:t>,0 тыс. рублей, в том числе:</w:t>
      </w:r>
    </w:p>
    <w:p w:rsidR="003300A1" w:rsidRPr="003300A1" w:rsidRDefault="003300A1" w:rsidP="003300A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3300A1">
        <w:t>в 2023 году - 0,0 тыс. рублей;</w:t>
      </w:r>
    </w:p>
    <w:p w:rsidR="003300A1" w:rsidRPr="003300A1" w:rsidRDefault="003300A1" w:rsidP="003300A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3300A1">
        <w:t xml:space="preserve">в 2024 году - </w:t>
      </w:r>
      <w:r w:rsidR="002270AD">
        <w:t>12</w:t>
      </w:r>
      <w:r w:rsidRPr="003300A1">
        <w:t>,0 тыс. рублей;</w:t>
      </w:r>
    </w:p>
    <w:p w:rsidR="003300A1" w:rsidRDefault="003300A1" w:rsidP="003300A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3300A1">
        <w:t xml:space="preserve">в 2025 году - </w:t>
      </w:r>
      <w:r w:rsidR="002270AD">
        <w:t>12</w:t>
      </w:r>
      <w:r w:rsidRPr="003300A1">
        <w:t>,0 тыс. рублей</w:t>
      </w:r>
      <w:r>
        <w:t>;</w:t>
      </w:r>
    </w:p>
    <w:p w:rsidR="003300A1" w:rsidRPr="003300A1" w:rsidRDefault="003300A1" w:rsidP="003300A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>
        <w:t xml:space="preserve">в 2026 году - </w:t>
      </w:r>
      <w:r w:rsidR="002270AD">
        <w:t>12</w:t>
      </w:r>
      <w:r>
        <w:t>,0 тыс. рублей</w:t>
      </w:r>
      <w:r w:rsidRPr="003300A1">
        <w:t>.</w:t>
      </w:r>
    </w:p>
    <w:p w:rsidR="003300A1" w:rsidRPr="003300A1" w:rsidRDefault="003300A1" w:rsidP="003300A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3300A1">
        <w:t>На 2 этапе, в 202</w:t>
      </w:r>
      <w:r>
        <w:t>7</w:t>
      </w:r>
      <w:r w:rsidRPr="003300A1">
        <w:t> - 2030 годах, объем финансирования подпрограммы за счет средств местного бюджета составляет 0,0 тыс. рублей.</w:t>
      </w:r>
    </w:p>
    <w:p w:rsidR="003300A1" w:rsidRPr="003300A1" w:rsidRDefault="003300A1" w:rsidP="003300A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3300A1">
        <w:t>На 3 этапе, в 2031 - 2035 годах, объем финансирования подпрограммы за счет средств местного бюджета составляет 0,0 тыс. рублей.</w:t>
      </w:r>
    </w:p>
    <w:p w:rsidR="003300A1" w:rsidRPr="003300A1" w:rsidRDefault="003300A1" w:rsidP="003300A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3300A1">
        <w:t>Объемы финансирования подпрограммы подлежат ежегодному уточнению исходя из реальных возможностей местного бюджета.</w:t>
      </w:r>
    </w:p>
    <w:p w:rsidR="003300A1" w:rsidRPr="004E6F03" w:rsidRDefault="003300A1" w:rsidP="003300A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3300A1">
        <w:t xml:space="preserve">Ресурсное обеспечение реализации подпрограммы за счет всех источников финансирования приведено в </w:t>
      </w:r>
      <w:r w:rsidRPr="003300A1">
        <w:rPr>
          <w:bCs/>
        </w:rPr>
        <w:t>приложении</w:t>
      </w:r>
      <w:r w:rsidRPr="003300A1">
        <w:t xml:space="preserve"> к настоящей подпрограмме.</w:t>
      </w:r>
      <w:r>
        <w:t>».</w:t>
      </w:r>
    </w:p>
    <w:p w:rsidR="00916310" w:rsidRDefault="009A11EE" w:rsidP="002F5CD1">
      <w:pPr>
        <w:pStyle w:val="ConsPlusNorma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A71463">
        <w:rPr>
          <w:rFonts w:ascii="Times New Roman" w:hAnsi="Times New Roman" w:cs="Times New Roman"/>
          <w:sz w:val="24"/>
          <w:szCs w:val="24"/>
        </w:rPr>
        <w:t xml:space="preserve">. </w:t>
      </w:r>
      <w:r w:rsidR="001D7C13">
        <w:rPr>
          <w:rFonts w:ascii="Times New Roman" w:hAnsi="Times New Roman" w:cs="Times New Roman"/>
          <w:sz w:val="24"/>
          <w:szCs w:val="24"/>
        </w:rPr>
        <w:t>Приложени</w:t>
      </w:r>
      <w:r w:rsidR="002F5CD1">
        <w:rPr>
          <w:rFonts w:ascii="Times New Roman" w:hAnsi="Times New Roman" w:cs="Times New Roman"/>
          <w:sz w:val="24"/>
          <w:szCs w:val="24"/>
        </w:rPr>
        <w:t>е</w:t>
      </w:r>
      <w:r w:rsidR="00CB103C">
        <w:rPr>
          <w:rFonts w:ascii="Times New Roman" w:hAnsi="Times New Roman" w:cs="Times New Roman"/>
          <w:sz w:val="24"/>
          <w:szCs w:val="24"/>
        </w:rPr>
        <w:t xml:space="preserve"> </w:t>
      </w:r>
      <w:r w:rsidR="001D564D">
        <w:rPr>
          <w:rFonts w:ascii="Times New Roman" w:hAnsi="Times New Roman" w:cs="Times New Roman"/>
          <w:sz w:val="24"/>
          <w:szCs w:val="24"/>
        </w:rPr>
        <w:t xml:space="preserve">№1, </w:t>
      </w:r>
      <w:r w:rsidR="00CB103C">
        <w:rPr>
          <w:rFonts w:ascii="Times New Roman" w:hAnsi="Times New Roman" w:cs="Times New Roman"/>
          <w:sz w:val="24"/>
          <w:szCs w:val="24"/>
        </w:rPr>
        <w:t>№</w:t>
      </w:r>
      <w:r w:rsidR="001D7C13">
        <w:rPr>
          <w:rFonts w:ascii="Times New Roman" w:hAnsi="Times New Roman" w:cs="Times New Roman"/>
          <w:sz w:val="24"/>
          <w:szCs w:val="24"/>
        </w:rPr>
        <w:t>2</w:t>
      </w:r>
      <w:r w:rsidR="00916310">
        <w:rPr>
          <w:rFonts w:ascii="Times New Roman" w:hAnsi="Times New Roman" w:cs="Times New Roman"/>
          <w:sz w:val="24"/>
          <w:szCs w:val="24"/>
        </w:rPr>
        <w:t xml:space="preserve"> П</w:t>
      </w:r>
      <w:r w:rsidR="002F5CD1">
        <w:rPr>
          <w:rFonts w:ascii="Times New Roman" w:hAnsi="Times New Roman" w:cs="Times New Roman"/>
          <w:sz w:val="24"/>
          <w:szCs w:val="24"/>
        </w:rPr>
        <w:t>рограммы</w:t>
      </w:r>
      <w:r w:rsidR="009B71DA">
        <w:rPr>
          <w:rFonts w:ascii="Times New Roman" w:hAnsi="Times New Roman" w:cs="Times New Roman"/>
          <w:sz w:val="24"/>
          <w:szCs w:val="24"/>
        </w:rPr>
        <w:t>,</w:t>
      </w:r>
      <w:r w:rsidR="002F5CD1">
        <w:rPr>
          <w:rFonts w:ascii="Times New Roman" w:hAnsi="Times New Roman" w:cs="Times New Roman"/>
          <w:sz w:val="24"/>
          <w:szCs w:val="24"/>
        </w:rPr>
        <w:t xml:space="preserve"> </w:t>
      </w:r>
      <w:r w:rsidR="009B71DA">
        <w:rPr>
          <w:rFonts w:ascii="Times New Roman" w:hAnsi="Times New Roman" w:cs="Times New Roman"/>
          <w:sz w:val="24"/>
          <w:szCs w:val="24"/>
        </w:rPr>
        <w:t>изложить в редакции, согласно приложениям №1, №2</w:t>
      </w:r>
      <w:r w:rsidR="00916310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9B71D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D7C13" w:rsidRDefault="002F5CD1" w:rsidP="002F5CD1">
      <w:pPr>
        <w:pStyle w:val="ConsPlusNorma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16310">
        <w:rPr>
          <w:rFonts w:ascii="Times New Roman" w:hAnsi="Times New Roman" w:cs="Times New Roman"/>
          <w:sz w:val="24"/>
          <w:szCs w:val="24"/>
        </w:rPr>
        <w:t>к П</w:t>
      </w:r>
      <w:r w:rsidRPr="002F5CD1">
        <w:rPr>
          <w:rFonts w:ascii="Times New Roman" w:hAnsi="Times New Roman" w:cs="Times New Roman"/>
          <w:sz w:val="24"/>
          <w:szCs w:val="24"/>
        </w:rPr>
        <w:t>одпрограмме «Совершенствование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CD1">
        <w:rPr>
          <w:rFonts w:ascii="Times New Roman" w:hAnsi="Times New Roman" w:cs="Times New Roman"/>
          <w:sz w:val="24"/>
          <w:szCs w:val="24"/>
        </w:rPr>
        <w:t>государственного управления в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CD1">
        <w:rPr>
          <w:rFonts w:ascii="Times New Roman" w:hAnsi="Times New Roman" w:cs="Times New Roman"/>
          <w:sz w:val="24"/>
          <w:szCs w:val="24"/>
        </w:rPr>
        <w:t xml:space="preserve">юстиции» </w:t>
      </w:r>
      <w:r w:rsidR="001D7C13">
        <w:rPr>
          <w:rFonts w:ascii="Times New Roman" w:hAnsi="Times New Roman" w:cs="Times New Roman"/>
          <w:sz w:val="24"/>
          <w:szCs w:val="24"/>
        </w:rPr>
        <w:t>программы</w:t>
      </w:r>
      <w:r w:rsidR="009A11EE">
        <w:rPr>
          <w:rFonts w:ascii="Times New Roman" w:hAnsi="Times New Roman" w:cs="Times New Roman"/>
          <w:sz w:val="24"/>
          <w:szCs w:val="24"/>
        </w:rPr>
        <w:t>,</w:t>
      </w:r>
      <w:r w:rsidR="009B71DA">
        <w:rPr>
          <w:rFonts w:ascii="Times New Roman" w:hAnsi="Times New Roman" w:cs="Times New Roman"/>
          <w:sz w:val="24"/>
          <w:szCs w:val="24"/>
        </w:rPr>
        <w:t xml:space="preserve"> изложить в редакции, согласно приложению №3</w:t>
      </w:r>
      <w:r w:rsidR="00CB103C">
        <w:rPr>
          <w:rFonts w:ascii="Times New Roman" w:hAnsi="Times New Roman" w:cs="Times New Roman"/>
          <w:sz w:val="24"/>
          <w:szCs w:val="24"/>
        </w:rPr>
        <w:t xml:space="preserve"> </w:t>
      </w:r>
      <w:r w:rsidR="00A71463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 w:rsidR="00A71463">
        <w:rPr>
          <w:rFonts w:ascii="Times New Roman" w:hAnsi="Times New Roman" w:cs="Times New Roman"/>
          <w:sz w:val="24"/>
          <w:szCs w:val="24"/>
        </w:rPr>
        <w:lastRenderedPageBreak/>
        <w:t>постановлению</w:t>
      </w:r>
      <w:r w:rsidR="009B71DA">
        <w:rPr>
          <w:rFonts w:ascii="Times New Roman" w:hAnsi="Times New Roman" w:cs="Times New Roman"/>
          <w:sz w:val="24"/>
          <w:szCs w:val="24"/>
        </w:rPr>
        <w:t>;</w:t>
      </w:r>
    </w:p>
    <w:p w:rsidR="00BA0C1D" w:rsidRDefault="00916310" w:rsidP="00636315">
      <w:pPr>
        <w:spacing w:line="240" w:lineRule="auto"/>
        <w:ind w:left="170" w:right="-57"/>
        <w:rPr>
          <w:lang w:eastAsia="ru-RU"/>
        </w:rPr>
      </w:pPr>
      <w:r>
        <w:t xml:space="preserve">приложение </w:t>
      </w:r>
      <w:r w:rsidRPr="002F5CD1">
        <w:t xml:space="preserve">к </w:t>
      </w:r>
      <w:r>
        <w:t>П</w:t>
      </w:r>
      <w:r w:rsidRPr="002F5CD1">
        <w:t>одпрограмме</w:t>
      </w:r>
      <w:r>
        <w:t xml:space="preserve"> </w:t>
      </w:r>
      <w:r w:rsidRPr="00696991">
        <w:t>«Развитие муниципальной службы в Чувашской Республике»</w:t>
      </w:r>
      <w:r>
        <w:t xml:space="preserve"> программы, изложить в редакции, согласно приложению №4 к настоящему постановлению;</w:t>
      </w:r>
    </w:p>
    <w:p w:rsidR="006D5BAE" w:rsidRDefault="006D5BAE" w:rsidP="006D5BAE">
      <w:pPr>
        <w:spacing w:line="240" w:lineRule="auto"/>
        <w:ind w:left="170" w:right="-57"/>
      </w:pPr>
      <w:r>
        <w:rPr>
          <w:lang w:eastAsia="ru-RU"/>
        </w:rPr>
        <w:t xml:space="preserve">приложение к Подпрограмме </w:t>
      </w:r>
      <w:r w:rsidRPr="00420B9A">
        <w:t xml:space="preserve">«Противодействие коррупции в Порецком </w:t>
      </w:r>
      <w:r w:rsidR="00B435D1">
        <w:t>муниципальном округе</w:t>
      </w:r>
      <w:r w:rsidRPr="00420B9A">
        <w:t xml:space="preserve"> Чувашской Республики»</w:t>
      </w:r>
      <w:r>
        <w:t xml:space="preserve"> программы, изложить в редакции, согласно приложению №5 к настоящему постановлению. </w:t>
      </w:r>
    </w:p>
    <w:p w:rsidR="006D5BAE" w:rsidRDefault="006D5BAE">
      <w:pPr>
        <w:suppressAutoHyphens w:val="0"/>
        <w:spacing w:after="200" w:line="276" w:lineRule="auto"/>
        <w:ind w:firstLine="0"/>
        <w:jc w:val="left"/>
      </w:pPr>
      <w:r>
        <w:br w:type="page"/>
      </w:r>
    </w:p>
    <w:p w:rsidR="006D5BAE" w:rsidRDefault="006D5BAE" w:rsidP="006D5BAE">
      <w:pPr>
        <w:spacing w:line="240" w:lineRule="auto"/>
        <w:ind w:left="170" w:right="-57"/>
        <w:rPr>
          <w:lang w:eastAsia="ru-RU"/>
        </w:rPr>
        <w:sectPr w:rsidR="006D5BAE" w:rsidSect="004B4BE8">
          <w:headerReference w:type="default" r:id="rId8"/>
          <w:pgSz w:w="11905" w:h="16837"/>
          <w:pgMar w:top="1134" w:right="709" w:bottom="1134" w:left="1701" w:header="720" w:footer="720" w:gutter="0"/>
          <w:cols w:space="720"/>
          <w:noEndnote/>
          <w:docGrid w:linePitch="326"/>
        </w:sectPr>
      </w:pPr>
    </w:p>
    <w:p w:rsidR="00BA0C1D" w:rsidRDefault="00BA0C1D" w:rsidP="00636315">
      <w:pPr>
        <w:spacing w:line="240" w:lineRule="auto"/>
        <w:ind w:left="170" w:right="-57"/>
        <w:rPr>
          <w:lang w:eastAsia="ru-RU"/>
        </w:rPr>
      </w:pP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kern w:val="0"/>
          <w:lang w:eastAsia="ru-RU"/>
        </w:rPr>
      </w:pPr>
      <w:bookmarkStart w:id="7" w:name="_GoBack"/>
      <w:bookmarkEnd w:id="7"/>
      <w:r w:rsidRPr="00225CAB">
        <w:rPr>
          <w:kern w:val="0"/>
          <w:lang w:eastAsia="ru-RU"/>
        </w:rPr>
        <w:t>Приложение №1</w:t>
      </w:r>
      <w:r w:rsidRPr="00225CAB">
        <w:rPr>
          <w:kern w:val="0"/>
          <w:lang w:eastAsia="ru-RU"/>
        </w:rPr>
        <w:br/>
        <w:t xml:space="preserve">к </w:t>
      </w:r>
      <w:r w:rsidRPr="00225CAB">
        <w:rPr>
          <w:bCs/>
          <w:kern w:val="0"/>
          <w:lang w:eastAsia="ru-RU"/>
        </w:rPr>
        <w:t>постановлению</w:t>
      </w:r>
      <w:r w:rsidRPr="00225CAB">
        <w:rPr>
          <w:kern w:val="0"/>
          <w:lang w:eastAsia="ru-RU"/>
        </w:rPr>
        <w:t xml:space="preserve"> администрации</w:t>
      </w:r>
      <w:r w:rsidRPr="00225CAB">
        <w:rPr>
          <w:kern w:val="0"/>
          <w:lang w:eastAsia="ru-RU"/>
        </w:rPr>
        <w:br/>
        <w:t>Порецкого муниципального округа</w:t>
      </w: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  <w:r w:rsidRPr="00225CAB">
        <w:rPr>
          <w:kern w:val="0"/>
          <w:lang w:eastAsia="ru-RU"/>
        </w:rPr>
        <w:t>от ________</w:t>
      </w:r>
      <w:r w:rsidRPr="00225CAB">
        <w:rPr>
          <w:kern w:val="0"/>
          <w:u w:val="single"/>
          <w:lang w:eastAsia="ru-RU"/>
        </w:rPr>
        <w:t>202</w:t>
      </w:r>
      <w:r w:rsidR="0094683F">
        <w:rPr>
          <w:kern w:val="0"/>
          <w:u w:val="single"/>
          <w:lang w:eastAsia="ru-RU"/>
        </w:rPr>
        <w:t>4</w:t>
      </w:r>
      <w:r w:rsidRPr="00225CAB">
        <w:rPr>
          <w:kern w:val="0"/>
          <w:u w:val="single"/>
          <w:lang w:eastAsia="ru-RU"/>
        </w:rPr>
        <w:t xml:space="preserve"> </w:t>
      </w:r>
      <w:r w:rsidRPr="00225CAB">
        <w:rPr>
          <w:kern w:val="0"/>
          <w:lang w:eastAsia="ru-RU"/>
        </w:rPr>
        <w:t>№______</w:t>
      </w:r>
    </w:p>
    <w:p w:rsidR="001D564D" w:rsidRDefault="001D564D" w:rsidP="001D564D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498" w:firstLine="0"/>
        <w:jc w:val="right"/>
        <w:rPr>
          <w:b/>
          <w:kern w:val="0"/>
          <w:sz w:val="20"/>
          <w:lang w:eastAsia="ru-RU"/>
        </w:rPr>
      </w:pPr>
      <w:bookmarkStart w:id="8" w:name="sub_1100"/>
    </w:p>
    <w:p w:rsidR="001D564D" w:rsidRPr="001D564D" w:rsidRDefault="001D564D" w:rsidP="001D564D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498" w:firstLine="0"/>
        <w:jc w:val="right"/>
        <w:rPr>
          <w:kern w:val="0"/>
          <w:sz w:val="20"/>
          <w:szCs w:val="20"/>
          <w:lang w:eastAsia="ru-RU"/>
        </w:rPr>
      </w:pPr>
      <w:r>
        <w:rPr>
          <w:b/>
          <w:kern w:val="0"/>
          <w:sz w:val="20"/>
          <w:lang w:eastAsia="ru-RU"/>
        </w:rPr>
        <w:t>«</w:t>
      </w:r>
      <w:r w:rsidRPr="001D564D">
        <w:rPr>
          <w:b/>
          <w:kern w:val="0"/>
          <w:sz w:val="20"/>
          <w:lang w:eastAsia="ru-RU"/>
        </w:rPr>
        <w:t>Приложение № 1</w:t>
      </w:r>
      <w:r w:rsidRPr="001D564D">
        <w:rPr>
          <w:b/>
          <w:kern w:val="0"/>
          <w:sz w:val="20"/>
          <w:lang w:eastAsia="ru-RU"/>
        </w:rPr>
        <w:br/>
        <w:t xml:space="preserve">к </w:t>
      </w:r>
      <w:hyperlink w:anchor="sub_1000" w:history="1">
        <w:r w:rsidRPr="001D564D">
          <w:rPr>
            <w:b/>
            <w:bCs/>
            <w:kern w:val="0"/>
            <w:sz w:val="20"/>
            <w:lang w:eastAsia="ru-RU"/>
          </w:rPr>
          <w:t>муниципальной  программе</w:t>
        </w:r>
      </w:hyperlink>
      <w:r w:rsidRPr="001D564D">
        <w:rPr>
          <w:b/>
          <w:kern w:val="0"/>
          <w:sz w:val="20"/>
          <w:lang w:eastAsia="ru-RU"/>
        </w:rPr>
        <w:t xml:space="preserve"> Порецкого муниципального округа Чувашской Республики «Развитие потенциала муниципального  управления»</w:t>
      </w:r>
    </w:p>
    <w:bookmarkEnd w:id="8"/>
    <w:p w:rsidR="001D564D" w:rsidRPr="001D564D" w:rsidRDefault="001D564D" w:rsidP="001D564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1D564D" w:rsidRPr="001D564D" w:rsidRDefault="001D564D" w:rsidP="001D564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1D564D">
        <w:rPr>
          <w:b/>
          <w:bCs/>
          <w:kern w:val="0"/>
          <w:lang w:eastAsia="ru-RU"/>
        </w:rPr>
        <w:t>Сведения</w:t>
      </w:r>
      <w:r w:rsidRPr="001D564D">
        <w:rPr>
          <w:b/>
          <w:bCs/>
          <w:kern w:val="0"/>
          <w:lang w:eastAsia="ru-RU"/>
        </w:rPr>
        <w:br/>
        <w:t>о целевых индикаторах и показателях муниципальной программы Порецкого муниципального округа Чувашской Республики «Развитие потенциала муниципального управления», подпрограмм муниципальной программы Порецкого муниципального округа Чувашской Республики «Развитие потенциала муниципального управления» и их значениях</w:t>
      </w:r>
    </w:p>
    <w:p w:rsidR="001D564D" w:rsidRPr="001D564D" w:rsidRDefault="001D564D" w:rsidP="001D564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kern w:val="0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6"/>
        <w:gridCol w:w="6849"/>
        <w:gridCol w:w="1559"/>
        <w:gridCol w:w="992"/>
        <w:gridCol w:w="993"/>
        <w:gridCol w:w="992"/>
        <w:gridCol w:w="850"/>
        <w:gridCol w:w="993"/>
        <w:gridCol w:w="992"/>
      </w:tblGrid>
      <w:tr w:rsidR="00A735F7" w:rsidRPr="001D564D" w:rsidTr="00696991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F7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№ пп</w:t>
            </w:r>
          </w:p>
        </w:tc>
        <w:tc>
          <w:tcPr>
            <w:tcW w:w="6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F7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Целевой индикатор и показатель (наименование)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F7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5F7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Значения целевых индикаторов и показателей по годам</w:t>
            </w:r>
          </w:p>
        </w:tc>
      </w:tr>
      <w:tr w:rsidR="001D564D" w:rsidRPr="001D564D" w:rsidTr="00A735F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2035</w:t>
            </w:r>
          </w:p>
        </w:tc>
      </w:tr>
      <w:tr w:rsidR="001D564D" w:rsidRPr="001D564D" w:rsidTr="00A735F7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9</w:t>
            </w:r>
          </w:p>
        </w:tc>
      </w:tr>
      <w:tr w:rsidR="001D564D" w:rsidRPr="001D564D" w:rsidTr="00A735F7">
        <w:tc>
          <w:tcPr>
            <w:tcW w:w="1403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1D564D">
              <w:rPr>
                <w:b/>
                <w:bCs/>
                <w:kern w:val="0"/>
                <w:sz w:val="20"/>
                <w:szCs w:val="20"/>
                <w:lang w:eastAsia="ru-RU"/>
              </w:rPr>
              <w:t>Муниципальная программа Порецкого муниципального округа Чувашской Республики «Развитие потенциала муниципального управления»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</w:tr>
      <w:tr w:rsidR="001D564D" w:rsidRPr="001D564D" w:rsidTr="00A735F7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Удовлетворенность граждан качеством и доступностью государственных услуг в сфере государственной регистрации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процентов от общего числа опрошенных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1D564D" w:rsidRPr="001D564D" w:rsidTr="00A735F7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Доля муниципальных нормативных правовых актов, внесенных в регистр муниципальных нормативных правовых актов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процентов от общего числа поступивших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1D564D" w:rsidRPr="001D564D" w:rsidTr="00A735F7">
        <w:tc>
          <w:tcPr>
            <w:tcW w:w="1403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D564D" w:rsidRPr="001D564D" w:rsidRDefault="00801A83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hyperlink w:anchor="sub_3000" w:history="1">
              <w:r w:rsidR="001D564D" w:rsidRPr="001D564D">
                <w:rPr>
                  <w:b/>
                  <w:bCs/>
                  <w:kern w:val="0"/>
                  <w:sz w:val="20"/>
                  <w:lang w:eastAsia="ru-RU"/>
                </w:rPr>
                <w:t>Подпрограмма</w:t>
              </w:r>
            </w:hyperlink>
            <w:r w:rsidR="001D564D" w:rsidRPr="001D564D">
              <w:rPr>
                <w:b/>
                <w:bCs/>
                <w:kern w:val="0"/>
                <w:sz w:val="20"/>
                <w:szCs w:val="20"/>
                <w:lang w:eastAsia="ru-RU"/>
              </w:rPr>
              <w:t xml:space="preserve"> «Совершенствование государственного управления в сфере юстиции»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</w:tr>
      <w:tr w:rsidR="001D564D" w:rsidRPr="001D564D" w:rsidTr="00A735F7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Количество зарегистрированных актов гражданского состояния и совершенных юридически значимых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единиц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920</w:t>
            </w:r>
          </w:p>
        </w:tc>
      </w:tr>
      <w:tr w:rsidR="001D564D" w:rsidRPr="001D564D" w:rsidTr="00A735F7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Срок исполнения запросов об истребовании документов, поступивших с территорий государств - членов Содружества Независимых Государств и стран Балтии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1D564D" w:rsidRPr="001D564D" w:rsidTr="00A735F7">
        <w:tc>
          <w:tcPr>
            <w:tcW w:w="1403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D564D" w:rsidRPr="001D564D" w:rsidRDefault="00801A83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hyperlink w:anchor="sub_4000" w:history="1">
              <w:r w:rsidR="001D564D" w:rsidRPr="001D564D">
                <w:rPr>
                  <w:b/>
                  <w:bCs/>
                  <w:kern w:val="0"/>
                  <w:sz w:val="20"/>
                  <w:lang w:eastAsia="ru-RU"/>
                </w:rPr>
                <w:t>Подпрограмма</w:t>
              </w:r>
            </w:hyperlink>
            <w:r w:rsidR="001D564D" w:rsidRPr="001D564D">
              <w:rPr>
                <w:b/>
                <w:bCs/>
                <w:kern w:val="0"/>
                <w:sz w:val="20"/>
                <w:szCs w:val="20"/>
                <w:lang w:eastAsia="ru-RU"/>
              </w:rPr>
              <w:t xml:space="preserve"> «Развитие муниципальной службы в Порецком муниципальном округе»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</w:tr>
      <w:tr w:rsidR="001D564D" w:rsidRPr="001D564D" w:rsidTr="00A735F7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 xml:space="preserve">Доля подготовленных нормативных правовых актов Порецкого муниципального округа, регулирующих вопросы муниципальной службы в Порецком муниципальном округе, отнесенные к компетенции субъекта </w:t>
            </w:r>
            <w:r w:rsidRPr="001D564D">
              <w:rPr>
                <w:kern w:val="0"/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lastRenderedPageBreak/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1D564D" w:rsidRPr="001D564D" w:rsidTr="00A735F7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Количество муниципальных служащих в Порецком муниципальном округе (далее также - муниципальные служащие), прошедших дополнительное профессиональное образование в текущем году за счет средств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1D564D" w:rsidRPr="001D564D" w:rsidTr="00A735F7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Доля вакантных должностей муниципальной службы, замещаемых из кадрового резерва органов местного самоуправления в Порецком муниципальном округе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50,0</w:t>
            </w:r>
          </w:p>
        </w:tc>
      </w:tr>
      <w:tr w:rsidR="001D564D" w:rsidRPr="001D564D" w:rsidTr="00A735F7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12,0</w:t>
            </w:r>
          </w:p>
        </w:tc>
      </w:tr>
      <w:tr w:rsidR="001D564D" w:rsidRPr="001D564D" w:rsidTr="00A735F7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Доля муниципальных служащих, оценивших условия и результаты своей работы, морально-психологический климат в коллективе не ниже оценки «удовлетворительно»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процентов от числа опрошенных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80,0</w:t>
            </w:r>
          </w:p>
        </w:tc>
      </w:tr>
      <w:tr w:rsidR="001D564D" w:rsidRPr="001D564D" w:rsidTr="00A735F7">
        <w:tc>
          <w:tcPr>
            <w:tcW w:w="1403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D564D" w:rsidRPr="001D564D" w:rsidRDefault="00801A83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hyperlink w:anchor="sub_5000" w:history="1">
              <w:r w:rsidR="001D564D" w:rsidRPr="001D564D">
                <w:rPr>
                  <w:b/>
                  <w:bCs/>
                  <w:kern w:val="0"/>
                  <w:sz w:val="20"/>
                  <w:lang w:eastAsia="ru-RU"/>
                </w:rPr>
                <w:t>Подпрограмма</w:t>
              </w:r>
            </w:hyperlink>
            <w:r w:rsidR="001D564D" w:rsidRPr="001D564D">
              <w:rPr>
                <w:b/>
                <w:bCs/>
                <w:kern w:val="0"/>
                <w:sz w:val="20"/>
                <w:szCs w:val="20"/>
                <w:lang w:eastAsia="ru-RU"/>
              </w:rPr>
              <w:t xml:space="preserve"> «Противодействие коррупции в Порецком муниципальном округе»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</w:tr>
      <w:tr w:rsidR="001D564D" w:rsidRPr="001D564D" w:rsidTr="00A735F7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Количество закупок товаров, работ, услуг заказчиков, осуществляющих закупки товаров, работ, услуг для муниципальных нужд, в отношении которых проведен мониторинг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процедур закупок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</w:tr>
      <w:tr w:rsidR="001D564D" w:rsidRPr="001D564D" w:rsidTr="00A735F7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Уровень коррупции в Порецком муниципальном округе Чувашской Республики по оценке граждан, полученный посредством проведения опроса (анкетирования) по вопросам коррупции (по 10-балльной шкале, где 1 означает отсутствие коррупции, а 10 - максимальный уровень коррупции)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1D564D" w:rsidRPr="001D564D" w:rsidTr="00A735F7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Уровень коррупции в Порецком муниципальном округе Чувашской Республики по оценке предпринимателей и руководителей коммерческих организаций, полученный посредством проведения опроса (антекирования) по вопросам коррупции (по 10-балльной шкале, где 1 означает отсутствие коррупции, а 10 - максимальный уровень коррупции)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1D564D" w:rsidRPr="001D564D" w:rsidTr="00A735F7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Доля муниципальных служащих, осуществляющих в соответствии с должностными обязанностями закупки, прошедших в установленные сроки обучение по программам повышения квалификации в сфере закупок, включающим вопросы по антикоррупционной тематике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33,0</w:t>
            </w:r>
          </w:p>
        </w:tc>
      </w:tr>
      <w:tr w:rsidR="001D564D" w:rsidRPr="001D564D" w:rsidTr="00A735F7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Доля подготовленных нормативных правовых актов, регулирующих вопросы противодействия коррупции, отнесенных к компетенции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1D564D" w:rsidRPr="001D564D" w:rsidTr="00A735F7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 xml:space="preserve">Доля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самоуправления, ежегодно проводится анализ представленных ими сведений о доходах, об имуществе и </w:t>
            </w:r>
            <w:r w:rsidRPr="001D564D">
              <w:rPr>
                <w:kern w:val="0"/>
                <w:sz w:val="20"/>
                <w:szCs w:val="20"/>
                <w:lang w:eastAsia="ru-RU"/>
              </w:rPr>
              <w:lastRenderedPageBreak/>
              <w:t>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lastRenderedPageBreak/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1D564D" w:rsidRPr="001D564D" w:rsidTr="00A735F7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Доля лиц, ответственных за работу по профилактике коррупционных и иных правонарушений в администрации Порецкого муниципального округа, прошедших обучение по антикоррупционной тематике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1D564D" w:rsidRPr="001D564D" w:rsidTr="00A735F7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1D564D" w:rsidRPr="001D564D" w:rsidTr="00A735F7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Количество муниципальных служащих органов местного самоуправления, прошедших обучение по программам повышения квалификации, в которые включены вопросы по антикоррупционной тематике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1D564D" w:rsidRPr="001D564D" w:rsidTr="00A735F7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Доля муниципальных служащих, впервые поступивших на муниципальную службу для замещения должностей, включенных в перечни должностей, утвержденные нормативными правовыми актами органов местного самоуправления, прошедших обучение по образовательным программам в области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1D564D" w:rsidRPr="001D564D" w:rsidTr="00A735F7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Количество информационно-аналитических материалов и публикаций на тему коррупции и противодействия коррупции, размещенных в средствах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564D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4D" w:rsidRPr="001D564D" w:rsidRDefault="00A735F7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</w:tr>
    </w:tbl>
    <w:p w:rsidR="00225CAB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/>
          <w:bCs/>
          <w:kern w:val="0"/>
          <w:sz w:val="20"/>
          <w:lang w:eastAsia="ru-RU"/>
        </w:rPr>
      </w:pPr>
      <w:r>
        <w:rPr>
          <w:b/>
          <w:bCs/>
          <w:kern w:val="0"/>
          <w:sz w:val="20"/>
          <w:lang w:eastAsia="ru-RU"/>
        </w:rPr>
        <w:t>».</w:t>
      </w:r>
    </w:p>
    <w:p w:rsidR="00A735F7" w:rsidRDefault="00A735F7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/>
          <w:bCs/>
          <w:kern w:val="0"/>
          <w:sz w:val="20"/>
          <w:lang w:eastAsia="ru-RU"/>
        </w:rPr>
      </w:pPr>
    </w:p>
    <w:p w:rsidR="00A735F7" w:rsidRDefault="00A735F7">
      <w:pPr>
        <w:suppressAutoHyphens w:val="0"/>
        <w:spacing w:after="200" w:line="276" w:lineRule="auto"/>
        <w:ind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br w:type="page"/>
      </w:r>
    </w:p>
    <w:p w:rsidR="00A735F7" w:rsidRPr="00225CAB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kern w:val="0"/>
          <w:lang w:eastAsia="ru-RU"/>
        </w:rPr>
      </w:pPr>
      <w:r w:rsidRPr="00225CAB">
        <w:rPr>
          <w:kern w:val="0"/>
          <w:lang w:eastAsia="ru-RU"/>
        </w:rPr>
        <w:lastRenderedPageBreak/>
        <w:t>Приложение №</w:t>
      </w:r>
      <w:r>
        <w:rPr>
          <w:kern w:val="0"/>
          <w:lang w:eastAsia="ru-RU"/>
        </w:rPr>
        <w:t>2</w:t>
      </w:r>
      <w:r w:rsidRPr="00225CAB">
        <w:rPr>
          <w:kern w:val="0"/>
          <w:lang w:eastAsia="ru-RU"/>
        </w:rPr>
        <w:br/>
        <w:t xml:space="preserve">к </w:t>
      </w:r>
      <w:r w:rsidRPr="00225CAB">
        <w:rPr>
          <w:bCs/>
          <w:kern w:val="0"/>
          <w:lang w:eastAsia="ru-RU"/>
        </w:rPr>
        <w:t>постановлению</w:t>
      </w:r>
      <w:r w:rsidRPr="00225CAB">
        <w:rPr>
          <w:kern w:val="0"/>
          <w:lang w:eastAsia="ru-RU"/>
        </w:rPr>
        <w:t xml:space="preserve"> администрации</w:t>
      </w:r>
      <w:r w:rsidRPr="00225CAB">
        <w:rPr>
          <w:kern w:val="0"/>
          <w:lang w:eastAsia="ru-RU"/>
        </w:rPr>
        <w:br/>
        <w:t>Порецкого муниципального округа</w:t>
      </w:r>
    </w:p>
    <w:p w:rsidR="00A735F7" w:rsidRPr="00225CAB" w:rsidRDefault="00A735F7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  <w:r w:rsidRPr="00225CAB">
        <w:rPr>
          <w:kern w:val="0"/>
          <w:lang w:eastAsia="ru-RU"/>
        </w:rPr>
        <w:t>от ________</w:t>
      </w:r>
      <w:r>
        <w:rPr>
          <w:kern w:val="0"/>
          <w:u w:val="single"/>
          <w:lang w:eastAsia="ru-RU"/>
        </w:rPr>
        <w:t>2024</w:t>
      </w:r>
      <w:r w:rsidRPr="00225CAB">
        <w:rPr>
          <w:kern w:val="0"/>
          <w:u w:val="single"/>
          <w:lang w:eastAsia="ru-RU"/>
        </w:rPr>
        <w:t xml:space="preserve"> </w:t>
      </w:r>
      <w:r w:rsidRPr="00225CAB">
        <w:rPr>
          <w:kern w:val="0"/>
          <w:lang w:eastAsia="ru-RU"/>
        </w:rPr>
        <w:t>№______</w:t>
      </w:r>
    </w:p>
    <w:p w:rsidR="00A735F7" w:rsidRDefault="00A735F7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/>
          <w:bCs/>
          <w:kern w:val="0"/>
          <w:sz w:val="20"/>
          <w:lang w:eastAsia="ru-RU"/>
        </w:rPr>
      </w:pPr>
    </w:p>
    <w:p w:rsid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/>
          <w:bCs/>
          <w:kern w:val="0"/>
          <w:sz w:val="20"/>
          <w:lang w:eastAsia="ru-RU"/>
        </w:rPr>
      </w:pPr>
      <w:r>
        <w:rPr>
          <w:b/>
          <w:bCs/>
          <w:kern w:val="0"/>
          <w:sz w:val="20"/>
          <w:lang w:eastAsia="ru-RU"/>
        </w:rPr>
        <w:t>«</w:t>
      </w:r>
      <w:r w:rsidRPr="00225CAB">
        <w:rPr>
          <w:b/>
          <w:bCs/>
          <w:kern w:val="0"/>
          <w:sz w:val="20"/>
          <w:lang w:eastAsia="ru-RU"/>
        </w:rPr>
        <w:t>Приложение № 2</w:t>
      </w:r>
      <w:r w:rsidRPr="00225CAB">
        <w:rPr>
          <w:b/>
          <w:bCs/>
          <w:kern w:val="0"/>
          <w:sz w:val="20"/>
          <w:lang w:eastAsia="ru-RU"/>
        </w:rPr>
        <w:br/>
        <w:t xml:space="preserve">к </w:t>
      </w:r>
      <w:hyperlink w:anchor="sub_1000" w:history="1">
        <w:r w:rsidRPr="00225CAB">
          <w:rPr>
            <w:b/>
            <w:bCs/>
            <w:kern w:val="0"/>
            <w:sz w:val="20"/>
            <w:lang w:eastAsia="ru-RU"/>
          </w:rPr>
          <w:t>муниципальной программе</w:t>
        </w:r>
      </w:hyperlink>
      <w:r w:rsidRPr="00225CAB">
        <w:rPr>
          <w:b/>
          <w:bCs/>
          <w:kern w:val="0"/>
          <w:sz w:val="20"/>
          <w:lang w:eastAsia="ru-RU"/>
        </w:rPr>
        <w:t xml:space="preserve"> Порецкого муниципального округа </w:t>
      </w: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sz w:val="20"/>
          <w:szCs w:val="20"/>
          <w:lang w:eastAsia="ru-RU"/>
        </w:rPr>
      </w:pPr>
      <w:r w:rsidRPr="00225CAB">
        <w:rPr>
          <w:b/>
          <w:bCs/>
          <w:kern w:val="0"/>
          <w:sz w:val="20"/>
          <w:lang w:eastAsia="ru-RU"/>
        </w:rPr>
        <w:t>Чувашской Республики «Развитие потенциала муниципального управления»</w:t>
      </w: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225CAB">
        <w:rPr>
          <w:b/>
          <w:bCs/>
          <w:kern w:val="0"/>
          <w:lang w:eastAsia="ru-RU"/>
        </w:rPr>
        <w:t>Ресурсное обеспечение</w:t>
      </w:r>
      <w:r w:rsidRPr="00225CAB">
        <w:rPr>
          <w:b/>
          <w:bCs/>
          <w:kern w:val="0"/>
          <w:lang w:eastAsia="ru-RU"/>
        </w:rPr>
        <w:br/>
        <w:t>и прогнозная (справочная) оценка расходов за счет всех источников финансирования реализации муниципальной программы Порецкого муниципального округа Чувашской Республики «Развитие потенциала муниципального управления»</w:t>
      </w: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kern w:val="0"/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3827"/>
        <w:gridCol w:w="1134"/>
        <w:gridCol w:w="992"/>
        <w:gridCol w:w="1985"/>
        <w:gridCol w:w="992"/>
        <w:gridCol w:w="992"/>
        <w:gridCol w:w="992"/>
        <w:gridCol w:w="993"/>
        <w:gridCol w:w="992"/>
        <w:gridCol w:w="992"/>
      </w:tblGrid>
      <w:tr w:rsidR="008F28C6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Наименование муниципальной программы </w:t>
            </w:r>
          </w:p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Порецкого муниципального округа</w:t>
            </w:r>
          </w:p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Чувашской Республики, подпрограммы муниципальной  программы </w:t>
            </w:r>
          </w:p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Порецкого муниципального округа Чувашской Республики, основного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Код</w:t>
            </w:r>
            <w:r w:rsidRPr="00225CAB">
              <w:rPr>
                <w:b/>
                <w:kern w:val="0"/>
                <w:sz w:val="20"/>
                <w:szCs w:val="20"/>
                <w:lang w:eastAsia="ru-RU"/>
              </w:rPr>
              <w:t xml:space="preserve"> </w:t>
            </w:r>
            <w:hyperlink r:id="rId9" w:history="1">
              <w:r w:rsidRPr="00225CAB">
                <w:rPr>
                  <w:bCs/>
                  <w:kern w:val="0"/>
                  <w:sz w:val="20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Расходы по годам, тыс. рублей</w:t>
            </w:r>
          </w:p>
        </w:tc>
      </w:tr>
      <w:tr w:rsidR="008F28C6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01A8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hyperlink r:id="rId10" w:history="1">
              <w:r w:rsidR="008F28C6" w:rsidRPr="00225CAB">
                <w:rPr>
                  <w:bCs/>
                  <w:kern w:val="0"/>
                  <w:sz w:val="20"/>
                  <w:lang w:eastAsia="ru-RU"/>
                </w:rPr>
                <w:t>целевая статья расходов</w:t>
              </w:r>
            </w:hyperlink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8F28C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202</w:t>
            </w:r>
            <w:r>
              <w:rPr>
                <w:kern w:val="0"/>
                <w:sz w:val="20"/>
                <w:szCs w:val="20"/>
                <w:lang w:eastAsia="ru-RU"/>
              </w:rPr>
              <w:t>7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- 2030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2031 - 2035</w:t>
            </w:r>
          </w:p>
        </w:tc>
      </w:tr>
      <w:tr w:rsidR="008F28C6" w:rsidRPr="00225CAB" w:rsidTr="008F28C6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11</w:t>
            </w:r>
          </w:p>
        </w:tc>
      </w:tr>
      <w:tr w:rsidR="008F28C6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Муниципальная программа Порецкого муниципального округа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«Развитие потенциала муниципального 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68178,1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64570,1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53349,0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49376,2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DC706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85499,6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106874,5</w:t>
            </w:r>
          </w:p>
        </w:tc>
      </w:tr>
      <w:tr w:rsidR="008F28C6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1125,9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1196,8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1224,0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DC706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3736,0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4670,0</w:t>
            </w:r>
          </w:p>
        </w:tc>
      </w:tr>
      <w:tr w:rsidR="008F28C6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202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212</w:t>
            </w:r>
            <w:r w:rsidR="008F28C6" w:rsidRPr="00225CAB"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</w:t>
            </w:r>
            <w:r w:rsidR="008F28C6"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8F28C6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66925,2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63232,2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51932,2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47932,2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DC706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81736,6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102204,5</w:t>
            </w:r>
          </w:p>
        </w:tc>
      </w:tr>
      <w:tr w:rsidR="008F28C6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01A8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hyperlink w:anchor="sub_3000" w:history="1">
              <w:r w:rsidR="008F28C6" w:rsidRPr="00225CAB">
                <w:rPr>
                  <w:b/>
                  <w:bCs/>
                  <w:kern w:val="0"/>
                  <w:sz w:val="20"/>
                  <w:lang w:eastAsia="ru-RU"/>
                </w:rPr>
                <w:t>Подпрограмма</w:t>
              </w:r>
            </w:hyperlink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kern w:val="0"/>
                <w:sz w:val="20"/>
                <w:szCs w:val="20"/>
                <w:lang w:eastAsia="ru-RU"/>
              </w:rPr>
              <w:t>«Совершенствование муниципального управления в сфере юстиции»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kern w:val="0"/>
                <w:sz w:val="20"/>
                <w:szCs w:val="20"/>
                <w:lang w:eastAsia="ru-RU"/>
              </w:rPr>
              <w:t>1252,9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kern w:val="0"/>
                <w:sz w:val="20"/>
                <w:szCs w:val="20"/>
                <w:lang w:eastAsia="ru-RU"/>
              </w:rPr>
              <w:t>1337,9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kern w:val="0"/>
                <w:sz w:val="20"/>
                <w:szCs w:val="20"/>
                <w:lang w:eastAsia="ru-RU"/>
              </w:rPr>
              <w:t>1416,8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kern w:val="0"/>
                <w:sz w:val="20"/>
                <w:szCs w:val="20"/>
                <w:lang w:eastAsia="ru-RU"/>
              </w:rPr>
              <w:t>1444,0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DC706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kern w:val="0"/>
                <w:sz w:val="20"/>
                <w:szCs w:val="20"/>
                <w:lang w:eastAsia="ru-RU"/>
              </w:rPr>
              <w:t>3736,0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kern w:val="0"/>
                <w:sz w:val="20"/>
                <w:szCs w:val="20"/>
                <w:lang w:eastAsia="ru-RU"/>
              </w:rPr>
              <w:t>4670,0</w:t>
            </w:r>
          </w:p>
        </w:tc>
      </w:tr>
      <w:tr w:rsidR="008F28C6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1125,9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1196,8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1224,0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4670,0</w:t>
            </w:r>
          </w:p>
        </w:tc>
      </w:tr>
      <w:tr w:rsidR="008F28C6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  <w:r w:rsidR="005F6A9D"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  <w:r w:rsidR="005F6A9D"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</w:tr>
      <w:tr w:rsidR="008F28C6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16,5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16,5</w:t>
            </w:r>
          </w:p>
        </w:tc>
      </w:tr>
      <w:tr w:rsidR="005F6A9D" w:rsidRPr="00225CAB" w:rsidTr="00D929A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  <w:r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  <w:r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  <w:r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  <w:r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  <w:r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</w:tr>
      <w:tr w:rsidR="005F6A9D" w:rsidRPr="00225CAB" w:rsidTr="00D929A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5F6A9D" w:rsidRPr="00225CAB" w:rsidTr="00D929A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Default="005F6A9D" w:rsidP="005F6A9D">
            <w:pPr>
              <w:ind w:firstLine="0"/>
              <w:jc w:val="center"/>
            </w:pPr>
            <w:r w:rsidRPr="00BE63D0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Default="005F6A9D" w:rsidP="005F6A9D">
            <w:pPr>
              <w:ind w:firstLine="0"/>
              <w:jc w:val="center"/>
            </w:pPr>
            <w:r w:rsidRPr="00BE63D0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Default="005F6A9D" w:rsidP="005F6A9D">
            <w:pPr>
              <w:ind w:firstLine="0"/>
              <w:jc w:val="center"/>
            </w:pPr>
            <w:r w:rsidRPr="00BE63D0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Default="005F6A9D" w:rsidP="005F6A9D">
            <w:pPr>
              <w:ind w:firstLine="0"/>
              <w:jc w:val="center"/>
            </w:pPr>
            <w:r w:rsidRPr="00BE63D0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Default="005F6A9D" w:rsidP="005F6A9D">
            <w:pPr>
              <w:ind w:firstLine="0"/>
              <w:jc w:val="center"/>
            </w:pPr>
            <w:r w:rsidRPr="00BE63D0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Default="005F6A9D" w:rsidP="005F6A9D">
            <w:pPr>
              <w:ind w:firstLine="0"/>
              <w:jc w:val="center"/>
            </w:pPr>
            <w:r w:rsidRPr="00BE63D0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1251,7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1335,5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1414,3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1414,3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3722,8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4653,5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E40873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40873">
              <w:rPr>
                <w:kern w:val="0"/>
                <w:sz w:val="20"/>
                <w:szCs w:val="20"/>
                <w:lang w:eastAsia="ru-RU"/>
              </w:rPr>
              <w:t>1049,7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1123,5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1194,3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1194,3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3722,8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4653,5</w:t>
            </w:r>
          </w:p>
        </w:tc>
      </w:tr>
      <w:tr w:rsidR="005F6A9D" w:rsidRPr="00225CAB" w:rsidTr="00D929A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E40873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40873">
              <w:rPr>
                <w:kern w:val="0"/>
                <w:sz w:val="20"/>
                <w:szCs w:val="20"/>
                <w:lang w:eastAsia="ru-RU"/>
              </w:rPr>
              <w:t>202,0</w:t>
            </w:r>
          </w:p>
          <w:p w:rsidR="005F6A9D" w:rsidRPr="00E40873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212,0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D929A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801A8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hyperlink w:anchor="sub_4000" w:history="1">
              <w:r w:rsidR="005F6A9D" w:rsidRPr="00225CAB">
                <w:rPr>
                  <w:b/>
                  <w:bCs/>
                  <w:kern w:val="0"/>
                  <w:sz w:val="20"/>
                  <w:lang w:eastAsia="ru-RU"/>
                </w:rPr>
                <w:t>Подпрограмма</w:t>
              </w:r>
            </w:hyperlink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kern w:val="0"/>
                <w:sz w:val="20"/>
                <w:szCs w:val="20"/>
                <w:lang w:eastAsia="ru-RU"/>
              </w:rPr>
              <w:t>«Развитие муниципальной службы в Порецком муниципальном округе»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002DDA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ru-RU"/>
              </w:rPr>
              <w:t>0</w:t>
            </w:r>
            <w:r w:rsidR="005F6A9D" w:rsidRPr="00225CAB">
              <w:rPr>
                <w:b/>
                <w:bCs/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bCs/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bCs/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  <w:r w:rsidRPr="00225CAB">
              <w:rPr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bCs/>
                <w:kern w:val="0"/>
                <w:sz w:val="20"/>
                <w:szCs w:val="20"/>
                <w:lang w:eastAsia="ru-RU"/>
              </w:rPr>
              <w:t>50,0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002DDA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</w:t>
            </w:r>
            <w:r w:rsidR="005F6A9D" w:rsidRPr="00225CAB"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4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50,0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Развитие нормативно-правовой базы Порецкого муниципального округа, регулирующей вопросы муниципальной службы в Порецком муниципальном округе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Организация дополнительного профессионального развития муниципальных служащих в Порецком муниципальном округе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002DDA" w:rsidP="00002DD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</w:t>
            </w:r>
            <w:r w:rsidR="005F6A9D" w:rsidRPr="00225CAB">
              <w:rPr>
                <w:bCs/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4</w:t>
            </w: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50,0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002DDA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</w:t>
            </w:r>
            <w:r w:rsidR="005F6A9D" w:rsidRPr="00225CAB"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4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50,0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Внедрение на муниципальной службе современных кадровых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федеральный 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Повышение престижа муниципальной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Формирование положительного имиджа органов местного самоуправления в Порецком муниципальном округе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801A8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hyperlink w:anchor="sub_5000" w:history="1">
              <w:r w:rsidR="005F6A9D" w:rsidRPr="00225CAB">
                <w:rPr>
                  <w:b/>
                  <w:bCs/>
                  <w:kern w:val="0"/>
                  <w:sz w:val="20"/>
                  <w:lang w:eastAsia="ru-RU"/>
                </w:rPr>
                <w:t>Подпрограмма</w:t>
              </w:r>
            </w:hyperlink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kern w:val="0"/>
                <w:sz w:val="20"/>
                <w:szCs w:val="20"/>
                <w:lang w:eastAsia="ru-RU"/>
              </w:rPr>
              <w:t>«Противодействие коррупции в Порецком муниципальном округе»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5F6A9D" w:rsidRPr="00225CAB" w:rsidTr="008F28C6">
        <w:trPr>
          <w:trHeight w:val="221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Организационные меры по созданию механизма реализации антикоррупционной политики в Порецком муниципальном округе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Нормативно-правовое обеспечение антикоррупционной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</w:t>
            </w:r>
            <w:r w:rsidRPr="00225CAB">
              <w:rPr>
                <w:b/>
                <w:bCs/>
                <w:kern w:val="0"/>
                <w:sz w:val="20"/>
                <w:lang w:eastAsia="ru-RU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республиканский бюджет Чувашской 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Организация мониторинга факторов, порождающих коррупцию или способствующих ее распространению, и мер антикоррупционной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6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Внедрение антикоррупционных механизмов в рамках реализации кадровой политики в органах местного самоуправления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A735F7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7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Внедрение внутреннего контроля в органах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Основное 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мероприятие 8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Организация антикоррупционной 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пропаганды просвещения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D929A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D929A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5F6A9D" w:rsidRPr="00225CAB" w:rsidTr="00D929A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9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Обеспечение доступа граждан и организаций к информации о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kern w:val="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kern w:val="0"/>
                <w:sz w:val="20"/>
                <w:szCs w:val="20"/>
                <w:lang w:eastAsia="ru-RU"/>
              </w:rPr>
              <w:t>«Обеспечение реализации муниципальной программы Порецкого муниципального округа Чувашской Республики «Развитие потенциала муниципального 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ru-RU"/>
              </w:rPr>
              <w:t>66925,2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ru-RU"/>
              </w:rPr>
              <w:t>63220,2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ru-RU"/>
              </w:rPr>
              <w:t>51920,2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ru-RU"/>
              </w:rPr>
              <w:t>47920,2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946278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ru-RU"/>
              </w:rPr>
              <w:t>81723,6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bCs/>
                <w:kern w:val="0"/>
                <w:sz w:val="20"/>
                <w:szCs w:val="20"/>
                <w:lang w:eastAsia="ru-RU"/>
              </w:rPr>
              <w:t>102154,5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66925,2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63220,2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51920,2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47920,2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946278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81723,6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102154,5</w:t>
            </w:r>
          </w:p>
        </w:tc>
      </w:tr>
      <w:tr w:rsidR="005F6A9D" w:rsidRPr="00225CAB" w:rsidTr="008F28C6">
        <w:trPr>
          <w:trHeight w:val="133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</w:t>
            </w:r>
          </w:p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«Общепрограммные расходы»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66925,2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63220,2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51920,2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47920,2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946278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81723,6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102154,5</w:t>
            </w:r>
          </w:p>
        </w:tc>
      </w:tr>
      <w:tr w:rsidR="005F6A9D" w:rsidRPr="00225CAB" w:rsidTr="008F28C6">
        <w:trPr>
          <w:trHeight w:val="63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5F6A9D" w:rsidRPr="00225CAB" w:rsidRDefault="005F6A9D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5F6A9D" w:rsidRPr="00225CAB" w:rsidRDefault="005F6A9D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946278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946278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rPr>
          <w:trHeight w:val="132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5F6A9D" w:rsidRPr="00225CAB" w:rsidRDefault="005F6A9D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5F6A9D" w:rsidRPr="00225CAB" w:rsidRDefault="005F6A9D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946278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946278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rPr>
          <w:trHeight w:val="144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5F6A9D" w:rsidRPr="00225CAB" w:rsidRDefault="005F6A9D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5F6A9D" w:rsidRPr="00225CAB" w:rsidRDefault="005F6A9D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66925,2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63220,2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51920,2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946278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946278">
              <w:rPr>
                <w:bCs/>
                <w:kern w:val="0"/>
                <w:sz w:val="20"/>
                <w:szCs w:val="20"/>
                <w:lang w:eastAsia="ru-RU"/>
              </w:rPr>
              <w:t>47920,2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946278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81723,6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102154,5</w:t>
            </w:r>
          </w:p>
        </w:tc>
      </w:tr>
      <w:tr w:rsidR="005F6A9D" w:rsidRPr="00225CAB" w:rsidTr="008F28C6">
        <w:trPr>
          <w:trHeight w:val="132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946278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rPr>
          <w:trHeight w:val="169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</w:t>
            </w:r>
          </w:p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1. 1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47315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50520,2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39220,2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946278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35220,2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946278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61723,6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77154,5</w:t>
            </w:r>
          </w:p>
        </w:tc>
      </w:tr>
      <w:tr w:rsidR="005F6A9D" w:rsidRPr="00225CAB" w:rsidTr="008F28C6">
        <w:trPr>
          <w:trHeight w:val="96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946278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rPr>
          <w:trHeight w:val="108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946278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rPr>
          <w:trHeight w:val="108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47315,0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50520,2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39220,2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946278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35220,2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61723,6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77154,5</w:t>
            </w:r>
          </w:p>
        </w:tc>
      </w:tr>
      <w:tr w:rsidR="005F6A9D" w:rsidRPr="00225CAB" w:rsidTr="008F28C6">
        <w:trPr>
          <w:trHeight w:val="87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946278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D214B" w:rsidRPr="00225CAB" w:rsidTr="008F28C6">
        <w:trPr>
          <w:trHeight w:val="145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Основное мероприятие</w:t>
            </w:r>
          </w:p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19459,3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12700,0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12700,0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12700,0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FD214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2</w:t>
            </w:r>
            <w:r>
              <w:rPr>
                <w:bCs/>
                <w:kern w:val="0"/>
                <w:sz w:val="20"/>
                <w:szCs w:val="20"/>
                <w:lang w:eastAsia="ru-RU"/>
              </w:rPr>
              <w:t>0</w:t>
            </w: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25000,0</w:t>
            </w:r>
          </w:p>
        </w:tc>
      </w:tr>
      <w:tr w:rsidR="00FD214B" w:rsidRPr="00225CAB" w:rsidTr="008F28C6">
        <w:trPr>
          <w:trHeight w:val="12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225CA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FD214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FD214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D214B" w:rsidRPr="00225CAB" w:rsidTr="008F28C6">
        <w:trPr>
          <w:trHeight w:val="75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225CA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FD214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D214B" w:rsidRPr="00225CAB" w:rsidTr="008F28C6">
        <w:trPr>
          <w:trHeight w:val="96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225CA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12649,3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12700,0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12700,0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FD214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12700,0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FD214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</w:t>
            </w:r>
            <w:r>
              <w:rPr>
                <w:kern w:val="0"/>
                <w:sz w:val="20"/>
                <w:szCs w:val="20"/>
                <w:lang w:eastAsia="ru-RU"/>
              </w:rPr>
              <w:t>0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25000,0</w:t>
            </w:r>
          </w:p>
        </w:tc>
      </w:tr>
      <w:tr w:rsidR="00FD214B" w:rsidRPr="00225CAB" w:rsidTr="008F28C6">
        <w:trPr>
          <w:trHeight w:val="108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FD214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D214B" w:rsidRPr="00225CAB" w:rsidTr="00D929A3">
        <w:trPr>
          <w:trHeight w:val="145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</w:t>
            </w:r>
          </w:p>
          <w:p w:rsidR="00FD214B" w:rsidRPr="00225CAB" w:rsidRDefault="00FD214B" w:rsidP="00FD214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1.</w:t>
            </w:r>
            <w:r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D214B" w:rsidRPr="00225CAB" w:rsidTr="00D929A3">
        <w:trPr>
          <w:trHeight w:val="12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D929A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D929A3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FD214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FD214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D214B" w:rsidRPr="00225CAB" w:rsidTr="00D929A3">
        <w:trPr>
          <w:trHeight w:val="75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D929A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D929A3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FD214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D214B" w:rsidRPr="00225CAB" w:rsidTr="00D929A3">
        <w:trPr>
          <w:trHeight w:val="96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D929A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D929A3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FD214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D214B" w:rsidRPr="00225CAB" w:rsidTr="00D929A3">
        <w:trPr>
          <w:trHeight w:val="108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FD214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D214B" w:rsidRPr="00225CAB" w:rsidTr="00D929A3">
        <w:trPr>
          <w:trHeight w:val="145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</w:t>
            </w:r>
          </w:p>
          <w:p w:rsidR="00FD214B" w:rsidRPr="00225CAB" w:rsidRDefault="00FD214B" w:rsidP="00FD214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1.</w:t>
            </w:r>
            <w:r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D214B" w:rsidRPr="00225CAB" w:rsidTr="00D929A3">
        <w:trPr>
          <w:trHeight w:val="12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D929A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D929A3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FD214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FD214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D214B" w:rsidRPr="00225CAB" w:rsidTr="00D929A3">
        <w:trPr>
          <w:trHeight w:val="75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D929A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D929A3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FD214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D214B" w:rsidRPr="00225CAB" w:rsidTr="00D929A3">
        <w:trPr>
          <w:trHeight w:val="96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D929A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D929A3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FD214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D214B" w:rsidRPr="00225CAB" w:rsidTr="00D929A3">
        <w:trPr>
          <w:trHeight w:val="108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FD214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kern w:val="0"/>
          <w:sz w:val="18"/>
          <w:szCs w:val="18"/>
          <w:lang w:eastAsia="ru-RU"/>
        </w:rPr>
      </w:pPr>
      <w:r>
        <w:rPr>
          <w:rFonts w:ascii="Arial" w:hAnsi="Arial" w:cs="Arial"/>
          <w:kern w:val="0"/>
          <w:sz w:val="18"/>
          <w:szCs w:val="18"/>
          <w:lang w:eastAsia="ru-RU"/>
        </w:rPr>
        <w:t>».</w:t>
      </w: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kern w:val="0"/>
          <w:sz w:val="18"/>
          <w:szCs w:val="18"/>
          <w:lang w:eastAsia="ru-RU"/>
        </w:rPr>
      </w:pP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kern w:val="0"/>
          <w:lang w:eastAsia="ru-RU"/>
        </w:rPr>
        <w:sectPr w:rsidR="00225CAB" w:rsidRPr="00225CAB" w:rsidSect="0077247C">
          <w:headerReference w:type="default" r:id="rId11"/>
          <w:pgSz w:w="16837" w:h="11905" w:orient="landscape"/>
          <w:pgMar w:top="1440" w:right="800" w:bottom="1440" w:left="1100" w:header="720" w:footer="720" w:gutter="0"/>
          <w:cols w:space="720"/>
          <w:noEndnote/>
          <w:docGrid w:linePitch="326"/>
        </w:sectPr>
      </w:pPr>
    </w:p>
    <w:p w:rsidR="002F5CD1" w:rsidRPr="00225CAB" w:rsidRDefault="002F5CD1" w:rsidP="002F5CD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kern w:val="0"/>
          <w:lang w:eastAsia="ru-RU"/>
        </w:rPr>
      </w:pPr>
      <w:r w:rsidRPr="00225CAB">
        <w:rPr>
          <w:kern w:val="0"/>
          <w:lang w:eastAsia="ru-RU"/>
        </w:rPr>
        <w:lastRenderedPageBreak/>
        <w:t>Приложение №</w:t>
      </w:r>
      <w:r w:rsidR="00A735F7">
        <w:rPr>
          <w:kern w:val="0"/>
          <w:lang w:eastAsia="ru-RU"/>
        </w:rPr>
        <w:t>3</w:t>
      </w:r>
      <w:r w:rsidRPr="00225CAB">
        <w:rPr>
          <w:kern w:val="0"/>
          <w:lang w:eastAsia="ru-RU"/>
        </w:rPr>
        <w:br/>
        <w:t xml:space="preserve">к </w:t>
      </w:r>
      <w:r w:rsidRPr="00225CAB">
        <w:rPr>
          <w:bCs/>
          <w:kern w:val="0"/>
          <w:lang w:eastAsia="ru-RU"/>
        </w:rPr>
        <w:t>постановлению</w:t>
      </w:r>
      <w:r w:rsidRPr="00225CAB">
        <w:rPr>
          <w:kern w:val="0"/>
          <w:lang w:eastAsia="ru-RU"/>
        </w:rPr>
        <w:t xml:space="preserve"> администрации</w:t>
      </w:r>
      <w:r w:rsidRPr="00225CAB">
        <w:rPr>
          <w:kern w:val="0"/>
          <w:lang w:eastAsia="ru-RU"/>
        </w:rPr>
        <w:br/>
        <w:t>Порецкого муниципального округа</w:t>
      </w:r>
    </w:p>
    <w:p w:rsidR="002F5CD1" w:rsidRPr="00225CAB" w:rsidRDefault="002F5CD1" w:rsidP="002F5CD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  <w:r w:rsidRPr="00225CAB">
        <w:rPr>
          <w:kern w:val="0"/>
          <w:lang w:eastAsia="ru-RU"/>
        </w:rPr>
        <w:t>от ________</w:t>
      </w:r>
      <w:r w:rsidR="00FD214B">
        <w:rPr>
          <w:kern w:val="0"/>
          <w:u w:val="single"/>
          <w:lang w:eastAsia="ru-RU"/>
        </w:rPr>
        <w:t>2024</w:t>
      </w:r>
      <w:r w:rsidRPr="00225CAB">
        <w:rPr>
          <w:kern w:val="0"/>
          <w:u w:val="single"/>
          <w:lang w:eastAsia="ru-RU"/>
        </w:rPr>
        <w:t xml:space="preserve"> </w:t>
      </w:r>
      <w:r w:rsidRPr="00225CAB">
        <w:rPr>
          <w:kern w:val="0"/>
          <w:lang w:eastAsia="ru-RU"/>
        </w:rPr>
        <w:t>№______</w:t>
      </w: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kern w:val="0"/>
          <w:sz w:val="22"/>
          <w:szCs w:val="22"/>
          <w:lang w:eastAsia="ru-RU"/>
        </w:rPr>
      </w:pPr>
    </w:p>
    <w:p w:rsidR="00225CAB" w:rsidRPr="00225CAB" w:rsidRDefault="002F5CD1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/>
          <w:bCs/>
          <w:kern w:val="0"/>
          <w:sz w:val="20"/>
          <w:lang w:eastAsia="ru-RU"/>
        </w:rPr>
      </w:pPr>
      <w:r>
        <w:rPr>
          <w:b/>
          <w:bCs/>
          <w:kern w:val="0"/>
          <w:sz w:val="20"/>
          <w:lang w:eastAsia="ru-RU"/>
        </w:rPr>
        <w:t>«</w:t>
      </w:r>
      <w:r w:rsidR="00225CAB" w:rsidRPr="00225CAB">
        <w:rPr>
          <w:b/>
          <w:bCs/>
          <w:kern w:val="0"/>
          <w:sz w:val="20"/>
          <w:lang w:eastAsia="ru-RU"/>
        </w:rPr>
        <w:t xml:space="preserve">Приложение </w:t>
      </w:r>
      <w:r w:rsidR="00225CAB" w:rsidRPr="00225CAB">
        <w:rPr>
          <w:b/>
          <w:bCs/>
          <w:kern w:val="0"/>
          <w:sz w:val="20"/>
          <w:lang w:eastAsia="ru-RU"/>
        </w:rPr>
        <w:br/>
        <w:t xml:space="preserve">к </w:t>
      </w:r>
      <w:hyperlink w:anchor="sub_3000" w:history="1">
        <w:r w:rsidR="00225CAB" w:rsidRPr="00225CAB">
          <w:rPr>
            <w:b/>
            <w:bCs/>
            <w:kern w:val="0"/>
            <w:sz w:val="20"/>
            <w:lang w:eastAsia="ru-RU"/>
          </w:rPr>
          <w:t>подпрограмме</w:t>
        </w:r>
      </w:hyperlink>
      <w:r w:rsidR="00225CAB" w:rsidRPr="00225CAB">
        <w:rPr>
          <w:b/>
          <w:bCs/>
          <w:kern w:val="0"/>
          <w:sz w:val="20"/>
          <w:lang w:eastAsia="ru-RU"/>
        </w:rPr>
        <w:t xml:space="preserve"> «Совершенствование</w:t>
      </w:r>
      <w:r w:rsidR="00225CAB" w:rsidRPr="00225CAB">
        <w:rPr>
          <w:b/>
          <w:bCs/>
          <w:kern w:val="0"/>
          <w:sz w:val="20"/>
          <w:lang w:eastAsia="ru-RU"/>
        </w:rPr>
        <w:br/>
        <w:t>государственного управления в сфере</w:t>
      </w:r>
      <w:r w:rsidR="00225CAB" w:rsidRPr="00225CAB">
        <w:rPr>
          <w:b/>
          <w:bCs/>
          <w:kern w:val="0"/>
          <w:sz w:val="20"/>
          <w:lang w:eastAsia="ru-RU"/>
        </w:rPr>
        <w:br/>
        <w:t>юстиции» муниципальной</w:t>
      </w: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/>
          <w:bCs/>
          <w:kern w:val="0"/>
          <w:sz w:val="20"/>
          <w:lang w:eastAsia="ru-RU"/>
        </w:rPr>
      </w:pPr>
      <w:r w:rsidRPr="00225CAB">
        <w:rPr>
          <w:b/>
          <w:bCs/>
          <w:kern w:val="0"/>
          <w:sz w:val="20"/>
          <w:lang w:eastAsia="ru-RU"/>
        </w:rPr>
        <w:t xml:space="preserve"> программы Порецкого муниципального округа </w:t>
      </w: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Arial" w:hAnsi="Arial" w:cs="Arial"/>
          <w:b/>
          <w:bCs/>
          <w:kern w:val="0"/>
          <w:lang w:eastAsia="ru-RU"/>
        </w:rPr>
      </w:pPr>
      <w:r w:rsidRPr="00225CAB">
        <w:rPr>
          <w:b/>
          <w:bCs/>
          <w:kern w:val="0"/>
          <w:sz w:val="20"/>
          <w:lang w:eastAsia="ru-RU"/>
        </w:rPr>
        <w:t>Чувашской Республики «Развитие</w:t>
      </w:r>
      <w:r w:rsidRPr="00225CAB">
        <w:rPr>
          <w:b/>
          <w:bCs/>
          <w:kern w:val="0"/>
          <w:sz w:val="20"/>
          <w:lang w:eastAsia="ru-RU"/>
        </w:rPr>
        <w:br/>
        <w:t>потенциала муниципального управления»</w:t>
      </w: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kern w:val="0"/>
          <w:lang w:eastAsia="ru-RU"/>
        </w:rPr>
      </w:pP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225CAB">
        <w:rPr>
          <w:b/>
          <w:bCs/>
          <w:kern w:val="0"/>
          <w:lang w:eastAsia="ru-RU"/>
        </w:rPr>
        <w:t>Ресурсное обеспечение</w:t>
      </w:r>
      <w:r w:rsidRPr="00225CAB">
        <w:rPr>
          <w:b/>
          <w:bCs/>
          <w:kern w:val="0"/>
          <w:lang w:eastAsia="ru-RU"/>
        </w:rPr>
        <w:br/>
        <w:t>реализации подпрограммы «Совершенствование государственного управления в сфере юстиции» муниципальной программы Порецкого муниципального округа Чувашской Республики «Развитие потенциала муниципального управления» за счет всех источников финансирования</w:t>
      </w: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3"/>
        <w:gridCol w:w="78"/>
        <w:gridCol w:w="2693"/>
        <w:gridCol w:w="425"/>
        <w:gridCol w:w="1134"/>
        <w:gridCol w:w="426"/>
        <w:gridCol w:w="567"/>
        <w:gridCol w:w="496"/>
        <w:gridCol w:w="354"/>
        <w:gridCol w:w="446"/>
        <w:gridCol w:w="263"/>
        <w:gridCol w:w="413"/>
        <w:gridCol w:w="296"/>
        <w:gridCol w:w="380"/>
        <w:gridCol w:w="328"/>
        <w:gridCol w:w="1276"/>
        <w:gridCol w:w="851"/>
        <w:gridCol w:w="850"/>
        <w:gridCol w:w="851"/>
        <w:gridCol w:w="850"/>
        <w:gridCol w:w="851"/>
        <w:gridCol w:w="850"/>
      </w:tblGrid>
      <w:tr w:rsidR="001B6E05" w:rsidRPr="00225CAB" w:rsidTr="001B6E05">
        <w:tc>
          <w:tcPr>
            <w:tcW w:w="8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Наименование подпрограммы государственной программы Чувашской Республики (основного мероприятия, мероприятия)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Задача подпрограммы государственной программы Чувашской Республики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Ответственный исполнитель, участники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Код </w:t>
            </w:r>
            <w:hyperlink r:id="rId12" w:history="1">
              <w:r w:rsidRPr="00225CAB">
                <w:rPr>
                  <w:bCs/>
                  <w:kern w:val="0"/>
                  <w:sz w:val="20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Расходы по годам, тыс. рублей</w:t>
            </w:r>
          </w:p>
        </w:tc>
      </w:tr>
      <w:tr w:rsidR="001B6E05" w:rsidRPr="00225CAB" w:rsidTr="001B6E05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801A8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hyperlink r:id="rId13" w:history="1">
              <w:r w:rsidR="001B6E05" w:rsidRPr="00225CAB">
                <w:rPr>
                  <w:bCs/>
                  <w:kern w:val="0"/>
                  <w:sz w:val="20"/>
                  <w:lang w:eastAsia="ru-RU"/>
                </w:rPr>
                <w:t>раздел</w:t>
              </w:r>
            </w:hyperlink>
            <w:r w:rsidR="001B6E05" w:rsidRPr="00225CAB">
              <w:rPr>
                <w:kern w:val="0"/>
                <w:sz w:val="20"/>
                <w:szCs w:val="20"/>
                <w:lang w:eastAsia="ru-RU"/>
              </w:rPr>
              <w:t>, подраздел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801A8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hyperlink r:id="rId14" w:history="1">
              <w:r w:rsidR="001B6E05" w:rsidRPr="00225CAB">
                <w:rPr>
                  <w:bCs/>
                  <w:kern w:val="0"/>
                  <w:sz w:val="20"/>
                  <w:lang w:eastAsia="ru-RU"/>
                </w:rPr>
                <w:t>целевая статья расходов</w:t>
              </w:r>
            </w:hyperlink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группа (подгруппа) </w:t>
            </w:r>
            <w:hyperlink r:id="rId15" w:history="1">
              <w:r w:rsidRPr="00225CAB">
                <w:rPr>
                  <w:bCs/>
                  <w:kern w:val="0"/>
                  <w:sz w:val="20"/>
                  <w:lang w:eastAsia="ru-RU"/>
                </w:rPr>
                <w:t>вида расходов</w:t>
              </w:r>
            </w:hyperlink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E05" w:rsidRPr="00225CAB" w:rsidRDefault="001B6E05" w:rsidP="001B6E0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202</w:t>
            </w:r>
            <w:r>
              <w:rPr>
                <w:kern w:val="0"/>
                <w:sz w:val="20"/>
                <w:szCs w:val="20"/>
                <w:lang w:eastAsia="ru-RU"/>
              </w:rPr>
              <w:t>7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-2030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2031-2035</w:t>
            </w:r>
          </w:p>
        </w:tc>
      </w:tr>
      <w:tr w:rsidR="001B6E05" w:rsidRPr="00225CAB" w:rsidTr="001B6E05"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15</w:t>
            </w:r>
          </w:p>
        </w:tc>
      </w:tr>
      <w:tr w:rsidR="001B6E05" w:rsidRPr="00225CAB" w:rsidTr="001B6E05">
        <w:tc>
          <w:tcPr>
            <w:tcW w:w="8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«Совершенствование государственного управления в сфере юстиции»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1252,9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1337,9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1416,8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1444,0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E05" w:rsidRPr="00225CAB" w:rsidRDefault="00D929A3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3736,0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E05" w:rsidRPr="00225CAB" w:rsidRDefault="001B6E05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4670,0</w:t>
            </w:r>
          </w:p>
        </w:tc>
      </w:tr>
      <w:tr w:rsidR="001B6E05" w:rsidRPr="00225CAB" w:rsidTr="001B6E05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1125,9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1196,8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1224,0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E05" w:rsidRPr="00225CAB" w:rsidRDefault="00D929A3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3736,0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E05" w:rsidRPr="00225CAB" w:rsidRDefault="001B6E05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4670,0</w:t>
            </w:r>
          </w:p>
        </w:tc>
      </w:tr>
      <w:tr w:rsidR="001B6E05" w:rsidRPr="00225CAB" w:rsidTr="001B6E05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212,</w:t>
            </w:r>
            <w:r w:rsidR="001B6E05"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220,</w:t>
            </w:r>
            <w:r w:rsidR="001B6E05"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5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E05" w:rsidRPr="00225CAB" w:rsidRDefault="00D929A3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</w:t>
            </w:r>
            <w:r w:rsidR="001B6E05"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E05" w:rsidRPr="00225CAB" w:rsidRDefault="00D929A3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</w:t>
            </w:r>
            <w:r w:rsidR="001B6E05"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1B6E05" w:rsidRPr="00225CAB" w:rsidTr="001B6E05"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678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1B6E05" w:rsidRPr="00225CAB" w:rsidRDefault="001B6E05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bCs/>
                <w:kern w:val="0"/>
                <w:sz w:val="20"/>
                <w:szCs w:val="20"/>
                <w:lang w:eastAsia="ru-RU"/>
              </w:rPr>
              <w:t>Цель «Реализация государственной политики в сфере юстиции, находящейся в ведении Чувашской Республики»</w:t>
            </w:r>
          </w:p>
        </w:tc>
      </w:tr>
      <w:tr w:rsidR="00D929A3" w:rsidRPr="00225CAB" w:rsidTr="001B6E05">
        <w:tc>
          <w:tcPr>
            <w:tcW w:w="8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ное мероприятие 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Обеспечение деятельности 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мировых судей Чувашской Республики в целях реализации прав, свобод и законных интересов граждан и юридических лиц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16,5</w:t>
            </w:r>
          </w:p>
        </w:tc>
      </w:tr>
      <w:tr w:rsidR="00D929A3" w:rsidRPr="00225CAB" w:rsidTr="001B6E05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9C4FD8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16,5</w:t>
            </w:r>
          </w:p>
        </w:tc>
      </w:tr>
      <w:tr w:rsidR="00D929A3" w:rsidRPr="00225CAB" w:rsidTr="001B6E05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  <w:r w:rsidR="009C4FD8"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</w:t>
            </w:r>
            <w:r w:rsidR="00D929A3"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</w:t>
            </w:r>
            <w:r w:rsidR="00D929A3"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9C4FD8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</w:t>
            </w:r>
            <w:r w:rsidR="00D929A3"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9A3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</w:t>
            </w:r>
            <w:r w:rsidR="00D929A3"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D929A3" w:rsidRPr="00225CAB" w:rsidTr="001B6E05">
        <w:tc>
          <w:tcPr>
            <w:tcW w:w="8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Мероприятие 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ответственный исполнитель - Минюст Чувашии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9C4FD8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16,5</w:t>
            </w:r>
          </w:p>
        </w:tc>
      </w:tr>
      <w:tr w:rsidR="00D929A3" w:rsidRPr="00225CAB" w:rsidTr="001B6E05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9C4FD8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16,5</w:t>
            </w:r>
          </w:p>
        </w:tc>
      </w:tr>
      <w:tr w:rsidR="00D929A3" w:rsidRPr="00225CAB" w:rsidTr="001B6E05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3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9A3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D929A3" w:rsidRPr="00225CAB" w:rsidTr="001B6E05"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678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D929A3" w:rsidRPr="00225CAB" w:rsidRDefault="00D929A3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bCs/>
                <w:kern w:val="0"/>
                <w:sz w:val="20"/>
                <w:szCs w:val="20"/>
                <w:lang w:eastAsia="ru-RU"/>
              </w:rPr>
              <w:t>Цель «Реализация государственной политики в сфере юстиции, находящейся в ведении Чувашской Республики»</w:t>
            </w:r>
          </w:p>
        </w:tc>
      </w:tr>
      <w:tr w:rsidR="009C4FD8" w:rsidRPr="00225CAB" w:rsidTr="009C4FD8">
        <w:tc>
          <w:tcPr>
            <w:tcW w:w="8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совершенствование порядка предоставления государственных услуг в сфере государственной регистрации актов гражданского состояния как наиболее востребованных (массовых) и приоритетных;</w:t>
            </w:r>
          </w:p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материально-техническое оснащение органов записи актов гражданского состояния в 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Чувашской Республике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ответственный исполнитель - Минюст Чувашии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1251,7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1335,5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1414,3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1414,3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6969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3722,8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4653,5</w:t>
            </w:r>
          </w:p>
        </w:tc>
      </w:tr>
      <w:tr w:rsidR="009C4FD8" w:rsidRPr="00225CAB" w:rsidTr="009C4FD8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1123,5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1194,3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1194,3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6969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3722,8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4653,5</w:t>
            </w:r>
          </w:p>
        </w:tc>
      </w:tr>
      <w:tr w:rsidR="009C4FD8" w:rsidRPr="00225CAB" w:rsidTr="009C4FD8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220,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6969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  <w:r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  <w:r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</w:tr>
      <w:tr w:rsidR="009C4FD8" w:rsidRPr="00225CAB" w:rsidTr="009C4FD8">
        <w:tc>
          <w:tcPr>
            <w:tcW w:w="8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Целевые индикаторы и показатели Государственной программы и подпрограммы, увязанные с основным мероприятием 2</w:t>
            </w:r>
          </w:p>
        </w:tc>
        <w:tc>
          <w:tcPr>
            <w:tcW w:w="8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Количество зарегистрированных актов гражданского состояния и совершенных юридически значимых действий,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9C4FD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9</w:t>
            </w:r>
            <w:r>
              <w:rPr>
                <w:kern w:val="0"/>
                <w:sz w:val="20"/>
                <w:szCs w:val="20"/>
                <w:lang w:eastAsia="ru-RU"/>
              </w:rPr>
              <w:t>3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D8" w:rsidRPr="00225CAB" w:rsidRDefault="009C4FD8" w:rsidP="009C4FD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9</w:t>
            </w:r>
            <w:r>
              <w:rPr>
                <w:kern w:val="0"/>
                <w:sz w:val="20"/>
                <w:szCs w:val="20"/>
                <w:lang w:eastAsia="ru-RU"/>
              </w:rPr>
              <w:t>2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9C4FD8" w:rsidRPr="00225CAB" w:rsidTr="009C4FD8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Срок исполнения запросов об истребовании документов, поступивших с территорий государств - членов СНГ и стран Балтии,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6969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9C4FD8" w:rsidRPr="00225CAB" w:rsidTr="009C4FD8">
        <w:trPr>
          <w:trHeight w:val="3102"/>
        </w:trPr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Удовлетворенность граждан качеством и доступностью государственных услуг в сфере государственной регистрации актов гражданского состояния, процентов от числа опрошенных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6969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</w:tr>
      <w:tr w:rsidR="009C4FD8" w:rsidRPr="00225CAB" w:rsidTr="009C4FD8">
        <w:trPr>
          <w:trHeight w:val="366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Мероприятие 2.1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212,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220,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220,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9C4FD8" w:rsidRPr="00225CAB" w:rsidTr="009C4FD8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  <w:r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9C4FD8" w:rsidRPr="00225CAB" w:rsidTr="009C4FD8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212,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220,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220,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9C4FD8" w:rsidRPr="00225CAB" w:rsidTr="009C4FD8">
        <w:tc>
          <w:tcPr>
            <w:tcW w:w="8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Мероприятие 2.2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6" w:history="1">
              <w:r w:rsidRPr="00225CAB">
                <w:rPr>
                  <w:b/>
                  <w:bCs/>
                  <w:kern w:val="0"/>
                  <w:sz w:val="20"/>
                  <w:lang w:eastAsia="ru-RU"/>
                </w:rPr>
                <w:t>пунктом 1 статьи 4</w:t>
              </w:r>
            </w:hyperlink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Федерального закона от 15 ноября 1997 г. N 143-ФЗ "Об актах гражданского состояния" полномочий Российской Федерации на государственную 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ответственный исполнитель - Минюст Чувашии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1123,5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1194,3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1194,3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1D564D" w:rsidP="006969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3716,4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4653,5</w:t>
            </w:r>
          </w:p>
        </w:tc>
      </w:tr>
      <w:tr w:rsidR="009C4FD8" w:rsidRPr="00225CAB" w:rsidTr="009C4FD8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1123,5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1194,3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1D564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1194,3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1D564D" w:rsidP="006969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3716,4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4653,5</w:t>
            </w:r>
          </w:p>
        </w:tc>
      </w:tr>
      <w:tr w:rsidR="009C4FD8" w:rsidRPr="00225CAB" w:rsidTr="009C4FD8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  <w:r w:rsidR="001D564D"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1D564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</w:t>
            </w:r>
            <w:r w:rsidR="009C4FD8"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1D564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</w:t>
            </w:r>
            <w:r w:rsidR="009C4FD8"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1D564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</w:t>
            </w:r>
            <w:r w:rsidR="009C4FD8"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1D564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D8" w:rsidRPr="00225CAB" w:rsidRDefault="001D564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</w:t>
            </w:r>
            <w:r w:rsidR="009C4FD8"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9C4FD8" w:rsidRPr="00225CAB" w:rsidTr="009C4FD8">
        <w:tc>
          <w:tcPr>
            <w:tcW w:w="8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Мероприятие 2.3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Оказание международно-правовой помощи по пересылке документов о государственной регистрации актов гражданского состояния на территории государств - членов СНГ и стран Балтии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ответственный исполнитель - Минюст Чувашии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1D564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C4FD8" w:rsidRPr="00225CAB" w:rsidTr="009C4FD8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федеральный </w:t>
            </w:r>
          </w:p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1D564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C4FD8" w:rsidRPr="00225CAB" w:rsidTr="009C4FD8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1D564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C4FD8" w:rsidRPr="00225CAB" w:rsidTr="009C4FD8">
        <w:tc>
          <w:tcPr>
            <w:tcW w:w="85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Мероприятие 2.4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  <w:r w:rsidRPr="00225CAB">
              <w:rPr>
                <w:kern w:val="0"/>
                <w:sz w:val="18"/>
                <w:szCs w:val="18"/>
                <w:lang w:eastAsia="ru-RU"/>
              </w:rPr>
              <w:t>Реализация мероприятий по осуществлению выплат стимулирующего  характера за особые условия труда и дополнительную нагрузку работникам органов записи актов гражданского состояния субъектов Российской Федерации, осуществляющих конвертацию и передачу записей актов гражданского состояния в Единый государственный реестр записей актов гражданского состояния, в том числе записей актов о рождении детей в возрасте от 3 до 18 лет в целях обеспечения дополнительных мер социальной поддержки семей, имеющих детей, за счет средств резервного фонда Правительства Российской Федерации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ответственный исполнитель - Минюст Чувашии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1D564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C4FD8" w:rsidRPr="00225CAB" w:rsidTr="009C4FD8">
        <w:tc>
          <w:tcPr>
            <w:tcW w:w="851" w:type="dxa"/>
            <w:gridSpan w:val="2"/>
            <w:vMerge/>
            <w:tcBorders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1D564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C4FD8" w:rsidRPr="00225CAB" w:rsidTr="009C4FD8">
        <w:tc>
          <w:tcPr>
            <w:tcW w:w="85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1D564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C4FD8" w:rsidRPr="00225CAB" w:rsidTr="009C4FD8">
        <w:tc>
          <w:tcPr>
            <w:tcW w:w="85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C4FD8" w:rsidRPr="0089200E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89200E">
              <w:rPr>
                <w:kern w:val="0"/>
                <w:sz w:val="20"/>
                <w:szCs w:val="20"/>
                <w:lang w:eastAsia="ru-RU"/>
              </w:rPr>
              <w:t>Мероприятие 3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Проведение регионального этапа Всероссийского конкурса «Лучшая муниципальная практика»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ответственный исполнитель - Минюст Чувашии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1D564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C4FD8" w:rsidRPr="00225CAB" w:rsidTr="009C4FD8">
        <w:tc>
          <w:tcPr>
            <w:tcW w:w="851" w:type="dxa"/>
            <w:gridSpan w:val="2"/>
            <w:vMerge/>
            <w:tcBorders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1D564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C4FD8" w:rsidRPr="00225CAB" w:rsidTr="009C4FD8">
        <w:trPr>
          <w:trHeight w:val="1610"/>
        </w:trPr>
        <w:tc>
          <w:tcPr>
            <w:tcW w:w="85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1D564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C4FD8" w:rsidRPr="00225CAB" w:rsidTr="009C4FD8"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bookmarkStart w:id="9" w:name="sub_31061"/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Целевой показатель (индикатор) подпрограммы, увязанный с основным мероприятием 6</w:t>
            </w:r>
            <w:bookmarkEnd w:id="9"/>
          </w:p>
        </w:tc>
        <w:tc>
          <w:tcPr>
            <w:tcW w:w="8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Доля участвующих в региональном этапе Всероссийского конкурса "Лучшая муниципальная практика" муниципальных образований, процентов от общего количества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1D564D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</w:t>
            </w:r>
            <w:r>
              <w:rPr>
                <w:kern w:val="0"/>
                <w:sz w:val="20"/>
                <w:szCs w:val="20"/>
                <w:lang w:eastAsia="ru-RU"/>
              </w:rPr>
              <w:t>3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,5</w:t>
            </w:r>
            <w:hyperlink w:anchor="sub_3111" w:history="1">
              <w:r w:rsidRPr="00225CAB">
                <w:rPr>
                  <w:b/>
                  <w:bCs/>
                  <w:kern w:val="0"/>
                  <w:sz w:val="20"/>
                  <w:lang w:eastAsia="ru-RU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D8" w:rsidRPr="00225CAB" w:rsidRDefault="009C4FD8" w:rsidP="001D564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</w:t>
            </w:r>
            <w:r w:rsidR="001D564D">
              <w:rPr>
                <w:kern w:val="0"/>
                <w:sz w:val="20"/>
                <w:szCs w:val="20"/>
                <w:lang w:eastAsia="ru-RU"/>
              </w:rPr>
              <w:t>4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,5*</w:t>
            </w:r>
          </w:p>
        </w:tc>
      </w:tr>
      <w:tr w:rsidR="009C4FD8" w:rsidRPr="00225CAB" w:rsidTr="009C4FD8">
        <w:trPr>
          <w:trHeight w:val="222"/>
        </w:trPr>
        <w:tc>
          <w:tcPr>
            <w:tcW w:w="851" w:type="dxa"/>
            <w:gridSpan w:val="2"/>
            <w:vMerge w:val="restart"/>
            <w:tcBorders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Мероприятие 3.1.</w:t>
            </w:r>
          </w:p>
        </w:tc>
        <w:tc>
          <w:tcPr>
            <w:tcW w:w="31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ответственный исполнитель - Минюст Чувашии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1D564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C4FD8" w:rsidRPr="00225CAB" w:rsidTr="009C4FD8">
        <w:trPr>
          <w:trHeight w:val="694"/>
        </w:trPr>
        <w:tc>
          <w:tcPr>
            <w:tcW w:w="851" w:type="dxa"/>
            <w:gridSpan w:val="2"/>
            <w:vMerge/>
            <w:tcBorders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1D564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C4FD8" w:rsidRPr="00225CAB" w:rsidTr="009C4FD8">
        <w:trPr>
          <w:trHeight w:val="1695"/>
        </w:trPr>
        <w:tc>
          <w:tcPr>
            <w:tcW w:w="85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8" w:rsidRPr="00225CAB" w:rsidRDefault="001D564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D8" w:rsidRPr="00225CAB" w:rsidRDefault="009C4FD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kern w:val="0"/>
          <w:sz w:val="22"/>
          <w:szCs w:val="22"/>
          <w:lang w:eastAsia="ru-RU"/>
        </w:rPr>
      </w:pPr>
      <w:r>
        <w:rPr>
          <w:rFonts w:ascii="Courier New" w:hAnsi="Courier New" w:cs="Courier New"/>
          <w:kern w:val="0"/>
          <w:sz w:val="22"/>
          <w:szCs w:val="22"/>
          <w:lang w:eastAsia="ru-RU"/>
        </w:rPr>
        <w:t>».</w:t>
      </w:r>
    </w:p>
    <w:p w:rsidR="00125F13" w:rsidRDefault="00125F13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kern w:val="0"/>
          <w:sz w:val="22"/>
          <w:szCs w:val="22"/>
          <w:lang w:eastAsia="ru-RU"/>
        </w:rPr>
      </w:pPr>
    </w:p>
    <w:p w:rsidR="00125F13" w:rsidRDefault="00125F13">
      <w:pPr>
        <w:suppressAutoHyphens w:val="0"/>
        <w:spacing w:after="200" w:line="276" w:lineRule="auto"/>
        <w:ind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br w:type="page"/>
      </w:r>
    </w:p>
    <w:p w:rsidR="00125F13" w:rsidRPr="00225CAB" w:rsidRDefault="00125F13" w:rsidP="00125F1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kern w:val="0"/>
          <w:lang w:eastAsia="ru-RU"/>
        </w:rPr>
      </w:pPr>
      <w:r w:rsidRPr="00225CAB">
        <w:rPr>
          <w:kern w:val="0"/>
          <w:lang w:eastAsia="ru-RU"/>
        </w:rPr>
        <w:lastRenderedPageBreak/>
        <w:t>Приложение №</w:t>
      </w:r>
      <w:r>
        <w:rPr>
          <w:kern w:val="0"/>
          <w:lang w:eastAsia="ru-RU"/>
        </w:rPr>
        <w:t>4</w:t>
      </w:r>
      <w:r w:rsidRPr="00225CAB">
        <w:rPr>
          <w:kern w:val="0"/>
          <w:lang w:eastAsia="ru-RU"/>
        </w:rPr>
        <w:br/>
        <w:t xml:space="preserve">к </w:t>
      </w:r>
      <w:r w:rsidRPr="00225CAB">
        <w:rPr>
          <w:bCs/>
          <w:kern w:val="0"/>
          <w:lang w:eastAsia="ru-RU"/>
        </w:rPr>
        <w:t>постановлению</w:t>
      </w:r>
      <w:r w:rsidRPr="00225CAB">
        <w:rPr>
          <w:kern w:val="0"/>
          <w:lang w:eastAsia="ru-RU"/>
        </w:rPr>
        <w:t xml:space="preserve"> администрации</w:t>
      </w:r>
      <w:r w:rsidRPr="00225CAB">
        <w:rPr>
          <w:kern w:val="0"/>
          <w:lang w:eastAsia="ru-RU"/>
        </w:rPr>
        <w:br/>
        <w:t>Порецкого муниципального округа</w:t>
      </w:r>
    </w:p>
    <w:p w:rsidR="00125F13" w:rsidRPr="00225CAB" w:rsidRDefault="00125F13" w:rsidP="00125F1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  <w:r w:rsidRPr="00225CAB">
        <w:rPr>
          <w:kern w:val="0"/>
          <w:lang w:eastAsia="ru-RU"/>
        </w:rPr>
        <w:t>от ________</w:t>
      </w:r>
      <w:r>
        <w:rPr>
          <w:kern w:val="0"/>
          <w:u w:val="single"/>
          <w:lang w:eastAsia="ru-RU"/>
        </w:rPr>
        <w:t>2024</w:t>
      </w:r>
      <w:r w:rsidRPr="00225CAB">
        <w:rPr>
          <w:kern w:val="0"/>
          <w:u w:val="single"/>
          <w:lang w:eastAsia="ru-RU"/>
        </w:rPr>
        <w:t xml:space="preserve"> </w:t>
      </w:r>
      <w:r w:rsidRPr="00225CAB">
        <w:rPr>
          <w:kern w:val="0"/>
          <w:lang w:eastAsia="ru-RU"/>
        </w:rPr>
        <w:t>№______</w:t>
      </w:r>
    </w:p>
    <w:p w:rsidR="00125F13" w:rsidRDefault="00125F13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kern w:val="0"/>
          <w:sz w:val="22"/>
          <w:szCs w:val="22"/>
          <w:lang w:eastAsia="ru-RU"/>
        </w:rPr>
      </w:pPr>
    </w:p>
    <w:p w:rsidR="00125F13" w:rsidRPr="00125F13" w:rsidRDefault="00125F13" w:rsidP="00125F13">
      <w:pPr>
        <w:spacing w:line="240" w:lineRule="auto"/>
        <w:ind w:firstLine="0"/>
        <w:jc w:val="right"/>
        <w:rPr>
          <w:rStyle w:val="ab"/>
          <w:bCs w:val="0"/>
        </w:rPr>
      </w:pPr>
      <w:bookmarkStart w:id="10" w:name="sub_4100"/>
      <w:r w:rsidRPr="00125F13">
        <w:rPr>
          <w:rStyle w:val="ab"/>
          <w:bCs w:val="0"/>
        </w:rPr>
        <w:t xml:space="preserve">«Приложение </w:t>
      </w:r>
      <w:r w:rsidRPr="00125F13">
        <w:rPr>
          <w:rStyle w:val="ab"/>
        </w:rPr>
        <w:br/>
        <w:t xml:space="preserve">к </w:t>
      </w:r>
      <w:r w:rsidRPr="00125F13">
        <w:rPr>
          <w:rStyle w:val="aa"/>
          <w:bCs w:val="0"/>
          <w:color w:val="auto"/>
        </w:rPr>
        <w:t>подпрограмме</w:t>
      </w:r>
      <w:r w:rsidRPr="00125F13">
        <w:rPr>
          <w:rStyle w:val="ab"/>
        </w:rPr>
        <w:t xml:space="preserve"> </w:t>
      </w:r>
      <w:r w:rsidRPr="00125F13">
        <w:rPr>
          <w:rStyle w:val="ab"/>
          <w:bCs w:val="0"/>
        </w:rPr>
        <w:t>«Развитие муниципальной</w:t>
      </w:r>
      <w:r w:rsidRPr="00125F13">
        <w:rPr>
          <w:rStyle w:val="ab"/>
          <w:bCs w:val="0"/>
        </w:rPr>
        <w:br/>
        <w:t>службы в</w:t>
      </w:r>
      <w:r w:rsidRPr="00125F13">
        <w:rPr>
          <w:rStyle w:val="ab"/>
        </w:rPr>
        <w:t xml:space="preserve"> </w:t>
      </w:r>
      <w:r w:rsidRPr="00125F13">
        <w:rPr>
          <w:b/>
          <w:bCs/>
        </w:rPr>
        <w:t>Порецком муниципальном округе</w:t>
      </w:r>
      <w:r w:rsidRPr="00125F13">
        <w:rPr>
          <w:rStyle w:val="ab"/>
        </w:rPr>
        <w:t>»</w:t>
      </w:r>
      <w:r w:rsidRPr="00125F13">
        <w:rPr>
          <w:rStyle w:val="ab"/>
        </w:rPr>
        <w:br/>
      </w:r>
      <w:r w:rsidRPr="00125F13">
        <w:rPr>
          <w:rStyle w:val="ab"/>
          <w:bCs w:val="0"/>
        </w:rPr>
        <w:t>муниципальной программы Порецкого муниципального округа</w:t>
      </w:r>
    </w:p>
    <w:p w:rsidR="00125F13" w:rsidRPr="00125F13" w:rsidRDefault="00125F13" w:rsidP="00125F13">
      <w:pPr>
        <w:spacing w:line="240" w:lineRule="auto"/>
        <w:ind w:firstLine="0"/>
        <w:jc w:val="right"/>
        <w:rPr>
          <w:b/>
        </w:rPr>
      </w:pPr>
      <w:r w:rsidRPr="00125F13">
        <w:rPr>
          <w:rStyle w:val="ab"/>
          <w:bCs w:val="0"/>
        </w:rPr>
        <w:t xml:space="preserve"> Чувашской Республики «Развитие потенциала</w:t>
      </w:r>
      <w:r w:rsidRPr="00125F13">
        <w:rPr>
          <w:rStyle w:val="ab"/>
          <w:bCs w:val="0"/>
        </w:rPr>
        <w:br/>
        <w:t>государственного управления»</w:t>
      </w:r>
    </w:p>
    <w:bookmarkEnd w:id="10"/>
    <w:p w:rsidR="00125F13" w:rsidRPr="00125F13" w:rsidRDefault="00125F13" w:rsidP="00125F13">
      <w:pPr>
        <w:spacing w:line="240" w:lineRule="auto"/>
        <w:rPr>
          <w:b/>
        </w:rPr>
      </w:pPr>
    </w:p>
    <w:p w:rsidR="00125F13" w:rsidRPr="00125F13" w:rsidRDefault="00125F13" w:rsidP="00125F1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25F13">
        <w:rPr>
          <w:rFonts w:ascii="Times New Roman" w:hAnsi="Times New Roman" w:cs="Times New Roman"/>
          <w:color w:val="auto"/>
          <w:sz w:val="24"/>
          <w:szCs w:val="24"/>
        </w:rPr>
        <w:t>Ресурсное обеспечение</w:t>
      </w:r>
      <w:r w:rsidRPr="00125F13">
        <w:rPr>
          <w:rFonts w:ascii="Times New Roman" w:hAnsi="Times New Roman" w:cs="Times New Roman"/>
          <w:color w:val="auto"/>
          <w:sz w:val="24"/>
          <w:szCs w:val="24"/>
        </w:rPr>
        <w:br/>
        <w:t>реализации подпрограммы «Развитие муниципальной службы в Порецком муниципальном округе» муниципальной программы Порецкого муниципального округа Чувашской Республики «Развитие потенциала муниципального управления» за счет всех источников финансирования</w:t>
      </w:r>
    </w:p>
    <w:p w:rsidR="00125F13" w:rsidRPr="00420B9A" w:rsidRDefault="00125F13" w:rsidP="00125F13">
      <w:pPr>
        <w:rPr>
          <w:sz w:val="22"/>
          <w:szCs w:val="22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1417"/>
        <w:gridCol w:w="1276"/>
        <w:gridCol w:w="2268"/>
        <w:gridCol w:w="850"/>
        <w:gridCol w:w="709"/>
        <w:gridCol w:w="709"/>
        <w:gridCol w:w="850"/>
        <w:gridCol w:w="1276"/>
        <w:gridCol w:w="851"/>
        <w:gridCol w:w="850"/>
        <w:gridCol w:w="851"/>
        <w:gridCol w:w="850"/>
        <w:gridCol w:w="709"/>
        <w:gridCol w:w="850"/>
      </w:tblGrid>
      <w:tr w:rsidR="00125F13" w:rsidRPr="00420B9A" w:rsidTr="006D5BAE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нование подпрограммы муниципаль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ной программы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 Чувашской Республики (основного мероприятия, мероприятия)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Задача подпрограммы муниципальной программы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5F13" w:rsidRPr="008E460B" w:rsidRDefault="00125F13" w:rsidP="006D5B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125F13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F13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hyperlink r:id="rId17" w:history="1">
              <w:r w:rsidRPr="00125F13">
                <w:rPr>
                  <w:rStyle w:val="aa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Расходы по годам, тыс. рублей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125F13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F13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125F13" w:rsidRDefault="00801A8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125F13" w:rsidRPr="00125F13">
                <w:rPr>
                  <w:rStyle w:val="aa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125F13" w:rsidRPr="00125F13">
              <w:rPr>
                <w:rFonts w:ascii="Times New Roman" w:hAnsi="Times New Roman" w:cs="Times New Roman"/>
                <w:sz w:val="18"/>
                <w:szCs w:val="18"/>
              </w:rPr>
              <w:t>, 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125F13" w:rsidRDefault="00801A83" w:rsidP="006D5BAE">
            <w:pPr>
              <w:pStyle w:val="a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9" w:history="1">
              <w:r w:rsidR="00125F13" w:rsidRPr="00125F13">
                <w:rPr>
                  <w:rStyle w:val="aa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целевая статья расходов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125F13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F13">
              <w:rPr>
                <w:rFonts w:ascii="Times New Roman" w:hAnsi="Times New Roman" w:cs="Times New Roman"/>
                <w:sz w:val="18"/>
                <w:szCs w:val="18"/>
              </w:rPr>
              <w:t xml:space="preserve">группа (подгруппа) </w:t>
            </w:r>
            <w:hyperlink r:id="rId20" w:history="1">
              <w:r w:rsidRPr="00125F13">
                <w:rPr>
                  <w:rStyle w:val="aa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вида расходов</w:t>
              </w:r>
            </w:hyperlink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125F13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 - 2030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2031 - 2035</w:t>
            </w:r>
          </w:p>
        </w:tc>
      </w:tr>
      <w:tr w:rsidR="00125F13" w:rsidRPr="00420B9A" w:rsidTr="00125F1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муниципальной службы в Порецком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муниципальном округе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– отдел организационно-контрольной, правовой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2270AD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125F13"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  <w:r w:rsidRPr="00420B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2270AD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125F13"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125F13" w:rsidRPr="00420B9A" w:rsidTr="00125F13">
        <w:tc>
          <w:tcPr>
            <w:tcW w:w="1445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Цель «Повышение эффективности муниципальной службы в Порецком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а также результативности профессиональной служебной деятельности муниципальных служащих в Порецком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нормативно-правовой базы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регулирующей вопросы муниципальной службы в Порецком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муниципальном округе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(далее - муниципальная служба)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правового регулирования муниципальной службы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– отдел организационно-контрольной, правовой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ind w:firstLine="0"/>
              <w:rPr>
                <w:sz w:val="20"/>
                <w:szCs w:val="20"/>
              </w:rPr>
            </w:pPr>
            <w:r w:rsidRPr="008E460B">
              <w:rPr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sz w:val="20"/>
                <w:szCs w:val="20"/>
              </w:rPr>
              <w:t>муниципального округа</w:t>
            </w:r>
            <w:r w:rsidRPr="008E460B">
              <w:rPr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Доля подготовленных нормативных правовых актов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 регулирующих вопросы муниципальной службы, отнесенные к компетенции субъекта Российской Федерации,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420B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B9A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B9A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B9A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B9A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и развитие нормативно-правовой базы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 регулирующей вопросы муниципальной службы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– отдел организационно-контрольной,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участники - 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Мероприятие 1.2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и консультационное обеспечение деятельности кадровых служб органов местного самоуправления в Порецком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 округе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отдел организационно-контрольной,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1445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Цель «Повышение эффективности муниципальной службы в Порецком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а также результативности профессиональной служебной деятельности муниципальных служащих в Порецком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дополнительного профессионального развития муниципальных служащих в Порецком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(далее - муниципальные служащие)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эффективность подготовки кадров для муниципальной службы, профессионального развития муниципальных служащих, лиц, состоящих в кадровых резервах органов местного самоуправления в Порецком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(далее также - кадровые резервы);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престижа муниципальной службы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органов местного самоуправления;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совершенствование порядка формирования, использования и подготовки кадровых резервов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исполнитель - отдел организационно-контрольной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2270AD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125F13"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8E460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2270AD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125F13"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125F13" w:rsidRPr="00420B9A" w:rsidTr="00125F1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Целевой индикатор и показатель подпрограммы, увязанные с основным мероприятием 2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муниципальных служащих, прошедших дополнительное профессиональное образование в текущем году за счет средств местного бюджета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 менее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 менее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 менее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 xml:space="preserve">не менее 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 xml:space="preserve">не менее 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 менее 2</w:t>
            </w: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Мероприятие 2.1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отдел организационно-контрольной,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2270AD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125F13"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  <w:r w:rsidR="00125F13"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8E460B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="00125F13"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125F13" w:rsidRDefault="00125F13" w:rsidP="00125F13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 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2270AD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125F13"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125F13" w:rsidRPr="00420B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25F13"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2.2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прохождения практики студентами образовательных организаций высшего образования в органах местного самоуправления 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отдел организационно-контрольной,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1445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Цель «Повышение эффективности муниципальной службы в Порецком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а также результативности профессиональной служебной деятельности муниципальных служащих в Порецком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Внедрение на муниципальной службе современных кадровых технологий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внедрение новых кадровых технологий на муниципальной службе;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объективных и прозрачных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механизмов конкурсного отбора кандидатов на замещение должностей муниципальной службы и включение в кадровые резервы;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совершенствование организационной системы управления кадровыми процессами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ответственный исполнитель - отдел организационно-контрольной,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структурные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Целевой индикатор и показатель подпрограммы, увязанные с основным мероприятием 3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Доля вакантных должностей муниципальной службы, замещаемых из кадрового резерва органов местного самоуправления,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 менее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 менее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 менее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 менее 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50</w:t>
            </w: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Мероприятие 3.1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объективных и прозрачных механизмов конкурсного отбора кандидатов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замещение должностей муниципальной службы и включение в кадровые резервы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отдел организационно-контрольной,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 xml:space="preserve">местный </w:t>
            </w:r>
            <w:r w:rsidRPr="00420B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3.2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Использование единых критериев оценки соответствия кандидатов квалификационным требованиям при проведении конкурсов на замещение вакантных должностей муниципальной службы и включение в кадровые резервы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отдел организационно-контрольной,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1445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Цель «Повышение эффективности муниципальной службы в Порецком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а также результативности профессиональной служебной деятельности муниципальных служащих в Чувашской Республике»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Повышение престижа муниципальной службы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стабильности кадрового состава органов местного самоуправления в Порецком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отдел организационно-контрольной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Default="00654F65" w:rsidP="00654F65">
            <w:pPr>
              <w:pStyle w:val="af"/>
              <w:tabs>
                <w:tab w:val="center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0,0</w:t>
            </w:r>
          </w:p>
          <w:p w:rsidR="00654F65" w:rsidRPr="00654F65" w:rsidRDefault="00654F65" w:rsidP="00654F65">
            <w:pPr>
              <w:rPr>
                <w:lang w:eastAsia="ru-RU"/>
              </w:rPr>
            </w:pP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Целевые индикаторы и показатели подпрограммы, увязанные с основным мероприятием 4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лет,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 менее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 менее 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 менее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 менее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F65" w:rsidRPr="00420B9A" w:rsidRDefault="00654F65" w:rsidP="00654F65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</w:p>
          <w:p w:rsidR="00125F13" w:rsidRPr="00420B9A" w:rsidRDefault="00654F65" w:rsidP="00654F65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менее 12**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оценивших условия и результаты своей работы, морально-психологический климат в коллективе не ниже оценки «удовлетворительно», процентов от числа опрошенных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Мероприятие 4.1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кадровых резервов и их эффективное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отдел организационно-контрольной, правовой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  <w:r w:rsidRPr="00420B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Мероприятие 4.2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конкурса «Лучший муниципальный служащий в Порецком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отдел организационно-контрольной,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B435D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r w:rsidR="00B435D1">
              <w:rPr>
                <w:rFonts w:ascii="Times New Roman" w:hAnsi="Times New Roman" w:cs="Times New Roman"/>
                <w:sz w:val="20"/>
                <w:szCs w:val="20"/>
              </w:rPr>
              <w:t>м.о.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1445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Цель «Повышение эффективности муниципальной службы в Порецком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а также результативности профессиональной служебной деятельности муниципальных служащих в Порецком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положительного имиджа органов местного самоуправления 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положительного имиджа органов местного самоуправления 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ответственный исполнитель - отдел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организационно-контрольной,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Style w:val="ab"/>
                <w:rFonts w:ascii="Times New Roman" w:hAnsi="Times New Roman" w:cs="Times New Roman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Целевой индикатор и показатель подпрограммы, увязанные с основным мероприятием 5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оценивших условия и результаты своей работы, морально-психологический климат в коллективе не ниже оценки «удовлетворительно», процентов от числа опрошенных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54F65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80,0**</w:t>
            </w: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Мероприятие 5.1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Проведение социологических опросов или интернет-опросов на предмет оценки удовлетворен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ности муниципальных служащих условиями и результатами своей работы, морально-психологическим климатом в коллективе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отдел организационно-контрольной,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участники -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5.1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Анализ результатов социологических опросов или интернет-опросов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отдел организационно-контрольной,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6D5BAE" w:rsidRDefault="00654F65" w:rsidP="00654F6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Courier New" w:hAnsi="Courier New" w:cs="Courier New"/>
          <w:kern w:val="0"/>
          <w:sz w:val="22"/>
          <w:szCs w:val="22"/>
          <w:lang w:eastAsia="ru-RU"/>
        </w:rPr>
      </w:pPr>
      <w:r>
        <w:rPr>
          <w:rFonts w:ascii="Courier New" w:hAnsi="Courier New" w:cs="Courier New"/>
          <w:kern w:val="0"/>
          <w:sz w:val="22"/>
          <w:szCs w:val="22"/>
          <w:lang w:eastAsia="ru-RU"/>
        </w:rPr>
        <w:t>».</w:t>
      </w:r>
    </w:p>
    <w:p w:rsidR="006D5BAE" w:rsidRDefault="006D5BAE">
      <w:pPr>
        <w:suppressAutoHyphens w:val="0"/>
        <w:spacing w:after="200" w:line="276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>
        <w:rPr>
          <w:rFonts w:ascii="Courier New" w:hAnsi="Courier New" w:cs="Courier New"/>
          <w:kern w:val="0"/>
          <w:sz w:val="22"/>
          <w:szCs w:val="22"/>
          <w:lang w:eastAsia="ru-RU"/>
        </w:rPr>
        <w:br w:type="page"/>
      </w:r>
    </w:p>
    <w:p w:rsidR="006D5BAE" w:rsidRPr="00225CAB" w:rsidRDefault="006D5BAE" w:rsidP="006D5BA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kern w:val="0"/>
          <w:lang w:eastAsia="ru-RU"/>
        </w:rPr>
      </w:pPr>
      <w:r w:rsidRPr="00225CAB">
        <w:rPr>
          <w:kern w:val="0"/>
          <w:lang w:eastAsia="ru-RU"/>
        </w:rPr>
        <w:lastRenderedPageBreak/>
        <w:t>Приложение №</w:t>
      </w:r>
      <w:r>
        <w:rPr>
          <w:kern w:val="0"/>
          <w:lang w:eastAsia="ru-RU"/>
        </w:rPr>
        <w:t>5</w:t>
      </w:r>
      <w:r w:rsidRPr="00225CAB">
        <w:rPr>
          <w:kern w:val="0"/>
          <w:lang w:eastAsia="ru-RU"/>
        </w:rPr>
        <w:br/>
        <w:t xml:space="preserve">к </w:t>
      </w:r>
      <w:r w:rsidRPr="00225CAB">
        <w:rPr>
          <w:bCs/>
          <w:kern w:val="0"/>
          <w:lang w:eastAsia="ru-RU"/>
        </w:rPr>
        <w:t>постановлению</w:t>
      </w:r>
      <w:r w:rsidRPr="00225CAB">
        <w:rPr>
          <w:kern w:val="0"/>
          <w:lang w:eastAsia="ru-RU"/>
        </w:rPr>
        <w:t xml:space="preserve"> администрации</w:t>
      </w:r>
      <w:r w:rsidRPr="00225CAB">
        <w:rPr>
          <w:kern w:val="0"/>
          <w:lang w:eastAsia="ru-RU"/>
        </w:rPr>
        <w:br/>
        <w:t>Порецкого муниципального округа</w:t>
      </w:r>
    </w:p>
    <w:p w:rsidR="006D5BAE" w:rsidRDefault="006D5BAE" w:rsidP="006D5BA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kern w:val="0"/>
          <w:lang w:eastAsia="ru-RU"/>
        </w:rPr>
      </w:pPr>
      <w:r w:rsidRPr="00225CAB">
        <w:rPr>
          <w:kern w:val="0"/>
          <w:lang w:eastAsia="ru-RU"/>
        </w:rPr>
        <w:t>от ________</w:t>
      </w:r>
      <w:r w:rsidRPr="00225CAB">
        <w:rPr>
          <w:kern w:val="0"/>
          <w:u w:val="single"/>
          <w:lang w:eastAsia="ru-RU"/>
        </w:rPr>
        <w:t>202</w:t>
      </w:r>
      <w:r>
        <w:rPr>
          <w:kern w:val="0"/>
          <w:u w:val="single"/>
          <w:lang w:eastAsia="ru-RU"/>
        </w:rPr>
        <w:t>4</w:t>
      </w:r>
      <w:r w:rsidRPr="00225CAB">
        <w:rPr>
          <w:kern w:val="0"/>
          <w:u w:val="single"/>
          <w:lang w:eastAsia="ru-RU"/>
        </w:rPr>
        <w:t xml:space="preserve"> </w:t>
      </w:r>
      <w:r w:rsidRPr="00225CAB">
        <w:rPr>
          <w:kern w:val="0"/>
          <w:lang w:eastAsia="ru-RU"/>
        </w:rPr>
        <w:t>№______</w:t>
      </w:r>
    </w:p>
    <w:p w:rsidR="006D5BAE" w:rsidRDefault="006D5BAE" w:rsidP="006D5BA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kern w:val="0"/>
          <w:lang w:eastAsia="ru-RU"/>
        </w:rPr>
      </w:pPr>
    </w:p>
    <w:p w:rsidR="006D5BAE" w:rsidRPr="006D5BAE" w:rsidRDefault="006D5BAE" w:rsidP="006D5BA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/>
          <w:kern w:val="0"/>
          <w:sz w:val="20"/>
          <w:lang w:eastAsia="ru-RU"/>
        </w:rPr>
      </w:pPr>
      <w:bookmarkStart w:id="11" w:name="sub_5100"/>
      <w:r>
        <w:rPr>
          <w:b/>
          <w:kern w:val="0"/>
          <w:sz w:val="20"/>
          <w:lang w:eastAsia="ru-RU"/>
        </w:rPr>
        <w:t>«</w:t>
      </w:r>
      <w:r w:rsidRPr="006D5BAE">
        <w:rPr>
          <w:b/>
          <w:kern w:val="0"/>
          <w:sz w:val="20"/>
          <w:lang w:eastAsia="ru-RU"/>
        </w:rPr>
        <w:t xml:space="preserve">Приложение </w:t>
      </w:r>
    </w:p>
    <w:p w:rsidR="006D5BAE" w:rsidRPr="006D5BAE" w:rsidRDefault="006D5BAE" w:rsidP="006D5BA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/>
          <w:kern w:val="0"/>
          <w:sz w:val="20"/>
          <w:lang w:eastAsia="ru-RU"/>
        </w:rPr>
      </w:pPr>
      <w:r w:rsidRPr="006D5BAE">
        <w:rPr>
          <w:b/>
          <w:kern w:val="0"/>
          <w:sz w:val="20"/>
          <w:lang w:eastAsia="ru-RU"/>
        </w:rPr>
        <w:t xml:space="preserve">к </w:t>
      </w:r>
      <w:r w:rsidRPr="006D5BAE">
        <w:rPr>
          <w:b/>
          <w:bCs/>
          <w:kern w:val="0"/>
          <w:sz w:val="20"/>
          <w:lang w:eastAsia="ru-RU"/>
        </w:rPr>
        <w:t>подпрограмме</w:t>
      </w:r>
      <w:r w:rsidRPr="006D5BAE">
        <w:rPr>
          <w:b/>
          <w:kern w:val="0"/>
          <w:sz w:val="20"/>
          <w:lang w:eastAsia="ru-RU"/>
        </w:rPr>
        <w:t xml:space="preserve"> «Противодействие</w:t>
      </w:r>
    </w:p>
    <w:p w:rsidR="006D5BAE" w:rsidRPr="006D5BAE" w:rsidRDefault="006D5BAE" w:rsidP="006D5BA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/>
          <w:kern w:val="0"/>
          <w:sz w:val="20"/>
          <w:lang w:eastAsia="ru-RU"/>
        </w:rPr>
      </w:pPr>
      <w:r w:rsidRPr="006D5BAE">
        <w:rPr>
          <w:b/>
          <w:kern w:val="0"/>
          <w:sz w:val="20"/>
          <w:lang w:eastAsia="ru-RU"/>
        </w:rPr>
        <w:t xml:space="preserve">коррупции в Порецком </w:t>
      </w:r>
      <w:r w:rsidR="00B435D1">
        <w:rPr>
          <w:b/>
          <w:kern w:val="0"/>
          <w:sz w:val="20"/>
          <w:lang w:eastAsia="ru-RU"/>
        </w:rPr>
        <w:t>муниципальном округе</w:t>
      </w:r>
      <w:r w:rsidRPr="006D5BAE">
        <w:rPr>
          <w:b/>
          <w:kern w:val="0"/>
          <w:sz w:val="20"/>
          <w:lang w:eastAsia="ru-RU"/>
        </w:rPr>
        <w:t xml:space="preserve">» </w:t>
      </w:r>
    </w:p>
    <w:p w:rsidR="006D5BAE" w:rsidRPr="006D5BAE" w:rsidRDefault="006D5BAE" w:rsidP="006D5BA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/>
          <w:kern w:val="0"/>
          <w:sz w:val="20"/>
          <w:lang w:eastAsia="ru-RU"/>
        </w:rPr>
      </w:pPr>
      <w:r w:rsidRPr="006D5BAE">
        <w:rPr>
          <w:b/>
          <w:kern w:val="0"/>
          <w:sz w:val="20"/>
          <w:lang w:eastAsia="ru-RU"/>
        </w:rPr>
        <w:t xml:space="preserve">муниципальной программы Порецкого </w:t>
      </w:r>
      <w:r w:rsidR="00B435D1">
        <w:rPr>
          <w:b/>
          <w:kern w:val="0"/>
          <w:sz w:val="20"/>
          <w:lang w:eastAsia="ru-RU"/>
        </w:rPr>
        <w:t>муниципального округа</w:t>
      </w:r>
    </w:p>
    <w:p w:rsidR="006D5BAE" w:rsidRPr="006D5BAE" w:rsidRDefault="006D5BAE" w:rsidP="006D5BA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/>
          <w:kern w:val="0"/>
          <w:sz w:val="20"/>
          <w:lang w:eastAsia="ru-RU"/>
        </w:rPr>
      </w:pPr>
      <w:r w:rsidRPr="006D5BAE">
        <w:rPr>
          <w:b/>
          <w:kern w:val="0"/>
          <w:sz w:val="20"/>
          <w:lang w:eastAsia="ru-RU"/>
        </w:rPr>
        <w:t xml:space="preserve"> Чувашской Республики «Развитие потенциала </w:t>
      </w:r>
    </w:p>
    <w:p w:rsidR="006D5BAE" w:rsidRPr="006D5BAE" w:rsidRDefault="006D5BAE" w:rsidP="006D5BA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sz w:val="20"/>
          <w:szCs w:val="20"/>
          <w:lang w:eastAsia="ru-RU"/>
        </w:rPr>
      </w:pPr>
      <w:r w:rsidRPr="006D5BAE">
        <w:rPr>
          <w:b/>
          <w:kern w:val="0"/>
          <w:sz w:val="20"/>
          <w:lang w:eastAsia="ru-RU"/>
        </w:rPr>
        <w:t>муниципального управления»</w:t>
      </w:r>
    </w:p>
    <w:bookmarkEnd w:id="11"/>
    <w:p w:rsidR="006D5BAE" w:rsidRPr="006D5BAE" w:rsidRDefault="006D5BAE" w:rsidP="006D5BA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6D5BAE" w:rsidRPr="006D5BAE" w:rsidRDefault="006D5BAE" w:rsidP="006D5BA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6D5BAE">
        <w:rPr>
          <w:b/>
          <w:bCs/>
          <w:kern w:val="0"/>
          <w:lang w:eastAsia="ru-RU"/>
        </w:rPr>
        <w:t>Ресурсное обеспечение</w:t>
      </w:r>
    </w:p>
    <w:p w:rsidR="006D5BAE" w:rsidRPr="006D5BAE" w:rsidRDefault="006D5BAE" w:rsidP="006D5BA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6D5BAE">
        <w:rPr>
          <w:b/>
          <w:bCs/>
          <w:kern w:val="0"/>
          <w:lang w:eastAsia="ru-RU"/>
        </w:rPr>
        <w:t xml:space="preserve">реализации подпрограммы «Противодействие коррупции в Порецком </w:t>
      </w:r>
      <w:r w:rsidR="00B435D1">
        <w:rPr>
          <w:b/>
          <w:bCs/>
          <w:kern w:val="0"/>
          <w:lang w:eastAsia="ru-RU"/>
        </w:rPr>
        <w:t>муниципальном округе</w:t>
      </w:r>
      <w:r w:rsidRPr="006D5BAE">
        <w:rPr>
          <w:b/>
          <w:bCs/>
          <w:kern w:val="0"/>
          <w:lang w:eastAsia="ru-RU"/>
        </w:rPr>
        <w:t xml:space="preserve"> Чувашской Республики» муниципальной программы Порецкого </w:t>
      </w:r>
      <w:r w:rsidR="00B435D1">
        <w:rPr>
          <w:b/>
          <w:bCs/>
          <w:kern w:val="0"/>
          <w:lang w:eastAsia="ru-RU"/>
        </w:rPr>
        <w:t>муниципального округа</w:t>
      </w:r>
      <w:r w:rsidRPr="006D5BAE">
        <w:rPr>
          <w:b/>
          <w:bCs/>
          <w:kern w:val="0"/>
          <w:lang w:eastAsia="ru-RU"/>
        </w:rPr>
        <w:t xml:space="preserve"> Чувашской Республики «Развитие потенциала муниципального управления» за счет всех источников финансирования</w:t>
      </w:r>
    </w:p>
    <w:p w:rsidR="006D5BAE" w:rsidRPr="006D5BAE" w:rsidRDefault="006D5BAE" w:rsidP="006D5BA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1560"/>
        <w:gridCol w:w="1417"/>
        <w:gridCol w:w="2693"/>
        <w:gridCol w:w="709"/>
        <w:gridCol w:w="567"/>
        <w:gridCol w:w="567"/>
        <w:gridCol w:w="709"/>
        <w:gridCol w:w="1417"/>
        <w:gridCol w:w="709"/>
        <w:gridCol w:w="709"/>
        <w:gridCol w:w="709"/>
        <w:gridCol w:w="708"/>
        <w:gridCol w:w="851"/>
        <w:gridCol w:w="850"/>
      </w:tblGrid>
      <w:tr w:rsidR="006D5BAE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Задача подпрограммы муниципальной программы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Ответственный 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Код </w:t>
            </w:r>
            <w:hyperlink r:id="rId21" w:history="1">
              <w:r w:rsidRPr="006D5BAE">
                <w:rPr>
                  <w:bCs/>
                  <w:kern w:val="0"/>
                  <w:sz w:val="20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Расходы по годам, тыс. рублей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801A83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hyperlink r:id="rId22" w:history="1">
              <w:r w:rsidR="006D5BAE" w:rsidRPr="006D5BAE">
                <w:rPr>
                  <w:b/>
                  <w:bCs/>
                  <w:kern w:val="0"/>
                  <w:sz w:val="20"/>
                  <w:lang w:eastAsia="ru-RU"/>
                </w:rPr>
                <w:t>раздел</w:t>
              </w:r>
            </w:hyperlink>
            <w:r w:rsidR="006D5BAE" w:rsidRPr="006D5BAE">
              <w:rPr>
                <w:kern w:val="0"/>
                <w:sz w:val="20"/>
                <w:szCs w:val="20"/>
                <w:lang w:eastAsia="ru-RU"/>
              </w:rPr>
              <w:t>, подраздел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801A83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hyperlink r:id="rId23" w:history="1">
              <w:r w:rsidR="006D5BAE" w:rsidRPr="006D5BAE">
                <w:rPr>
                  <w:bCs/>
                  <w:kern w:val="0"/>
                  <w:sz w:val="20"/>
                  <w:lang w:eastAsia="ru-RU"/>
                </w:rPr>
                <w:t>целевая статья расходов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группа (подгруппа) </w:t>
            </w:r>
            <w:hyperlink r:id="rId24" w:history="1">
              <w:r w:rsidRPr="006D5BAE">
                <w:rPr>
                  <w:bCs/>
                  <w:kern w:val="0"/>
                  <w:sz w:val="20"/>
                  <w:lang w:eastAsia="ru-RU"/>
                </w:rPr>
                <w:t>вида расходов</w:t>
              </w:r>
            </w:hyperlink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20</w:t>
            </w:r>
            <w:r>
              <w:rPr>
                <w:kern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202</w:t>
            </w:r>
            <w:r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202</w:t>
            </w:r>
            <w:r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202</w:t>
            </w:r>
            <w:r>
              <w:rPr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202</w:t>
            </w:r>
            <w:r>
              <w:rPr>
                <w:kern w:val="0"/>
                <w:sz w:val="20"/>
                <w:szCs w:val="20"/>
                <w:lang w:eastAsia="ru-RU"/>
              </w:rPr>
              <w:t>7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t> - 2030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2031 - 2035</w:t>
            </w:r>
          </w:p>
        </w:tc>
      </w:tr>
      <w:tr w:rsidR="009252A1" w:rsidRPr="006D5BAE" w:rsidTr="009252A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15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B435D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«Противодействие коррупции в Порецком </w:t>
            </w:r>
            <w:r w:rsidR="00B435D1">
              <w:rPr>
                <w:kern w:val="0"/>
                <w:sz w:val="20"/>
                <w:szCs w:val="20"/>
                <w:lang w:eastAsia="ru-RU"/>
              </w:rPr>
              <w:t>муниципальном округе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 Чувашской Республики»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B435D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ответственный исполнитель – отдел организационно-контрольной, кадровой и правовой работы администрации Порецкого </w:t>
            </w:r>
            <w:r w:rsidR="00B435D1">
              <w:rPr>
                <w:kern w:val="0"/>
                <w:sz w:val="20"/>
                <w:szCs w:val="20"/>
                <w:lang w:eastAsia="ru-RU"/>
              </w:rPr>
              <w:t>м.о.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 (далее – Орготдел), </w:t>
            </w:r>
            <w:r w:rsidR="00B435D1" w:rsidRPr="006D5BAE">
              <w:rPr>
                <w:kern w:val="0"/>
                <w:sz w:val="20"/>
                <w:szCs w:val="20"/>
                <w:lang w:eastAsia="ru-RU"/>
              </w:rPr>
              <w:t xml:space="preserve">структурные подразделения администрации Порецкого </w:t>
            </w:r>
            <w:r w:rsidR="00B435D1">
              <w:rPr>
                <w:kern w:val="0"/>
                <w:sz w:val="20"/>
                <w:szCs w:val="20"/>
                <w:lang w:eastAsia="ru-RU"/>
              </w:rPr>
              <w:t>м.о.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D5BAE" w:rsidRPr="006D5BAE" w:rsidTr="006D5BAE">
        <w:tc>
          <w:tcPr>
            <w:tcW w:w="1530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D5BAE" w:rsidRPr="006D5BAE" w:rsidRDefault="006D5BAE" w:rsidP="00B435D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szCs w:val="20"/>
                <w:lang w:eastAsia="ru-RU"/>
              </w:rPr>
              <w:lastRenderedPageBreak/>
              <w:t xml:space="preserve">Цель "Снижение уровня коррупции и ее влияния на деятельность органов местного самоуправления в Порецком </w:t>
            </w:r>
            <w:r w:rsidR="00B435D1">
              <w:rPr>
                <w:b/>
                <w:bCs/>
                <w:kern w:val="0"/>
                <w:sz w:val="20"/>
                <w:szCs w:val="20"/>
                <w:lang w:eastAsia="ru-RU"/>
              </w:rPr>
              <w:t>муниципальном округе</w:t>
            </w:r>
            <w:r w:rsidRPr="006D5BAE">
              <w:rPr>
                <w:b/>
                <w:bCs/>
                <w:kern w:val="0"/>
                <w:sz w:val="20"/>
                <w:szCs w:val="20"/>
                <w:lang w:eastAsia="ru-RU"/>
              </w:rPr>
              <w:t xml:space="preserve"> Чувашской Республик</w:t>
            </w:r>
            <w:r w:rsidR="00B435D1">
              <w:rPr>
                <w:b/>
                <w:bCs/>
                <w:kern w:val="0"/>
                <w:sz w:val="20"/>
                <w:szCs w:val="20"/>
                <w:lang w:eastAsia="ru-RU"/>
              </w:rPr>
              <w:t>и</w:t>
            </w:r>
            <w:r w:rsidRPr="006D5BAE">
              <w:rPr>
                <w:b/>
                <w:bCs/>
                <w:kern w:val="0"/>
                <w:sz w:val="20"/>
                <w:szCs w:val="20"/>
                <w:lang w:eastAsia="ru-RU"/>
              </w:rPr>
              <w:t>"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Организационные меры по созданию механизма реализации антикоррупционной политики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предупреждение коррупционных правонарушений;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устранение условий, порождающих коррупцию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ответственный исполнитель – Орготдел, </w:t>
            </w:r>
            <w:r w:rsidR="00B435D1" w:rsidRPr="006D5BAE">
              <w:rPr>
                <w:kern w:val="0"/>
                <w:sz w:val="20"/>
                <w:szCs w:val="20"/>
                <w:lang w:eastAsia="ru-RU"/>
              </w:rPr>
              <w:t xml:space="preserve">структурные подразделения администрации Порецкого </w:t>
            </w:r>
            <w:r w:rsidR="00B435D1">
              <w:rPr>
                <w:kern w:val="0"/>
                <w:sz w:val="20"/>
                <w:szCs w:val="20"/>
                <w:lang w:eastAsia="ru-RU"/>
              </w:rPr>
              <w:t>м.о.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D5BAE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B435D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Уровень коррупции в Порецком </w:t>
            </w:r>
            <w:r w:rsidR="00B435D1">
              <w:rPr>
                <w:kern w:val="0"/>
                <w:sz w:val="20"/>
                <w:szCs w:val="20"/>
                <w:lang w:eastAsia="ru-RU"/>
              </w:rPr>
              <w:t>муниципальном округе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 Чувашской Республики по оценке граждан, полученный посредством проведения опроса (анкетирования) по вопросам коррупции,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6D5BAE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B435D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Уровень коррупции в Порецком </w:t>
            </w:r>
            <w:r w:rsidR="00B435D1">
              <w:rPr>
                <w:kern w:val="0"/>
                <w:sz w:val="20"/>
                <w:szCs w:val="20"/>
                <w:lang w:eastAsia="ru-RU"/>
              </w:rPr>
              <w:t>муниципальном округе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 Чувашской Республики по оценке предпринимателей и руководителей коммерческих организаций, полученный посредством проведения опроса (анкетирования) по вопросам коррупции,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Мероприятие 1.1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Разработка органами местного самоуправления планов мероприятий по противодействию коррупции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предупреждение коррупционных правонарушений;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устранение условий, порождающих коррупцию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ответственный исполнитель – Орготдел, </w:t>
            </w:r>
            <w:r w:rsidR="00B435D1" w:rsidRPr="006D5BAE">
              <w:rPr>
                <w:kern w:val="0"/>
                <w:sz w:val="20"/>
                <w:szCs w:val="20"/>
                <w:lang w:eastAsia="ru-RU"/>
              </w:rPr>
              <w:t xml:space="preserve">структурные подразделения администрации Порецкого </w:t>
            </w:r>
            <w:r w:rsidR="00B435D1">
              <w:rPr>
                <w:kern w:val="0"/>
                <w:sz w:val="20"/>
                <w:szCs w:val="20"/>
                <w:lang w:eastAsia="ru-RU"/>
              </w:rPr>
              <w:t>м.о.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D5BAE" w:rsidRPr="006D5BAE" w:rsidTr="006D5BAE">
        <w:tc>
          <w:tcPr>
            <w:tcW w:w="1530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szCs w:val="20"/>
                <w:lang w:eastAsia="ru-RU"/>
              </w:rPr>
              <w:t>Цель "Снижение уровня коррупции и ее влияния на деятельность органов местного самоуправления"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Нормативно-правовое обеспечение антикоррупционной 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предупреждение коррупционных правонарушений;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устранение 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условий, порождающих коррупцию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ответственный исполнитель – Орготдел, </w:t>
            </w:r>
            <w:r w:rsidR="00B435D1" w:rsidRPr="006D5BAE">
              <w:rPr>
                <w:kern w:val="0"/>
                <w:sz w:val="20"/>
                <w:szCs w:val="20"/>
                <w:lang w:eastAsia="ru-RU"/>
              </w:rPr>
              <w:t xml:space="preserve">структурные подразделения администрации Порецкого </w:t>
            </w:r>
            <w:r w:rsidR="00B435D1">
              <w:rPr>
                <w:kern w:val="0"/>
                <w:sz w:val="20"/>
                <w:szCs w:val="20"/>
                <w:lang w:eastAsia="ru-RU"/>
              </w:rPr>
              <w:t>м.о.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D5BAE" w:rsidRPr="006D5BAE" w:rsidTr="009252A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Целевой индикатор и показатель подпрограммы, увязанные с основным мероприятием 2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Доля подготовленных нормативных правовых актов, регулирующих вопросы противодействия коррупции, отнесенные к компетенции муниципального образования, 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Мероприятие 2.1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B435D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Разработка нормативных правовых актов в целях реализации </w:t>
            </w:r>
            <w:hyperlink r:id="rId25" w:history="1">
              <w:r w:rsidRPr="00B435D1">
                <w:rPr>
                  <w:bCs/>
                  <w:kern w:val="0"/>
                  <w:sz w:val="20"/>
                  <w:lang w:eastAsia="ru-RU"/>
                </w:rPr>
                <w:t>Национального плана</w:t>
              </w:r>
            </w:hyperlink>
            <w:r w:rsidRPr="006D5BAE">
              <w:rPr>
                <w:kern w:val="0"/>
                <w:sz w:val="20"/>
                <w:szCs w:val="20"/>
                <w:lang w:eastAsia="ru-RU"/>
              </w:rPr>
              <w:t xml:space="preserve"> противодействия коррупции на 20</w:t>
            </w:r>
            <w:r w:rsidR="00B435D1">
              <w:rPr>
                <w:kern w:val="0"/>
                <w:sz w:val="20"/>
                <w:szCs w:val="20"/>
                <w:lang w:eastAsia="ru-RU"/>
              </w:rPr>
              <w:t>22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t> </w:t>
            </w:r>
            <w:r w:rsidR="00B435D1">
              <w:rPr>
                <w:kern w:val="0"/>
                <w:sz w:val="20"/>
                <w:szCs w:val="20"/>
                <w:lang w:eastAsia="ru-RU"/>
              </w:rPr>
              <w:t>–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t> 202</w:t>
            </w:r>
            <w:r w:rsidR="00B435D1">
              <w:rPr>
                <w:kern w:val="0"/>
                <w:sz w:val="20"/>
                <w:szCs w:val="20"/>
                <w:lang w:eastAsia="ru-RU"/>
              </w:rPr>
              <w:t xml:space="preserve">4 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предупреждение коррупционных правонарушений;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устранение условий, порождающих коррупцию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ответственный исполнитель – Орготдел, </w:t>
            </w:r>
            <w:r w:rsidR="00B435D1" w:rsidRPr="006D5BAE">
              <w:rPr>
                <w:kern w:val="0"/>
                <w:sz w:val="20"/>
                <w:szCs w:val="20"/>
                <w:lang w:eastAsia="ru-RU"/>
              </w:rPr>
              <w:t xml:space="preserve">структурные подразделения администрации Порецкого </w:t>
            </w:r>
            <w:r w:rsidR="00B435D1">
              <w:rPr>
                <w:kern w:val="0"/>
                <w:sz w:val="20"/>
                <w:szCs w:val="20"/>
                <w:lang w:eastAsia="ru-RU"/>
              </w:rPr>
              <w:t>м.о.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Мероприятие 2.2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Совершенствование нормативно-правовой базы, регулирующей вопросы противодействия коррупции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предупреждение коррупционных правонарушений;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устранение условий, порождающих коррупцию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ответственный исполнитель – Орготдел, </w:t>
            </w:r>
            <w:r w:rsidR="00B435D1" w:rsidRPr="006D5BAE">
              <w:rPr>
                <w:kern w:val="0"/>
                <w:sz w:val="20"/>
                <w:szCs w:val="20"/>
                <w:lang w:eastAsia="ru-RU"/>
              </w:rPr>
              <w:t xml:space="preserve">структурные подразделения администрации Порецкого </w:t>
            </w:r>
            <w:r w:rsidR="00B435D1">
              <w:rPr>
                <w:kern w:val="0"/>
                <w:sz w:val="20"/>
                <w:szCs w:val="20"/>
                <w:lang w:eastAsia="ru-RU"/>
              </w:rPr>
              <w:t>м.о.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D5BAE" w:rsidRPr="006D5BAE" w:rsidTr="006D5BAE">
        <w:tc>
          <w:tcPr>
            <w:tcW w:w="1530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szCs w:val="20"/>
                <w:lang w:eastAsia="ru-RU"/>
              </w:rPr>
              <w:t>Цель "Снижение уровня коррупции и ее влияния на деятельность органов местного самоуправления"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Антикоррупционная экспертиза нормативных 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правовых актов и их проектов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предупреждение коррупционных 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правонарушений;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устранение условий, порождающих коррупцию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ответственный исполнитель – Орготдел, </w:t>
            </w:r>
            <w:r w:rsidR="00B435D1" w:rsidRPr="006D5BAE">
              <w:rPr>
                <w:kern w:val="0"/>
                <w:sz w:val="20"/>
                <w:szCs w:val="20"/>
                <w:lang w:eastAsia="ru-RU"/>
              </w:rPr>
              <w:t xml:space="preserve">структурные подразделения администрации Порецкого </w:t>
            </w:r>
            <w:r w:rsidR="00B435D1">
              <w:rPr>
                <w:kern w:val="0"/>
                <w:sz w:val="20"/>
                <w:szCs w:val="20"/>
                <w:lang w:eastAsia="ru-RU"/>
              </w:rPr>
              <w:lastRenderedPageBreak/>
              <w:t>м.о.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республиканс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D5BAE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Целевые индикаторы и показатели подпрограммы, увязанные с основным мероприятием 3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B435D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Уровень коррупции в Порецком </w:t>
            </w:r>
            <w:r w:rsidR="00B435D1">
              <w:rPr>
                <w:kern w:val="0"/>
                <w:sz w:val="20"/>
                <w:szCs w:val="20"/>
                <w:lang w:eastAsia="ru-RU"/>
              </w:rPr>
              <w:t>муниципальном округе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 Чувашской Республики по оценке граждан, полученный посредством проведения опроса (анкетирования) по вопросам коррупции,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6D5BAE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B435D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Уровень коррупции в Порецком </w:t>
            </w:r>
            <w:r w:rsidR="00B435D1">
              <w:rPr>
                <w:kern w:val="0"/>
                <w:sz w:val="20"/>
                <w:szCs w:val="20"/>
                <w:lang w:eastAsia="ru-RU"/>
              </w:rPr>
              <w:t>муниципальном округе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 Чувашской Республики по оценке предпринимателей и руководителей коммерческих организаций, полученный посредством проведения опроса (анкетирования) по вопросам коррупции,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Мероприятие 3.1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Проведение антикоррупционной экспертизы нормативных правовых актов и их проектов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предупреждение коррупционных правонарушений;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устранение условий, порождающих коррупцию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ответственный исполнитель – Орготдел, </w:t>
            </w:r>
            <w:r w:rsidR="00B435D1" w:rsidRPr="006D5BAE">
              <w:rPr>
                <w:kern w:val="0"/>
                <w:sz w:val="20"/>
                <w:szCs w:val="20"/>
                <w:lang w:eastAsia="ru-RU"/>
              </w:rPr>
              <w:t xml:space="preserve">структурные подразделения администрации Порецкого </w:t>
            </w:r>
            <w:r w:rsidR="00B435D1">
              <w:rPr>
                <w:kern w:val="0"/>
                <w:sz w:val="20"/>
                <w:szCs w:val="20"/>
                <w:lang w:eastAsia="ru-RU"/>
              </w:rPr>
              <w:t>м.о.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Мероприятие 3.2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Проведение семинаров-совещаний с участием представителей органов местного самоуправления по вопросам проведения антикоррупционной экспертизы 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нормативных правовых актов и их проектов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предупреждение коррупционных правонарушений;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устранение условий, порождающих коррупцию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ответственный исполнитель – Орготдел,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D5BAE" w:rsidRPr="006D5BAE" w:rsidTr="006D5BAE">
        <w:tc>
          <w:tcPr>
            <w:tcW w:w="1530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szCs w:val="20"/>
                <w:lang w:eastAsia="ru-RU"/>
              </w:rPr>
              <w:lastRenderedPageBreak/>
              <w:t>Цель "Снижение уровня коррупции и ее влияния на деятельность органов местного самоуправления"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Организация мониторинга факторов, порождающих коррупцию или способствующих ее распространению, и мер антикоррупционной политики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оценка существующего уровня коррупции в Чувашской Республике;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предупреждение коррупционных правонарушений;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устранение условий, порождающих коррупцию;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обеспечение ответственности за коррупционные правонарушения во всех случаях, предусмотренных нормативными правовыми актами Российской Федерации и нормативными правовыми актами Чувашской Республики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ответственный исполнитель – Орготдел, </w:t>
            </w:r>
            <w:r w:rsidR="00B435D1" w:rsidRPr="006D5BAE">
              <w:rPr>
                <w:kern w:val="0"/>
                <w:sz w:val="20"/>
                <w:szCs w:val="20"/>
                <w:lang w:eastAsia="ru-RU"/>
              </w:rPr>
              <w:t xml:space="preserve">структурные подразделения администрации Порецкого </w:t>
            </w:r>
            <w:r w:rsidR="00B435D1">
              <w:rPr>
                <w:kern w:val="0"/>
                <w:sz w:val="20"/>
                <w:szCs w:val="20"/>
                <w:lang w:eastAsia="ru-RU"/>
              </w:rPr>
              <w:t>м.о.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D5BAE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Целевые 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индикаторы и показатели подпрограммы, увязанные с основным мероприятием 4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B435D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Уровень коррупции в Порецком </w:t>
            </w:r>
            <w:r w:rsidR="00B435D1">
              <w:rPr>
                <w:kern w:val="0"/>
                <w:sz w:val="20"/>
                <w:szCs w:val="20"/>
                <w:lang w:eastAsia="ru-RU"/>
              </w:rPr>
              <w:t>муниципальном округе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 Чувашской Республики по оценке 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граждан, полученный посредством проведения опроса (анкетирования) по вопросам коррупции,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6D5BAE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B435D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Уровень коррупции в Порецком </w:t>
            </w:r>
            <w:r w:rsidR="00B435D1">
              <w:rPr>
                <w:kern w:val="0"/>
                <w:sz w:val="20"/>
                <w:szCs w:val="20"/>
                <w:lang w:eastAsia="ru-RU"/>
              </w:rPr>
              <w:t>муниципальном округе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 Чувашской Республики по оценке предпринимателей и руководителей коммерческих организаций, полученный посредством проведения опроса (анкетирования) по вопросам коррупции,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Мероприятие 4.1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Проведение опросов  на предмет оценки уровня коррупции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оценка существующего уровня коррупции в Чувашской Республике;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предупреждение коррупционных правонарушений;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устранение условий, порождающих коррупцию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ответственный исполнитель – Орготдел, </w:t>
            </w:r>
            <w:r w:rsidR="00B435D1" w:rsidRPr="006D5BAE">
              <w:rPr>
                <w:kern w:val="0"/>
                <w:sz w:val="20"/>
                <w:szCs w:val="20"/>
                <w:lang w:eastAsia="ru-RU"/>
              </w:rPr>
              <w:t xml:space="preserve">структурные подразделения администрации Порецкого </w:t>
            </w:r>
            <w:r w:rsidR="00B435D1">
              <w:rPr>
                <w:kern w:val="0"/>
                <w:sz w:val="20"/>
                <w:szCs w:val="20"/>
                <w:lang w:eastAsia="ru-RU"/>
              </w:rPr>
              <w:t>м.о.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D5BAE" w:rsidRPr="006D5BAE" w:rsidTr="006D5BAE">
        <w:tc>
          <w:tcPr>
            <w:tcW w:w="1530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szCs w:val="20"/>
                <w:lang w:eastAsia="ru-RU"/>
              </w:rPr>
              <w:t>Цель "Снижение уровня коррупции и ее влияния на деятельность органов местного самоуправления "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Основное мероприятие 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Совершенствование мер по противодействию коррупции в сфере закупок товаров, работ, услуг (далее также - закупка) для обеспечения государственных и 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муниципальных нужд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обеспечение открытости и прозрачности при осуществлении закупок для обеспечения государственных и муниципальных нужд;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предупрежде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ние коррупционных правонарушений;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устранение условий, порождающих коррупцию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B435D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ответственный исполнитель – Орготдел, структурные подразделения администрации Порецкого </w:t>
            </w:r>
            <w:r w:rsidR="00B435D1">
              <w:rPr>
                <w:kern w:val="0"/>
                <w:sz w:val="20"/>
                <w:szCs w:val="20"/>
                <w:lang w:eastAsia="ru-RU"/>
              </w:rPr>
              <w:t>м.о.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D5BAE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Целевые индикаторы и показатели подпрограммы, увязанные с основным мероприятием 5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Количество закупок заказчиков, осуществляющих закупки для обеспечения муниципальных нужд, в отношении которых проведен мониторинг, количество процедур закупок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75</w:t>
            </w:r>
          </w:p>
        </w:tc>
      </w:tr>
      <w:tr w:rsidR="006D5BAE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B435D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Уровень коррупции в Порецком </w:t>
            </w:r>
            <w:r w:rsidR="00B435D1">
              <w:rPr>
                <w:kern w:val="0"/>
                <w:sz w:val="20"/>
                <w:szCs w:val="20"/>
                <w:lang w:eastAsia="ru-RU"/>
              </w:rPr>
              <w:t>муниципальном округе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 Чувашской Республики по оценке граждан, полученный посредством проведения опроса (анкетирования) по вопросам коррупции,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6D5BAE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B435D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Уровень коррупции в Порецком </w:t>
            </w:r>
            <w:r w:rsidR="00B435D1">
              <w:rPr>
                <w:kern w:val="0"/>
                <w:sz w:val="20"/>
                <w:szCs w:val="20"/>
                <w:lang w:eastAsia="ru-RU"/>
              </w:rPr>
              <w:t>муниципальном округе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 Чувашской Республики по оценке предпринимателей и руководителей коммерческих организаций, полученный посредством проведения опроса (анкетирования) по вопросам коррупции,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6D5BAE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Доля муниципальных служащих, осуществляющих в соответствии с должностными обязанностями закупки, прошедших обучение по программам повышения квалификации в сфере закупок, включающим вопросы по антикоррупционной тематике, 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33,0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Мероприятие 5.1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Осуществление мониторинга закупок товаров, работ, услуг для обеспечения государственных и муниципальных нужд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обеспечение открытости и прозрачности при осуществлении закупок для обеспечения государственных и муниципальных нужд;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предупреждение коррупционных правонарушений;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устранение условий, 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порождающих коррупцию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D565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ответственный исполнитель – отдел экономики, </w:t>
            </w:r>
            <w:r w:rsidR="00D56548">
              <w:rPr>
                <w:kern w:val="0"/>
                <w:sz w:val="20"/>
                <w:szCs w:val="20"/>
                <w:lang w:eastAsia="ru-RU"/>
              </w:rPr>
              <w:t>и инвестиционной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Мероприятие 5.2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Проведение мероприятий по исключению случаев участия на стороне поставщиков (подрядчиков, исполнителей) товаров, работ, услуг для обеспечения государственных, муниципальных нужд близких родственников, а также лиц, которые могут оказать прямое влияние на процесс формирования, размещения и контроля за проведением закупок для обеспечения  муниципальных нужд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обеспечение открытости и прозрачности при осуществлении закупок для обеспечения государственных и муниципальных нужд;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предупреждение коррупционных правонарушений;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устранение условий, порождающих коррупцию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D565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ответственный исполнитель – Орготдел, структурные подразделения администрации Порецкого </w:t>
            </w:r>
            <w:r w:rsidR="00D56548">
              <w:rPr>
                <w:kern w:val="0"/>
                <w:sz w:val="20"/>
                <w:szCs w:val="20"/>
                <w:lang w:eastAsia="ru-RU"/>
              </w:rPr>
              <w:t>м.о.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D5BAE" w:rsidRPr="006D5BAE" w:rsidTr="006D5BAE">
        <w:tc>
          <w:tcPr>
            <w:tcW w:w="1530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szCs w:val="20"/>
                <w:lang w:eastAsia="ru-RU"/>
              </w:rPr>
              <w:t>Цель "Снижение уровня коррупции и ее влияния на деятельность органов местного самоуправления "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Основное мероприятие 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Внедрение антикоррупционных механизмов в рамках реализации кадровой 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политики органах местного самоуправления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реализация кадровой политики в органах местного самоуправления в целях 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минимизации коррупционных рисков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ответственный исполнитель – Орготдел, </w:t>
            </w:r>
            <w:r w:rsidR="00D56548" w:rsidRPr="006D5BAE">
              <w:rPr>
                <w:kern w:val="0"/>
                <w:sz w:val="20"/>
                <w:szCs w:val="20"/>
                <w:lang w:eastAsia="ru-RU"/>
              </w:rPr>
              <w:t xml:space="preserve">структурные подразделения администрации Порецкого </w:t>
            </w:r>
            <w:r w:rsidR="00D56548">
              <w:rPr>
                <w:kern w:val="0"/>
                <w:sz w:val="20"/>
                <w:szCs w:val="20"/>
                <w:lang w:eastAsia="ru-RU"/>
              </w:rPr>
              <w:t>м.о.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D5BAE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Целевые индикаторы и показатели подпрограммы, увязанные с основным мероприятием 6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D565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Уровень коррупции в Порецком </w:t>
            </w:r>
            <w:r w:rsidR="00D56548">
              <w:rPr>
                <w:kern w:val="0"/>
                <w:sz w:val="20"/>
                <w:szCs w:val="20"/>
                <w:lang w:eastAsia="ru-RU"/>
              </w:rPr>
              <w:t>муниципальном округе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 Чувашской Республики по оценке граждан, полученный посредством проведения опроса (анкетирования) по вопросам коррупции,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6D5BAE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D565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Уровень коррупции в Порецком </w:t>
            </w:r>
            <w:r w:rsidR="00D56548">
              <w:rPr>
                <w:kern w:val="0"/>
                <w:sz w:val="20"/>
                <w:szCs w:val="20"/>
                <w:lang w:eastAsia="ru-RU"/>
              </w:rPr>
              <w:t>муниципальном округе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 Чувашской Республики по оценке предпринимателей и руководителей коммерческих организаций, полученный посредством проведения опроса (анкетирования) по вопросам коррупции,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Мероприятие 6.1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Разработка и реализация комплекса мероприятий по формированию среди муниципальных служащих обстановки нетерпимости к коррупционным проявлениям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реализация кадровой политики в органах местного самоуправления в целях минимизации коррупционных рисков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D565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ответственный исполнитель – Орготдел, структурные подразделения администрации Порецкого </w:t>
            </w:r>
            <w:r w:rsidR="00D56548">
              <w:rPr>
                <w:kern w:val="0"/>
                <w:sz w:val="20"/>
                <w:szCs w:val="20"/>
                <w:lang w:eastAsia="ru-RU"/>
              </w:rPr>
              <w:t>м.о.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Мероприятие 6.2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Организация и мониторинг деятельности комиссий по соблюдению требований к служебному поведению и урегулированию конфликта интересов, 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созданных в органах местного самоуправления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реализация кадровой политики в органах местного самоуправления в целях минимизации коррупционных рисков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D565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ответственный исполнитель – Орготдел, структурные подразделения администрации Порецкого </w:t>
            </w:r>
            <w:r w:rsidR="00D56548">
              <w:rPr>
                <w:kern w:val="0"/>
                <w:sz w:val="20"/>
                <w:szCs w:val="20"/>
                <w:lang w:eastAsia="ru-RU"/>
              </w:rPr>
              <w:t>м.о.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D5BAE" w:rsidRPr="006D5BAE" w:rsidTr="006D5BAE">
        <w:tc>
          <w:tcPr>
            <w:tcW w:w="1530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szCs w:val="20"/>
                <w:lang w:eastAsia="ru-RU"/>
              </w:rPr>
              <w:lastRenderedPageBreak/>
              <w:t>Цель "Снижение уровня коррупции и ее влияния на деятельность органов местного самоуправления"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Основное мероприятие 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Внедрение внутреннего контроля в органах местного самоуправления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предупреждение коррупционных правонарушений;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устранение условий, порождающих коррупцию;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обеспечение ответственности за коррупционные правонарушения во всех случаях, предусмотренных нормативными правовыми актами Российской Федерации и нормативными правовыми актами Чувашской Республики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D565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ответственный исполнитель – Орготдел, структурные подразделения администрации Порецкого </w:t>
            </w:r>
            <w:r w:rsidR="00D56548">
              <w:rPr>
                <w:kern w:val="0"/>
                <w:sz w:val="20"/>
                <w:szCs w:val="20"/>
                <w:lang w:eastAsia="ru-RU"/>
              </w:rPr>
              <w:t>м.о.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D5BAE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Целевые индикаторы и показатели 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подпрограммы, увязанные с основным мероприятием 7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D565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Уровень коррупции в Порецком </w:t>
            </w:r>
            <w:r w:rsidR="00D56548">
              <w:rPr>
                <w:kern w:val="0"/>
                <w:sz w:val="20"/>
                <w:szCs w:val="20"/>
                <w:lang w:eastAsia="ru-RU"/>
              </w:rPr>
              <w:t>муниципальном округе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 Чувашской Республики по оценке граждан, полученный посредством проведения опроса (анкетирования) по вопросам коррупции,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6D5BAE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D565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Уровень коррупции в Порецком </w:t>
            </w:r>
            <w:r w:rsidR="00D56548">
              <w:rPr>
                <w:kern w:val="0"/>
                <w:sz w:val="20"/>
                <w:szCs w:val="20"/>
                <w:lang w:eastAsia="ru-RU"/>
              </w:rPr>
              <w:t>муниципальном округе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 Чувашской Республики по оценке предпринимателей и руководителей коммерческих организаций, полученный посредством 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проведения опроса (анкетирования) по вопросам коррупции,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6D5BAE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Доля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самоуправления, ежегодно проводится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обязанностей, 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6D5BAE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Доля лиц, ответственных за работу по профилактике коррупционных и иных правонарушений в органах местного самоуправления, прошедших обучение по антикоррупционной тематике, 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6D5BAE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опубликованию, 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Мероприятие 7.1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Организация и обеспечение эффективного контроля за соблюдением муниципальными служащими ограничений и запретов, предусмотренных соответственно законодательством о гражданской службе и законодательством о муниципальной службе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предупреждение коррупционных правонарушений;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устранение условий, порождающих коррупцию;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обеспечение ответственности за коррупционные правонарушения во всех случаях, предусмотренных нормативными правовыми актами Российской Федерации и нормативными правовыми 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актами Чувашской Республики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D565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ответственный исполнитель – Орготдел, структурные подразделения администрации Порецкого </w:t>
            </w:r>
            <w:r w:rsidR="00D56548">
              <w:rPr>
                <w:kern w:val="0"/>
                <w:sz w:val="20"/>
                <w:szCs w:val="20"/>
                <w:lang w:eastAsia="ru-RU"/>
              </w:rPr>
              <w:t>м.о.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Мероприятие 7.2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Проведение анализа сведений о доходах, расходах, об имуществе и обязательствах имущественного характера, представленных муниципальными служащими, соблюдения ограничений и запретов, требований о предотвращении или урегулировании конфликта интересов, исполнения ими должностных обязанностей, а также проведение проверок достоверности и полноты указанных сведений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предупреждение коррупционных правонарушений;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устранение условий, порождающих коррупцию;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обеспечение ответственности за коррупционные правонарушения во всех случаях, предусмотренных нормативными правовыми актами Российской Федерации и нормативными правовыми актами Чувашской Республики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D565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ответственный исполнитель – Орготдел, структурные подразделения администрации Порецкого </w:t>
            </w:r>
            <w:r w:rsidR="00D56548">
              <w:rPr>
                <w:kern w:val="0"/>
                <w:sz w:val="20"/>
                <w:szCs w:val="20"/>
                <w:lang w:eastAsia="ru-RU"/>
              </w:rPr>
              <w:t>м.о.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D5BAE" w:rsidRPr="006D5BAE" w:rsidTr="006D5BAE">
        <w:trPr>
          <w:trHeight w:val="457"/>
        </w:trPr>
        <w:tc>
          <w:tcPr>
            <w:tcW w:w="1530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szCs w:val="20"/>
                <w:lang w:eastAsia="ru-RU"/>
              </w:rPr>
              <w:t>Цель "Снижение уровня коррупции и ее влияния на деятельность органов местного самоуправления"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Основное мероприятие 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Организация антикоррупционной 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пропаганды и просвещения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вовлечение гражданского общества в 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реализацию антикоррупционной политики;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формирование антикоррупционного сознания, нетерпимости по отношению к коррупционным проявлениям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D565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ответственный исполнитель – Орготдел, структурные подразделения 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администрации Порецкого </w:t>
            </w:r>
            <w:r w:rsidR="00D56548">
              <w:rPr>
                <w:kern w:val="0"/>
                <w:sz w:val="20"/>
                <w:szCs w:val="20"/>
                <w:lang w:eastAsia="ru-RU"/>
              </w:rPr>
              <w:t>м.о.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D5BAE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Целевые индикаторы и показатели подпрограммы, увязанные с основным мероприятием 8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D565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Уровень коррупции в Порецком </w:t>
            </w:r>
            <w:r w:rsidR="00D56548">
              <w:rPr>
                <w:kern w:val="0"/>
                <w:sz w:val="20"/>
                <w:szCs w:val="20"/>
                <w:lang w:eastAsia="ru-RU"/>
              </w:rPr>
              <w:t>муниципальном округе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 Чувашской Республики по оценке граждан, полученный посредством проведения опроса (анкетирования) по вопросам коррупции,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6D5BAE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D565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Уровень коррупции в Порецком </w:t>
            </w:r>
            <w:r w:rsidR="00D56548">
              <w:rPr>
                <w:kern w:val="0"/>
                <w:sz w:val="20"/>
                <w:szCs w:val="20"/>
                <w:lang w:eastAsia="ru-RU"/>
              </w:rPr>
              <w:t>муниципальном округе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 Чувашской Республики по оценке предпринимателей и руководителей коммерческих организаций, полученный посредством проведения опроса (анкетирования) по вопросам коррупции,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6D5BAE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Количество муниципальных служащих, прошедших обучение по программам повышения квалификации, в которые включены вопросы по антикоррупционной тематике,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6D5BAE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Доля муниципальных служащих, впервые поступивших на г муниципальную службу для замещения должностей, включенных в перечни должностей, утвержденные нормативными правовыми актами соответственно органов местного самоуправления, прошедших обучение по образовательным программам в области противодействия коррупции, 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6D5BAE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Количество информационно-аналитических материалов и публикаций на тему коррупции и противодействия коррупции, размещенных в средствах массовой информации,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Мероприятие 8.1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Проведение семинар-совещаний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вовлечение гражданского общества в реализацию антикоррупционной политики;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формирование антикоррупционного сознания, 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нетерпимости по отношению к коррупционным проявлениям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D565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ответственный исполнитель – Орготдел, структурные подразделения администрации Порецкого </w:t>
            </w:r>
            <w:r w:rsidR="00D56548">
              <w:rPr>
                <w:kern w:val="0"/>
                <w:sz w:val="20"/>
                <w:szCs w:val="20"/>
                <w:lang w:eastAsia="ru-RU"/>
              </w:rPr>
              <w:t>м.о.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Мероприятие 8.2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Раздача буклетов антикоррупционной направленности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вовлечение гражданского общества в реализацию антикоррупционной политики;</w:t>
            </w:r>
          </w:p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формирование антикоррупционного сознания, нетерпимости по отношению к коррупционным проявлениям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D565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ответственный исполнитель – Орготдел, структурные подразделения администрации Порецкого </w:t>
            </w:r>
            <w:r w:rsidR="00D56548">
              <w:rPr>
                <w:kern w:val="0"/>
                <w:sz w:val="20"/>
                <w:szCs w:val="20"/>
                <w:lang w:eastAsia="ru-RU"/>
              </w:rPr>
              <w:t>м.о.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D5BAE">
              <w:rPr>
                <w:kern w:val="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D5BAE">
              <w:rPr>
                <w:kern w:val="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D5BAE">
              <w:rPr>
                <w:kern w:val="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D5BAE">
              <w:rPr>
                <w:kern w:val="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D5BAE" w:rsidRPr="006D5BAE" w:rsidTr="006D5BAE">
        <w:tc>
          <w:tcPr>
            <w:tcW w:w="1530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szCs w:val="20"/>
                <w:lang w:eastAsia="ru-RU"/>
              </w:rPr>
              <w:t>Цель "Снижение уровня коррупции и ее влияния на деятельность органов местного самоуправления"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Основное мероприятие 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Обеспечение доступа граждан и организаций к информации о деятельности органов местного самоуправления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содействие реализации прав граждан и организаций на доступ к информации о фактах коррупции, а также на их свободное освещение в средствах массовой информации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D565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ответственный исполнитель – Орготдел, структурные подразделения администрации Порецкого </w:t>
            </w:r>
            <w:r w:rsidR="00D56548">
              <w:rPr>
                <w:kern w:val="0"/>
                <w:sz w:val="20"/>
                <w:szCs w:val="20"/>
                <w:lang w:eastAsia="ru-RU"/>
              </w:rPr>
              <w:t>м.о.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D5BAE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Целевые 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индикаторы и показатели подпрограммы, увязанные с основным мероприятием 9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D565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Уровень коррупции в Порецком </w:t>
            </w:r>
            <w:r w:rsidR="00D56548">
              <w:rPr>
                <w:kern w:val="0"/>
                <w:sz w:val="20"/>
                <w:szCs w:val="20"/>
                <w:lang w:eastAsia="ru-RU"/>
              </w:rPr>
              <w:t>муниципальном округе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 Чувашской Республики по оценке 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граждан, полученный посредством проведения опроса (анкетирования) по вопросам коррупции,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6D5BAE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D565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Уровень коррупции в Порецком </w:t>
            </w:r>
            <w:r w:rsidR="00D56548">
              <w:rPr>
                <w:kern w:val="0"/>
                <w:sz w:val="20"/>
                <w:szCs w:val="20"/>
                <w:lang w:eastAsia="ru-RU"/>
              </w:rPr>
              <w:t>муниципальном округе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 Чувашской Республики по оценке предпринимателей и руководителей коммерческих организаций, полученный посредством проведения опроса (анкетирования) по вопросам коррупции,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Мероприятие 9.1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D565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Организация размещения в средствах массовой информации или на сайте органа местного самоуправления  информации по вопросам реализации на территории Порецкого </w:t>
            </w:r>
            <w:r w:rsidR="00D56548">
              <w:rPr>
                <w:kern w:val="0"/>
                <w:sz w:val="20"/>
                <w:szCs w:val="20"/>
                <w:lang w:eastAsia="ru-RU"/>
              </w:rPr>
              <w:t>м.о.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  государственной политики в области противодействия коррупции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содействие реализации прав граждан и организаций на доступ к информации о фактах коррупции, а также на их свободное освещение в средствах массовой информации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D565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ответственный исполнитель – Орготдел, структурные подразделения администрации Порецкого </w:t>
            </w:r>
            <w:r w:rsidR="00D56548">
              <w:rPr>
                <w:kern w:val="0"/>
                <w:sz w:val="20"/>
                <w:szCs w:val="20"/>
                <w:lang w:eastAsia="ru-RU"/>
              </w:rPr>
              <w:t>м.о.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Мероприятие 9.2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 xml:space="preserve">Обеспечение размещения в средствах массовой информации сведений о фактах привлечения к ответственности должностных лиц органов 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местного самоуправления за правонарушения, связанные с использованием своего служебного положения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содействие реализации прав граждан и организаций на доступ к информации о фактах коррупции, а также на их свободное </w:t>
            </w: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>освещение в средствах массовой информации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D565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ответственный исполнитель – Орготдел, структурные подразделения администрации Порецкого </w:t>
            </w:r>
            <w:r w:rsidR="00D56548">
              <w:rPr>
                <w:kern w:val="0"/>
                <w:sz w:val="20"/>
                <w:szCs w:val="20"/>
                <w:lang w:eastAsia="ru-RU"/>
              </w:rPr>
              <w:t>м.о.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252A1" w:rsidRPr="006D5BAE" w:rsidTr="009252A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AE" w:rsidRPr="006D5BAE" w:rsidRDefault="006D5BAE" w:rsidP="006D5B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D5BAE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6D5BAE" w:rsidRPr="00225CAB" w:rsidRDefault="006D5BAE" w:rsidP="006D5BA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  <w:r w:rsidRPr="006D5BAE">
        <w:rPr>
          <w:rFonts w:ascii="Courier New" w:hAnsi="Courier New" w:cs="Courier New"/>
          <w:kern w:val="0"/>
          <w:sz w:val="22"/>
          <w:szCs w:val="22"/>
          <w:lang w:eastAsia="ru-RU"/>
        </w:rPr>
        <w:lastRenderedPageBreak/>
        <w:t>».</w:t>
      </w:r>
    </w:p>
    <w:p w:rsidR="00125F13" w:rsidRPr="00225CAB" w:rsidRDefault="00125F13" w:rsidP="00654F6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Courier New" w:hAnsi="Courier New" w:cs="Courier New"/>
          <w:kern w:val="0"/>
          <w:sz w:val="22"/>
          <w:szCs w:val="22"/>
          <w:lang w:eastAsia="ru-RU"/>
        </w:rPr>
        <w:sectPr w:rsidR="00125F13" w:rsidRPr="00225CAB">
          <w:pgSz w:w="16837" w:h="11905" w:orient="landscape"/>
          <w:pgMar w:top="1134" w:right="800" w:bottom="1134" w:left="1100" w:header="720" w:footer="720" w:gutter="0"/>
          <w:cols w:space="720"/>
        </w:sectPr>
      </w:pPr>
    </w:p>
    <w:p w:rsidR="005E3E28" w:rsidRDefault="005E3E28" w:rsidP="00636315">
      <w:pPr>
        <w:ind w:left="170" w:right="-57"/>
      </w:pPr>
    </w:p>
    <w:sectPr w:rsidR="005E3E28" w:rsidSect="00555F78">
      <w:headerReference w:type="default" r:id="rId26"/>
      <w:pgSz w:w="11906" w:h="16838"/>
      <w:pgMar w:top="141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174" w:rsidRDefault="00374174" w:rsidP="00636315">
      <w:pPr>
        <w:spacing w:line="240" w:lineRule="auto"/>
      </w:pPr>
      <w:r>
        <w:separator/>
      </w:r>
    </w:p>
  </w:endnote>
  <w:endnote w:type="continuationSeparator" w:id="1">
    <w:p w:rsidR="00374174" w:rsidRDefault="00374174" w:rsidP="006363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174" w:rsidRDefault="00374174" w:rsidP="00636315">
      <w:pPr>
        <w:spacing w:line="240" w:lineRule="auto"/>
      </w:pPr>
      <w:r>
        <w:separator/>
      </w:r>
    </w:p>
  </w:footnote>
  <w:footnote w:type="continuationSeparator" w:id="1">
    <w:p w:rsidR="00374174" w:rsidRDefault="00374174" w:rsidP="0063631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DA" w:rsidRDefault="00002DDA" w:rsidP="00C80113">
    <w:pPr>
      <w:pStyle w:val="a5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DA" w:rsidRDefault="00002DDA" w:rsidP="00C80113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DA" w:rsidRPr="00D1160F" w:rsidRDefault="00002DDA" w:rsidP="00D116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11142"/>
    <w:multiLevelType w:val="hybridMultilevel"/>
    <w:tmpl w:val="7862E6C2"/>
    <w:lvl w:ilvl="0" w:tplc="F0D0DFF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C1D"/>
    <w:rsid w:val="00002608"/>
    <w:rsid w:val="00002DDA"/>
    <w:rsid w:val="00010BF4"/>
    <w:rsid w:val="00022D0B"/>
    <w:rsid w:val="00047DC8"/>
    <w:rsid w:val="00067560"/>
    <w:rsid w:val="000678CD"/>
    <w:rsid w:val="00096A06"/>
    <w:rsid w:val="000B088E"/>
    <w:rsid w:val="000F1AB8"/>
    <w:rsid w:val="001056E8"/>
    <w:rsid w:val="0012393E"/>
    <w:rsid w:val="00125CBE"/>
    <w:rsid w:val="00125F13"/>
    <w:rsid w:val="00147762"/>
    <w:rsid w:val="00161338"/>
    <w:rsid w:val="001768FE"/>
    <w:rsid w:val="001823D4"/>
    <w:rsid w:val="001909BF"/>
    <w:rsid w:val="00194E85"/>
    <w:rsid w:val="00195C81"/>
    <w:rsid w:val="001A2650"/>
    <w:rsid w:val="001A554B"/>
    <w:rsid w:val="001A5B71"/>
    <w:rsid w:val="001B6E05"/>
    <w:rsid w:val="001C4B1D"/>
    <w:rsid w:val="001D14D5"/>
    <w:rsid w:val="001D1DB8"/>
    <w:rsid w:val="001D564D"/>
    <w:rsid w:val="001D7C13"/>
    <w:rsid w:val="00211553"/>
    <w:rsid w:val="00225CAB"/>
    <w:rsid w:val="002270AD"/>
    <w:rsid w:val="00261B1F"/>
    <w:rsid w:val="00277268"/>
    <w:rsid w:val="00285422"/>
    <w:rsid w:val="002A6A5F"/>
    <w:rsid w:val="002C1515"/>
    <w:rsid w:val="002C4CAD"/>
    <w:rsid w:val="002F5CD1"/>
    <w:rsid w:val="00302143"/>
    <w:rsid w:val="00321761"/>
    <w:rsid w:val="003300A1"/>
    <w:rsid w:val="003557AC"/>
    <w:rsid w:val="00374174"/>
    <w:rsid w:val="003A49AC"/>
    <w:rsid w:val="003A4C68"/>
    <w:rsid w:val="003F49D0"/>
    <w:rsid w:val="003F6E8C"/>
    <w:rsid w:val="00412306"/>
    <w:rsid w:val="004277F2"/>
    <w:rsid w:val="0043030D"/>
    <w:rsid w:val="00433CD2"/>
    <w:rsid w:val="00461543"/>
    <w:rsid w:val="004726DA"/>
    <w:rsid w:val="004A3A42"/>
    <w:rsid w:val="004A4E2A"/>
    <w:rsid w:val="004A6BA2"/>
    <w:rsid w:val="004B05F2"/>
    <w:rsid w:val="004B12A0"/>
    <w:rsid w:val="004B3D93"/>
    <w:rsid w:val="004B4BE8"/>
    <w:rsid w:val="004E6F03"/>
    <w:rsid w:val="004E71FF"/>
    <w:rsid w:val="004E7382"/>
    <w:rsid w:val="00502962"/>
    <w:rsid w:val="0053599E"/>
    <w:rsid w:val="0054020D"/>
    <w:rsid w:val="00544B7E"/>
    <w:rsid w:val="00550CE1"/>
    <w:rsid w:val="00552644"/>
    <w:rsid w:val="00555C2A"/>
    <w:rsid w:val="00555F78"/>
    <w:rsid w:val="005703B7"/>
    <w:rsid w:val="005838C4"/>
    <w:rsid w:val="005A6D45"/>
    <w:rsid w:val="005A7BAD"/>
    <w:rsid w:val="005B3C76"/>
    <w:rsid w:val="005B5B28"/>
    <w:rsid w:val="005B7F2C"/>
    <w:rsid w:val="005C637F"/>
    <w:rsid w:val="005E3E28"/>
    <w:rsid w:val="005F6A9D"/>
    <w:rsid w:val="00616455"/>
    <w:rsid w:val="00636315"/>
    <w:rsid w:val="00654F65"/>
    <w:rsid w:val="0066174A"/>
    <w:rsid w:val="006949AE"/>
    <w:rsid w:val="00694F13"/>
    <w:rsid w:val="00696991"/>
    <w:rsid w:val="006B380E"/>
    <w:rsid w:val="006D5BAE"/>
    <w:rsid w:val="006E23B3"/>
    <w:rsid w:val="006E4551"/>
    <w:rsid w:val="006E6801"/>
    <w:rsid w:val="006F2ECD"/>
    <w:rsid w:val="00701E77"/>
    <w:rsid w:val="007121D9"/>
    <w:rsid w:val="00745985"/>
    <w:rsid w:val="0077247C"/>
    <w:rsid w:val="007755BD"/>
    <w:rsid w:val="00786FD2"/>
    <w:rsid w:val="00787CE6"/>
    <w:rsid w:val="00792823"/>
    <w:rsid w:val="007A473C"/>
    <w:rsid w:val="007E2C49"/>
    <w:rsid w:val="00801A83"/>
    <w:rsid w:val="008076E1"/>
    <w:rsid w:val="00820D41"/>
    <w:rsid w:val="00822D76"/>
    <w:rsid w:val="0083044F"/>
    <w:rsid w:val="00854699"/>
    <w:rsid w:val="00870629"/>
    <w:rsid w:val="008770F8"/>
    <w:rsid w:val="0089200E"/>
    <w:rsid w:val="008B1165"/>
    <w:rsid w:val="008C1B3E"/>
    <w:rsid w:val="008C518B"/>
    <w:rsid w:val="008D03D8"/>
    <w:rsid w:val="008D0659"/>
    <w:rsid w:val="008E589B"/>
    <w:rsid w:val="008F28C6"/>
    <w:rsid w:val="008F48A2"/>
    <w:rsid w:val="008F599E"/>
    <w:rsid w:val="00916310"/>
    <w:rsid w:val="009252A1"/>
    <w:rsid w:val="00925988"/>
    <w:rsid w:val="009329A2"/>
    <w:rsid w:val="00933E46"/>
    <w:rsid w:val="00946278"/>
    <w:rsid w:val="0094683F"/>
    <w:rsid w:val="009521DF"/>
    <w:rsid w:val="00960DDF"/>
    <w:rsid w:val="009A11EE"/>
    <w:rsid w:val="009A3218"/>
    <w:rsid w:val="009B71DA"/>
    <w:rsid w:val="009C4FD8"/>
    <w:rsid w:val="009D7EE8"/>
    <w:rsid w:val="009E56C0"/>
    <w:rsid w:val="009E5F04"/>
    <w:rsid w:val="009E72F6"/>
    <w:rsid w:val="00A04A11"/>
    <w:rsid w:val="00A05F95"/>
    <w:rsid w:val="00A3064E"/>
    <w:rsid w:val="00A35486"/>
    <w:rsid w:val="00A41D39"/>
    <w:rsid w:val="00A71463"/>
    <w:rsid w:val="00A735F7"/>
    <w:rsid w:val="00A83835"/>
    <w:rsid w:val="00AB569A"/>
    <w:rsid w:val="00AD6F05"/>
    <w:rsid w:val="00B06243"/>
    <w:rsid w:val="00B12E8F"/>
    <w:rsid w:val="00B20263"/>
    <w:rsid w:val="00B435D1"/>
    <w:rsid w:val="00B474BF"/>
    <w:rsid w:val="00B55C84"/>
    <w:rsid w:val="00B66C21"/>
    <w:rsid w:val="00BA0C1D"/>
    <w:rsid w:val="00BA0F5D"/>
    <w:rsid w:val="00BA467C"/>
    <w:rsid w:val="00BC5151"/>
    <w:rsid w:val="00BD23BF"/>
    <w:rsid w:val="00BD4A7F"/>
    <w:rsid w:val="00BD5960"/>
    <w:rsid w:val="00BE29BD"/>
    <w:rsid w:val="00BF1236"/>
    <w:rsid w:val="00C009E7"/>
    <w:rsid w:val="00C0503F"/>
    <w:rsid w:val="00C22FC8"/>
    <w:rsid w:val="00C368C8"/>
    <w:rsid w:val="00C41706"/>
    <w:rsid w:val="00C60F34"/>
    <w:rsid w:val="00C67A87"/>
    <w:rsid w:val="00C77318"/>
    <w:rsid w:val="00C80113"/>
    <w:rsid w:val="00CB103C"/>
    <w:rsid w:val="00CB6ADA"/>
    <w:rsid w:val="00CD5A97"/>
    <w:rsid w:val="00CD6AB6"/>
    <w:rsid w:val="00CF5A8D"/>
    <w:rsid w:val="00D02893"/>
    <w:rsid w:val="00D1160F"/>
    <w:rsid w:val="00D3230F"/>
    <w:rsid w:val="00D33637"/>
    <w:rsid w:val="00D56548"/>
    <w:rsid w:val="00D736FC"/>
    <w:rsid w:val="00D7666E"/>
    <w:rsid w:val="00D929A3"/>
    <w:rsid w:val="00DB2ABD"/>
    <w:rsid w:val="00DB5580"/>
    <w:rsid w:val="00DC18FA"/>
    <w:rsid w:val="00DC706D"/>
    <w:rsid w:val="00DD4FE5"/>
    <w:rsid w:val="00DE75C0"/>
    <w:rsid w:val="00DF13D7"/>
    <w:rsid w:val="00E05487"/>
    <w:rsid w:val="00E06503"/>
    <w:rsid w:val="00E34282"/>
    <w:rsid w:val="00E40873"/>
    <w:rsid w:val="00E56CC4"/>
    <w:rsid w:val="00E86EF8"/>
    <w:rsid w:val="00E876EA"/>
    <w:rsid w:val="00EB2D3E"/>
    <w:rsid w:val="00EB637C"/>
    <w:rsid w:val="00ED18E7"/>
    <w:rsid w:val="00EE3E7E"/>
    <w:rsid w:val="00EE6631"/>
    <w:rsid w:val="00EF7A6C"/>
    <w:rsid w:val="00F00280"/>
    <w:rsid w:val="00F07B90"/>
    <w:rsid w:val="00F10171"/>
    <w:rsid w:val="00F45D25"/>
    <w:rsid w:val="00F71EAF"/>
    <w:rsid w:val="00F95DE9"/>
    <w:rsid w:val="00F97891"/>
    <w:rsid w:val="00FA3063"/>
    <w:rsid w:val="00FD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1D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E58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10171"/>
    <w:pPr>
      <w:keepNext/>
      <w:suppressAutoHyphens w:val="0"/>
      <w:autoSpaceDE w:val="0"/>
      <w:autoSpaceDN w:val="0"/>
      <w:spacing w:before="240" w:after="60" w:line="240" w:lineRule="auto"/>
      <w:ind w:firstLine="0"/>
      <w:jc w:val="left"/>
      <w:outlineLvl w:val="2"/>
    </w:pPr>
    <w:rPr>
      <w:rFonts w:ascii="Cambria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C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C1D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semiHidden/>
    <w:rsid w:val="00F1017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3631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631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3631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631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E589B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styleId="a9">
    <w:name w:val="Hyperlink"/>
    <w:basedOn w:val="a0"/>
    <w:uiPriority w:val="99"/>
    <w:unhideWhenUsed/>
    <w:rsid w:val="008E589B"/>
    <w:rPr>
      <w:color w:val="0000FF"/>
      <w:u w:val="single"/>
    </w:rPr>
  </w:style>
  <w:style w:type="paragraph" w:customStyle="1" w:styleId="ConsPlusNormal">
    <w:name w:val="ConsPlusNormal"/>
    <w:rsid w:val="008E58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8E589B"/>
    <w:rPr>
      <w:b/>
      <w:bCs/>
      <w:color w:val="106BBE"/>
    </w:rPr>
  </w:style>
  <w:style w:type="character" w:customStyle="1" w:styleId="ab">
    <w:name w:val="Цветовое выделение"/>
    <w:uiPriority w:val="99"/>
    <w:rsid w:val="00BD5960"/>
    <w:rPr>
      <w:b/>
      <w:bCs/>
      <w:color w:val="26282F"/>
    </w:rPr>
  </w:style>
  <w:style w:type="paragraph" w:customStyle="1" w:styleId="ac">
    <w:name w:val="Прижатый влево"/>
    <w:basedOn w:val="a"/>
    <w:next w:val="a"/>
    <w:uiPriority w:val="99"/>
    <w:rsid w:val="001D7C13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5CAB"/>
  </w:style>
  <w:style w:type="paragraph" w:customStyle="1" w:styleId="ad">
    <w:name w:val="Текст (справка)"/>
    <w:basedOn w:val="a"/>
    <w:next w:val="a"/>
    <w:uiPriority w:val="99"/>
    <w:rsid w:val="00225CAB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ae">
    <w:name w:val="Комментарий"/>
    <w:basedOn w:val="ad"/>
    <w:next w:val="a"/>
    <w:uiPriority w:val="99"/>
    <w:rsid w:val="00225CA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">
    <w:name w:val="Нормальный (таблица)"/>
    <w:basedOn w:val="a"/>
    <w:next w:val="a"/>
    <w:uiPriority w:val="99"/>
    <w:rsid w:val="00225CAB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225CAB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  <w:kern w:val="0"/>
      <w:lang w:eastAsia="ru-RU"/>
    </w:rPr>
  </w:style>
  <w:style w:type="character" w:customStyle="1" w:styleId="af1">
    <w:name w:val="Цветовое выделение для Текст"/>
    <w:uiPriority w:val="99"/>
    <w:rsid w:val="00225CAB"/>
  </w:style>
  <w:style w:type="numbering" w:customStyle="1" w:styleId="2">
    <w:name w:val="Нет списка2"/>
    <w:next w:val="a2"/>
    <w:uiPriority w:val="99"/>
    <w:semiHidden/>
    <w:unhideWhenUsed/>
    <w:rsid w:val="006D5B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1D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E58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10171"/>
    <w:pPr>
      <w:keepNext/>
      <w:suppressAutoHyphens w:val="0"/>
      <w:autoSpaceDE w:val="0"/>
      <w:autoSpaceDN w:val="0"/>
      <w:spacing w:before="240" w:after="60" w:line="240" w:lineRule="auto"/>
      <w:ind w:firstLine="0"/>
      <w:jc w:val="left"/>
      <w:outlineLvl w:val="2"/>
    </w:pPr>
    <w:rPr>
      <w:rFonts w:ascii="Cambria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C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C1D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semiHidden/>
    <w:rsid w:val="00F1017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3631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631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3631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631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E589B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styleId="a9">
    <w:name w:val="Hyperlink"/>
    <w:basedOn w:val="a0"/>
    <w:uiPriority w:val="99"/>
    <w:semiHidden/>
    <w:unhideWhenUsed/>
    <w:rsid w:val="008E589B"/>
    <w:rPr>
      <w:color w:val="0000FF"/>
      <w:u w:val="single"/>
    </w:rPr>
  </w:style>
  <w:style w:type="paragraph" w:customStyle="1" w:styleId="ConsPlusNormal">
    <w:name w:val="ConsPlusNormal"/>
    <w:rsid w:val="008E58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8E589B"/>
    <w:rPr>
      <w:b/>
      <w:bCs/>
      <w:color w:val="106BBE"/>
    </w:rPr>
  </w:style>
  <w:style w:type="character" w:customStyle="1" w:styleId="ab">
    <w:name w:val="Цветовое выделение"/>
    <w:uiPriority w:val="99"/>
    <w:rsid w:val="00BD5960"/>
    <w:rPr>
      <w:b/>
      <w:bCs/>
      <w:color w:val="26282F"/>
    </w:rPr>
  </w:style>
  <w:style w:type="paragraph" w:customStyle="1" w:styleId="ac">
    <w:name w:val="Прижатый влево"/>
    <w:basedOn w:val="a"/>
    <w:next w:val="a"/>
    <w:uiPriority w:val="99"/>
    <w:rsid w:val="001D7C13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5CAB"/>
  </w:style>
  <w:style w:type="paragraph" w:customStyle="1" w:styleId="ad">
    <w:name w:val="Текст (справка)"/>
    <w:basedOn w:val="a"/>
    <w:next w:val="a"/>
    <w:uiPriority w:val="99"/>
    <w:rsid w:val="00225CAB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ae">
    <w:name w:val="Комментарий"/>
    <w:basedOn w:val="ad"/>
    <w:next w:val="a"/>
    <w:uiPriority w:val="99"/>
    <w:rsid w:val="00225CA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">
    <w:name w:val="Нормальный (таблица)"/>
    <w:basedOn w:val="a"/>
    <w:next w:val="a"/>
    <w:uiPriority w:val="99"/>
    <w:rsid w:val="00225CAB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225CAB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  <w:kern w:val="0"/>
      <w:lang w:eastAsia="ru-RU"/>
    </w:rPr>
  </w:style>
  <w:style w:type="character" w:customStyle="1" w:styleId="af1">
    <w:name w:val="Цветовое выделение для Текст"/>
    <w:uiPriority w:val="99"/>
    <w:rsid w:val="00225C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arantF1://70308460.100330" TargetMode="External"/><Relationship Id="rId18" Type="http://schemas.openxmlformats.org/officeDocument/2006/relationships/hyperlink" Target="garantF1://70308460.100330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garantF1://70308460.100000" TargetMode="External"/><Relationship Id="rId7" Type="http://schemas.openxmlformats.org/officeDocument/2006/relationships/image" Target="media/image1.png"/><Relationship Id="rId12" Type="http://schemas.openxmlformats.org/officeDocument/2006/relationships/hyperlink" Target="garantF1://70308460.100000" TargetMode="External"/><Relationship Id="rId17" Type="http://schemas.openxmlformats.org/officeDocument/2006/relationships/hyperlink" Target="garantF1://70308460.100000" TargetMode="External"/><Relationship Id="rId25" Type="http://schemas.openxmlformats.org/officeDocument/2006/relationships/hyperlink" Target="garantF1://71877694.10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3972.4000" TargetMode="External"/><Relationship Id="rId20" Type="http://schemas.openxmlformats.org/officeDocument/2006/relationships/hyperlink" Target="garantF1://70308460.10035201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garantF1://70308460.10035201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70308460.10035201" TargetMode="External"/><Relationship Id="rId23" Type="http://schemas.openxmlformats.org/officeDocument/2006/relationships/hyperlink" Target="garantF1://70308460.500" TargetMode="External"/><Relationship Id="rId28" Type="http://schemas.openxmlformats.org/officeDocument/2006/relationships/theme" Target="theme/theme1.xml"/><Relationship Id="rId10" Type="http://schemas.openxmlformats.org/officeDocument/2006/relationships/hyperlink" Target="garantF1://70308460.500" TargetMode="External"/><Relationship Id="rId19" Type="http://schemas.openxmlformats.org/officeDocument/2006/relationships/hyperlink" Target="garantF1://70308460.5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308460.100000" TargetMode="External"/><Relationship Id="rId14" Type="http://schemas.openxmlformats.org/officeDocument/2006/relationships/hyperlink" Target="garantF1://70308460.500" TargetMode="External"/><Relationship Id="rId22" Type="http://schemas.openxmlformats.org/officeDocument/2006/relationships/hyperlink" Target="garantF1://70308460.10033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56</Pages>
  <Words>13900</Words>
  <Characters>79234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User</cp:lastModifiedBy>
  <cp:revision>16</cp:revision>
  <cp:lastPrinted>2024-01-17T06:28:00Z</cp:lastPrinted>
  <dcterms:created xsi:type="dcterms:W3CDTF">2023-05-18T13:40:00Z</dcterms:created>
  <dcterms:modified xsi:type="dcterms:W3CDTF">2024-02-05T07:42:00Z</dcterms:modified>
</cp:coreProperties>
</file>