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45383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8F535B" w:rsidP="008F53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05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8F535B" w:rsidP="002C63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05.02.2021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3/4-5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2C631B" w:rsidRPr="00593E72" w:rsidTr="00593E72">
        <w:tc>
          <w:tcPr>
            <w:tcW w:w="6345" w:type="dxa"/>
          </w:tcPr>
          <w:p w:rsidR="002C631B" w:rsidRPr="00593E72" w:rsidRDefault="00593E72" w:rsidP="00B252A4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593E72">
              <w:rPr>
                <w:rFonts w:ascii="Times New Roman" w:hAnsi="Times New Roman" w:cs="Mangal"/>
                <w:b/>
                <w:sz w:val="26"/>
                <w:szCs w:val="26"/>
              </w:rPr>
              <w:t>О</w:t>
            </w:r>
            <w:r w:rsidR="00B252A4">
              <w:rPr>
                <w:rFonts w:ascii="Times New Roman" w:hAnsi="Times New Roman" w:cs="Mangal"/>
                <w:b/>
                <w:sz w:val="26"/>
                <w:szCs w:val="26"/>
              </w:rPr>
              <w:t>б</w:t>
            </w:r>
            <w:r w:rsidRPr="00593E72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B252A4">
              <w:rPr>
                <w:rFonts w:ascii="Times New Roman" w:hAnsi="Times New Roman" w:cs="Mangal"/>
                <w:b/>
                <w:sz w:val="26"/>
                <w:szCs w:val="26"/>
              </w:rPr>
              <w:t>увеличении численности членов участковых избирательных комиссий</w:t>
            </w:r>
            <w:r w:rsidR="00FE5377">
              <w:rPr>
                <w:rFonts w:ascii="Times New Roman" w:hAnsi="Times New Roman" w:cs="Mangal"/>
                <w:b/>
                <w:sz w:val="26"/>
                <w:szCs w:val="26"/>
              </w:rPr>
              <w:t xml:space="preserve"> избирательных участков</w:t>
            </w:r>
            <w:r w:rsidR="00B252A4">
              <w:rPr>
                <w:rFonts w:ascii="Times New Roman" w:hAnsi="Times New Roman" w:cs="Mangal"/>
                <w:b/>
                <w:sz w:val="26"/>
                <w:szCs w:val="26"/>
              </w:rPr>
              <w:t xml:space="preserve"> №-№ 1006, 1007, 1017, 1027</w:t>
            </w:r>
          </w:p>
        </w:tc>
      </w:tr>
    </w:tbl>
    <w:p w:rsidR="002C631B" w:rsidRDefault="002C631B" w:rsidP="00453838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252A4" w:rsidRDefault="00B252A4" w:rsidP="00453838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В соответствии с пунктом 9 статьи 26  Федерального закона № 67-ФЗ «Об основных гарантиях избирательных прав и права на участие в референдуме граждан Российской Федерации»</w:t>
      </w:r>
      <w:r w:rsidR="00922BAF">
        <w:rPr>
          <w:rFonts w:ascii="Times New Roman" w:hAnsi="Times New Roman" w:cs="Mangal"/>
          <w:sz w:val="26"/>
          <w:szCs w:val="26"/>
        </w:rPr>
        <w:t xml:space="preserve"> на основании постановления </w:t>
      </w:r>
      <w:r w:rsidR="00571690">
        <w:rPr>
          <w:rFonts w:ascii="Times New Roman" w:hAnsi="Times New Roman" w:cs="Mangal"/>
          <w:sz w:val="26"/>
          <w:szCs w:val="26"/>
        </w:rPr>
        <w:t>администрации Красночетайского района от 27 января 2021 года № 37 «О Перечне и границах избирательных участков, участков референдума, образованных для организации голосования и подсчета голосов избирателей, участников референдума на выборах и референдумах, проводимых на территории Красночетайского района Чувашской Республики» в связи с изменением границ и увеличением численности избирателей на избирательных участках с учетом местных и иных условий из необходимости создания максимальных удобств для избирателей, участников референдума Красночетайская территориальная избирательная комиссия р е ш и л а:</w:t>
      </w:r>
    </w:p>
    <w:p w:rsidR="00C35DA0" w:rsidRDefault="00C35DA0" w:rsidP="00453838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1. Увеличить число членов участковой избирательной комиссии с правом решающего голоса избирательного участка № 1006 на 2 член</w:t>
      </w:r>
      <w:r w:rsidR="00FE5377">
        <w:rPr>
          <w:rFonts w:ascii="Times New Roman" w:hAnsi="Times New Roman" w:cs="Mangal"/>
          <w:sz w:val="26"/>
          <w:szCs w:val="26"/>
        </w:rPr>
        <w:t>а</w:t>
      </w:r>
      <w:r>
        <w:rPr>
          <w:rFonts w:ascii="Times New Roman" w:hAnsi="Times New Roman" w:cs="Mangal"/>
          <w:sz w:val="26"/>
          <w:szCs w:val="26"/>
        </w:rPr>
        <w:t xml:space="preserve"> участковой комиссии.</w:t>
      </w:r>
    </w:p>
    <w:p w:rsidR="00C35DA0" w:rsidRDefault="00C35DA0" w:rsidP="00C35DA0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2.</w:t>
      </w:r>
      <w:r w:rsidRPr="00C35DA0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>Увеличить число членов участковой избирательной комиссии с правом решающего голоса избирательного участка № 1007 на 1 члена участковой комиссии.</w:t>
      </w:r>
    </w:p>
    <w:p w:rsidR="00C35DA0" w:rsidRDefault="00C35DA0" w:rsidP="00C35DA0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 Увеличить число членов участковой избирательной комиссии с правом решающего голоса избирательного участка № 1017 на 1 члена участковой комиссии.</w:t>
      </w:r>
    </w:p>
    <w:p w:rsidR="00C35DA0" w:rsidRDefault="00C35DA0" w:rsidP="00C35DA0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4. Увеличить число членов участковой избирательной комиссии с правом решающего голоса избирательного участка № 1027 на 1 члена участковой комиссии.</w:t>
      </w:r>
    </w:p>
    <w:p w:rsidR="00105409" w:rsidRDefault="00FE5377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5</w:t>
      </w:r>
      <w:r w:rsidR="00105409">
        <w:rPr>
          <w:rFonts w:ascii="Times New Roman" w:hAnsi="Times New Roman" w:cs="Mangal"/>
          <w:sz w:val="26"/>
          <w:szCs w:val="26"/>
        </w:rPr>
        <w:t>. Направить настоящее решение в Центральную избирательную комиссию Чувашской Республики.</w:t>
      </w:r>
    </w:p>
    <w:p w:rsidR="00105409" w:rsidRPr="00F81440" w:rsidRDefault="00FE5377" w:rsidP="001A3A86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6</w:t>
      </w:r>
      <w:r w:rsidR="00105409">
        <w:rPr>
          <w:rFonts w:ascii="Times New Roman" w:hAnsi="Times New Roman" w:cs="Mangal"/>
          <w:sz w:val="26"/>
          <w:szCs w:val="26"/>
        </w:rPr>
        <w:t>.</w:t>
      </w:r>
      <w:r w:rsidR="003370F9">
        <w:rPr>
          <w:rFonts w:ascii="Times New Roman" w:hAnsi="Times New Roman" w:cs="Mangal"/>
          <w:sz w:val="26"/>
          <w:szCs w:val="26"/>
        </w:rPr>
        <w:t xml:space="preserve"> </w:t>
      </w:r>
      <w:r w:rsidR="00105409">
        <w:rPr>
          <w:rFonts w:ascii="Times New Roman" w:hAnsi="Times New Roman" w:cs="Mangal"/>
          <w:sz w:val="26"/>
          <w:szCs w:val="26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593E72" w:rsidRPr="00593E72" w:rsidRDefault="00593E72" w:rsidP="00396C2E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93E72" w:rsidTr="009F0EC5">
        <w:tc>
          <w:tcPr>
            <w:tcW w:w="4785" w:type="dxa"/>
          </w:tcPr>
          <w:p w:rsidR="00223553" w:rsidRPr="00593E72" w:rsidRDefault="006B787E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593E7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593E72" w:rsidRDefault="00986012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950BC6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593E72" w:rsidTr="009F0EC5">
        <w:tc>
          <w:tcPr>
            <w:tcW w:w="4785" w:type="dxa"/>
          </w:tcPr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D26AD9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1A3A86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916" w:rsidRDefault="00DB6916" w:rsidP="009B74EB">
      <w:pPr>
        <w:spacing w:after="0" w:line="240" w:lineRule="auto"/>
      </w:pPr>
      <w:r>
        <w:separator/>
      </w:r>
    </w:p>
  </w:endnote>
  <w:endnote w:type="continuationSeparator" w:id="1">
    <w:p w:rsidR="00DB6916" w:rsidRDefault="00DB691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916" w:rsidRDefault="00DB6916" w:rsidP="009B74EB">
      <w:pPr>
        <w:spacing w:after="0" w:line="240" w:lineRule="auto"/>
      </w:pPr>
      <w:r>
        <w:separator/>
      </w:r>
    </w:p>
  </w:footnote>
  <w:footnote w:type="continuationSeparator" w:id="1">
    <w:p w:rsidR="00DB6916" w:rsidRDefault="00DB691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1"/>
  </w:num>
  <w:num w:numId="7">
    <w:abstractNumId w:val="14"/>
  </w:num>
  <w:num w:numId="8">
    <w:abstractNumId w:val="4"/>
  </w:num>
  <w:num w:numId="9">
    <w:abstractNumId w:val="12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05409"/>
    <w:rsid w:val="00106C78"/>
    <w:rsid w:val="00113B83"/>
    <w:rsid w:val="0011578F"/>
    <w:rsid w:val="001459EF"/>
    <w:rsid w:val="00145F7B"/>
    <w:rsid w:val="00147050"/>
    <w:rsid w:val="00153E07"/>
    <w:rsid w:val="0017382C"/>
    <w:rsid w:val="001A3A86"/>
    <w:rsid w:val="001A7DE5"/>
    <w:rsid w:val="001B2411"/>
    <w:rsid w:val="001B6C22"/>
    <w:rsid w:val="001C3685"/>
    <w:rsid w:val="001D27B3"/>
    <w:rsid w:val="001D3D9E"/>
    <w:rsid w:val="001E4A07"/>
    <w:rsid w:val="002169CB"/>
    <w:rsid w:val="002214CF"/>
    <w:rsid w:val="00221802"/>
    <w:rsid w:val="00223553"/>
    <w:rsid w:val="00243C6B"/>
    <w:rsid w:val="00250DA6"/>
    <w:rsid w:val="00255C8B"/>
    <w:rsid w:val="00270C65"/>
    <w:rsid w:val="0028165A"/>
    <w:rsid w:val="00290D22"/>
    <w:rsid w:val="00292AA9"/>
    <w:rsid w:val="002A563E"/>
    <w:rsid w:val="002C631B"/>
    <w:rsid w:val="002D520F"/>
    <w:rsid w:val="002D55B1"/>
    <w:rsid w:val="002D59A6"/>
    <w:rsid w:val="002D7356"/>
    <w:rsid w:val="002E7249"/>
    <w:rsid w:val="00303D0A"/>
    <w:rsid w:val="00305B5F"/>
    <w:rsid w:val="00316E4B"/>
    <w:rsid w:val="00326D69"/>
    <w:rsid w:val="003370F9"/>
    <w:rsid w:val="00354743"/>
    <w:rsid w:val="00370C6F"/>
    <w:rsid w:val="00381064"/>
    <w:rsid w:val="00386535"/>
    <w:rsid w:val="0039126E"/>
    <w:rsid w:val="00396C2E"/>
    <w:rsid w:val="003A1232"/>
    <w:rsid w:val="003A4386"/>
    <w:rsid w:val="003C04B6"/>
    <w:rsid w:val="00406D12"/>
    <w:rsid w:val="00417D24"/>
    <w:rsid w:val="00430603"/>
    <w:rsid w:val="00432E48"/>
    <w:rsid w:val="00434BC8"/>
    <w:rsid w:val="00435243"/>
    <w:rsid w:val="00453838"/>
    <w:rsid w:val="004661FF"/>
    <w:rsid w:val="0047368F"/>
    <w:rsid w:val="00475853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06CED"/>
    <w:rsid w:val="00510DD1"/>
    <w:rsid w:val="00514367"/>
    <w:rsid w:val="00524B80"/>
    <w:rsid w:val="00546C7E"/>
    <w:rsid w:val="005606D5"/>
    <w:rsid w:val="005706AD"/>
    <w:rsid w:val="00571690"/>
    <w:rsid w:val="00572804"/>
    <w:rsid w:val="00580B43"/>
    <w:rsid w:val="00593E72"/>
    <w:rsid w:val="005975F5"/>
    <w:rsid w:val="005C0558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1B2F"/>
    <w:rsid w:val="0069205B"/>
    <w:rsid w:val="006B55F4"/>
    <w:rsid w:val="006B787E"/>
    <w:rsid w:val="006D1E63"/>
    <w:rsid w:val="006F73B2"/>
    <w:rsid w:val="007018E1"/>
    <w:rsid w:val="0071794B"/>
    <w:rsid w:val="00720D19"/>
    <w:rsid w:val="00770A5E"/>
    <w:rsid w:val="00782E92"/>
    <w:rsid w:val="008004C1"/>
    <w:rsid w:val="008429DA"/>
    <w:rsid w:val="00850889"/>
    <w:rsid w:val="008528A8"/>
    <w:rsid w:val="0085318D"/>
    <w:rsid w:val="0086438F"/>
    <w:rsid w:val="008667C6"/>
    <w:rsid w:val="00881478"/>
    <w:rsid w:val="008A7E11"/>
    <w:rsid w:val="008B094E"/>
    <w:rsid w:val="008B1DDE"/>
    <w:rsid w:val="008B58DC"/>
    <w:rsid w:val="008C639A"/>
    <w:rsid w:val="008D0804"/>
    <w:rsid w:val="008F535B"/>
    <w:rsid w:val="009226DE"/>
    <w:rsid w:val="00922B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51729"/>
    <w:rsid w:val="00A52C05"/>
    <w:rsid w:val="00A62C86"/>
    <w:rsid w:val="00A74E8D"/>
    <w:rsid w:val="00A765DB"/>
    <w:rsid w:val="00A803E7"/>
    <w:rsid w:val="00A8091C"/>
    <w:rsid w:val="00AA4F6D"/>
    <w:rsid w:val="00AD0B45"/>
    <w:rsid w:val="00AE567E"/>
    <w:rsid w:val="00AF5FB3"/>
    <w:rsid w:val="00B0054A"/>
    <w:rsid w:val="00B10A12"/>
    <w:rsid w:val="00B203BB"/>
    <w:rsid w:val="00B252A4"/>
    <w:rsid w:val="00B3202B"/>
    <w:rsid w:val="00B473C3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43B8"/>
    <w:rsid w:val="00C15E61"/>
    <w:rsid w:val="00C22831"/>
    <w:rsid w:val="00C34F23"/>
    <w:rsid w:val="00C35DA0"/>
    <w:rsid w:val="00C3674C"/>
    <w:rsid w:val="00C740E2"/>
    <w:rsid w:val="00C775DF"/>
    <w:rsid w:val="00C85282"/>
    <w:rsid w:val="00C85AE4"/>
    <w:rsid w:val="00CA42F5"/>
    <w:rsid w:val="00CA614B"/>
    <w:rsid w:val="00CC1360"/>
    <w:rsid w:val="00CF051D"/>
    <w:rsid w:val="00CF0B91"/>
    <w:rsid w:val="00CF5A5F"/>
    <w:rsid w:val="00D07D97"/>
    <w:rsid w:val="00D26AD9"/>
    <w:rsid w:val="00D43FD4"/>
    <w:rsid w:val="00D5754A"/>
    <w:rsid w:val="00D651B2"/>
    <w:rsid w:val="00D85029"/>
    <w:rsid w:val="00DA733E"/>
    <w:rsid w:val="00DB1819"/>
    <w:rsid w:val="00DB1BBA"/>
    <w:rsid w:val="00DB6916"/>
    <w:rsid w:val="00DB741D"/>
    <w:rsid w:val="00DD4CC5"/>
    <w:rsid w:val="00DD6B35"/>
    <w:rsid w:val="00DE32C7"/>
    <w:rsid w:val="00E20981"/>
    <w:rsid w:val="00E31171"/>
    <w:rsid w:val="00E37970"/>
    <w:rsid w:val="00E4205C"/>
    <w:rsid w:val="00E454F9"/>
    <w:rsid w:val="00E5544A"/>
    <w:rsid w:val="00E8328A"/>
    <w:rsid w:val="00E94DEC"/>
    <w:rsid w:val="00E94F85"/>
    <w:rsid w:val="00EB3498"/>
    <w:rsid w:val="00EB5CF9"/>
    <w:rsid w:val="00EC1199"/>
    <w:rsid w:val="00EE3669"/>
    <w:rsid w:val="00EE4233"/>
    <w:rsid w:val="00EF19BB"/>
    <w:rsid w:val="00F30EBF"/>
    <w:rsid w:val="00F31B59"/>
    <w:rsid w:val="00F32316"/>
    <w:rsid w:val="00F3646F"/>
    <w:rsid w:val="00F4478C"/>
    <w:rsid w:val="00F46388"/>
    <w:rsid w:val="00F71FCF"/>
    <w:rsid w:val="00F81440"/>
    <w:rsid w:val="00F96129"/>
    <w:rsid w:val="00F96B03"/>
    <w:rsid w:val="00FA03EC"/>
    <w:rsid w:val="00FC2E64"/>
    <w:rsid w:val="00FD5696"/>
    <w:rsid w:val="00FE5377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2021-01-29T11:25:00Z</cp:lastPrinted>
  <dcterms:created xsi:type="dcterms:W3CDTF">2021-02-05T13:06:00Z</dcterms:created>
  <dcterms:modified xsi:type="dcterms:W3CDTF">2021-02-05T13:51:00Z</dcterms:modified>
</cp:coreProperties>
</file>