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D367E" w:rsidTr="005D367E">
        <w:tc>
          <w:tcPr>
            <w:tcW w:w="4643" w:type="dxa"/>
            <w:hideMark/>
          </w:tcPr>
          <w:p w:rsidR="005D367E" w:rsidRDefault="005D367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D367E" w:rsidRDefault="005D367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D367E" w:rsidRDefault="005D367E" w:rsidP="005D367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D367E" w:rsidRDefault="005D367E" w:rsidP="005D367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D367E" w:rsidRDefault="005D367E" w:rsidP="005D367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21:26:100105:262 расположенного по адресу: Чувашская Республика, Янтиковский район, Индырчское сельское поселение, д. Индырчи, ул. Гагарина, д. 28, категория: земли населенных пунктов, для ведения личного подсобного хозяйства, общей площадью 1818 кв. м., в качестве правообладателя, владеющего данным объектом на праве собственности, выявлена Карсак</w:t>
      </w:r>
      <w:r w:rsidR="00103AF5">
        <w:rPr>
          <w:sz w:val="28"/>
          <w:szCs w:val="28"/>
        </w:rPr>
        <w:t>ова Светлана Юрьевна, 00.00.0000</w:t>
      </w:r>
      <w:r>
        <w:rPr>
          <w:sz w:val="28"/>
          <w:szCs w:val="28"/>
        </w:rPr>
        <w:t xml:space="preserve"> г. р, место рождения: д. Индырчи Янтиковского района Чувашской АССР, паспорт </w:t>
      </w:r>
      <w:r w:rsidR="00103AF5">
        <w:rPr>
          <w:sz w:val="28"/>
          <w:szCs w:val="28"/>
        </w:rPr>
        <w:t>0000 № 000000</w:t>
      </w:r>
      <w:r>
        <w:rPr>
          <w:sz w:val="28"/>
          <w:szCs w:val="28"/>
        </w:rPr>
        <w:t>, выданный ТП УФМС России по Чувашской Респ</w:t>
      </w:r>
      <w:r w:rsidR="00103AF5">
        <w:rPr>
          <w:sz w:val="28"/>
          <w:szCs w:val="28"/>
        </w:rPr>
        <w:t>ублике в Янтиковском районе от 00.00.0000, СНИЛС 000-000-000 00,</w:t>
      </w:r>
      <w:r>
        <w:rPr>
          <w:sz w:val="28"/>
          <w:szCs w:val="28"/>
        </w:rPr>
        <w:t xml:space="preserve"> проживающий по адресу: Чувашская Республика,</w:t>
      </w:r>
      <w:r w:rsidR="00103AF5">
        <w:rPr>
          <w:sz w:val="28"/>
          <w:szCs w:val="28"/>
        </w:rPr>
        <w:t xml:space="preserve"> д. Индырчи, ул. Гагарина, д. 00</w:t>
      </w:r>
      <w:r>
        <w:rPr>
          <w:sz w:val="28"/>
          <w:szCs w:val="28"/>
        </w:rPr>
        <w:t xml:space="preserve">. </w:t>
      </w:r>
    </w:p>
    <w:p w:rsidR="008E6DBC" w:rsidRDefault="00680C1B" w:rsidP="008E6DBC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E6DBC">
        <w:rPr>
          <w:sz w:val="28"/>
          <w:szCs w:val="28"/>
        </w:rPr>
        <w:t>. Право собственности на объект недвижимости, указанный в пункте 1 настоящего постановления подтверждается на основании выписки из похозяйственной книги о наличии у гражданина права на земельный участок от 08.08.2023 г. (копия прилагается).</w:t>
      </w:r>
    </w:p>
    <w:p w:rsidR="005D367E" w:rsidRDefault="005D367E" w:rsidP="005D367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D367E" w:rsidRDefault="005D367E" w:rsidP="005D367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D367E" w:rsidRDefault="005D367E" w:rsidP="005D367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D367E" w:rsidRDefault="005D367E" w:rsidP="005D367E"/>
    <w:p w:rsidR="005D367E" w:rsidRDefault="005D367E" w:rsidP="005D367E"/>
    <w:p w:rsidR="00450DE2" w:rsidRDefault="00450DE2" w:rsidP="00450DE2"/>
    <w:p w:rsidR="00450DE2" w:rsidRDefault="00450DE2" w:rsidP="00450DE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07.09.2023)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5D367E" w:rsidRDefault="005D367E" w:rsidP="005D367E">
      <w:bookmarkStart w:id="0" w:name="_GoBack"/>
      <w:bookmarkEnd w:id="0"/>
    </w:p>
    <w:p w:rsidR="005D367E" w:rsidRDefault="005D367E" w:rsidP="005D367E"/>
    <w:p w:rsidR="005D367E" w:rsidRDefault="005D367E" w:rsidP="005D367E"/>
    <w:p w:rsidR="005D367E" w:rsidRDefault="005D367E" w:rsidP="005D367E"/>
    <w:p w:rsidR="00DE7345" w:rsidRDefault="00DE7345"/>
    <w:sectPr w:rsidR="00DE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AF"/>
    <w:rsid w:val="00103AF5"/>
    <w:rsid w:val="00450DE2"/>
    <w:rsid w:val="005D367E"/>
    <w:rsid w:val="00680C1B"/>
    <w:rsid w:val="008E6DBC"/>
    <w:rsid w:val="00DE7345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D8B0B-AB3F-4CA4-97A4-16A36A6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2023-08-08T11:04:00Z</cp:lastPrinted>
  <dcterms:created xsi:type="dcterms:W3CDTF">2023-08-08T11:06:00Z</dcterms:created>
  <dcterms:modified xsi:type="dcterms:W3CDTF">2023-08-08T11:07:00Z</dcterms:modified>
</cp:coreProperties>
</file>