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0D" w:rsidRDefault="00FE4D0D">
      <w:r>
        <w:rPr>
          <w:noProof/>
          <w:lang w:eastAsia="ru-RU"/>
        </w:rPr>
        <w:drawing>
          <wp:anchor distT="0" distB="0" distL="114300" distR="114300" simplePos="0" relativeHeight="251658240" behindDoc="0" locked="0" layoutInCell="1" allowOverlap="1">
            <wp:simplePos x="0" y="0"/>
            <wp:positionH relativeFrom="margin">
              <wp:posOffset>-13970</wp:posOffset>
            </wp:positionH>
            <wp:positionV relativeFrom="margin">
              <wp:align>top</wp:align>
            </wp:positionV>
            <wp:extent cx="6120765" cy="12560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1256030"/>
                    </a:xfrm>
                    <a:prstGeom prst="rect">
                      <a:avLst/>
                    </a:prstGeom>
                    <a:noFill/>
                  </pic:spPr>
                </pic:pic>
              </a:graphicData>
            </a:graphic>
          </wp:anchor>
        </w:drawing>
      </w:r>
    </w:p>
    <w:p w:rsidR="002F0014" w:rsidRDefault="003134F3" w:rsidP="00FE4D0D">
      <w:pPr>
        <w:rPr>
          <w:b/>
        </w:rPr>
      </w:pPr>
      <w:r>
        <w:rPr>
          <w:b/>
        </w:rPr>
        <w:t>25</w:t>
      </w:r>
      <w:r w:rsidR="00FE4D0D" w:rsidRPr="00FE4D0D">
        <w:rPr>
          <w:b/>
        </w:rPr>
        <w:t>.01.2024                                                                                                                                                 №</w:t>
      </w:r>
      <w:r w:rsidR="00201E58">
        <w:rPr>
          <w:b/>
        </w:rPr>
        <w:t>2</w:t>
      </w:r>
    </w:p>
    <w:tbl>
      <w:tblPr>
        <w:tblW w:w="15058" w:type="dxa"/>
        <w:tblInd w:w="-1202" w:type="dxa"/>
        <w:tblLook w:val="0000" w:firstRow="0" w:lastRow="0" w:firstColumn="0" w:lastColumn="0" w:noHBand="0" w:noVBand="0"/>
      </w:tblPr>
      <w:tblGrid>
        <w:gridCol w:w="840"/>
        <w:gridCol w:w="2489"/>
        <w:gridCol w:w="1667"/>
        <w:gridCol w:w="1559"/>
        <w:gridCol w:w="3402"/>
        <w:gridCol w:w="1952"/>
        <w:gridCol w:w="3149"/>
      </w:tblGrid>
      <w:tr w:rsidR="00FE4D0D" w:rsidRPr="00FE4D0D" w:rsidTr="005F4067">
        <w:trPr>
          <w:gridBefore w:val="1"/>
          <w:gridAfter w:val="1"/>
          <w:wBefore w:w="840" w:type="dxa"/>
          <w:wAfter w:w="3149" w:type="dxa"/>
        </w:trPr>
        <w:tc>
          <w:tcPr>
            <w:tcW w:w="2489" w:type="dxa"/>
          </w:tcPr>
          <w:p w:rsidR="00FE4D0D" w:rsidRPr="00FE4D0D" w:rsidRDefault="00FE4D0D" w:rsidP="00FE4D0D">
            <w:pPr>
              <w:spacing w:after="0" w:line="240" w:lineRule="auto"/>
              <w:ind w:firstLine="567"/>
              <w:jc w:val="center"/>
              <w:rPr>
                <w:rFonts w:ascii="Times New Roman" w:eastAsia="Times New Roman" w:hAnsi="Times New Roman" w:cs="Times New Roman"/>
                <w:sz w:val="16"/>
                <w:szCs w:val="24"/>
                <w:lang w:eastAsia="ru-RU"/>
              </w:rPr>
            </w:pPr>
          </w:p>
          <w:p w:rsidR="00FE4D0D" w:rsidRPr="00FE4D0D" w:rsidRDefault="00FE4D0D" w:rsidP="00FE4D0D">
            <w:pPr>
              <w:spacing w:after="0" w:line="240" w:lineRule="auto"/>
              <w:ind w:firstLine="567"/>
              <w:jc w:val="center"/>
              <w:rPr>
                <w:rFonts w:ascii="Times New Roman" w:eastAsia="Times New Roman" w:hAnsi="Times New Roman" w:cs="Times New Roman"/>
                <w:sz w:val="16"/>
                <w:szCs w:val="24"/>
                <w:lang w:eastAsia="ru-RU"/>
              </w:rPr>
            </w:pPr>
          </w:p>
        </w:tc>
        <w:tc>
          <w:tcPr>
            <w:tcW w:w="6628" w:type="dxa"/>
            <w:gridSpan w:val="3"/>
          </w:tcPr>
          <w:p w:rsidR="00FE4D0D" w:rsidRPr="00FE4D0D" w:rsidRDefault="00FE4D0D" w:rsidP="00FE4D0D">
            <w:pPr>
              <w:spacing w:after="0" w:line="240" w:lineRule="auto"/>
              <w:ind w:right="-3468" w:firstLine="567"/>
              <w:rPr>
                <w:rFonts w:ascii="Times New Roman" w:eastAsia="Times New Roman" w:hAnsi="Times New Roman" w:cs="Times New Roman"/>
                <w:szCs w:val="24"/>
                <w:lang w:eastAsia="ru-RU"/>
              </w:rPr>
            </w:pPr>
            <w:r w:rsidRPr="00FE4D0D">
              <w:rPr>
                <w:rFonts w:ascii="Times New Roman" w:eastAsia="Times New Roman" w:hAnsi="Times New Roman" w:cs="Times New Roman"/>
                <w:szCs w:val="24"/>
                <w:lang w:eastAsia="ru-RU"/>
              </w:rPr>
              <w:t xml:space="preserve">                                                                                               </w:t>
            </w:r>
          </w:p>
        </w:tc>
        <w:tc>
          <w:tcPr>
            <w:tcW w:w="1952" w:type="dxa"/>
          </w:tcPr>
          <w:p w:rsidR="00FE4D0D" w:rsidRPr="00FE4D0D" w:rsidRDefault="00FE4D0D" w:rsidP="00FE4D0D">
            <w:pPr>
              <w:spacing w:after="0" w:line="240" w:lineRule="auto"/>
              <w:ind w:firstLine="567"/>
              <w:rPr>
                <w:rFonts w:ascii="Times New Roman" w:eastAsia="Times New Roman" w:hAnsi="Times New Roman" w:cs="Times New Roman"/>
                <w:sz w:val="10"/>
                <w:szCs w:val="24"/>
                <w:lang w:eastAsia="ru-RU"/>
              </w:rPr>
            </w:pPr>
          </w:p>
        </w:tc>
      </w:tr>
      <w:tr w:rsidR="00FE4D0D" w:rsidRPr="00FE4D0D" w:rsidTr="005F4067">
        <w:tblPrEx>
          <w:tblLook w:val="01E0" w:firstRow="1" w:lastRow="1" w:firstColumn="1" w:lastColumn="1" w:noHBand="0" w:noVBand="0"/>
        </w:tblPrEx>
        <w:tc>
          <w:tcPr>
            <w:tcW w:w="4996" w:type="dxa"/>
            <w:gridSpan w:val="3"/>
          </w:tcPr>
          <w:p w:rsidR="00FE4D0D" w:rsidRPr="00FE4D0D" w:rsidRDefault="00FE4D0D" w:rsidP="00FE4D0D">
            <w:pPr>
              <w:tabs>
                <w:tab w:val="left" w:pos="896"/>
              </w:tabs>
              <w:spacing w:after="0" w:line="240" w:lineRule="auto"/>
              <w:ind w:left="1060" w:right="74"/>
              <w:jc w:val="center"/>
              <w:rPr>
                <w:rFonts w:ascii="Arial Cyr Chuv" w:eastAsia="Calibri" w:hAnsi="Arial Cyr Chuv" w:cs="Times New Roman"/>
                <w:b/>
                <w:bCs/>
                <w:iCs/>
                <w:sz w:val="24"/>
                <w:szCs w:val="24"/>
                <w:lang w:eastAsia="ru-RU"/>
              </w:rPr>
            </w:pPr>
            <w:proofErr w:type="spellStart"/>
            <w:r w:rsidRPr="00FE4D0D">
              <w:rPr>
                <w:rFonts w:ascii="Arial Cyr Chuv" w:eastAsia="Calibri" w:hAnsi="Arial Cyr Chuv" w:cs="Times New Roman"/>
                <w:b/>
                <w:bCs/>
                <w:iCs/>
                <w:sz w:val="24"/>
                <w:szCs w:val="24"/>
                <w:lang w:eastAsia="ru-RU"/>
              </w:rPr>
              <w:t>Чёваш</w:t>
            </w:r>
            <w:proofErr w:type="spellEnd"/>
            <w:r w:rsidRPr="00FE4D0D">
              <w:rPr>
                <w:rFonts w:ascii="Arial Cyr Chuv" w:eastAsia="Calibri" w:hAnsi="Arial Cyr Chuv" w:cs="Times New Roman"/>
                <w:b/>
                <w:bCs/>
                <w:iCs/>
                <w:sz w:val="24"/>
                <w:szCs w:val="24"/>
                <w:lang w:eastAsia="ru-RU"/>
              </w:rPr>
              <w:t xml:space="preserve"> Республики</w:t>
            </w:r>
          </w:p>
          <w:p w:rsidR="00FE4D0D" w:rsidRPr="00FE4D0D" w:rsidRDefault="00FE4D0D" w:rsidP="00FE4D0D">
            <w:pPr>
              <w:suppressAutoHyphens/>
              <w:spacing w:after="0" w:line="240" w:lineRule="auto"/>
              <w:ind w:left="-108" w:right="74"/>
              <w:jc w:val="center"/>
              <w:rPr>
                <w:rFonts w:ascii="Arial Cyr Chuv" w:eastAsia="Times New Roman" w:hAnsi="Arial Cyr Chuv" w:cs="Arial Cyr Chuv"/>
                <w:b/>
                <w:bCs/>
                <w:sz w:val="24"/>
                <w:szCs w:val="24"/>
                <w:lang w:eastAsia="zh-CN"/>
              </w:rPr>
            </w:pPr>
            <w:r w:rsidRPr="00FE4D0D">
              <w:rPr>
                <w:rFonts w:ascii="Arial Cyr Chuv" w:eastAsia="Times New Roman" w:hAnsi="Arial Cyr Chuv" w:cs="Arial Cyr Chuv"/>
                <w:b/>
                <w:bCs/>
                <w:sz w:val="24"/>
                <w:szCs w:val="24"/>
                <w:lang w:eastAsia="zh-CN"/>
              </w:rPr>
              <w:t xml:space="preserve">             </w:t>
            </w:r>
            <w:proofErr w:type="spellStart"/>
            <w:r w:rsidRPr="00FE4D0D">
              <w:rPr>
                <w:rFonts w:ascii="Arial Cyr Chuv" w:eastAsia="Times New Roman" w:hAnsi="Arial Cyr Chuv" w:cs="Arial Cyr Chuv"/>
                <w:b/>
                <w:bCs/>
                <w:sz w:val="24"/>
                <w:szCs w:val="24"/>
                <w:lang w:eastAsia="zh-CN"/>
              </w:rPr>
              <w:t>Елч.к</w:t>
            </w:r>
            <w:proofErr w:type="spellEnd"/>
            <w:r w:rsidRPr="00FE4D0D">
              <w:rPr>
                <w:rFonts w:ascii="Arial Cyr Chuv" w:eastAsia="Times New Roman" w:hAnsi="Arial Cyr Chuv" w:cs="Arial Cyr Chuv"/>
                <w:b/>
                <w:bCs/>
                <w:sz w:val="24"/>
                <w:szCs w:val="24"/>
                <w:lang w:eastAsia="zh-CN"/>
              </w:rPr>
              <w:t xml:space="preserve"> </w:t>
            </w:r>
            <w:proofErr w:type="spellStart"/>
            <w:r w:rsidRPr="00FE4D0D">
              <w:rPr>
                <w:rFonts w:ascii="Arial Cyr Chuv" w:eastAsia="Times New Roman" w:hAnsi="Arial Cyr Chuv" w:cs="Arial Cyr Chuv"/>
                <w:b/>
                <w:bCs/>
                <w:sz w:val="24"/>
                <w:szCs w:val="24"/>
                <w:lang w:eastAsia="zh-CN"/>
              </w:rPr>
              <w:t>муниципаллё</w:t>
            </w:r>
            <w:proofErr w:type="spellEnd"/>
          </w:p>
          <w:p w:rsidR="00FE4D0D" w:rsidRPr="00FE4D0D" w:rsidRDefault="00FE4D0D" w:rsidP="00FE4D0D">
            <w:pPr>
              <w:tabs>
                <w:tab w:val="left" w:pos="896"/>
              </w:tabs>
              <w:spacing w:after="0" w:line="240" w:lineRule="auto"/>
              <w:ind w:left="1060" w:right="74"/>
              <w:jc w:val="center"/>
              <w:rPr>
                <w:rFonts w:ascii="Arial Cyr Chuv" w:eastAsia="Times New Roman" w:hAnsi="Arial Cyr Chuv" w:cs="Arial Cyr Chuv"/>
                <w:b/>
                <w:bCs/>
                <w:sz w:val="24"/>
                <w:szCs w:val="24"/>
                <w:lang w:eastAsia="zh-CN"/>
              </w:rPr>
            </w:pPr>
            <w:r w:rsidRPr="00FE4D0D">
              <w:rPr>
                <w:rFonts w:ascii="Arial Cyr Chuv" w:eastAsia="Times New Roman" w:hAnsi="Arial Cyr Chuv" w:cs="Arial Cyr Chuv"/>
                <w:b/>
                <w:bCs/>
                <w:sz w:val="24"/>
                <w:szCs w:val="24"/>
                <w:lang w:eastAsia="zh-CN"/>
              </w:rPr>
              <w:t>округ.</w:t>
            </w:r>
          </w:p>
          <w:p w:rsidR="00FE4D0D" w:rsidRPr="00FE4D0D" w:rsidRDefault="00FE4D0D" w:rsidP="00FE4D0D">
            <w:pPr>
              <w:tabs>
                <w:tab w:val="left" w:pos="896"/>
              </w:tabs>
              <w:spacing w:after="0" w:line="240" w:lineRule="auto"/>
              <w:ind w:left="1060" w:right="74"/>
              <w:jc w:val="center"/>
              <w:rPr>
                <w:rFonts w:ascii="Arial Cyr Chuv" w:eastAsia="Calibri" w:hAnsi="Arial Cyr Chuv" w:cs="Times New Roman"/>
                <w:b/>
                <w:bCs/>
                <w:iCs/>
                <w:sz w:val="24"/>
                <w:szCs w:val="24"/>
                <w:lang w:eastAsia="ru-RU"/>
              </w:rPr>
            </w:pPr>
          </w:p>
          <w:p w:rsidR="00FE4D0D" w:rsidRPr="00FE4D0D" w:rsidRDefault="00FE4D0D" w:rsidP="00FE4D0D">
            <w:pPr>
              <w:suppressAutoHyphens/>
              <w:spacing w:after="0" w:line="240" w:lineRule="auto"/>
              <w:ind w:left="-108" w:right="74"/>
              <w:jc w:val="center"/>
              <w:rPr>
                <w:rFonts w:ascii="Arial Cyr Chuv" w:eastAsia="Times New Roman" w:hAnsi="Arial Cyr Chuv" w:cs="Arial Cyr Chuv"/>
                <w:b/>
                <w:bCs/>
                <w:sz w:val="24"/>
                <w:szCs w:val="24"/>
                <w:lang w:eastAsia="zh-CN"/>
              </w:rPr>
            </w:pPr>
            <w:r w:rsidRPr="00FE4D0D">
              <w:rPr>
                <w:rFonts w:ascii="Arial Cyr Chuv" w:eastAsia="Times New Roman" w:hAnsi="Arial Cyr Chuv" w:cs="Arial Cyr Chuv"/>
                <w:b/>
                <w:bCs/>
                <w:sz w:val="26"/>
                <w:szCs w:val="26"/>
                <w:lang w:eastAsia="zh-CN"/>
              </w:rPr>
              <w:t xml:space="preserve">            </w:t>
            </w:r>
            <w:proofErr w:type="spellStart"/>
            <w:r w:rsidRPr="00FE4D0D">
              <w:rPr>
                <w:rFonts w:ascii="Arial Cyr Chuv" w:eastAsia="Times New Roman" w:hAnsi="Arial Cyr Chuv" w:cs="Arial Cyr Chuv"/>
                <w:b/>
                <w:bCs/>
                <w:sz w:val="24"/>
                <w:szCs w:val="24"/>
                <w:lang w:eastAsia="zh-CN"/>
              </w:rPr>
              <w:t>Елч.к</w:t>
            </w:r>
            <w:proofErr w:type="spellEnd"/>
            <w:r w:rsidRPr="00FE4D0D">
              <w:rPr>
                <w:rFonts w:ascii="Arial Cyr Chuv" w:eastAsia="Times New Roman" w:hAnsi="Arial Cyr Chuv" w:cs="Arial Cyr Chuv"/>
                <w:b/>
                <w:bCs/>
                <w:sz w:val="24"/>
                <w:szCs w:val="24"/>
                <w:lang w:eastAsia="zh-CN"/>
              </w:rPr>
              <w:t xml:space="preserve"> </w:t>
            </w:r>
            <w:proofErr w:type="spellStart"/>
            <w:r w:rsidRPr="00FE4D0D">
              <w:rPr>
                <w:rFonts w:ascii="Arial Cyr Chuv" w:eastAsia="Times New Roman" w:hAnsi="Arial Cyr Chuv" w:cs="Arial Cyr Chuv"/>
                <w:b/>
                <w:bCs/>
                <w:sz w:val="24"/>
                <w:szCs w:val="24"/>
                <w:lang w:eastAsia="zh-CN"/>
              </w:rPr>
              <w:t>муниципаллё</w:t>
            </w:r>
            <w:proofErr w:type="spellEnd"/>
          </w:p>
          <w:p w:rsidR="00FE4D0D" w:rsidRPr="00FE4D0D" w:rsidRDefault="00FE4D0D" w:rsidP="00FE4D0D">
            <w:pPr>
              <w:tabs>
                <w:tab w:val="left" w:pos="896"/>
              </w:tabs>
              <w:spacing w:after="0" w:line="0" w:lineRule="atLeast"/>
              <w:ind w:left="1060" w:right="74"/>
              <w:contextualSpacing/>
              <w:jc w:val="center"/>
              <w:rPr>
                <w:rFonts w:ascii="Arial Cyr Chuv" w:eastAsia="Times New Roman" w:hAnsi="Arial Cyr Chuv" w:cs="Arial Cyr Chuv"/>
                <w:b/>
                <w:bCs/>
                <w:sz w:val="24"/>
                <w:szCs w:val="24"/>
                <w:lang w:eastAsia="zh-CN"/>
              </w:rPr>
            </w:pPr>
            <w:proofErr w:type="spellStart"/>
            <w:proofErr w:type="gramStart"/>
            <w:r w:rsidRPr="00FE4D0D">
              <w:rPr>
                <w:rFonts w:ascii="Arial Cyr Chuv" w:eastAsia="Times New Roman" w:hAnsi="Arial Cyr Chuv" w:cs="Arial Cyr Chuv"/>
                <w:b/>
                <w:bCs/>
                <w:sz w:val="24"/>
                <w:szCs w:val="24"/>
                <w:lang w:eastAsia="zh-CN"/>
              </w:rPr>
              <w:t>округ.н</w:t>
            </w:r>
            <w:proofErr w:type="spellEnd"/>
            <w:proofErr w:type="gramEnd"/>
          </w:p>
          <w:p w:rsidR="00FE4D0D" w:rsidRPr="00FE4D0D" w:rsidRDefault="00FE4D0D" w:rsidP="00FE4D0D">
            <w:pPr>
              <w:tabs>
                <w:tab w:val="left" w:pos="896"/>
              </w:tabs>
              <w:spacing w:after="0" w:line="0" w:lineRule="atLeast"/>
              <w:ind w:left="1060" w:right="74"/>
              <w:contextualSpacing/>
              <w:jc w:val="center"/>
              <w:rPr>
                <w:rFonts w:ascii="Arial Cyr Chuv" w:eastAsia="Calibri" w:hAnsi="Arial Cyr Chuv" w:cs="Times New Roman"/>
                <w:b/>
                <w:bCs/>
                <w:sz w:val="24"/>
                <w:szCs w:val="24"/>
                <w:lang w:eastAsia="ru-RU"/>
              </w:rPr>
            </w:pPr>
            <w:r w:rsidRPr="00FE4D0D">
              <w:rPr>
                <w:rFonts w:ascii="Arial Cyr Chuv" w:eastAsia="Calibri" w:hAnsi="Arial Cyr Chuv" w:cs="Times New Roman"/>
                <w:b/>
                <w:bCs/>
                <w:sz w:val="24"/>
                <w:szCs w:val="24"/>
                <w:lang w:eastAsia="ru-RU"/>
              </w:rPr>
              <w:t xml:space="preserve"> администраций.</w:t>
            </w:r>
          </w:p>
          <w:p w:rsidR="00FE4D0D" w:rsidRPr="00FE4D0D" w:rsidRDefault="00FE4D0D" w:rsidP="00FE4D0D">
            <w:pPr>
              <w:tabs>
                <w:tab w:val="left" w:pos="896"/>
              </w:tabs>
              <w:spacing w:after="0" w:line="0" w:lineRule="atLeast"/>
              <w:ind w:left="1060" w:right="74"/>
              <w:contextualSpacing/>
              <w:jc w:val="center"/>
              <w:rPr>
                <w:rFonts w:ascii="Times New Roman" w:eastAsia="Calibri" w:hAnsi="Times New Roman" w:cs="Times New Roman"/>
                <w:sz w:val="24"/>
                <w:szCs w:val="24"/>
                <w:lang w:eastAsia="ru-RU"/>
              </w:rPr>
            </w:pPr>
            <w:r w:rsidRPr="00FE4D0D">
              <w:rPr>
                <w:rFonts w:ascii="Arial Cyr Chuv" w:eastAsia="Calibri" w:hAnsi="Arial Cyr Chuv" w:cs="Times New Roman"/>
                <w:b/>
                <w:sz w:val="24"/>
                <w:szCs w:val="24"/>
                <w:lang w:eastAsia="ru-RU"/>
              </w:rPr>
              <w:t>ЙЫШЁНУ</w:t>
            </w:r>
          </w:p>
          <w:p w:rsidR="00FE4D0D" w:rsidRPr="00FE4D0D" w:rsidRDefault="00FE4D0D" w:rsidP="00FE4D0D">
            <w:pPr>
              <w:tabs>
                <w:tab w:val="left" w:pos="896"/>
              </w:tabs>
              <w:spacing w:after="0" w:line="240" w:lineRule="auto"/>
              <w:ind w:left="1060" w:right="74"/>
              <w:jc w:val="both"/>
              <w:rPr>
                <w:rFonts w:ascii="Arial Cyr Chuv" w:eastAsia="Calibri" w:hAnsi="Arial Cyr Chuv" w:cs="Times New Roman"/>
                <w:sz w:val="24"/>
                <w:szCs w:val="24"/>
                <w:lang w:eastAsia="ru-RU"/>
              </w:rPr>
            </w:pPr>
            <w:r w:rsidRPr="00FE4D0D">
              <w:rPr>
                <w:rFonts w:ascii="Times New Roman" w:eastAsia="Calibri" w:hAnsi="Times New Roman" w:cs="Times New Roman"/>
                <w:sz w:val="24"/>
                <w:szCs w:val="24"/>
                <w:lang w:eastAsia="ru-RU"/>
              </w:rPr>
              <w:t xml:space="preserve">    </w:t>
            </w:r>
            <w:r w:rsidRPr="00FE4D0D">
              <w:rPr>
                <w:rFonts w:ascii="Arial Cyr Chuv" w:eastAsia="Calibri" w:hAnsi="Arial Cyr Chuv" w:cs="Times New Roman"/>
                <w:sz w:val="24"/>
                <w:szCs w:val="24"/>
                <w:lang w:eastAsia="ru-RU"/>
              </w:rPr>
              <w:t xml:space="preserve">2024 </w:t>
            </w:r>
            <w:r w:rsidRPr="00FE4D0D">
              <w:rPr>
                <w:rFonts w:ascii="Calibri" w:eastAsia="Calibri" w:hAnsi="Calibri" w:cs="Calibri"/>
                <w:sz w:val="24"/>
                <w:szCs w:val="24"/>
              </w:rPr>
              <w:t>ҫ.</w:t>
            </w:r>
            <w:r w:rsidRPr="00FE4D0D">
              <w:rPr>
                <w:rFonts w:ascii="Arial Cyr Chuv" w:eastAsia="Calibri" w:hAnsi="Arial Cyr Chuv" w:cs="Times New Roman"/>
                <w:sz w:val="24"/>
                <w:szCs w:val="24"/>
                <w:lang w:eastAsia="ru-RU"/>
              </w:rPr>
              <w:t xml:space="preserve"> </w:t>
            </w:r>
            <w:proofErr w:type="spellStart"/>
            <w:proofErr w:type="gramStart"/>
            <w:r w:rsidRPr="00FE4D0D">
              <w:rPr>
                <w:rFonts w:ascii="Arial Cyr Chuv" w:eastAsia="Calibri" w:hAnsi="Arial Cyr Chuv" w:cs="Times New Roman"/>
                <w:sz w:val="24"/>
                <w:szCs w:val="24"/>
                <w:lang w:eastAsia="ru-RU"/>
              </w:rPr>
              <w:t>январ.н</w:t>
            </w:r>
            <w:proofErr w:type="spellEnd"/>
            <w:proofErr w:type="gramEnd"/>
            <w:r w:rsidRPr="00FE4D0D">
              <w:rPr>
                <w:rFonts w:ascii="Arial Cyr Chuv" w:eastAsia="Calibri" w:hAnsi="Arial Cyr Chuv" w:cs="Times New Roman"/>
                <w:sz w:val="24"/>
                <w:szCs w:val="24"/>
                <w:lang w:eastAsia="ru-RU"/>
              </w:rPr>
              <w:t xml:space="preserve"> 25-м.ш. №39</w:t>
            </w:r>
          </w:p>
          <w:p w:rsidR="00FE4D0D" w:rsidRPr="00FE4D0D" w:rsidRDefault="00FE4D0D" w:rsidP="00FE4D0D">
            <w:pPr>
              <w:tabs>
                <w:tab w:val="left" w:pos="896"/>
              </w:tabs>
              <w:spacing w:after="0" w:line="120" w:lineRule="atLeast"/>
              <w:ind w:left="1060"/>
              <w:jc w:val="center"/>
              <w:rPr>
                <w:rFonts w:ascii="Arial Cyr Chuv" w:eastAsia="Calibri" w:hAnsi="Arial Cyr Chuv" w:cs="Times New Roman"/>
                <w:sz w:val="24"/>
                <w:szCs w:val="24"/>
                <w:lang w:eastAsia="ru-RU"/>
              </w:rPr>
            </w:pPr>
          </w:p>
          <w:p w:rsidR="00FE4D0D" w:rsidRPr="00FE4D0D" w:rsidRDefault="00FE4D0D" w:rsidP="00FE4D0D">
            <w:pPr>
              <w:tabs>
                <w:tab w:val="left" w:pos="896"/>
              </w:tabs>
              <w:spacing w:after="0" w:line="120" w:lineRule="atLeast"/>
              <w:ind w:left="1060"/>
              <w:jc w:val="center"/>
              <w:rPr>
                <w:rFonts w:ascii="Times New Roman" w:eastAsia="Calibri" w:hAnsi="Times New Roman" w:cs="Times New Roman"/>
                <w:sz w:val="24"/>
                <w:szCs w:val="24"/>
                <w:lang w:eastAsia="ru-RU"/>
              </w:rPr>
            </w:pPr>
            <w:r w:rsidRPr="00FE4D0D">
              <w:rPr>
                <w:rFonts w:ascii="Arial Cyr Chuv" w:eastAsia="Calibri" w:hAnsi="Arial Cyr Chuv" w:cs="Times New Roman"/>
                <w:sz w:val="24"/>
                <w:szCs w:val="24"/>
                <w:lang w:eastAsia="ru-RU"/>
              </w:rPr>
              <w:t xml:space="preserve">       </w:t>
            </w:r>
            <w:proofErr w:type="spellStart"/>
            <w:r w:rsidRPr="00FE4D0D">
              <w:rPr>
                <w:rFonts w:ascii="Arial Cyr Chuv" w:eastAsia="Calibri" w:hAnsi="Arial Cyr Chuv" w:cs="Times New Roman"/>
                <w:sz w:val="24"/>
                <w:szCs w:val="24"/>
                <w:lang w:eastAsia="ru-RU"/>
              </w:rPr>
              <w:t>Елч.к</w:t>
            </w:r>
            <w:proofErr w:type="spellEnd"/>
            <w:r w:rsidRPr="00FE4D0D">
              <w:rPr>
                <w:rFonts w:ascii="Arial Cyr Chuv" w:eastAsia="Calibri" w:hAnsi="Arial Cyr Chuv" w:cs="Times New Roman"/>
                <w:sz w:val="24"/>
                <w:szCs w:val="24"/>
                <w:lang w:eastAsia="ru-RU"/>
              </w:rPr>
              <w:t xml:space="preserve"> ял.</w:t>
            </w:r>
          </w:p>
        </w:tc>
        <w:tc>
          <w:tcPr>
            <w:tcW w:w="1559" w:type="dxa"/>
          </w:tcPr>
          <w:p w:rsidR="00FE4D0D" w:rsidRPr="00FE4D0D" w:rsidRDefault="00FE4D0D" w:rsidP="00FE4D0D">
            <w:pPr>
              <w:tabs>
                <w:tab w:val="left" w:pos="896"/>
              </w:tabs>
              <w:spacing w:after="200" w:line="276" w:lineRule="auto"/>
              <w:jc w:val="center"/>
              <w:rPr>
                <w:rFonts w:ascii="Times New Roman" w:eastAsia="Calibri" w:hAnsi="Times New Roman" w:cs="Times New Roman"/>
                <w:sz w:val="24"/>
                <w:szCs w:val="24"/>
                <w:lang w:eastAsia="ru-RU"/>
              </w:rPr>
            </w:pPr>
            <w:r w:rsidRPr="00FE4D0D">
              <w:rPr>
                <w:rFonts w:ascii="Times New Roman" w:eastAsia="Calibri" w:hAnsi="Times New Roman" w:cs="Times New Roman"/>
                <w:noProof/>
                <w:sz w:val="24"/>
                <w:szCs w:val="24"/>
                <w:lang w:eastAsia="ru-RU"/>
              </w:rPr>
              <w:drawing>
                <wp:inline distT="0" distB="0" distL="0" distR="0">
                  <wp:extent cx="714375" cy="923925"/>
                  <wp:effectExtent l="0" t="0" r="9525" b="9525"/>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503" w:type="dxa"/>
            <w:gridSpan w:val="3"/>
          </w:tcPr>
          <w:p w:rsidR="00FE4D0D" w:rsidRPr="00FE4D0D" w:rsidRDefault="00FE4D0D" w:rsidP="00FE4D0D">
            <w:pPr>
              <w:tabs>
                <w:tab w:val="left" w:pos="241"/>
                <w:tab w:val="left" w:pos="896"/>
              </w:tabs>
              <w:spacing w:after="0" w:line="240" w:lineRule="auto"/>
              <w:ind w:left="176" w:right="4786"/>
              <w:jc w:val="center"/>
              <w:rPr>
                <w:rFonts w:ascii="Arial Cyr Chuv" w:eastAsia="Calibri" w:hAnsi="Arial Cyr Chuv" w:cs="Times New Roman"/>
                <w:b/>
                <w:bCs/>
                <w:iCs/>
                <w:sz w:val="24"/>
                <w:szCs w:val="24"/>
                <w:lang w:eastAsia="ru-RU"/>
              </w:rPr>
            </w:pPr>
            <w:proofErr w:type="gramStart"/>
            <w:r w:rsidRPr="00FE4D0D">
              <w:rPr>
                <w:rFonts w:ascii="Arial Cyr Chuv" w:eastAsia="Calibri" w:hAnsi="Arial Cyr Chuv" w:cs="Times New Roman"/>
                <w:b/>
                <w:bCs/>
                <w:iCs/>
                <w:sz w:val="24"/>
                <w:szCs w:val="24"/>
                <w:lang w:eastAsia="ru-RU"/>
              </w:rPr>
              <w:t>Чувашская  Республика</w:t>
            </w:r>
            <w:proofErr w:type="gramEnd"/>
          </w:p>
          <w:p w:rsidR="00FE4D0D" w:rsidRPr="00FE4D0D" w:rsidRDefault="00FE4D0D" w:rsidP="00FE4D0D">
            <w:pPr>
              <w:tabs>
                <w:tab w:val="left" w:pos="317"/>
                <w:tab w:val="left" w:pos="896"/>
              </w:tabs>
              <w:spacing w:after="0" w:line="0" w:lineRule="atLeast"/>
              <w:ind w:left="176" w:right="4785"/>
              <w:contextualSpacing/>
              <w:jc w:val="center"/>
              <w:rPr>
                <w:rFonts w:ascii="Arial Cyr Chuv" w:eastAsia="Calibri" w:hAnsi="Arial Cyr Chuv" w:cs="Times New Roman"/>
                <w:b/>
                <w:bCs/>
                <w:sz w:val="24"/>
                <w:szCs w:val="24"/>
                <w:lang w:eastAsia="ru-RU"/>
              </w:rPr>
            </w:pPr>
            <w:r w:rsidRPr="00FE4D0D">
              <w:rPr>
                <w:rFonts w:ascii="Arial Cyr Chuv" w:eastAsia="Calibri" w:hAnsi="Arial Cyr Chuv" w:cs="Times New Roman"/>
                <w:b/>
                <w:bCs/>
                <w:sz w:val="24"/>
                <w:szCs w:val="24"/>
                <w:lang w:eastAsia="ru-RU"/>
              </w:rPr>
              <w:t>Яльчикский                                                                         муниципальный округ</w:t>
            </w:r>
          </w:p>
          <w:p w:rsidR="00FE4D0D" w:rsidRPr="00FE4D0D" w:rsidRDefault="00FE4D0D" w:rsidP="00FE4D0D">
            <w:pPr>
              <w:tabs>
                <w:tab w:val="left" w:pos="241"/>
                <w:tab w:val="left" w:pos="896"/>
              </w:tabs>
              <w:spacing w:after="0" w:line="240" w:lineRule="auto"/>
              <w:ind w:left="176" w:right="4786"/>
              <w:jc w:val="center"/>
              <w:rPr>
                <w:rFonts w:ascii="Arial Cyr Chuv" w:eastAsia="Calibri" w:hAnsi="Arial Cyr Chuv" w:cs="Times New Roman"/>
                <w:b/>
                <w:bCs/>
                <w:sz w:val="24"/>
                <w:szCs w:val="24"/>
                <w:lang w:eastAsia="ru-RU"/>
              </w:rPr>
            </w:pPr>
          </w:p>
          <w:p w:rsidR="00FE4D0D" w:rsidRPr="00FE4D0D" w:rsidRDefault="00FE4D0D" w:rsidP="00FE4D0D">
            <w:pPr>
              <w:tabs>
                <w:tab w:val="left" w:pos="241"/>
                <w:tab w:val="left" w:pos="896"/>
              </w:tabs>
              <w:spacing w:after="0" w:line="0" w:lineRule="atLeast"/>
              <w:ind w:left="176" w:right="4785"/>
              <w:contextualSpacing/>
              <w:jc w:val="center"/>
              <w:rPr>
                <w:rFonts w:ascii="Arial Cyr Chuv" w:eastAsia="Calibri" w:hAnsi="Arial Cyr Chuv" w:cs="Times New Roman"/>
                <w:b/>
                <w:bCs/>
                <w:sz w:val="24"/>
                <w:szCs w:val="24"/>
                <w:lang w:eastAsia="ru-RU"/>
              </w:rPr>
            </w:pPr>
            <w:r w:rsidRPr="00FE4D0D">
              <w:rPr>
                <w:rFonts w:ascii="Arial Cyr Chuv" w:eastAsia="Calibri" w:hAnsi="Arial Cyr Chuv" w:cs="Times New Roman"/>
                <w:b/>
                <w:bCs/>
                <w:sz w:val="24"/>
                <w:szCs w:val="24"/>
                <w:lang w:eastAsia="ru-RU"/>
              </w:rPr>
              <w:t>Администрация</w:t>
            </w:r>
          </w:p>
          <w:p w:rsidR="00FE4D0D" w:rsidRPr="00FE4D0D" w:rsidRDefault="00FE4D0D" w:rsidP="00FE4D0D">
            <w:pPr>
              <w:tabs>
                <w:tab w:val="left" w:pos="175"/>
                <w:tab w:val="left" w:pos="241"/>
              </w:tabs>
              <w:spacing w:after="0" w:line="0" w:lineRule="atLeast"/>
              <w:ind w:left="176" w:right="4785"/>
              <w:contextualSpacing/>
              <w:jc w:val="center"/>
              <w:rPr>
                <w:rFonts w:ascii="Arial Cyr Chuv" w:eastAsia="Calibri" w:hAnsi="Arial Cyr Chuv" w:cs="Times New Roman"/>
                <w:b/>
                <w:bCs/>
                <w:sz w:val="24"/>
                <w:szCs w:val="24"/>
                <w:lang w:eastAsia="ru-RU"/>
              </w:rPr>
            </w:pPr>
            <w:r w:rsidRPr="00FE4D0D">
              <w:rPr>
                <w:rFonts w:ascii="Arial Cyr Chuv" w:eastAsia="Calibri" w:hAnsi="Arial Cyr Chuv" w:cs="Times New Roman"/>
                <w:b/>
                <w:bCs/>
                <w:sz w:val="24"/>
                <w:szCs w:val="24"/>
                <w:lang w:eastAsia="ru-RU"/>
              </w:rPr>
              <w:t>Яльчикского муниципального округа</w:t>
            </w:r>
          </w:p>
          <w:p w:rsidR="00FE4D0D" w:rsidRPr="00FE4D0D" w:rsidRDefault="00FE4D0D" w:rsidP="00FE4D0D">
            <w:pPr>
              <w:keepNext/>
              <w:tabs>
                <w:tab w:val="left" w:pos="241"/>
                <w:tab w:val="left" w:pos="896"/>
              </w:tabs>
              <w:spacing w:after="0" w:line="360" w:lineRule="auto"/>
              <w:ind w:left="176" w:right="4786"/>
              <w:jc w:val="center"/>
              <w:outlineLvl w:val="0"/>
              <w:rPr>
                <w:rFonts w:ascii="Arial Cyr Chuv" w:eastAsia="Times New Roman" w:hAnsi="Arial Cyr Chuv" w:cs="Times New Roman"/>
                <w:b/>
                <w:sz w:val="24"/>
                <w:szCs w:val="24"/>
                <w:lang w:eastAsia="ru-RU"/>
              </w:rPr>
            </w:pPr>
            <w:r w:rsidRPr="00FE4D0D">
              <w:rPr>
                <w:rFonts w:ascii="Arial Cyr Chuv" w:eastAsia="Times New Roman" w:hAnsi="Arial Cyr Chuv" w:cs="Times New Roman"/>
                <w:b/>
                <w:sz w:val="24"/>
                <w:szCs w:val="24"/>
                <w:lang w:eastAsia="ru-RU"/>
              </w:rPr>
              <w:t xml:space="preserve">ПОСТАНОВЛЕНИЕ  </w:t>
            </w:r>
          </w:p>
          <w:p w:rsidR="00FE4D0D" w:rsidRPr="00FE4D0D" w:rsidRDefault="00FE4D0D" w:rsidP="00FE4D0D">
            <w:pPr>
              <w:tabs>
                <w:tab w:val="left" w:pos="241"/>
                <w:tab w:val="left" w:pos="896"/>
              </w:tabs>
              <w:spacing w:after="0" w:line="240" w:lineRule="auto"/>
              <w:ind w:left="176" w:right="4786"/>
              <w:jc w:val="center"/>
              <w:rPr>
                <w:rFonts w:ascii="Arial Cyr Chuv" w:eastAsia="Calibri" w:hAnsi="Arial Cyr Chuv" w:cs="Times New Roman"/>
                <w:sz w:val="24"/>
                <w:szCs w:val="24"/>
                <w:lang w:eastAsia="ru-RU"/>
              </w:rPr>
            </w:pPr>
            <w:r w:rsidRPr="00FE4D0D">
              <w:rPr>
                <w:rFonts w:ascii="Arial Cyr Chuv" w:eastAsia="Calibri" w:hAnsi="Arial Cyr Chuv" w:cs="Times New Roman"/>
                <w:sz w:val="24"/>
                <w:szCs w:val="24"/>
                <w:lang w:eastAsia="ru-RU"/>
              </w:rPr>
              <w:t xml:space="preserve">«25» января 2024 </w:t>
            </w:r>
            <w:r w:rsidRPr="00FE4D0D">
              <w:rPr>
                <w:rFonts w:ascii="Times New Roman" w:eastAsia="Calibri" w:hAnsi="Times New Roman" w:cs="Times New Roman"/>
                <w:sz w:val="24"/>
                <w:szCs w:val="24"/>
                <w:lang w:eastAsia="ru-RU"/>
              </w:rPr>
              <w:t>г.</w:t>
            </w:r>
            <w:r w:rsidRPr="00FE4D0D">
              <w:rPr>
                <w:rFonts w:ascii="Arial Cyr Chuv" w:eastAsia="Calibri" w:hAnsi="Arial Cyr Chuv" w:cs="Times New Roman"/>
                <w:sz w:val="24"/>
                <w:szCs w:val="24"/>
                <w:lang w:eastAsia="ru-RU"/>
              </w:rPr>
              <w:t xml:space="preserve"> №39</w:t>
            </w:r>
          </w:p>
          <w:p w:rsidR="00FE4D0D" w:rsidRPr="00FE4D0D" w:rsidRDefault="00FE4D0D" w:rsidP="00FE4D0D">
            <w:pPr>
              <w:tabs>
                <w:tab w:val="left" w:pos="241"/>
                <w:tab w:val="left" w:pos="896"/>
              </w:tabs>
              <w:spacing w:after="0" w:line="0" w:lineRule="atLeast"/>
              <w:ind w:right="4785" w:firstLine="567"/>
              <w:jc w:val="center"/>
              <w:rPr>
                <w:rFonts w:ascii="Arial Cyr Chuv" w:eastAsia="Calibri" w:hAnsi="Arial Cyr Chuv" w:cs="Times New Roman"/>
                <w:sz w:val="24"/>
                <w:szCs w:val="24"/>
                <w:lang w:eastAsia="ru-RU"/>
              </w:rPr>
            </w:pPr>
          </w:p>
          <w:p w:rsidR="00FE4D0D" w:rsidRPr="00FE4D0D" w:rsidRDefault="00FE4D0D" w:rsidP="00FE4D0D">
            <w:pPr>
              <w:tabs>
                <w:tab w:val="left" w:pos="241"/>
                <w:tab w:val="left" w:pos="896"/>
              </w:tabs>
              <w:spacing w:after="0" w:line="0" w:lineRule="atLeast"/>
              <w:ind w:right="4785" w:firstLine="567"/>
              <w:jc w:val="center"/>
              <w:rPr>
                <w:rFonts w:ascii="Times New Roman" w:eastAsia="Calibri" w:hAnsi="Times New Roman" w:cs="Times New Roman"/>
                <w:sz w:val="24"/>
                <w:szCs w:val="24"/>
                <w:lang w:eastAsia="ru-RU"/>
              </w:rPr>
            </w:pPr>
            <w:r w:rsidRPr="00FE4D0D">
              <w:rPr>
                <w:rFonts w:ascii="Arial Cyr Chuv" w:eastAsia="Calibri" w:hAnsi="Arial Cyr Chuv" w:cs="Times New Roman"/>
                <w:sz w:val="24"/>
                <w:szCs w:val="24"/>
                <w:lang w:eastAsia="ru-RU"/>
              </w:rPr>
              <w:t>село Яльчики</w:t>
            </w:r>
          </w:p>
        </w:tc>
      </w:tr>
    </w:tbl>
    <w:p w:rsidR="00FE4D0D" w:rsidRPr="00FE4D0D" w:rsidRDefault="00FE4D0D" w:rsidP="00FE4D0D">
      <w:pPr>
        <w:spacing w:after="200" w:line="276" w:lineRule="auto"/>
        <w:rPr>
          <w:rFonts w:ascii="Times New Roman" w:eastAsia="Calibri" w:hAnsi="Times New Roman" w:cs="Times New Roman"/>
        </w:rPr>
      </w:pPr>
    </w:p>
    <w:tbl>
      <w:tblPr>
        <w:tblpPr w:leftFromText="180" w:rightFromText="180" w:horzAnchor="margin" w:tblpXSpec="center" w:tblpY="-609"/>
        <w:tblW w:w="6771" w:type="dxa"/>
        <w:tblLayout w:type="fixed"/>
        <w:tblLook w:val="01E0" w:firstRow="1" w:lastRow="1" w:firstColumn="1" w:lastColumn="1" w:noHBand="0" w:noVBand="0"/>
      </w:tblPr>
      <w:tblGrid>
        <w:gridCol w:w="6771"/>
      </w:tblGrid>
      <w:tr w:rsidR="00FE4D0D" w:rsidRPr="00FE4D0D" w:rsidTr="005F4067">
        <w:trPr>
          <w:trHeight w:val="290"/>
        </w:trPr>
        <w:tc>
          <w:tcPr>
            <w:tcW w:w="6771" w:type="dxa"/>
          </w:tcPr>
          <w:p w:rsidR="00FE4D0D" w:rsidRPr="00FE4D0D" w:rsidRDefault="00FE4D0D" w:rsidP="00FE4D0D">
            <w:pPr>
              <w:spacing w:after="200" w:line="276" w:lineRule="auto"/>
              <w:ind w:left="-993" w:right="-1034" w:firstLine="993"/>
              <w:jc w:val="both"/>
              <w:rPr>
                <w:rFonts w:ascii="Times New Roman" w:eastAsia="Calibri" w:hAnsi="Times New Roman" w:cs="Times New Roman"/>
                <w:sz w:val="24"/>
                <w:szCs w:val="24"/>
              </w:rPr>
            </w:pPr>
            <w:r w:rsidRPr="00FE4D0D">
              <w:rPr>
                <w:rFonts w:ascii="Times New Roman" w:eastAsia="Calibri" w:hAnsi="Times New Roman" w:cs="Times New Roman"/>
                <w:sz w:val="24"/>
                <w:szCs w:val="24"/>
              </w:rPr>
              <w:t xml:space="preserve">                                                                                     </w:t>
            </w:r>
          </w:p>
        </w:tc>
      </w:tr>
    </w:tbl>
    <w:p w:rsidR="00FE4D0D" w:rsidRPr="00FE4D0D" w:rsidRDefault="00FE4D0D" w:rsidP="00FE4D0D">
      <w:pPr>
        <w:spacing w:after="200" w:line="240" w:lineRule="auto"/>
        <w:rPr>
          <w:rFonts w:ascii="Times New Roman" w:eastAsia="Times New Roman" w:hAnsi="Times New Roman" w:cs="Times New Roman"/>
          <w:bCs/>
          <w:sz w:val="28"/>
          <w:szCs w:val="28"/>
          <w:lang w:eastAsia="ru-RU"/>
        </w:rPr>
      </w:pPr>
      <w:r w:rsidRPr="00FE4D0D">
        <w:rPr>
          <w:rFonts w:ascii="Times New Roman" w:eastAsia="Times New Roman" w:hAnsi="Times New Roman" w:cs="Times New Roman"/>
          <w:sz w:val="28"/>
          <w:szCs w:val="28"/>
          <w:lang w:eastAsia="ru-RU"/>
        </w:rPr>
        <w:t xml:space="preserve">Об установлении стоимости </w:t>
      </w:r>
      <w:proofErr w:type="gramStart"/>
      <w:r w:rsidRPr="00FE4D0D">
        <w:rPr>
          <w:rFonts w:ascii="Times New Roman" w:eastAsia="Times New Roman" w:hAnsi="Times New Roman" w:cs="Times New Roman"/>
          <w:sz w:val="28"/>
          <w:szCs w:val="28"/>
          <w:lang w:eastAsia="ru-RU"/>
        </w:rPr>
        <w:t xml:space="preserve">услуг,   </w:t>
      </w:r>
      <w:proofErr w:type="gramEnd"/>
      <w:r w:rsidRPr="00FE4D0D">
        <w:rPr>
          <w:rFonts w:ascii="Times New Roman" w:eastAsia="Times New Roman" w:hAnsi="Times New Roman" w:cs="Times New Roman"/>
          <w:sz w:val="28"/>
          <w:szCs w:val="28"/>
          <w:lang w:eastAsia="ru-RU"/>
        </w:rPr>
        <w:t xml:space="preserve">                                                                           предоставляемых согласно                                                                              </w:t>
      </w:r>
      <w:r w:rsidRPr="00FE4D0D">
        <w:rPr>
          <w:rFonts w:ascii="Times New Roman" w:eastAsia="Times New Roman" w:hAnsi="Times New Roman" w:cs="Times New Roman"/>
          <w:bCs/>
          <w:sz w:val="28"/>
          <w:szCs w:val="28"/>
          <w:lang w:eastAsia="ru-RU"/>
        </w:rPr>
        <w:t>гарантированному перечню услуг по погребению                                                            с 1 февраля 2024 года по 31 января 2025 года</w:t>
      </w:r>
    </w:p>
    <w:p w:rsidR="00FE4D0D" w:rsidRPr="00FE4D0D" w:rsidRDefault="00FE4D0D" w:rsidP="00FE4D0D">
      <w:pPr>
        <w:adjustRightInd w:val="0"/>
        <w:spacing w:after="0" w:line="240" w:lineRule="auto"/>
        <w:ind w:firstLine="709"/>
        <w:jc w:val="both"/>
        <w:rPr>
          <w:rFonts w:ascii="Times New Roman" w:eastAsia="Times New Roman" w:hAnsi="Times New Roman" w:cs="Times New Roman"/>
          <w:bCs/>
          <w:sz w:val="28"/>
          <w:szCs w:val="28"/>
          <w:lang w:eastAsia="ru-RU"/>
        </w:rPr>
      </w:pPr>
      <w:r w:rsidRPr="00FE4D0D">
        <w:rPr>
          <w:rFonts w:ascii="Times New Roman" w:eastAsia="Times New Roman" w:hAnsi="Times New Roman" w:cs="Times New Roman"/>
          <w:bCs/>
          <w:sz w:val="28"/>
          <w:szCs w:val="28"/>
          <w:lang w:eastAsia="ru-RU"/>
        </w:rPr>
        <w:t xml:space="preserve">В соответствии с Федеральными законами от 12.01.1996 №8-ФЗ «О погребении и похоронном деле» и от 06.10.2003 №131-ФЗ «Об общих принципах организации местного самоуправления в Российской Федерации» администрация Яльчикского муниципального округа Чувашской Республики                                          п о с </w:t>
      </w:r>
      <w:proofErr w:type="gramStart"/>
      <w:r w:rsidRPr="00FE4D0D">
        <w:rPr>
          <w:rFonts w:ascii="Times New Roman" w:eastAsia="Times New Roman" w:hAnsi="Times New Roman" w:cs="Times New Roman"/>
          <w:bCs/>
          <w:sz w:val="28"/>
          <w:szCs w:val="28"/>
          <w:lang w:eastAsia="ru-RU"/>
        </w:rPr>
        <w:t>т</w:t>
      </w:r>
      <w:proofErr w:type="gramEnd"/>
      <w:r w:rsidRPr="00FE4D0D">
        <w:rPr>
          <w:rFonts w:ascii="Times New Roman" w:eastAsia="Times New Roman" w:hAnsi="Times New Roman" w:cs="Times New Roman"/>
          <w:bCs/>
          <w:sz w:val="28"/>
          <w:szCs w:val="28"/>
          <w:lang w:eastAsia="ru-RU"/>
        </w:rPr>
        <w:t xml:space="preserve"> а н о в л я е т: </w:t>
      </w:r>
    </w:p>
    <w:p w:rsidR="00FE4D0D" w:rsidRPr="00FE4D0D" w:rsidRDefault="00FE4D0D" w:rsidP="00FE4D0D">
      <w:pPr>
        <w:adjustRightInd w:val="0"/>
        <w:spacing w:after="0" w:line="240" w:lineRule="auto"/>
        <w:ind w:firstLine="708"/>
        <w:jc w:val="both"/>
        <w:rPr>
          <w:rFonts w:ascii="Times New Roman" w:eastAsia="Times New Roman" w:hAnsi="Times New Roman" w:cs="Times New Roman"/>
          <w:bCs/>
          <w:sz w:val="28"/>
          <w:szCs w:val="28"/>
          <w:lang w:eastAsia="ru-RU"/>
        </w:rPr>
      </w:pPr>
      <w:r w:rsidRPr="00FE4D0D">
        <w:rPr>
          <w:rFonts w:ascii="Times New Roman" w:eastAsia="Times New Roman" w:hAnsi="Times New Roman" w:cs="Times New Roman"/>
          <w:bCs/>
          <w:sz w:val="28"/>
          <w:szCs w:val="28"/>
          <w:lang w:eastAsia="ru-RU"/>
        </w:rPr>
        <w:t>1.Установить стоимость услуг, предоставляемых согласно гарантированному перечню услуг по погребению с 1 февраля 2024 года по 31 января 2025 года, согласно приложению.</w:t>
      </w:r>
    </w:p>
    <w:p w:rsidR="00FE4D0D" w:rsidRPr="00FE4D0D" w:rsidRDefault="00FE4D0D" w:rsidP="00FE4D0D">
      <w:pPr>
        <w:adjustRightInd w:val="0"/>
        <w:spacing w:after="0" w:line="240" w:lineRule="auto"/>
        <w:ind w:firstLine="708"/>
        <w:jc w:val="both"/>
        <w:rPr>
          <w:rFonts w:ascii="Times New Roman" w:eastAsia="Times New Roman" w:hAnsi="Times New Roman" w:cs="Times New Roman"/>
          <w:bCs/>
          <w:sz w:val="28"/>
          <w:szCs w:val="28"/>
          <w:lang w:eastAsia="ru-RU"/>
        </w:rPr>
      </w:pPr>
      <w:r w:rsidRPr="00FE4D0D">
        <w:rPr>
          <w:rFonts w:ascii="Times New Roman" w:eastAsia="Times New Roman" w:hAnsi="Times New Roman" w:cs="Times New Roman"/>
          <w:bCs/>
          <w:sz w:val="28"/>
          <w:szCs w:val="28"/>
          <w:lang w:eastAsia="ru-RU"/>
        </w:rPr>
        <w:t xml:space="preserve">2. Постановление администрации Яльчикского района Чувашской Республики от 30.01.2023 №42 «Об установлении стоимости услуг, предоставляемых согласно гарантированному перечню услуг по погребению с 1 февраля 2023 года по 31 января 2024 года» признать утратившим силу с 1 февраля 2024года. </w:t>
      </w:r>
    </w:p>
    <w:p w:rsidR="00FE4D0D" w:rsidRPr="00FE4D0D" w:rsidRDefault="00FE4D0D" w:rsidP="00FE4D0D">
      <w:pPr>
        <w:adjustRightInd w:val="0"/>
        <w:spacing w:after="0" w:line="240" w:lineRule="auto"/>
        <w:ind w:firstLine="708"/>
        <w:jc w:val="both"/>
        <w:rPr>
          <w:rFonts w:ascii="Times New Roman" w:eastAsia="Times New Roman" w:hAnsi="Times New Roman" w:cs="Times New Roman"/>
          <w:bCs/>
          <w:sz w:val="28"/>
          <w:szCs w:val="28"/>
          <w:lang w:eastAsia="ru-RU"/>
        </w:rPr>
      </w:pPr>
      <w:r w:rsidRPr="00FE4D0D">
        <w:rPr>
          <w:rFonts w:ascii="Times New Roman" w:eastAsia="Times New Roman" w:hAnsi="Times New Roman" w:cs="Times New Roman"/>
          <w:bCs/>
          <w:sz w:val="28"/>
          <w:szCs w:val="28"/>
          <w:lang w:eastAsia="ru-RU"/>
        </w:rPr>
        <w:t xml:space="preserve"> 3. Опубликовать настоящее постановление в информационном бюллетене «Вестник Яльчикского муниципального округа Чувашской Республики».</w:t>
      </w:r>
    </w:p>
    <w:p w:rsidR="00FE4D0D" w:rsidRPr="00FE4D0D" w:rsidRDefault="00FE4D0D" w:rsidP="00FE4D0D">
      <w:pPr>
        <w:adjustRightInd w:val="0"/>
        <w:spacing w:after="0" w:line="240" w:lineRule="auto"/>
        <w:ind w:firstLine="708"/>
        <w:jc w:val="both"/>
        <w:rPr>
          <w:rFonts w:ascii="Times New Roman" w:eastAsia="Times New Roman" w:hAnsi="Times New Roman" w:cs="Times New Roman"/>
          <w:sz w:val="28"/>
          <w:szCs w:val="28"/>
          <w:lang w:eastAsia="ru-RU"/>
        </w:rPr>
      </w:pPr>
      <w:r w:rsidRPr="00FE4D0D">
        <w:rPr>
          <w:rFonts w:ascii="Times New Roman" w:eastAsia="Times New Roman" w:hAnsi="Times New Roman" w:cs="Times New Roman"/>
          <w:bCs/>
          <w:sz w:val="28"/>
          <w:szCs w:val="28"/>
          <w:lang w:eastAsia="ru-RU"/>
        </w:rPr>
        <w:t xml:space="preserve"> 4. Контроль за исполнением настоящего постановления возложить на отдел экономики, имущественных, земельных отношений и инвестиционной </w:t>
      </w:r>
      <w:r w:rsidRPr="00FE4D0D">
        <w:rPr>
          <w:rFonts w:ascii="Times New Roman" w:eastAsia="Times New Roman" w:hAnsi="Times New Roman" w:cs="Times New Roman"/>
          <w:bCs/>
          <w:sz w:val="28"/>
          <w:szCs w:val="28"/>
          <w:lang w:eastAsia="ru-RU"/>
        </w:rPr>
        <w:lastRenderedPageBreak/>
        <w:t xml:space="preserve">деятельности администрации Яльчикского муниципального округа Чувашской Республики. </w:t>
      </w:r>
    </w:p>
    <w:p w:rsidR="00FE4D0D" w:rsidRPr="00FE4D0D" w:rsidRDefault="00FE4D0D" w:rsidP="00FE4D0D">
      <w:pPr>
        <w:spacing w:after="0" w:line="240" w:lineRule="auto"/>
        <w:jc w:val="both"/>
        <w:rPr>
          <w:rFonts w:ascii="Times New Roman" w:eastAsia="Times New Roman" w:hAnsi="Times New Roman" w:cs="Times New Roman"/>
          <w:sz w:val="28"/>
          <w:szCs w:val="28"/>
          <w:lang w:eastAsia="ru-RU"/>
        </w:rPr>
      </w:pPr>
      <w:r w:rsidRPr="00FE4D0D">
        <w:rPr>
          <w:rFonts w:ascii="Times New Roman" w:eastAsia="Times New Roman" w:hAnsi="Times New Roman" w:cs="Times New Roman"/>
          <w:sz w:val="28"/>
          <w:szCs w:val="28"/>
          <w:lang w:eastAsia="ru-RU"/>
        </w:rPr>
        <w:tab/>
        <w:t>5. Настоящее постановление вступает в силу со дня его официального опубликования.</w:t>
      </w:r>
    </w:p>
    <w:p w:rsidR="00FE4D0D" w:rsidRPr="00FE4D0D" w:rsidRDefault="00FE4D0D" w:rsidP="00FE4D0D">
      <w:pPr>
        <w:spacing w:after="0" w:line="240" w:lineRule="auto"/>
        <w:contextualSpacing/>
        <w:jc w:val="both"/>
        <w:rPr>
          <w:rFonts w:ascii="Times New Roman" w:eastAsia="Calibri" w:hAnsi="Times New Roman" w:cs="Times New Roman"/>
          <w:sz w:val="28"/>
          <w:szCs w:val="28"/>
        </w:rPr>
      </w:pPr>
    </w:p>
    <w:p w:rsidR="00FE4D0D" w:rsidRPr="00FE4D0D" w:rsidRDefault="00FE4D0D" w:rsidP="00FE4D0D">
      <w:pPr>
        <w:spacing w:after="0" w:line="240" w:lineRule="auto"/>
        <w:contextualSpacing/>
        <w:jc w:val="both"/>
        <w:rPr>
          <w:rFonts w:ascii="Times New Roman" w:eastAsia="Calibri" w:hAnsi="Times New Roman" w:cs="Times New Roman"/>
          <w:sz w:val="28"/>
          <w:szCs w:val="28"/>
        </w:rPr>
      </w:pPr>
    </w:p>
    <w:p w:rsidR="00FE4D0D" w:rsidRPr="00FE4D0D" w:rsidRDefault="00FE4D0D" w:rsidP="00FE4D0D">
      <w:pPr>
        <w:spacing w:after="0" w:line="0" w:lineRule="atLeast"/>
        <w:contextualSpacing/>
        <w:jc w:val="both"/>
        <w:rPr>
          <w:rFonts w:ascii="Times New Roman" w:eastAsia="Calibri" w:hAnsi="Times New Roman" w:cs="Times New Roman"/>
          <w:sz w:val="28"/>
          <w:szCs w:val="28"/>
        </w:rPr>
      </w:pPr>
      <w:r w:rsidRPr="00FE4D0D">
        <w:rPr>
          <w:rFonts w:ascii="Times New Roman" w:eastAsia="Calibri" w:hAnsi="Times New Roman" w:cs="Times New Roman"/>
          <w:sz w:val="28"/>
          <w:szCs w:val="28"/>
        </w:rPr>
        <w:t xml:space="preserve">Врио главы Яльчикского </w:t>
      </w:r>
    </w:p>
    <w:p w:rsidR="00FE4D0D" w:rsidRPr="00FE4D0D" w:rsidRDefault="00FE4D0D" w:rsidP="00FE4D0D">
      <w:pPr>
        <w:spacing w:after="0" w:line="0" w:lineRule="atLeast"/>
        <w:contextualSpacing/>
        <w:jc w:val="both"/>
        <w:rPr>
          <w:rFonts w:ascii="Times New Roman" w:eastAsia="Calibri" w:hAnsi="Times New Roman" w:cs="Times New Roman"/>
          <w:sz w:val="28"/>
          <w:szCs w:val="28"/>
        </w:rPr>
      </w:pPr>
      <w:r w:rsidRPr="00FE4D0D">
        <w:rPr>
          <w:rFonts w:ascii="Times New Roman" w:eastAsia="Calibri" w:hAnsi="Times New Roman" w:cs="Times New Roman"/>
          <w:sz w:val="28"/>
          <w:szCs w:val="28"/>
        </w:rPr>
        <w:t xml:space="preserve">муниципального округа                                               </w:t>
      </w:r>
    </w:p>
    <w:p w:rsidR="00FE4D0D" w:rsidRPr="00FE4D0D" w:rsidRDefault="00FE4D0D" w:rsidP="00FE4D0D">
      <w:pPr>
        <w:spacing w:after="0" w:line="0" w:lineRule="atLeast"/>
        <w:contextualSpacing/>
        <w:jc w:val="both"/>
        <w:rPr>
          <w:rFonts w:ascii="Times New Roman" w:eastAsia="Calibri" w:hAnsi="Times New Roman" w:cs="Times New Roman"/>
          <w:b/>
          <w:bCs/>
          <w:sz w:val="28"/>
          <w:szCs w:val="28"/>
        </w:rPr>
      </w:pPr>
      <w:r w:rsidRPr="00FE4D0D">
        <w:rPr>
          <w:rFonts w:ascii="Times New Roman" w:eastAsia="Calibri" w:hAnsi="Times New Roman" w:cs="Times New Roman"/>
          <w:sz w:val="28"/>
          <w:szCs w:val="28"/>
        </w:rPr>
        <w:t>Чувашской Республики                                                                     М.Н. Павлова</w:t>
      </w:r>
      <w:r w:rsidRPr="00FE4D0D">
        <w:rPr>
          <w:rFonts w:ascii="Times New Roman" w:eastAsia="Calibri" w:hAnsi="Times New Roman" w:cs="Times New Roman"/>
          <w:b/>
          <w:bCs/>
          <w:sz w:val="28"/>
          <w:szCs w:val="28"/>
        </w:rPr>
        <w:t xml:space="preserve">  </w:t>
      </w:r>
    </w:p>
    <w:p w:rsidR="00FE4D0D" w:rsidRPr="00FE4D0D" w:rsidRDefault="00FE4D0D" w:rsidP="00FE4D0D">
      <w:pPr>
        <w:spacing w:after="0" w:line="0" w:lineRule="atLeast"/>
        <w:contextualSpacing/>
        <w:jc w:val="both"/>
        <w:rPr>
          <w:rFonts w:ascii="Times New Roman" w:eastAsia="Calibri" w:hAnsi="Times New Roman" w:cs="Times New Roman"/>
          <w:b/>
          <w:bCs/>
          <w:sz w:val="28"/>
          <w:szCs w:val="28"/>
        </w:rPr>
      </w:pPr>
    </w:p>
    <w:p w:rsidR="00FE4D0D" w:rsidRPr="00FE4D0D" w:rsidRDefault="00FE4D0D" w:rsidP="00FE4D0D">
      <w:pPr>
        <w:spacing w:after="0" w:line="0" w:lineRule="atLeast"/>
        <w:contextualSpacing/>
        <w:jc w:val="both"/>
        <w:rPr>
          <w:rFonts w:ascii="Times New Roman" w:eastAsia="Calibri" w:hAnsi="Times New Roman" w:cs="Times New Roman"/>
          <w:b/>
          <w:bCs/>
          <w:sz w:val="28"/>
          <w:szCs w:val="28"/>
        </w:rPr>
      </w:pPr>
    </w:p>
    <w:p w:rsidR="00FE4D0D" w:rsidRPr="00FE4D0D" w:rsidRDefault="00FE4D0D" w:rsidP="00FE4D0D">
      <w:pPr>
        <w:spacing w:after="0" w:line="0" w:lineRule="atLeast"/>
        <w:contextualSpacing/>
        <w:jc w:val="both"/>
        <w:rPr>
          <w:rFonts w:ascii="Times New Roman" w:eastAsia="Calibri" w:hAnsi="Times New Roman" w:cs="Times New Roman"/>
          <w:sz w:val="28"/>
          <w:szCs w:val="28"/>
        </w:rPr>
      </w:pPr>
      <w:r w:rsidRPr="00FE4D0D">
        <w:rPr>
          <w:rFonts w:ascii="Times New Roman" w:eastAsia="Calibri" w:hAnsi="Times New Roman" w:cs="Times New Roman"/>
          <w:b/>
          <w:bCs/>
          <w:sz w:val="28"/>
          <w:szCs w:val="28"/>
        </w:rPr>
        <w:t xml:space="preserve">   </w:t>
      </w:r>
    </w:p>
    <w:p w:rsidR="00FE4D0D" w:rsidRPr="00FE4D0D" w:rsidRDefault="00FE4D0D" w:rsidP="00FE4D0D">
      <w:pPr>
        <w:spacing w:after="0" w:line="276" w:lineRule="auto"/>
        <w:jc w:val="both"/>
        <w:rPr>
          <w:rFonts w:ascii="Times New Roman" w:eastAsia="Calibri" w:hAnsi="Times New Roman" w:cs="Times New Roman"/>
          <w:b/>
          <w:bCs/>
          <w:sz w:val="24"/>
          <w:szCs w:val="24"/>
        </w:rPr>
      </w:pPr>
    </w:p>
    <w:p w:rsidR="00FE4D0D" w:rsidRPr="00FE4D0D" w:rsidRDefault="00FE4D0D" w:rsidP="00FE4D0D">
      <w:pPr>
        <w:tabs>
          <w:tab w:val="left" w:pos="6379"/>
        </w:tabs>
        <w:spacing w:after="0" w:line="240" w:lineRule="auto"/>
        <w:ind w:right="329"/>
        <w:jc w:val="right"/>
        <w:rPr>
          <w:rFonts w:ascii="Times New Roman" w:eastAsia="Times New Roman" w:hAnsi="Times New Roman" w:cs="Times New Roman"/>
          <w:sz w:val="28"/>
          <w:szCs w:val="28"/>
          <w:lang w:eastAsia="ru-RU"/>
        </w:rPr>
      </w:pPr>
      <w:r w:rsidRPr="00FE4D0D">
        <w:rPr>
          <w:rFonts w:ascii="Times New Roman" w:eastAsia="Times New Roman" w:hAnsi="Times New Roman" w:cs="Times New Roman"/>
          <w:sz w:val="28"/>
          <w:szCs w:val="28"/>
          <w:lang w:eastAsia="ru-RU"/>
        </w:rPr>
        <w:t>Приложение</w:t>
      </w:r>
    </w:p>
    <w:p w:rsidR="00FE4D0D" w:rsidRPr="00FE4D0D" w:rsidRDefault="00FE4D0D" w:rsidP="00FE4D0D">
      <w:pPr>
        <w:tabs>
          <w:tab w:val="left" w:pos="6379"/>
        </w:tabs>
        <w:spacing w:after="0" w:line="240" w:lineRule="auto"/>
        <w:ind w:right="329"/>
        <w:jc w:val="right"/>
        <w:rPr>
          <w:rFonts w:ascii="Times New Roman" w:eastAsia="Times New Roman" w:hAnsi="Times New Roman" w:cs="Times New Roman"/>
          <w:sz w:val="28"/>
          <w:szCs w:val="28"/>
          <w:lang w:eastAsia="ru-RU"/>
        </w:rPr>
      </w:pPr>
      <w:r w:rsidRPr="00FE4D0D">
        <w:rPr>
          <w:rFonts w:ascii="Times New Roman" w:eastAsia="Times New Roman" w:hAnsi="Times New Roman" w:cs="Times New Roman"/>
          <w:sz w:val="28"/>
          <w:szCs w:val="28"/>
          <w:lang w:eastAsia="ru-RU"/>
        </w:rPr>
        <w:t xml:space="preserve">к постановлению администрации </w:t>
      </w:r>
    </w:p>
    <w:p w:rsidR="00FE4D0D" w:rsidRPr="00FE4D0D" w:rsidRDefault="00FE4D0D" w:rsidP="00FE4D0D">
      <w:pPr>
        <w:tabs>
          <w:tab w:val="left" w:pos="6379"/>
        </w:tabs>
        <w:spacing w:after="0" w:line="240" w:lineRule="auto"/>
        <w:ind w:right="329"/>
        <w:jc w:val="right"/>
        <w:rPr>
          <w:rFonts w:ascii="Times New Roman" w:eastAsia="Times New Roman" w:hAnsi="Times New Roman" w:cs="Times New Roman"/>
          <w:sz w:val="28"/>
          <w:szCs w:val="28"/>
          <w:lang w:eastAsia="ru-RU"/>
        </w:rPr>
      </w:pPr>
      <w:r w:rsidRPr="00FE4D0D">
        <w:rPr>
          <w:rFonts w:ascii="Times New Roman" w:eastAsia="Times New Roman" w:hAnsi="Times New Roman" w:cs="Times New Roman"/>
          <w:sz w:val="28"/>
          <w:szCs w:val="28"/>
          <w:lang w:eastAsia="ru-RU"/>
        </w:rPr>
        <w:t xml:space="preserve">Яльчикского муниципального округа </w:t>
      </w:r>
    </w:p>
    <w:p w:rsidR="00FE4D0D" w:rsidRPr="00FE4D0D" w:rsidRDefault="00FE4D0D" w:rsidP="00FE4D0D">
      <w:pPr>
        <w:tabs>
          <w:tab w:val="left" w:pos="6379"/>
        </w:tabs>
        <w:spacing w:after="0" w:line="240" w:lineRule="auto"/>
        <w:ind w:right="329"/>
        <w:jc w:val="right"/>
        <w:rPr>
          <w:rFonts w:ascii="Times New Roman" w:eastAsia="Times New Roman" w:hAnsi="Times New Roman" w:cs="Times New Roman"/>
          <w:sz w:val="28"/>
          <w:szCs w:val="28"/>
          <w:lang w:eastAsia="ru-RU"/>
        </w:rPr>
      </w:pPr>
      <w:r w:rsidRPr="00FE4D0D">
        <w:rPr>
          <w:rFonts w:ascii="Times New Roman" w:eastAsia="Times New Roman" w:hAnsi="Times New Roman" w:cs="Times New Roman"/>
          <w:sz w:val="28"/>
          <w:szCs w:val="28"/>
          <w:lang w:eastAsia="ru-RU"/>
        </w:rPr>
        <w:t xml:space="preserve">Чувашской Республики </w:t>
      </w:r>
    </w:p>
    <w:p w:rsidR="00FE4D0D" w:rsidRPr="00FE4D0D" w:rsidRDefault="00FE4D0D" w:rsidP="00FE4D0D">
      <w:pPr>
        <w:spacing w:after="0" w:line="240" w:lineRule="auto"/>
        <w:ind w:right="329"/>
        <w:jc w:val="right"/>
        <w:rPr>
          <w:rFonts w:ascii="Times New Roman" w:eastAsia="Times New Roman" w:hAnsi="Times New Roman" w:cs="Times New Roman"/>
          <w:sz w:val="28"/>
          <w:szCs w:val="28"/>
          <w:lang w:eastAsia="ru-RU"/>
        </w:rPr>
      </w:pPr>
      <w:r w:rsidRPr="00FE4D0D">
        <w:rPr>
          <w:rFonts w:ascii="Times New Roman" w:eastAsia="Times New Roman" w:hAnsi="Times New Roman" w:cs="Times New Roman"/>
          <w:sz w:val="28"/>
          <w:szCs w:val="28"/>
          <w:lang w:eastAsia="ru-RU"/>
        </w:rPr>
        <w:t xml:space="preserve">                                                                от 25.01.2024 №39  </w:t>
      </w:r>
    </w:p>
    <w:p w:rsidR="00FE4D0D" w:rsidRPr="00FE4D0D" w:rsidRDefault="00FE4D0D" w:rsidP="00FE4D0D">
      <w:pPr>
        <w:spacing w:after="0" w:line="240" w:lineRule="auto"/>
        <w:ind w:left="7080" w:firstLine="708"/>
        <w:rPr>
          <w:rFonts w:ascii="Times New Roman" w:eastAsia="Times New Roman" w:hAnsi="Times New Roman" w:cs="Times New Roman"/>
          <w:sz w:val="28"/>
          <w:szCs w:val="28"/>
          <w:lang w:eastAsia="ru-RU"/>
        </w:rPr>
      </w:pPr>
    </w:p>
    <w:p w:rsidR="00FE4D0D" w:rsidRPr="00FE4D0D" w:rsidRDefault="00FE4D0D" w:rsidP="00FE4D0D">
      <w:pPr>
        <w:autoSpaceDE w:val="0"/>
        <w:autoSpaceDN w:val="0"/>
        <w:adjustRightInd w:val="0"/>
        <w:spacing w:after="0" w:line="240" w:lineRule="auto"/>
        <w:ind w:left="1134" w:right="471" w:hanging="425"/>
        <w:jc w:val="center"/>
        <w:rPr>
          <w:rFonts w:ascii="Times New Roman" w:eastAsia="Calibri" w:hAnsi="Times New Roman" w:cs="Times New Roman"/>
          <w:sz w:val="28"/>
          <w:szCs w:val="28"/>
        </w:rPr>
      </w:pPr>
    </w:p>
    <w:p w:rsidR="00FE4D0D" w:rsidRPr="00FE4D0D" w:rsidRDefault="00FE4D0D" w:rsidP="00FE4D0D">
      <w:pPr>
        <w:autoSpaceDE w:val="0"/>
        <w:autoSpaceDN w:val="0"/>
        <w:adjustRightInd w:val="0"/>
        <w:spacing w:after="0" w:line="240" w:lineRule="auto"/>
        <w:ind w:left="1134" w:right="471" w:hanging="1134"/>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Стоимость услуг,</w:t>
      </w:r>
    </w:p>
    <w:p w:rsidR="00FE4D0D" w:rsidRPr="00FE4D0D" w:rsidRDefault="00FE4D0D" w:rsidP="00FE4D0D">
      <w:pPr>
        <w:autoSpaceDE w:val="0"/>
        <w:autoSpaceDN w:val="0"/>
        <w:adjustRightInd w:val="0"/>
        <w:spacing w:after="0" w:line="240" w:lineRule="auto"/>
        <w:ind w:left="1134" w:right="471" w:hanging="141"/>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 xml:space="preserve">предоставляемых согласно гарантированному перечню услуг по погребению </w:t>
      </w:r>
      <w:r w:rsidRPr="00FE4D0D">
        <w:rPr>
          <w:rFonts w:ascii="Times New Roman" w:eastAsia="Times New Roman" w:hAnsi="Times New Roman" w:cs="Times New Roman"/>
          <w:bCs/>
          <w:sz w:val="28"/>
          <w:szCs w:val="28"/>
          <w:lang w:eastAsia="ru-RU"/>
        </w:rPr>
        <w:t>с 1 февраля 2024 года по 31 января 2025 года</w:t>
      </w:r>
    </w:p>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71"/>
        <w:gridCol w:w="2268"/>
      </w:tblGrid>
      <w:tr w:rsidR="00FE4D0D" w:rsidRPr="00FE4D0D" w:rsidTr="005F4067">
        <w:tc>
          <w:tcPr>
            <w:tcW w:w="1560" w:type="dxa"/>
            <w:shd w:val="clear" w:color="auto" w:fill="auto"/>
          </w:tcPr>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w:t>
            </w:r>
          </w:p>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п/п</w:t>
            </w:r>
          </w:p>
        </w:tc>
        <w:tc>
          <w:tcPr>
            <w:tcW w:w="7371" w:type="dxa"/>
            <w:shd w:val="clear" w:color="auto" w:fill="auto"/>
          </w:tcPr>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Наименование видов услуг</w:t>
            </w:r>
          </w:p>
        </w:tc>
        <w:tc>
          <w:tcPr>
            <w:tcW w:w="2268" w:type="dxa"/>
            <w:shd w:val="clear" w:color="auto" w:fill="auto"/>
          </w:tcPr>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 xml:space="preserve">Тариф. </w:t>
            </w:r>
          </w:p>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руб.</w:t>
            </w:r>
          </w:p>
        </w:tc>
      </w:tr>
      <w:tr w:rsidR="00FE4D0D" w:rsidRPr="00FE4D0D" w:rsidTr="005F4067">
        <w:tc>
          <w:tcPr>
            <w:tcW w:w="1560" w:type="dxa"/>
            <w:shd w:val="clear" w:color="auto" w:fill="auto"/>
          </w:tcPr>
          <w:p w:rsidR="00FE4D0D" w:rsidRPr="00FE4D0D" w:rsidRDefault="00FE4D0D" w:rsidP="00FE4D0D">
            <w:pPr>
              <w:autoSpaceDE w:val="0"/>
              <w:autoSpaceDN w:val="0"/>
              <w:adjustRightInd w:val="0"/>
              <w:spacing w:after="0" w:line="240" w:lineRule="auto"/>
              <w:ind w:left="459" w:firstLine="206"/>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1.</w:t>
            </w:r>
          </w:p>
        </w:tc>
        <w:tc>
          <w:tcPr>
            <w:tcW w:w="7371" w:type="dxa"/>
            <w:shd w:val="clear" w:color="auto" w:fill="auto"/>
          </w:tcPr>
          <w:p w:rsidR="00FE4D0D" w:rsidRPr="00FE4D0D" w:rsidRDefault="00FE4D0D" w:rsidP="00FE4D0D">
            <w:pPr>
              <w:autoSpaceDE w:val="0"/>
              <w:autoSpaceDN w:val="0"/>
              <w:adjustRightInd w:val="0"/>
              <w:spacing w:after="0" w:line="240" w:lineRule="auto"/>
              <w:ind w:firstLine="34"/>
              <w:jc w:val="both"/>
              <w:rPr>
                <w:rFonts w:ascii="Times New Roman" w:eastAsia="Calibri" w:hAnsi="Times New Roman" w:cs="Times New Roman"/>
                <w:sz w:val="28"/>
                <w:szCs w:val="28"/>
              </w:rPr>
            </w:pPr>
            <w:r w:rsidRPr="00FE4D0D">
              <w:rPr>
                <w:rFonts w:ascii="Times New Roman" w:eastAsia="Calibri" w:hAnsi="Times New Roman" w:cs="Times New Roman"/>
                <w:sz w:val="28"/>
                <w:szCs w:val="28"/>
              </w:rPr>
              <w:t>Оформление документов, необходимых для погребения</w:t>
            </w:r>
          </w:p>
        </w:tc>
        <w:tc>
          <w:tcPr>
            <w:tcW w:w="2268" w:type="dxa"/>
            <w:shd w:val="clear" w:color="auto" w:fill="auto"/>
          </w:tcPr>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бесплатно</w:t>
            </w:r>
          </w:p>
        </w:tc>
      </w:tr>
      <w:tr w:rsidR="00FE4D0D" w:rsidRPr="00FE4D0D" w:rsidTr="005F4067">
        <w:tc>
          <w:tcPr>
            <w:tcW w:w="1560" w:type="dxa"/>
            <w:shd w:val="clear" w:color="auto" w:fill="auto"/>
          </w:tcPr>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2.</w:t>
            </w:r>
          </w:p>
        </w:tc>
        <w:tc>
          <w:tcPr>
            <w:tcW w:w="7371" w:type="dxa"/>
            <w:shd w:val="clear" w:color="auto" w:fill="auto"/>
          </w:tcPr>
          <w:p w:rsidR="00FE4D0D" w:rsidRPr="00FE4D0D" w:rsidRDefault="00FE4D0D" w:rsidP="00FE4D0D">
            <w:pPr>
              <w:autoSpaceDE w:val="0"/>
              <w:autoSpaceDN w:val="0"/>
              <w:adjustRightInd w:val="0"/>
              <w:spacing w:after="0" w:line="240" w:lineRule="auto"/>
              <w:ind w:firstLine="34"/>
              <w:jc w:val="both"/>
              <w:rPr>
                <w:rFonts w:ascii="Times New Roman" w:eastAsia="Calibri" w:hAnsi="Times New Roman" w:cs="Times New Roman"/>
                <w:sz w:val="28"/>
                <w:szCs w:val="28"/>
              </w:rPr>
            </w:pPr>
            <w:r w:rsidRPr="00FE4D0D">
              <w:rPr>
                <w:rFonts w:ascii="Times New Roman" w:eastAsia="Calibri" w:hAnsi="Times New Roman" w:cs="Times New Roman"/>
                <w:sz w:val="28"/>
                <w:szCs w:val="28"/>
              </w:rPr>
              <w:t>Предоставление и доставка гроба и других предметов, необходимых для погребения</w:t>
            </w:r>
          </w:p>
        </w:tc>
        <w:tc>
          <w:tcPr>
            <w:tcW w:w="2268" w:type="dxa"/>
            <w:shd w:val="clear" w:color="auto" w:fill="auto"/>
          </w:tcPr>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2845,79</w:t>
            </w:r>
          </w:p>
        </w:tc>
      </w:tr>
      <w:tr w:rsidR="00FE4D0D" w:rsidRPr="00FE4D0D" w:rsidTr="005F4067">
        <w:tc>
          <w:tcPr>
            <w:tcW w:w="1560" w:type="dxa"/>
            <w:shd w:val="clear" w:color="auto" w:fill="auto"/>
          </w:tcPr>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3.</w:t>
            </w:r>
          </w:p>
        </w:tc>
        <w:tc>
          <w:tcPr>
            <w:tcW w:w="7371" w:type="dxa"/>
            <w:shd w:val="clear" w:color="auto" w:fill="auto"/>
          </w:tcPr>
          <w:p w:rsidR="00FE4D0D" w:rsidRPr="00FE4D0D" w:rsidRDefault="00FE4D0D" w:rsidP="00FE4D0D">
            <w:pPr>
              <w:autoSpaceDE w:val="0"/>
              <w:autoSpaceDN w:val="0"/>
              <w:adjustRightInd w:val="0"/>
              <w:spacing w:after="0" w:line="240" w:lineRule="auto"/>
              <w:ind w:firstLine="34"/>
              <w:jc w:val="both"/>
              <w:rPr>
                <w:rFonts w:ascii="Times New Roman" w:eastAsia="Calibri" w:hAnsi="Times New Roman" w:cs="Times New Roman"/>
                <w:sz w:val="28"/>
                <w:szCs w:val="28"/>
              </w:rPr>
            </w:pPr>
            <w:r w:rsidRPr="00FE4D0D">
              <w:rPr>
                <w:rFonts w:ascii="Times New Roman" w:eastAsia="Calibri" w:hAnsi="Times New Roman" w:cs="Times New Roman"/>
                <w:sz w:val="28"/>
                <w:szCs w:val="28"/>
              </w:rPr>
              <w:t xml:space="preserve">Перевозка тела умершего на кладбище, 1 </w:t>
            </w:r>
            <w:proofErr w:type="spellStart"/>
            <w:r w:rsidRPr="00FE4D0D">
              <w:rPr>
                <w:rFonts w:ascii="Times New Roman" w:eastAsia="Calibri" w:hAnsi="Times New Roman" w:cs="Times New Roman"/>
                <w:sz w:val="28"/>
                <w:szCs w:val="28"/>
              </w:rPr>
              <w:t>маш</w:t>
            </w:r>
            <w:proofErr w:type="spellEnd"/>
            <w:r w:rsidRPr="00FE4D0D">
              <w:rPr>
                <w:rFonts w:ascii="Times New Roman" w:eastAsia="Calibri" w:hAnsi="Times New Roman" w:cs="Times New Roman"/>
                <w:sz w:val="28"/>
                <w:szCs w:val="28"/>
              </w:rPr>
              <w:t>./час</w:t>
            </w:r>
          </w:p>
        </w:tc>
        <w:tc>
          <w:tcPr>
            <w:tcW w:w="2268" w:type="dxa"/>
            <w:shd w:val="clear" w:color="auto" w:fill="auto"/>
          </w:tcPr>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962,67</w:t>
            </w:r>
          </w:p>
        </w:tc>
      </w:tr>
      <w:tr w:rsidR="00FE4D0D" w:rsidRPr="00FE4D0D" w:rsidTr="005F4067">
        <w:tc>
          <w:tcPr>
            <w:tcW w:w="1560" w:type="dxa"/>
            <w:shd w:val="clear" w:color="auto" w:fill="auto"/>
          </w:tcPr>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 xml:space="preserve">4. </w:t>
            </w:r>
          </w:p>
        </w:tc>
        <w:tc>
          <w:tcPr>
            <w:tcW w:w="7371" w:type="dxa"/>
            <w:shd w:val="clear" w:color="auto" w:fill="auto"/>
          </w:tcPr>
          <w:p w:rsidR="00FE4D0D" w:rsidRPr="00FE4D0D" w:rsidRDefault="00FE4D0D" w:rsidP="00FE4D0D">
            <w:pPr>
              <w:autoSpaceDE w:val="0"/>
              <w:autoSpaceDN w:val="0"/>
              <w:adjustRightInd w:val="0"/>
              <w:spacing w:after="0" w:line="240" w:lineRule="auto"/>
              <w:ind w:firstLine="34"/>
              <w:jc w:val="both"/>
              <w:rPr>
                <w:rFonts w:ascii="Times New Roman" w:eastAsia="Calibri" w:hAnsi="Times New Roman" w:cs="Times New Roman"/>
                <w:sz w:val="28"/>
                <w:szCs w:val="28"/>
              </w:rPr>
            </w:pPr>
            <w:r w:rsidRPr="00FE4D0D">
              <w:rPr>
                <w:rFonts w:ascii="Times New Roman" w:eastAsia="Calibri" w:hAnsi="Times New Roman" w:cs="Times New Roman"/>
                <w:sz w:val="28"/>
                <w:szCs w:val="28"/>
              </w:rPr>
              <w:t>Погребение</w:t>
            </w:r>
          </w:p>
        </w:tc>
        <w:tc>
          <w:tcPr>
            <w:tcW w:w="2268" w:type="dxa"/>
            <w:shd w:val="clear" w:color="auto" w:fill="auto"/>
          </w:tcPr>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4561,74</w:t>
            </w:r>
          </w:p>
        </w:tc>
      </w:tr>
      <w:tr w:rsidR="00FE4D0D" w:rsidRPr="00FE4D0D" w:rsidTr="005F4067">
        <w:tc>
          <w:tcPr>
            <w:tcW w:w="1560" w:type="dxa"/>
            <w:shd w:val="clear" w:color="auto" w:fill="auto"/>
          </w:tcPr>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p>
        </w:tc>
        <w:tc>
          <w:tcPr>
            <w:tcW w:w="7371" w:type="dxa"/>
            <w:shd w:val="clear" w:color="auto" w:fill="auto"/>
          </w:tcPr>
          <w:p w:rsidR="00FE4D0D" w:rsidRPr="00FE4D0D" w:rsidRDefault="00FE4D0D" w:rsidP="00FE4D0D">
            <w:pPr>
              <w:autoSpaceDE w:val="0"/>
              <w:autoSpaceDN w:val="0"/>
              <w:adjustRightInd w:val="0"/>
              <w:spacing w:after="0" w:line="240" w:lineRule="auto"/>
              <w:ind w:left="-676" w:firstLine="720"/>
              <w:jc w:val="both"/>
              <w:rPr>
                <w:rFonts w:ascii="Times New Roman" w:eastAsia="Calibri" w:hAnsi="Times New Roman" w:cs="Times New Roman"/>
                <w:sz w:val="28"/>
                <w:szCs w:val="28"/>
              </w:rPr>
            </w:pPr>
            <w:r w:rsidRPr="00FE4D0D">
              <w:rPr>
                <w:rFonts w:ascii="Times New Roman" w:eastAsia="Calibri" w:hAnsi="Times New Roman" w:cs="Times New Roman"/>
                <w:sz w:val="28"/>
                <w:szCs w:val="28"/>
              </w:rPr>
              <w:t>Стоимость ритуальных услуг, всего</w:t>
            </w:r>
          </w:p>
        </w:tc>
        <w:tc>
          <w:tcPr>
            <w:tcW w:w="2268" w:type="dxa"/>
            <w:shd w:val="clear" w:color="auto" w:fill="auto"/>
          </w:tcPr>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8370,20</w:t>
            </w:r>
          </w:p>
        </w:tc>
      </w:tr>
    </w:tbl>
    <w:p w:rsidR="00FE4D0D" w:rsidRPr="00FE4D0D" w:rsidRDefault="00FE4D0D" w:rsidP="00FE4D0D">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FE4D0D">
        <w:rPr>
          <w:rFonts w:ascii="Times New Roman" w:eastAsia="Calibri" w:hAnsi="Times New Roman" w:cs="Times New Roman"/>
          <w:sz w:val="28"/>
          <w:szCs w:val="28"/>
        </w:rPr>
        <w:t>_____________________</w:t>
      </w:r>
    </w:p>
    <w:p w:rsidR="00FE4D0D" w:rsidRPr="00FE4D0D" w:rsidRDefault="00FE4D0D" w:rsidP="00FE4D0D">
      <w:pPr>
        <w:spacing w:after="0" w:line="240" w:lineRule="auto"/>
        <w:rPr>
          <w:rFonts w:ascii="Times New Roman" w:eastAsia="Times New Roman" w:hAnsi="Times New Roman" w:cs="Times New Roman"/>
          <w:sz w:val="28"/>
          <w:szCs w:val="28"/>
          <w:lang w:eastAsia="ru-RU"/>
        </w:rPr>
      </w:pPr>
    </w:p>
    <w:p w:rsidR="00FE4D0D" w:rsidRPr="00FE4D0D" w:rsidRDefault="00FE4D0D" w:rsidP="00FE4D0D">
      <w:pPr>
        <w:spacing w:after="0" w:line="276" w:lineRule="auto"/>
        <w:jc w:val="both"/>
        <w:rPr>
          <w:rFonts w:ascii="Times New Roman" w:eastAsia="Calibri" w:hAnsi="Times New Roman" w:cs="Times New Roman"/>
          <w:sz w:val="28"/>
          <w:szCs w:val="28"/>
        </w:rPr>
      </w:pPr>
    </w:p>
    <w:p w:rsidR="00FE4D0D" w:rsidRPr="00FE4D0D" w:rsidRDefault="00FE4D0D" w:rsidP="00FE4D0D">
      <w:pPr>
        <w:spacing w:after="0" w:line="276" w:lineRule="auto"/>
        <w:jc w:val="both"/>
        <w:rPr>
          <w:rFonts w:ascii="Times New Roman" w:eastAsia="Calibri" w:hAnsi="Times New Roman" w:cs="Times New Roman"/>
          <w:sz w:val="28"/>
          <w:szCs w:val="28"/>
        </w:rPr>
      </w:pPr>
    </w:p>
    <w:p w:rsidR="00FE4D0D" w:rsidRDefault="00FE4D0D" w:rsidP="00FE4D0D">
      <w:pPr>
        <w:rPr>
          <w:b/>
        </w:rPr>
      </w:pPr>
    </w:p>
    <w:p w:rsidR="007645BF" w:rsidRDefault="007645BF" w:rsidP="00FE4D0D">
      <w:pPr>
        <w:rPr>
          <w:b/>
        </w:rPr>
      </w:pPr>
    </w:p>
    <w:p w:rsidR="007645BF" w:rsidRDefault="007645BF" w:rsidP="00FE4D0D">
      <w:pPr>
        <w:rPr>
          <w:b/>
        </w:rPr>
      </w:pPr>
    </w:p>
    <w:p w:rsidR="007645BF" w:rsidRDefault="007645BF" w:rsidP="00FE4D0D">
      <w:pPr>
        <w:rPr>
          <w:b/>
        </w:rPr>
      </w:pPr>
    </w:p>
    <w:p w:rsidR="007645BF" w:rsidRDefault="007645BF" w:rsidP="00FE4D0D">
      <w:pPr>
        <w:rPr>
          <w:b/>
        </w:rPr>
      </w:pPr>
    </w:p>
    <w:p w:rsidR="007645BF" w:rsidRDefault="007645BF" w:rsidP="00FE4D0D">
      <w:pPr>
        <w:rPr>
          <w:b/>
        </w:rPr>
      </w:pPr>
    </w:p>
    <w:p w:rsidR="007645BF" w:rsidRPr="007645BF" w:rsidRDefault="007645BF" w:rsidP="007645BF">
      <w:pPr>
        <w:spacing w:after="0" w:line="240" w:lineRule="auto"/>
        <w:ind w:firstLine="709"/>
        <w:jc w:val="both"/>
        <w:rPr>
          <w:rFonts w:ascii="Times New Roman" w:eastAsia="Times New Roman" w:hAnsi="Times New Roman" w:cs="Times New Roman"/>
          <w:b/>
          <w:bCs/>
          <w:sz w:val="28"/>
          <w:szCs w:val="28"/>
          <w:lang w:eastAsia="ru-RU"/>
        </w:rPr>
      </w:pP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b/>
          <w:bCs/>
          <w:sz w:val="28"/>
          <w:szCs w:val="28"/>
          <w:lang w:eastAsia="ru-RU"/>
        </w:rPr>
        <w:t>Закреплен новый подход к определению статуса многодетной семьи и обновлены меры социальной поддержки</w:t>
      </w:r>
    </w:p>
    <w:tbl>
      <w:tblPr>
        <w:tblW w:w="5000" w:type="pct"/>
        <w:tblCellMar>
          <w:top w:w="15" w:type="dxa"/>
          <w:left w:w="15" w:type="dxa"/>
          <w:bottom w:w="15" w:type="dxa"/>
          <w:right w:w="15" w:type="dxa"/>
        </w:tblCellMar>
        <w:tblLook w:val="04A0" w:firstRow="1" w:lastRow="0" w:firstColumn="1" w:lastColumn="0" w:noHBand="0" w:noVBand="1"/>
      </w:tblPr>
      <w:tblGrid>
        <w:gridCol w:w="180"/>
        <w:gridCol w:w="9175"/>
      </w:tblGrid>
      <w:tr w:rsidR="007645BF" w:rsidRPr="007645BF" w:rsidTr="001E6301">
        <w:tc>
          <w:tcPr>
            <w:tcW w:w="180" w:type="dxa"/>
            <w:tcMar>
              <w:top w:w="0" w:type="dxa"/>
              <w:left w:w="0" w:type="dxa"/>
              <w:bottom w:w="0" w:type="dxa"/>
              <w:right w:w="150" w:type="dxa"/>
            </w:tcMar>
          </w:tcPr>
          <w:p w:rsidR="007645BF" w:rsidRPr="007645BF" w:rsidRDefault="007645BF" w:rsidP="007645BF">
            <w:pPr>
              <w:spacing w:after="0" w:line="240" w:lineRule="auto"/>
              <w:ind w:firstLine="709"/>
              <w:rPr>
                <w:rFonts w:ascii="Times New Roman" w:eastAsia="Times New Roman" w:hAnsi="Times New Roman" w:cs="Times New Roman"/>
                <w:sz w:val="28"/>
                <w:szCs w:val="28"/>
                <w:lang w:eastAsia="ru-RU"/>
              </w:rPr>
            </w:pPr>
          </w:p>
        </w:tc>
        <w:tc>
          <w:tcPr>
            <w:tcW w:w="0" w:type="auto"/>
            <w:tcMar>
              <w:top w:w="0" w:type="dxa"/>
              <w:left w:w="0" w:type="dxa"/>
              <w:bottom w:w="0" w:type="dxa"/>
              <w:right w:w="0" w:type="dxa"/>
            </w:tcMar>
            <w:vAlign w:val="center"/>
          </w:tcPr>
          <w:p w:rsidR="007645BF" w:rsidRPr="007645BF" w:rsidRDefault="007645BF" w:rsidP="007645BF">
            <w:pPr>
              <w:spacing w:after="0" w:line="240" w:lineRule="auto"/>
              <w:ind w:firstLine="709"/>
              <w:rPr>
                <w:rFonts w:ascii="Times New Roman" w:eastAsia="Times New Roman" w:hAnsi="Times New Roman" w:cs="Times New Roman"/>
                <w:sz w:val="28"/>
                <w:szCs w:val="28"/>
                <w:lang w:eastAsia="ru-RU"/>
              </w:rPr>
            </w:pPr>
          </w:p>
        </w:tc>
      </w:tr>
    </w:tbl>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Согласно Указу Президента РФ от 23.01.2024 № 63 «О мерах социальной поддержки многодетных семей</w:t>
      </w:r>
      <w:proofErr w:type="gramStart"/>
      <w:r w:rsidRPr="007645BF">
        <w:rPr>
          <w:rFonts w:ascii="Times New Roman" w:eastAsia="Times New Roman" w:hAnsi="Times New Roman" w:cs="Times New Roman"/>
          <w:sz w:val="28"/>
          <w:szCs w:val="28"/>
          <w:lang w:eastAsia="ru-RU"/>
        </w:rPr>
        <w:t>»</w:t>
      </w:r>
      <w:proofErr w:type="gramEnd"/>
      <w:r w:rsidRPr="007645BF">
        <w:rPr>
          <w:rFonts w:ascii="Times New Roman" w:eastAsia="Times New Roman" w:hAnsi="Times New Roman" w:cs="Times New Roman"/>
          <w:sz w:val="28"/>
          <w:szCs w:val="28"/>
          <w:lang w:eastAsia="ru-RU"/>
        </w:rPr>
        <w:t xml:space="preserve"> многодетной семьей в России признается семья, имеющая трех и более детей, статус которой устанавливается бессрочно.</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Предоставление многодетным семьям мер социальной поддержки (в соответствии с установленным перечнем) осуществляется до достижения старшим ребенком возраста 18 лет или возраста 23 лет при условии его очного обучения в образовательной организации.</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Государством гарантируется, в частности, предоставление пособий и выплат в связи с рождением и воспитанием детей, предоставление мер поддержки в сфере трудовых отношений, досрочное назначение женщинам страховой пенсии по старости.</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Высшим должностным лицам субъектов РФ даны поручения обеспечить, в числе прочего, учет многодетных семей, информирование их о мерах поддержки и предоставление в приоритетном порядке социальной помощи, а также обеспечить реализацию мер по стимулированию занятости многодетных родителей в сфере предпринимательской деятельности.</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Кроме того, рекомендовано установить такие меры социальной поддержки, как: бесплатное обеспечение детей в возрасте до 6 лет лекарственными препаратами; предоставление льгот по оплате ЖКУ; предоставление бесплатного проезда и питания ученикам образовательных организаций.</w:t>
      </w:r>
    </w:p>
    <w:p w:rsidR="007645BF" w:rsidRDefault="007645BF" w:rsidP="007645BF">
      <w:pPr>
        <w:spacing w:after="0" w:line="240" w:lineRule="auto"/>
        <w:ind w:firstLine="709"/>
        <w:jc w:val="both"/>
        <w:rPr>
          <w:rFonts w:ascii="Times New Roman" w:eastAsia="Times New Roman" w:hAnsi="Times New Roman" w:cs="Times New Roman"/>
          <w:b/>
          <w:bCs/>
          <w:sz w:val="28"/>
          <w:szCs w:val="28"/>
          <w:lang w:eastAsia="ru-RU"/>
        </w:rPr>
      </w:pPr>
      <w:r w:rsidRPr="007645BF">
        <w:rPr>
          <w:rFonts w:ascii="Times New Roman" w:eastAsia="Times New Roman" w:hAnsi="Times New Roman" w:cs="Times New Roman"/>
          <w:sz w:val="28"/>
          <w:szCs w:val="28"/>
          <w:lang w:eastAsia="ru-RU"/>
        </w:rPr>
        <w:t>Признан утратившим силу Указ Президента РФ от 5 мая 1992 г. № 431 «О мерах по социальной поддержке многодетных семей».</w:t>
      </w:r>
    </w:p>
    <w:p w:rsidR="007645BF" w:rsidRDefault="007645BF" w:rsidP="007645BF">
      <w:pPr>
        <w:spacing w:after="0" w:line="240" w:lineRule="auto"/>
        <w:ind w:firstLine="709"/>
        <w:jc w:val="both"/>
        <w:rPr>
          <w:rFonts w:ascii="Times New Roman" w:eastAsia="Times New Roman" w:hAnsi="Times New Roman" w:cs="Times New Roman"/>
          <w:b/>
          <w:bCs/>
          <w:sz w:val="28"/>
          <w:szCs w:val="28"/>
          <w:lang w:eastAsia="ru-RU"/>
        </w:rPr>
      </w:pPr>
    </w:p>
    <w:p w:rsidR="007645BF" w:rsidRDefault="007645BF" w:rsidP="007645BF">
      <w:pPr>
        <w:spacing w:after="0" w:line="240" w:lineRule="auto"/>
        <w:ind w:firstLine="709"/>
        <w:jc w:val="both"/>
        <w:rPr>
          <w:rFonts w:ascii="Times New Roman" w:eastAsia="Times New Roman" w:hAnsi="Times New Roman" w:cs="Times New Roman"/>
          <w:b/>
          <w:bCs/>
          <w:sz w:val="28"/>
          <w:szCs w:val="28"/>
          <w:lang w:eastAsia="ru-RU"/>
        </w:rPr>
      </w:pP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b/>
          <w:bCs/>
          <w:sz w:val="28"/>
          <w:szCs w:val="28"/>
          <w:lang w:eastAsia="ru-RU"/>
        </w:rPr>
        <w:t>Определены особенности проведения ГИА и приема на обучение в 2024 году в отношении отдельных категорий учащихся</w:t>
      </w:r>
    </w:p>
    <w:tbl>
      <w:tblPr>
        <w:tblW w:w="5000" w:type="pct"/>
        <w:tblCellMar>
          <w:top w:w="15" w:type="dxa"/>
          <w:left w:w="15" w:type="dxa"/>
          <w:bottom w:w="15" w:type="dxa"/>
          <w:right w:w="15" w:type="dxa"/>
        </w:tblCellMar>
        <w:tblLook w:val="04A0" w:firstRow="1" w:lastRow="0" w:firstColumn="1" w:lastColumn="0" w:noHBand="0" w:noVBand="1"/>
      </w:tblPr>
      <w:tblGrid>
        <w:gridCol w:w="929"/>
        <w:gridCol w:w="8426"/>
      </w:tblGrid>
      <w:tr w:rsidR="007645BF" w:rsidRPr="007645BF" w:rsidTr="001E6301">
        <w:tc>
          <w:tcPr>
            <w:tcW w:w="180" w:type="dxa"/>
            <w:tcMar>
              <w:top w:w="0" w:type="dxa"/>
              <w:left w:w="0" w:type="dxa"/>
              <w:bottom w:w="0" w:type="dxa"/>
              <w:right w:w="150" w:type="dxa"/>
            </w:tcMar>
          </w:tcPr>
          <w:p w:rsidR="007645BF" w:rsidRPr="007645BF" w:rsidRDefault="007645BF" w:rsidP="007645BF">
            <w:pPr>
              <w:spacing w:after="0" w:line="240" w:lineRule="auto"/>
              <w:ind w:firstLine="709"/>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 </w:t>
            </w:r>
          </w:p>
        </w:tc>
        <w:tc>
          <w:tcPr>
            <w:tcW w:w="0" w:type="auto"/>
            <w:tcMar>
              <w:top w:w="0" w:type="dxa"/>
              <w:left w:w="0" w:type="dxa"/>
              <w:bottom w:w="0" w:type="dxa"/>
              <w:right w:w="0" w:type="dxa"/>
            </w:tcMar>
            <w:vAlign w:val="center"/>
          </w:tcPr>
          <w:p w:rsidR="007645BF" w:rsidRPr="007645BF" w:rsidRDefault="007645BF" w:rsidP="007645BF">
            <w:pPr>
              <w:spacing w:after="0" w:line="240" w:lineRule="auto"/>
              <w:ind w:firstLine="709"/>
              <w:rPr>
                <w:rFonts w:ascii="Times New Roman" w:eastAsia="Times New Roman" w:hAnsi="Times New Roman" w:cs="Times New Roman"/>
                <w:sz w:val="28"/>
                <w:szCs w:val="28"/>
                <w:lang w:eastAsia="ru-RU"/>
              </w:rPr>
            </w:pPr>
          </w:p>
        </w:tc>
      </w:tr>
    </w:tbl>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 xml:space="preserve">Постановлением Правительства РФ от 26.01.2024 № 67 «Об особенностях проведения государственной итоговой аттестации и приема на обучение в 2024 году» установлено, что в 2024 году на лиц, обучающихся по образовательным программам основного общего и среднего общего образования в образовательных организациях, включенных в утверждаемый </w:t>
      </w:r>
      <w:proofErr w:type="spellStart"/>
      <w:r w:rsidRPr="007645BF">
        <w:rPr>
          <w:rFonts w:ascii="Times New Roman" w:eastAsia="Times New Roman" w:hAnsi="Times New Roman" w:cs="Times New Roman"/>
          <w:sz w:val="28"/>
          <w:szCs w:val="28"/>
          <w:lang w:eastAsia="ru-RU"/>
        </w:rPr>
        <w:t>Минпросвещения</w:t>
      </w:r>
      <w:proofErr w:type="spellEnd"/>
      <w:r w:rsidRPr="007645BF">
        <w:rPr>
          <w:rFonts w:ascii="Times New Roman" w:eastAsia="Times New Roman" w:hAnsi="Times New Roman" w:cs="Times New Roman"/>
          <w:sz w:val="28"/>
          <w:szCs w:val="28"/>
          <w:lang w:eastAsia="ru-RU"/>
        </w:rPr>
        <w:t xml:space="preserve"> перечень,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на территориях новых субъектов РФ.</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 xml:space="preserve">Также документом утверждены особенности проведения в 2024 году ГИА для граждан, проходивших обучение за рубежом и вынужденных </w:t>
      </w:r>
      <w:r w:rsidRPr="007645BF">
        <w:rPr>
          <w:rFonts w:ascii="Times New Roman" w:eastAsia="Times New Roman" w:hAnsi="Times New Roman" w:cs="Times New Roman"/>
          <w:sz w:val="28"/>
          <w:szCs w:val="28"/>
          <w:lang w:eastAsia="ru-RU"/>
        </w:rPr>
        <w:lastRenderedPageBreak/>
        <w:t>прервать его в связи с недружественными действиями иностранных государств. Речь идет о лицах:</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 находящихся в РФ и осваивающих образовательные программы основного общего и среднего общего образования, принятых на обучение начиная с 2021/22 учебного года;</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 находящихся в иностранных государствах и осваивающих указанные образовательные программы в организациях, осуществляющих образовательную деятельность на территории РФ, а также вне образовательных организаций, в форме семейного образования или самообразования с применением электронного обучения и дистанционных образовательных технологий.</w:t>
      </w:r>
    </w:p>
    <w:p w:rsid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p>
    <w:p w:rsidR="007645BF" w:rsidRPr="007645BF" w:rsidRDefault="007645BF" w:rsidP="007645BF">
      <w:pPr>
        <w:spacing w:after="0" w:line="240" w:lineRule="auto"/>
        <w:ind w:firstLine="709"/>
        <w:jc w:val="both"/>
        <w:rPr>
          <w:rFonts w:ascii="Times New Roman" w:eastAsia="Times New Roman" w:hAnsi="Times New Roman" w:cs="Times New Roman"/>
          <w:b/>
          <w:sz w:val="28"/>
          <w:szCs w:val="28"/>
          <w:lang w:eastAsia="ru-RU"/>
        </w:rPr>
      </w:pPr>
      <w:r w:rsidRPr="007645BF">
        <w:rPr>
          <w:rFonts w:ascii="Times New Roman" w:eastAsia="Times New Roman" w:hAnsi="Times New Roman" w:cs="Times New Roman"/>
          <w:b/>
          <w:sz w:val="28"/>
          <w:szCs w:val="28"/>
          <w:lang w:eastAsia="ru-RU"/>
        </w:rPr>
        <w:t>На 5 лет увеличен предельный возраст пребывания в запасе граждан, имеющих воинские звания солдат, матросов, сержантов, старшин, прапорщиков и мичманов</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Также, в числе прочего, уточнены основания и ограничения для лиц, желающих заключить первый контракт о пребывании в резерве, определены основания приостановления пребывания гражданина в резерве, установлен порядок обеспечения военнослужащих маркированными почтовыми конвертами, уточнены основания для отказа в выплате единовременного пособия военнослужащим, проходящим военную службу по контракту, при увольнении с военной службы, установлен предельный возраст пребывания в запасе и в мобилизационном резерве для граждан, имеющих воинские звания солдат, матросов, сержантов, старшин, прапорщиков и мичманов, на период с 1 января 2024 года и до 1 января 2028 года.</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Настоящий федеральный закон вступает в силу со дня его официального опубликования, за исключением отдельных положений, для которых установлены иные сроки вступления их в силу.</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Предусматривается, что граждане в возрасте от 50 до 54 лет, имеющие воинские звания солдат, матросов, сержантов, старшин, прапорщиков и мичманов, переведенные в отставку до 1 января 2024 года в связи с достижением ими предельного возраста пребывания в запасе, не подлежат зачислению в запас и постановке на воинский учет после 1 января 2024 года, за исключением случая, если ими подано заявление о постановке на воинский учет и зачислении в запас до достижения ими возраста 55 лет.</w:t>
      </w:r>
    </w:p>
    <w:p w:rsid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Федеральный закон от 24.07.2023 № 326-ФЗ «О внесении изменений в отдельные законодательные акты Российской Федерации».</w:t>
      </w:r>
    </w:p>
    <w:p w:rsid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p>
    <w:p w:rsid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p>
    <w:p w:rsidR="007645BF" w:rsidRPr="007645BF" w:rsidRDefault="007645BF" w:rsidP="007645BF">
      <w:pPr>
        <w:spacing w:after="0" w:line="240" w:lineRule="auto"/>
        <w:ind w:firstLine="709"/>
        <w:jc w:val="both"/>
        <w:rPr>
          <w:rFonts w:ascii="Times New Roman" w:eastAsia="Times New Roman" w:hAnsi="Times New Roman" w:cs="Times New Roman"/>
          <w:b/>
          <w:sz w:val="28"/>
          <w:szCs w:val="28"/>
          <w:lang w:eastAsia="ru-RU"/>
        </w:rPr>
      </w:pPr>
      <w:r w:rsidRPr="007645BF">
        <w:rPr>
          <w:rFonts w:ascii="Times New Roman" w:eastAsia="Times New Roman" w:hAnsi="Times New Roman" w:cs="Times New Roman"/>
          <w:b/>
          <w:sz w:val="28"/>
          <w:szCs w:val="28"/>
          <w:lang w:eastAsia="ru-RU"/>
        </w:rPr>
        <w:lastRenderedPageBreak/>
        <w:t>Подписан закон о продаже с аукциона жилья, изъятого у лиц, совершивших коррупционные правонарушения</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Закреплено, что жилые помещения, поступившие в государственный жилищный фонд в результате совершения коррупционного правонарушения или в отношении которых не представлены в соответствии с законодательством о противодействии коррупции сведения, подтверждающие их приобретение на законные доходы, приватизируются в порядке, установленном Федеральным законом от 21 декабря 2001 года № 178-ФЗ «О приватизации государственного и муниципального имущества», с учетом предусматриваемых поправками особенностей.</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При этом документом установлено, что приватизации подлежит жилое помещение, рыночная стоимость которого на вторичном рынке жилья превышает в два раза и более денежную сумму, определенную исходя из размера общей площади, умноженного на установленный показатель средней цены одного квадратного метра общей площади жилого помещения по соответствующему субъекту РФ.</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Кроме этого, подписанным законом до 31 декабря 2024 года включительно продлевается срок, в течение которого кредитные организации, находящиеся под иностранными санкциями, вправе осуществлять реорганизацию в форме выделения из своего состава юридического лица (юридических лиц).</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Предусмотрено, что к такой реорганизации не применяются положения пункта 1 статьи 75 Федерального закона от 26 декабря 1995 года № 208-ФЗ "Об акционерных обществах» о праве акционеров - владельцев голосующих акций требовать выкупа обществом всех или части принадлежащих им акций.</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Федеральный закон от 24.07.2023 № 354-ФЗ «О внесении изменений в Федеральный закон «О приватизации государственного и муниципального имущества» и статью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w:t>
      </w:r>
    </w:p>
    <w:p w:rsidR="007645BF" w:rsidRPr="007645BF" w:rsidRDefault="007645BF" w:rsidP="007645BF">
      <w:pPr>
        <w:spacing w:after="0" w:line="240" w:lineRule="auto"/>
        <w:jc w:val="both"/>
        <w:rPr>
          <w:rFonts w:ascii="Times New Roman" w:eastAsia="Times New Roman" w:hAnsi="Times New Roman" w:cs="Times New Roman"/>
          <w:sz w:val="28"/>
          <w:szCs w:val="28"/>
          <w:lang w:eastAsia="ru-RU"/>
        </w:rPr>
      </w:pPr>
    </w:p>
    <w:p w:rsidR="007645BF" w:rsidRPr="007645BF" w:rsidRDefault="007645BF" w:rsidP="007645BF">
      <w:pPr>
        <w:spacing w:after="0" w:line="240" w:lineRule="exact"/>
        <w:rPr>
          <w:rFonts w:ascii="Times New Roman" w:eastAsia="Times New Roman" w:hAnsi="Times New Roman" w:cs="Times New Roman"/>
          <w:sz w:val="28"/>
          <w:szCs w:val="28"/>
          <w:lang w:eastAsia="ru-RU"/>
        </w:rPr>
      </w:pPr>
    </w:p>
    <w:p w:rsidR="007645BF" w:rsidRPr="007645BF" w:rsidRDefault="007645BF" w:rsidP="007645BF">
      <w:pPr>
        <w:spacing w:after="0" w:line="240" w:lineRule="auto"/>
        <w:ind w:firstLine="709"/>
        <w:jc w:val="both"/>
        <w:rPr>
          <w:rFonts w:ascii="Times New Roman" w:eastAsia="Times New Roman" w:hAnsi="Times New Roman" w:cs="Times New Roman"/>
          <w:b/>
          <w:sz w:val="28"/>
          <w:szCs w:val="28"/>
          <w:lang w:eastAsia="ru-RU"/>
        </w:rPr>
      </w:pPr>
      <w:r w:rsidRPr="007645BF">
        <w:rPr>
          <w:rFonts w:ascii="Times New Roman" w:eastAsia="Times New Roman" w:hAnsi="Times New Roman" w:cs="Times New Roman"/>
          <w:b/>
          <w:sz w:val="28"/>
          <w:szCs w:val="28"/>
          <w:lang w:eastAsia="ru-RU"/>
        </w:rPr>
        <w:t>Установлен новый подход к определению «нуждаемости» семьи в государственной социальной помощи</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При расчете нуждаемости в состав малоимущей семьи не будут включаться все родственники, совместно проживающие и ведущие совместное хозяйство с заявителем, - только супруги, несовершеннолетние дети заявителя, дети, находящиеся под его опекой (попечительством), и его дети - студенты-очники в возрасте до 23 лет.</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lastRenderedPageBreak/>
        <w:t>Расширен перечень лиц, которые исключаются из состава семьи при расчете среднедушевого дохода.</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Кроме того, в доходах будут учитываться только суммы, получаемые членами семьи или одиноко проживающим гражданином в денежной форме. Положения, касающиеся получения дохода в натуральной форме, исключены. При оценке нуждаемости доходы от предпринимательской деятельности будут учитываться за вычетом расходов.</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Заявление об оказании государственной социальной помощи, в том числе на основании социального контракта, теперь можно будет подать в электронном виде посредством Единого портала государственных и муниципальных услуг, а также через МФЦ.</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Федеральный закон от 24.07.2023 № 342-ФЗ «О внесении изменений в Федеральный закон «О государственной социальной помощи» и Федеральный закон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Закон, за исключением отдельных положений, вступил в силу 1 января 2024 года.</w:t>
      </w:r>
    </w:p>
    <w:p w:rsidR="007645BF" w:rsidRPr="007645BF" w:rsidRDefault="007645BF" w:rsidP="007645BF">
      <w:pPr>
        <w:spacing w:after="0" w:line="240" w:lineRule="auto"/>
        <w:ind w:firstLine="709"/>
        <w:jc w:val="both"/>
        <w:rPr>
          <w:rFonts w:ascii="Times New Roman" w:eastAsia="Times New Roman" w:hAnsi="Times New Roman" w:cs="Times New Roman"/>
          <w:sz w:val="20"/>
          <w:szCs w:val="20"/>
          <w:lang w:eastAsia="ru-RU"/>
        </w:rPr>
      </w:pPr>
    </w:p>
    <w:p w:rsidR="007645BF" w:rsidRPr="007645BF" w:rsidRDefault="007645BF" w:rsidP="007645BF">
      <w:pPr>
        <w:spacing w:after="0" w:line="240" w:lineRule="exact"/>
        <w:rPr>
          <w:rFonts w:ascii="Times New Roman" w:eastAsia="Times New Roman" w:hAnsi="Times New Roman" w:cs="Times New Roman"/>
          <w:sz w:val="28"/>
          <w:szCs w:val="28"/>
          <w:lang w:eastAsia="ru-RU"/>
        </w:rPr>
      </w:pPr>
    </w:p>
    <w:p w:rsidR="007645BF" w:rsidRPr="007645BF" w:rsidRDefault="007645BF" w:rsidP="007645BF">
      <w:pPr>
        <w:spacing w:after="0" w:line="240" w:lineRule="auto"/>
        <w:ind w:firstLine="709"/>
        <w:jc w:val="both"/>
        <w:rPr>
          <w:rFonts w:ascii="Times New Roman" w:eastAsia="Times New Roman" w:hAnsi="Times New Roman" w:cs="Times New Roman"/>
          <w:b/>
          <w:sz w:val="28"/>
          <w:szCs w:val="28"/>
          <w:lang w:eastAsia="ru-RU"/>
        </w:rPr>
      </w:pPr>
      <w:r w:rsidRPr="007645BF">
        <w:rPr>
          <w:rFonts w:ascii="Times New Roman" w:eastAsia="Times New Roman" w:hAnsi="Times New Roman" w:cs="Times New Roman"/>
          <w:b/>
          <w:sz w:val="28"/>
          <w:szCs w:val="28"/>
          <w:lang w:eastAsia="ru-RU"/>
        </w:rPr>
        <w:t>Минстрой рассмотрел вопрос о разработке и согласовании программы производственного контроля качества и безопасности питьевой воды</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В частности, отмечают, что обязанность по разработке и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 программы производственного контроля качества и безопасности питьевой воды возлагается на организацию, осуществляющую водоснабжение.</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Требований к наличию в составе внутридомовых систем водоснабжения оборудованных точек отбора проб воды законом не установлено.</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 xml:space="preserve">Организация отбора проб из точек </w:t>
      </w:r>
      <w:proofErr w:type="spellStart"/>
      <w:r w:rsidRPr="007645BF">
        <w:rPr>
          <w:rFonts w:ascii="Times New Roman" w:eastAsia="Times New Roman" w:hAnsi="Times New Roman" w:cs="Times New Roman"/>
          <w:sz w:val="28"/>
          <w:szCs w:val="28"/>
          <w:lang w:eastAsia="ru-RU"/>
        </w:rPr>
        <w:t>водоразбора</w:t>
      </w:r>
      <w:proofErr w:type="spellEnd"/>
      <w:r w:rsidRPr="007645BF">
        <w:rPr>
          <w:rFonts w:ascii="Times New Roman" w:eastAsia="Times New Roman" w:hAnsi="Times New Roman" w:cs="Times New Roman"/>
          <w:sz w:val="28"/>
          <w:szCs w:val="28"/>
          <w:lang w:eastAsia="ru-RU"/>
        </w:rPr>
        <w:t xml:space="preserve"> в целях организации производственного контроля качества воды не представляется возможной в силу того, что такие точки </w:t>
      </w:r>
      <w:proofErr w:type="spellStart"/>
      <w:r w:rsidRPr="007645BF">
        <w:rPr>
          <w:rFonts w:ascii="Times New Roman" w:eastAsia="Times New Roman" w:hAnsi="Times New Roman" w:cs="Times New Roman"/>
          <w:sz w:val="28"/>
          <w:szCs w:val="28"/>
          <w:lang w:eastAsia="ru-RU"/>
        </w:rPr>
        <w:t>водоразбора</w:t>
      </w:r>
      <w:proofErr w:type="spellEnd"/>
      <w:r w:rsidRPr="007645BF">
        <w:rPr>
          <w:rFonts w:ascii="Times New Roman" w:eastAsia="Times New Roman" w:hAnsi="Times New Roman" w:cs="Times New Roman"/>
          <w:sz w:val="28"/>
          <w:szCs w:val="28"/>
          <w:lang w:eastAsia="ru-RU"/>
        </w:rPr>
        <w:t xml:space="preserve"> находятся в помещениях, принадлежащих отдельным собственникам. Обязанность таких собственников по допуску представителей лица, осуществляющего управление многоквартирным домом, или иной организации к точкам </w:t>
      </w:r>
      <w:proofErr w:type="spellStart"/>
      <w:r w:rsidRPr="007645BF">
        <w:rPr>
          <w:rFonts w:ascii="Times New Roman" w:eastAsia="Times New Roman" w:hAnsi="Times New Roman" w:cs="Times New Roman"/>
          <w:sz w:val="28"/>
          <w:szCs w:val="28"/>
          <w:lang w:eastAsia="ru-RU"/>
        </w:rPr>
        <w:t>водоразбора</w:t>
      </w:r>
      <w:proofErr w:type="spellEnd"/>
      <w:r w:rsidRPr="007645BF">
        <w:rPr>
          <w:rFonts w:ascii="Times New Roman" w:eastAsia="Times New Roman" w:hAnsi="Times New Roman" w:cs="Times New Roman"/>
          <w:sz w:val="28"/>
          <w:szCs w:val="28"/>
          <w:lang w:eastAsia="ru-RU"/>
        </w:rPr>
        <w:t xml:space="preserve"> в целях отбора проб воды законом не установлена.</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r w:rsidRPr="007645BF">
        <w:rPr>
          <w:rFonts w:ascii="Times New Roman" w:eastAsia="Times New Roman" w:hAnsi="Times New Roman" w:cs="Times New Roman"/>
          <w:sz w:val="28"/>
          <w:szCs w:val="28"/>
          <w:lang w:eastAsia="ru-RU"/>
        </w:rPr>
        <w:t>Письмо Минстроя России от 06.07.2023 N 18379-ОГ/00.</w:t>
      </w:r>
    </w:p>
    <w:p w:rsidR="007645BF" w:rsidRP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p>
    <w:p w:rsidR="007645BF" w:rsidRPr="007645BF" w:rsidRDefault="007645BF" w:rsidP="007645BF">
      <w:pPr>
        <w:spacing w:after="0" w:line="240" w:lineRule="exact"/>
        <w:rPr>
          <w:rFonts w:ascii="Times New Roman" w:eastAsia="Times New Roman" w:hAnsi="Times New Roman" w:cs="Times New Roman"/>
          <w:sz w:val="28"/>
          <w:szCs w:val="28"/>
          <w:lang w:eastAsia="ru-RU"/>
        </w:rPr>
      </w:pPr>
    </w:p>
    <w:p w:rsidR="007645BF" w:rsidRDefault="007645BF" w:rsidP="007645BF">
      <w:pPr>
        <w:spacing w:after="0" w:line="240" w:lineRule="auto"/>
        <w:ind w:firstLine="709"/>
        <w:jc w:val="both"/>
        <w:rPr>
          <w:rFonts w:ascii="Times New Roman" w:eastAsia="Times New Roman" w:hAnsi="Times New Roman" w:cs="Times New Roman"/>
          <w:sz w:val="28"/>
          <w:szCs w:val="28"/>
          <w:lang w:eastAsia="ru-RU"/>
        </w:rPr>
      </w:pPr>
    </w:p>
    <w:p w:rsidR="00873E7F" w:rsidRDefault="00873E7F" w:rsidP="007645BF">
      <w:pPr>
        <w:spacing w:after="0" w:line="240" w:lineRule="auto"/>
        <w:ind w:firstLine="709"/>
        <w:jc w:val="both"/>
        <w:rPr>
          <w:rFonts w:ascii="Times New Roman" w:eastAsia="Times New Roman" w:hAnsi="Times New Roman" w:cs="Times New Roman"/>
          <w:sz w:val="28"/>
          <w:szCs w:val="28"/>
          <w:lang w:eastAsia="ru-RU"/>
        </w:rPr>
      </w:pPr>
    </w:p>
    <w:p w:rsidR="00873E7F" w:rsidRDefault="00873E7F" w:rsidP="007645BF">
      <w:pPr>
        <w:spacing w:after="0" w:line="240" w:lineRule="auto"/>
        <w:ind w:firstLine="709"/>
        <w:jc w:val="both"/>
        <w:rPr>
          <w:rFonts w:ascii="Times New Roman" w:eastAsia="Times New Roman" w:hAnsi="Times New Roman" w:cs="Times New Roman"/>
          <w:sz w:val="28"/>
          <w:szCs w:val="28"/>
          <w:lang w:eastAsia="ru-RU"/>
        </w:rPr>
      </w:pPr>
    </w:p>
    <w:p w:rsidR="00873E7F" w:rsidRDefault="00873E7F" w:rsidP="007645BF">
      <w:pPr>
        <w:spacing w:after="0" w:line="240" w:lineRule="auto"/>
        <w:ind w:firstLine="709"/>
        <w:jc w:val="both"/>
        <w:rPr>
          <w:rFonts w:ascii="Times New Roman" w:eastAsia="Times New Roman" w:hAnsi="Times New Roman" w:cs="Times New Roman"/>
          <w:sz w:val="28"/>
          <w:szCs w:val="28"/>
          <w:lang w:eastAsia="ru-RU"/>
        </w:rPr>
      </w:pPr>
    </w:p>
    <w:p w:rsidR="00873E7F" w:rsidRDefault="00873E7F" w:rsidP="00873E7F">
      <w:pPr>
        <w:pStyle w:val="a4"/>
        <w:spacing w:before="0" w:beforeAutospacing="0" w:after="0" w:afterAutospacing="0"/>
        <w:ind w:firstLine="709"/>
        <w:jc w:val="both"/>
        <w:rPr>
          <w:b/>
          <w:bCs/>
          <w:sz w:val="28"/>
          <w:szCs w:val="28"/>
        </w:rPr>
      </w:pPr>
    </w:p>
    <w:p w:rsidR="00873E7F" w:rsidRPr="00931E7D" w:rsidRDefault="00873E7F" w:rsidP="00873E7F">
      <w:pPr>
        <w:pStyle w:val="a4"/>
        <w:spacing w:before="0" w:beforeAutospacing="0" w:after="0" w:afterAutospacing="0"/>
        <w:ind w:firstLine="709"/>
        <w:jc w:val="both"/>
        <w:rPr>
          <w:sz w:val="28"/>
          <w:szCs w:val="28"/>
        </w:rPr>
      </w:pPr>
      <w:r w:rsidRPr="00931E7D">
        <w:rPr>
          <w:b/>
          <w:bCs/>
          <w:sz w:val="28"/>
          <w:szCs w:val="28"/>
        </w:rPr>
        <w:t>Закреплен новый подход к определению статуса многодетной семьи и обновлены меры социальной поддержки</w:t>
      </w:r>
    </w:p>
    <w:tbl>
      <w:tblPr>
        <w:tblW w:w="5000" w:type="pct"/>
        <w:tblCellMar>
          <w:top w:w="15" w:type="dxa"/>
          <w:left w:w="15" w:type="dxa"/>
          <w:bottom w:w="15" w:type="dxa"/>
          <w:right w:w="15" w:type="dxa"/>
        </w:tblCellMar>
        <w:tblLook w:val="04A0" w:firstRow="1" w:lastRow="0" w:firstColumn="1" w:lastColumn="0" w:noHBand="0" w:noVBand="1"/>
      </w:tblPr>
      <w:tblGrid>
        <w:gridCol w:w="180"/>
        <w:gridCol w:w="9175"/>
      </w:tblGrid>
      <w:tr w:rsidR="00873E7F" w:rsidRPr="00931E7D" w:rsidTr="00217EC3">
        <w:tc>
          <w:tcPr>
            <w:tcW w:w="180" w:type="dxa"/>
            <w:tcMar>
              <w:top w:w="0" w:type="dxa"/>
              <w:left w:w="0" w:type="dxa"/>
              <w:bottom w:w="0" w:type="dxa"/>
              <w:right w:w="150" w:type="dxa"/>
            </w:tcMar>
          </w:tcPr>
          <w:p w:rsidR="00873E7F" w:rsidRPr="00931E7D" w:rsidRDefault="00873E7F" w:rsidP="00217EC3">
            <w:pPr>
              <w:ind w:firstLine="709"/>
              <w:rPr>
                <w:sz w:val="28"/>
                <w:szCs w:val="28"/>
              </w:rPr>
            </w:pPr>
          </w:p>
        </w:tc>
        <w:tc>
          <w:tcPr>
            <w:tcW w:w="0" w:type="auto"/>
            <w:tcMar>
              <w:top w:w="0" w:type="dxa"/>
              <w:left w:w="0" w:type="dxa"/>
              <w:bottom w:w="0" w:type="dxa"/>
              <w:right w:w="0" w:type="dxa"/>
            </w:tcMar>
            <w:vAlign w:val="center"/>
          </w:tcPr>
          <w:p w:rsidR="00873E7F" w:rsidRPr="00931E7D" w:rsidRDefault="00873E7F" w:rsidP="00217EC3">
            <w:pPr>
              <w:pStyle w:val="a4"/>
              <w:spacing w:before="0" w:beforeAutospacing="0" w:after="0" w:afterAutospacing="0"/>
              <w:ind w:firstLine="709"/>
              <w:rPr>
                <w:sz w:val="28"/>
                <w:szCs w:val="28"/>
              </w:rPr>
            </w:pPr>
          </w:p>
        </w:tc>
      </w:tr>
    </w:tbl>
    <w:p w:rsidR="00873E7F" w:rsidRPr="00931E7D" w:rsidRDefault="00873E7F" w:rsidP="00873E7F">
      <w:pPr>
        <w:pStyle w:val="a4"/>
        <w:spacing w:before="0" w:beforeAutospacing="0" w:after="0" w:afterAutospacing="0"/>
        <w:ind w:firstLine="709"/>
        <w:jc w:val="both"/>
        <w:rPr>
          <w:sz w:val="28"/>
          <w:szCs w:val="28"/>
        </w:rPr>
      </w:pPr>
      <w:r w:rsidRPr="00931E7D">
        <w:rPr>
          <w:sz w:val="28"/>
          <w:szCs w:val="28"/>
        </w:rPr>
        <w:t xml:space="preserve">Согласно Указу </w:t>
      </w:r>
      <w:r>
        <w:rPr>
          <w:sz w:val="28"/>
          <w:szCs w:val="28"/>
        </w:rPr>
        <w:t>Президента РФ от 23.01.2024 № 63 «О мерах социальной поддержки многодетных семей</w:t>
      </w:r>
      <w:proofErr w:type="gramStart"/>
      <w:r>
        <w:rPr>
          <w:sz w:val="28"/>
          <w:szCs w:val="28"/>
        </w:rPr>
        <w:t>»</w:t>
      </w:r>
      <w:proofErr w:type="gramEnd"/>
      <w:r>
        <w:rPr>
          <w:sz w:val="28"/>
          <w:szCs w:val="28"/>
        </w:rPr>
        <w:t xml:space="preserve"> </w:t>
      </w:r>
      <w:r w:rsidRPr="00931E7D">
        <w:rPr>
          <w:sz w:val="28"/>
          <w:szCs w:val="28"/>
        </w:rPr>
        <w:t>многодетной семьей в России признается семья, имеющая трех и более детей, статус которой устанавливается бессрочно.</w:t>
      </w:r>
    </w:p>
    <w:p w:rsidR="00873E7F" w:rsidRPr="00931E7D" w:rsidRDefault="00873E7F" w:rsidP="00873E7F">
      <w:pPr>
        <w:pStyle w:val="a4"/>
        <w:spacing w:before="0" w:beforeAutospacing="0" w:after="0" w:afterAutospacing="0"/>
        <w:ind w:firstLine="709"/>
        <w:jc w:val="both"/>
        <w:rPr>
          <w:sz w:val="28"/>
          <w:szCs w:val="28"/>
        </w:rPr>
      </w:pPr>
      <w:r w:rsidRPr="00931E7D">
        <w:rPr>
          <w:sz w:val="28"/>
          <w:szCs w:val="28"/>
        </w:rPr>
        <w:t>Предоставление многодетным семьям мер социальной поддержки (в соответствии с установленным перечнем) осуществляется до достижения старшим ребенком возраста 18 лет или возраста 23 лет при условии его очного обучения в образовательной организации.</w:t>
      </w:r>
    </w:p>
    <w:p w:rsidR="00873E7F" w:rsidRPr="00931E7D" w:rsidRDefault="00873E7F" w:rsidP="00873E7F">
      <w:pPr>
        <w:pStyle w:val="a4"/>
        <w:spacing w:before="0" w:beforeAutospacing="0" w:after="0" w:afterAutospacing="0"/>
        <w:ind w:firstLine="709"/>
        <w:jc w:val="both"/>
        <w:rPr>
          <w:sz w:val="28"/>
          <w:szCs w:val="28"/>
        </w:rPr>
      </w:pPr>
      <w:r w:rsidRPr="00931E7D">
        <w:rPr>
          <w:sz w:val="28"/>
          <w:szCs w:val="28"/>
        </w:rPr>
        <w:t>Государством гарантируется, в частности, предоставление пособий и выплат в связи с рождением и воспитанием детей, предоставление мер поддержки в сфере трудовых отношений, досрочное назначение женщинам страховой пенсии по старости.</w:t>
      </w:r>
    </w:p>
    <w:p w:rsidR="00873E7F" w:rsidRPr="00931E7D" w:rsidRDefault="00873E7F" w:rsidP="00873E7F">
      <w:pPr>
        <w:pStyle w:val="a4"/>
        <w:spacing w:before="0" w:beforeAutospacing="0" w:after="0" w:afterAutospacing="0"/>
        <w:ind w:firstLine="709"/>
        <w:jc w:val="both"/>
        <w:rPr>
          <w:sz w:val="28"/>
          <w:szCs w:val="28"/>
        </w:rPr>
      </w:pPr>
      <w:r w:rsidRPr="00931E7D">
        <w:rPr>
          <w:sz w:val="28"/>
          <w:szCs w:val="28"/>
        </w:rPr>
        <w:t>Высшим должностным лицам субъектов РФ даны поручения обеспечить, в числе прочего, учет многодетных семей, информирование их о мерах поддержки и предоставление в приоритетном порядке социальной помощи, а также обеспечить реализацию мер по стимулированию занятости многодетных родителей в сфере предпринимательской деятельности.</w:t>
      </w:r>
    </w:p>
    <w:p w:rsidR="00873E7F" w:rsidRPr="00CD5DC5" w:rsidRDefault="00873E7F" w:rsidP="00873E7F">
      <w:pPr>
        <w:pStyle w:val="a4"/>
        <w:spacing w:before="0" w:beforeAutospacing="0" w:after="0" w:afterAutospacing="0"/>
        <w:ind w:firstLine="709"/>
        <w:jc w:val="both"/>
        <w:rPr>
          <w:sz w:val="28"/>
          <w:szCs w:val="28"/>
        </w:rPr>
      </w:pPr>
      <w:r w:rsidRPr="00931E7D">
        <w:rPr>
          <w:sz w:val="28"/>
          <w:szCs w:val="28"/>
        </w:rPr>
        <w:t xml:space="preserve">Кроме того, рекомендовано установить такие меры социальной поддержки, как: бесплатное обеспечение детей в возрасте до 6 лет лекарственными препаратами; предоставление льгот по оплате ЖКУ; предоставление бесплатного </w:t>
      </w:r>
      <w:r w:rsidRPr="00CD5DC5">
        <w:rPr>
          <w:sz w:val="28"/>
          <w:szCs w:val="28"/>
        </w:rPr>
        <w:t>проезда и питания ученикам образовательных организаций.</w:t>
      </w:r>
    </w:p>
    <w:p w:rsidR="00873E7F" w:rsidRPr="00CD5DC5" w:rsidRDefault="00873E7F" w:rsidP="00873E7F">
      <w:pPr>
        <w:pStyle w:val="a4"/>
        <w:spacing w:before="0" w:beforeAutospacing="0" w:after="0" w:afterAutospacing="0"/>
        <w:ind w:firstLine="709"/>
        <w:jc w:val="both"/>
        <w:rPr>
          <w:sz w:val="28"/>
          <w:szCs w:val="28"/>
        </w:rPr>
      </w:pPr>
      <w:r w:rsidRPr="00CD5DC5">
        <w:rPr>
          <w:sz w:val="28"/>
          <w:szCs w:val="28"/>
        </w:rPr>
        <w:t xml:space="preserve">Признан утратившим силу Указ Президента РФ от 5 мая 1992 г. </w:t>
      </w:r>
      <w:r>
        <w:rPr>
          <w:sz w:val="28"/>
          <w:szCs w:val="28"/>
        </w:rPr>
        <w:t>№</w:t>
      </w:r>
      <w:r w:rsidRPr="00CD5DC5">
        <w:rPr>
          <w:sz w:val="28"/>
          <w:szCs w:val="28"/>
        </w:rPr>
        <w:t xml:space="preserve"> 431 </w:t>
      </w:r>
      <w:r>
        <w:rPr>
          <w:sz w:val="28"/>
          <w:szCs w:val="28"/>
        </w:rPr>
        <w:t>«</w:t>
      </w:r>
      <w:r w:rsidRPr="00CD5DC5">
        <w:rPr>
          <w:sz w:val="28"/>
          <w:szCs w:val="28"/>
        </w:rPr>
        <w:t>О мерах по социальной поддержке многодетных семей</w:t>
      </w:r>
      <w:r>
        <w:rPr>
          <w:sz w:val="28"/>
          <w:szCs w:val="28"/>
        </w:rPr>
        <w:t>».</w:t>
      </w:r>
    </w:p>
    <w:p w:rsidR="00873E7F" w:rsidRDefault="00873E7F" w:rsidP="00873E7F">
      <w:pPr>
        <w:spacing w:line="240" w:lineRule="exact"/>
      </w:pPr>
      <w:r>
        <w:t> </w:t>
      </w:r>
    </w:p>
    <w:p w:rsidR="00873E7F" w:rsidRPr="00840347" w:rsidRDefault="00873E7F" w:rsidP="00873E7F">
      <w:pPr>
        <w:spacing w:line="240" w:lineRule="exact"/>
        <w:rPr>
          <w:sz w:val="28"/>
          <w:szCs w:val="28"/>
        </w:rPr>
      </w:pPr>
    </w:p>
    <w:p w:rsidR="00873E7F" w:rsidRPr="00840347" w:rsidRDefault="00873E7F" w:rsidP="00873E7F">
      <w:pPr>
        <w:spacing w:line="240" w:lineRule="exact"/>
        <w:rPr>
          <w:sz w:val="28"/>
          <w:szCs w:val="28"/>
        </w:rPr>
      </w:pPr>
      <w:r w:rsidRPr="00840347">
        <w:rPr>
          <w:sz w:val="28"/>
          <w:szCs w:val="28"/>
        </w:rPr>
        <w:t xml:space="preserve">Заместитель прокурора </w:t>
      </w:r>
    </w:p>
    <w:p w:rsidR="00873E7F" w:rsidRPr="00840347" w:rsidRDefault="00873E7F" w:rsidP="00873E7F">
      <w:pPr>
        <w:spacing w:line="240" w:lineRule="exact"/>
        <w:rPr>
          <w:sz w:val="28"/>
          <w:szCs w:val="28"/>
        </w:rPr>
      </w:pPr>
      <w:r w:rsidRPr="00840347">
        <w:rPr>
          <w:sz w:val="28"/>
          <w:szCs w:val="28"/>
        </w:rPr>
        <w:t>Яльчикского района</w:t>
      </w:r>
    </w:p>
    <w:p w:rsidR="00873E7F" w:rsidRPr="00840347" w:rsidRDefault="00873E7F" w:rsidP="00873E7F">
      <w:pPr>
        <w:spacing w:line="240" w:lineRule="exact"/>
        <w:rPr>
          <w:sz w:val="28"/>
          <w:szCs w:val="28"/>
        </w:rPr>
      </w:pPr>
    </w:p>
    <w:p w:rsidR="00873E7F" w:rsidRPr="00840347" w:rsidRDefault="00873E7F" w:rsidP="00873E7F">
      <w:pPr>
        <w:spacing w:line="240" w:lineRule="exact"/>
        <w:rPr>
          <w:sz w:val="28"/>
          <w:szCs w:val="28"/>
        </w:rPr>
      </w:pPr>
      <w:r w:rsidRPr="00840347">
        <w:rPr>
          <w:sz w:val="28"/>
          <w:szCs w:val="28"/>
        </w:rPr>
        <w:t xml:space="preserve">советник юстиции                                                                                 В.В. </w:t>
      </w:r>
      <w:proofErr w:type="spellStart"/>
      <w:r w:rsidRPr="00840347">
        <w:rPr>
          <w:sz w:val="28"/>
          <w:szCs w:val="28"/>
        </w:rPr>
        <w:t>Путяков</w:t>
      </w:r>
      <w:proofErr w:type="spellEnd"/>
    </w:p>
    <w:p w:rsidR="00873E7F" w:rsidRDefault="00873E7F" w:rsidP="00873E7F">
      <w:pPr>
        <w:pStyle w:val="a4"/>
        <w:spacing w:before="0" w:beforeAutospacing="0" w:after="0" w:afterAutospacing="0" w:line="180" w:lineRule="atLeast"/>
        <w:jc w:val="both"/>
      </w:pPr>
    </w:p>
    <w:p w:rsidR="00201E58" w:rsidRPr="007645BF" w:rsidRDefault="00873E7F" w:rsidP="00873E7F">
      <w:pPr>
        <w:spacing w:after="0" w:line="240" w:lineRule="auto"/>
        <w:ind w:firstLine="709"/>
        <w:jc w:val="both"/>
        <w:rPr>
          <w:rFonts w:ascii="Times New Roman" w:eastAsia="Times New Roman" w:hAnsi="Times New Roman" w:cs="Times New Roman"/>
          <w:sz w:val="28"/>
          <w:szCs w:val="28"/>
          <w:lang w:eastAsia="ru-RU"/>
        </w:rPr>
      </w:pPr>
      <w:r>
        <w:rPr>
          <w:b/>
          <w:bCs/>
          <w:sz w:val="28"/>
          <w:szCs w:val="28"/>
        </w:rPr>
        <w:br w:type="page"/>
      </w:r>
    </w:p>
    <w:tbl>
      <w:tblPr>
        <w:tblW w:w="10080" w:type="dxa"/>
        <w:tblInd w:w="-34" w:type="dxa"/>
        <w:tblLook w:val="01E0" w:firstRow="1" w:lastRow="1" w:firstColumn="1" w:lastColumn="1" w:noHBand="0" w:noVBand="0"/>
      </w:tblPr>
      <w:tblGrid>
        <w:gridCol w:w="3960"/>
        <w:gridCol w:w="1797"/>
        <w:gridCol w:w="4323"/>
      </w:tblGrid>
      <w:tr w:rsidR="00201E58" w:rsidRPr="00201E58" w:rsidTr="007B593B">
        <w:tc>
          <w:tcPr>
            <w:tcW w:w="3960" w:type="dxa"/>
            <w:shd w:val="clear" w:color="auto" w:fill="auto"/>
          </w:tcPr>
          <w:p w:rsidR="00201E58" w:rsidRPr="00201E58" w:rsidRDefault="00201E58" w:rsidP="00201E58">
            <w:pPr>
              <w:spacing w:after="0" w:line="240" w:lineRule="auto"/>
              <w:jc w:val="center"/>
              <w:rPr>
                <w:rFonts w:ascii="Arial Cyr Chuv" w:eastAsia="Times New Roman" w:hAnsi="Arial Cyr Chuv" w:cs="Times New Roman"/>
                <w:sz w:val="24"/>
                <w:szCs w:val="24"/>
                <w:lang w:eastAsia="ru-RU"/>
              </w:rPr>
            </w:pPr>
            <w:r w:rsidRPr="00201E58">
              <w:rPr>
                <w:rFonts w:ascii="Times New Roman" w:eastAsia="Times New Roman" w:hAnsi="Times New Roman" w:cs="Times New Roman"/>
                <w:sz w:val="26"/>
                <w:szCs w:val="26"/>
                <w:lang w:eastAsia="ru-RU"/>
              </w:rPr>
              <w:lastRenderedPageBreak/>
              <w:tab/>
            </w:r>
            <w:proofErr w:type="spellStart"/>
            <w:r w:rsidRPr="00201E58">
              <w:rPr>
                <w:rFonts w:ascii="Arial Cyr Chuv" w:eastAsia="Times New Roman" w:hAnsi="Arial Cyr Chuv" w:cs="Arial Cyr Chuv"/>
                <w:b/>
                <w:bCs/>
                <w:iCs/>
                <w:sz w:val="26"/>
                <w:szCs w:val="26"/>
                <w:lang w:eastAsia="ru-RU"/>
              </w:rPr>
              <w:t>Чёваш</w:t>
            </w:r>
            <w:proofErr w:type="spellEnd"/>
            <w:r w:rsidRPr="00201E58">
              <w:rPr>
                <w:rFonts w:ascii="Arial Cyr Chuv" w:eastAsia="Times New Roman" w:hAnsi="Arial Cyr Chuv" w:cs="Arial Cyr Chuv"/>
                <w:b/>
                <w:bCs/>
                <w:iCs/>
                <w:sz w:val="26"/>
                <w:szCs w:val="26"/>
                <w:lang w:eastAsia="ru-RU"/>
              </w:rPr>
              <w:t xml:space="preserve"> Республики</w:t>
            </w:r>
          </w:p>
          <w:p w:rsidR="00201E58" w:rsidRPr="00201E58" w:rsidRDefault="00201E58" w:rsidP="00201E58">
            <w:pPr>
              <w:spacing w:after="0" w:line="240" w:lineRule="auto"/>
              <w:jc w:val="center"/>
              <w:rPr>
                <w:rFonts w:ascii="Arial Cyr Chuv" w:eastAsia="Times New Roman" w:hAnsi="Arial Cyr Chuv" w:cs="Times New Roman"/>
                <w:b/>
                <w:bCs/>
                <w:sz w:val="26"/>
                <w:szCs w:val="26"/>
                <w:lang w:eastAsia="ru-RU"/>
              </w:rPr>
            </w:pPr>
            <w:proofErr w:type="spellStart"/>
            <w:r w:rsidRPr="00201E58">
              <w:rPr>
                <w:rFonts w:ascii="Arial Cyr Chuv" w:eastAsia="Times New Roman" w:hAnsi="Arial Cyr Chuv" w:cs="Arial Cyr Chuv"/>
                <w:b/>
                <w:bCs/>
                <w:sz w:val="26"/>
                <w:szCs w:val="26"/>
                <w:lang w:eastAsia="ru-RU"/>
              </w:rPr>
              <w:t>Елч.к</w:t>
            </w:r>
            <w:proofErr w:type="spellEnd"/>
            <w:r w:rsidRPr="00201E58">
              <w:rPr>
                <w:rFonts w:ascii="Arial Cyr Chuv" w:eastAsia="Times New Roman" w:hAnsi="Arial Cyr Chuv" w:cs="Arial Cyr Chuv"/>
                <w:b/>
                <w:bCs/>
                <w:sz w:val="26"/>
                <w:szCs w:val="26"/>
                <w:lang w:eastAsia="ru-RU"/>
              </w:rPr>
              <w:t xml:space="preserve"> </w:t>
            </w:r>
            <w:proofErr w:type="spellStart"/>
            <w:r w:rsidRPr="00201E58">
              <w:rPr>
                <w:rFonts w:ascii="Arial Cyr Chuv" w:eastAsia="Times New Roman" w:hAnsi="Arial Cyr Chuv" w:cs="Times New Roman"/>
                <w:b/>
                <w:bCs/>
                <w:sz w:val="26"/>
                <w:szCs w:val="26"/>
                <w:lang w:eastAsia="ru-RU"/>
              </w:rPr>
              <w:t>муниципалл</w:t>
            </w:r>
            <w:r w:rsidRPr="00201E58">
              <w:rPr>
                <w:rFonts w:ascii="Times New Roman" w:eastAsia="Times New Roman" w:hAnsi="Times New Roman" w:cs="Times New Roman"/>
                <w:b/>
                <w:sz w:val="26"/>
                <w:szCs w:val="26"/>
                <w:lang w:eastAsia="ru-RU"/>
              </w:rPr>
              <w:t>ă</w:t>
            </w:r>
            <w:proofErr w:type="spellEnd"/>
          </w:p>
          <w:p w:rsidR="00201E58" w:rsidRPr="00201E58" w:rsidRDefault="00201E58" w:rsidP="00201E58">
            <w:pPr>
              <w:tabs>
                <w:tab w:val="left" w:pos="896"/>
              </w:tabs>
              <w:spacing w:after="0" w:line="240" w:lineRule="auto"/>
              <w:jc w:val="center"/>
              <w:rPr>
                <w:rFonts w:ascii="Arial Cyr Chuv" w:eastAsia="Times New Roman" w:hAnsi="Arial Cyr Chuv" w:cs="Times New Roman"/>
                <w:b/>
                <w:bCs/>
                <w:sz w:val="26"/>
                <w:szCs w:val="26"/>
                <w:lang w:eastAsia="ru-RU"/>
              </w:rPr>
            </w:pPr>
            <w:r w:rsidRPr="00201E58">
              <w:rPr>
                <w:rFonts w:ascii="Arial Cyr Chuv" w:eastAsia="Times New Roman" w:hAnsi="Arial Cyr Chuv" w:cs="Times New Roman"/>
                <w:b/>
                <w:bCs/>
                <w:sz w:val="26"/>
                <w:szCs w:val="26"/>
                <w:lang w:eastAsia="ru-RU"/>
              </w:rPr>
              <w:t>округ.</w:t>
            </w:r>
          </w:p>
          <w:p w:rsidR="00201E58" w:rsidRPr="00201E58" w:rsidRDefault="00201E58" w:rsidP="00201E58">
            <w:pPr>
              <w:spacing w:after="0" w:line="240" w:lineRule="auto"/>
              <w:jc w:val="center"/>
              <w:rPr>
                <w:rFonts w:ascii="Arial Cyr Chuv" w:eastAsia="Times New Roman" w:hAnsi="Arial Cyr Chuv" w:cs="Times New Roman"/>
                <w:sz w:val="16"/>
                <w:szCs w:val="16"/>
                <w:lang w:eastAsia="ru-RU"/>
              </w:rPr>
            </w:pPr>
          </w:p>
          <w:p w:rsidR="00201E58" w:rsidRPr="00201E58" w:rsidRDefault="00201E58" w:rsidP="00201E58">
            <w:pPr>
              <w:spacing w:after="0" w:line="240" w:lineRule="auto"/>
              <w:jc w:val="center"/>
              <w:rPr>
                <w:rFonts w:ascii="Arial Cyr Chuv" w:eastAsia="Times New Roman" w:hAnsi="Arial Cyr Chuv" w:cs="Times New Roman"/>
                <w:b/>
                <w:bCs/>
                <w:sz w:val="26"/>
                <w:szCs w:val="26"/>
                <w:lang w:eastAsia="ru-RU"/>
              </w:rPr>
            </w:pPr>
            <w:proofErr w:type="spellStart"/>
            <w:r w:rsidRPr="00201E58">
              <w:rPr>
                <w:rFonts w:ascii="Arial Cyr Chuv" w:eastAsia="Times New Roman" w:hAnsi="Arial Cyr Chuv" w:cs="Arial Cyr Chuv"/>
                <w:b/>
                <w:bCs/>
                <w:sz w:val="26"/>
                <w:szCs w:val="26"/>
                <w:lang w:eastAsia="ru-RU"/>
              </w:rPr>
              <w:t>Елч.к</w:t>
            </w:r>
            <w:proofErr w:type="spellEnd"/>
            <w:r w:rsidRPr="00201E58">
              <w:rPr>
                <w:rFonts w:ascii="Arial Cyr Chuv" w:eastAsia="Times New Roman" w:hAnsi="Arial Cyr Chuv" w:cs="Arial Cyr Chuv"/>
                <w:b/>
                <w:bCs/>
                <w:sz w:val="26"/>
                <w:szCs w:val="26"/>
                <w:lang w:eastAsia="ru-RU"/>
              </w:rPr>
              <w:t xml:space="preserve"> </w:t>
            </w:r>
            <w:proofErr w:type="spellStart"/>
            <w:r w:rsidRPr="00201E58">
              <w:rPr>
                <w:rFonts w:ascii="Arial Cyr Chuv" w:eastAsia="Times New Roman" w:hAnsi="Arial Cyr Chuv" w:cs="Times New Roman"/>
                <w:b/>
                <w:bCs/>
                <w:sz w:val="26"/>
                <w:szCs w:val="26"/>
                <w:lang w:eastAsia="ru-RU"/>
              </w:rPr>
              <w:t>муниципаллё</w:t>
            </w:r>
            <w:proofErr w:type="spellEnd"/>
          </w:p>
          <w:p w:rsidR="00201E58" w:rsidRPr="00201E58" w:rsidRDefault="00201E58" w:rsidP="00201E58">
            <w:pPr>
              <w:tabs>
                <w:tab w:val="left" w:pos="896"/>
              </w:tabs>
              <w:spacing w:after="0" w:line="240" w:lineRule="auto"/>
              <w:contextualSpacing/>
              <w:jc w:val="center"/>
              <w:rPr>
                <w:rFonts w:ascii="Arial Cyr Chuv" w:eastAsia="Times New Roman" w:hAnsi="Arial Cyr Chuv" w:cs="Times New Roman"/>
                <w:b/>
                <w:bCs/>
                <w:sz w:val="26"/>
                <w:szCs w:val="26"/>
                <w:lang w:eastAsia="ru-RU"/>
              </w:rPr>
            </w:pPr>
            <w:proofErr w:type="spellStart"/>
            <w:proofErr w:type="gramStart"/>
            <w:r w:rsidRPr="00201E58">
              <w:rPr>
                <w:rFonts w:ascii="Arial Cyr Chuv" w:eastAsia="Times New Roman" w:hAnsi="Arial Cyr Chuv" w:cs="Times New Roman"/>
                <w:b/>
                <w:bCs/>
                <w:sz w:val="26"/>
                <w:szCs w:val="26"/>
                <w:lang w:eastAsia="ru-RU"/>
              </w:rPr>
              <w:t>округ.н</w:t>
            </w:r>
            <w:proofErr w:type="spellEnd"/>
            <w:proofErr w:type="gramEnd"/>
          </w:p>
          <w:p w:rsidR="00201E58" w:rsidRPr="00201E58" w:rsidRDefault="00201E58" w:rsidP="00201E58">
            <w:pPr>
              <w:spacing w:after="0" w:line="240" w:lineRule="auto"/>
              <w:jc w:val="center"/>
              <w:rPr>
                <w:rFonts w:ascii="Arial Cyr Chuv" w:eastAsia="Times New Roman" w:hAnsi="Arial Cyr Chuv" w:cs="Arial Cyr Chuv"/>
                <w:b/>
                <w:bCs/>
                <w:sz w:val="26"/>
                <w:szCs w:val="26"/>
                <w:lang w:eastAsia="ru-RU"/>
              </w:rPr>
            </w:pPr>
            <w:r w:rsidRPr="00201E58">
              <w:rPr>
                <w:rFonts w:ascii="Arial Cyr Chuv" w:eastAsia="Times New Roman" w:hAnsi="Arial Cyr Chuv" w:cs="Arial Cyr Chuv"/>
                <w:b/>
                <w:bCs/>
                <w:sz w:val="26"/>
                <w:szCs w:val="26"/>
                <w:lang w:eastAsia="ru-RU"/>
              </w:rPr>
              <w:t>администраций.</w:t>
            </w:r>
          </w:p>
          <w:p w:rsidR="00201E58" w:rsidRPr="00201E58" w:rsidRDefault="00201E58" w:rsidP="00201E58">
            <w:pPr>
              <w:spacing w:after="0" w:line="240" w:lineRule="auto"/>
              <w:jc w:val="center"/>
              <w:rPr>
                <w:rFonts w:ascii="Arial Cyr Chuv" w:eastAsia="Times New Roman" w:hAnsi="Arial Cyr Chuv" w:cs="Arial Cyr Chuv"/>
                <w:b/>
                <w:sz w:val="26"/>
                <w:szCs w:val="24"/>
                <w:lang w:eastAsia="ru-RU"/>
              </w:rPr>
            </w:pPr>
            <w:r w:rsidRPr="00201E58">
              <w:rPr>
                <w:rFonts w:ascii="Arial Cyr Chuv" w:eastAsia="Times New Roman" w:hAnsi="Arial Cyr Chuv" w:cs="Arial Cyr Chuv"/>
                <w:b/>
                <w:sz w:val="26"/>
                <w:szCs w:val="24"/>
                <w:lang w:eastAsia="ru-RU"/>
              </w:rPr>
              <w:t>ЙЫШЁНУ</w:t>
            </w:r>
          </w:p>
          <w:p w:rsidR="00201E58" w:rsidRPr="00201E58" w:rsidRDefault="00201E58" w:rsidP="00201E58">
            <w:pPr>
              <w:spacing w:after="0" w:line="240" w:lineRule="auto"/>
              <w:jc w:val="center"/>
              <w:rPr>
                <w:rFonts w:ascii="Arial Cyr Chuv" w:eastAsia="Times New Roman" w:hAnsi="Arial Cyr Chuv" w:cs="Times New Roman"/>
                <w:sz w:val="24"/>
                <w:szCs w:val="24"/>
                <w:lang w:eastAsia="ru-RU"/>
              </w:rPr>
            </w:pPr>
          </w:p>
          <w:p w:rsidR="00201E58" w:rsidRPr="00201E58" w:rsidRDefault="00201E58" w:rsidP="00201E58">
            <w:pPr>
              <w:spacing w:after="0" w:line="240" w:lineRule="auto"/>
              <w:ind w:left="-108"/>
              <w:jc w:val="center"/>
              <w:rPr>
                <w:rFonts w:ascii="Times New Roman" w:eastAsia="Times New Roman" w:hAnsi="Times New Roman" w:cs="Times New Roman"/>
                <w:sz w:val="24"/>
                <w:szCs w:val="24"/>
                <w:lang w:eastAsia="ru-RU"/>
              </w:rPr>
            </w:pPr>
            <w:r w:rsidRPr="00201E58">
              <w:rPr>
                <w:rFonts w:ascii="Times New Roman" w:eastAsia="Times New Roman" w:hAnsi="Times New Roman" w:cs="Times New Roman"/>
                <w:sz w:val="24"/>
                <w:szCs w:val="24"/>
                <w:lang w:eastAsia="ru-RU"/>
              </w:rPr>
              <w:t xml:space="preserve">2024 </w:t>
            </w:r>
            <w:r w:rsidRPr="00201E58">
              <w:rPr>
                <w:rFonts w:ascii="Arial Cyr Chuv" w:eastAsia="Times New Roman" w:hAnsi="Arial Cyr Chuv" w:cs="Arial Cyr Chuv"/>
                <w:sz w:val="24"/>
                <w:szCs w:val="24"/>
                <w:lang w:eastAsia="ru-RU"/>
              </w:rPr>
              <w:t xml:space="preserve">=?  </w:t>
            </w:r>
            <w:proofErr w:type="spellStart"/>
            <w:r w:rsidRPr="00201E58">
              <w:rPr>
                <w:rFonts w:ascii="Arial Cyr Chuv" w:eastAsia="Times New Roman" w:hAnsi="Arial Cyr Chuv" w:cs="Arial Cyr Chuv"/>
                <w:sz w:val="24"/>
                <w:szCs w:val="24"/>
                <w:lang w:eastAsia="ru-RU"/>
              </w:rPr>
              <w:t>январ</w:t>
            </w:r>
            <w:r w:rsidRPr="00201E58">
              <w:rPr>
                <w:rFonts w:ascii="Calibri" w:eastAsia="Times New Roman" w:hAnsi="Calibri" w:cs="Calibri"/>
                <w:sz w:val="24"/>
                <w:szCs w:val="24"/>
                <w:lang w:eastAsia="ru-RU"/>
              </w:rPr>
              <w:t>ĕ</w:t>
            </w:r>
            <w:r w:rsidRPr="00201E58">
              <w:rPr>
                <w:rFonts w:ascii="Arial Cyr Chuv" w:eastAsia="Times New Roman" w:hAnsi="Arial Cyr Chuv" w:cs="Arial Cyr Chuv"/>
                <w:sz w:val="24"/>
                <w:szCs w:val="24"/>
                <w:lang w:eastAsia="ru-RU"/>
              </w:rPr>
              <w:t>н</w:t>
            </w:r>
            <w:proofErr w:type="spellEnd"/>
            <w:r w:rsidRPr="00201E58">
              <w:rPr>
                <w:rFonts w:ascii="Arial Cyr Chuv" w:eastAsia="Times New Roman" w:hAnsi="Arial Cyr Chuv" w:cs="Arial Cyr Chuv"/>
                <w:sz w:val="24"/>
                <w:szCs w:val="24"/>
                <w:lang w:eastAsia="ru-RU"/>
              </w:rPr>
              <w:t xml:space="preserve">   24</w:t>
            </w:r>
            <w:r w:rsidRPr="00201E58">
              <w:rPr>
                <w:rFonts w:ascii="Times New Roman" w:eastAsia="Times New Roman" w:hAnsi="Times New Roman" w:cs="Times New Roman"/>
                <w:sz w:val="24"/>
                <w:szCs w:val="24"/>
                <w:lang w:eastAsia="ru-RU"/>
              </w:rPr>
              <w:t>-м</w:t>
            </w:r>
            <w:r w:rsidRPr="00201E58">
              <w:rPr>
                <w:rFonts w:ascii="Arial Cyr Chuv" w:eastAsia="Times New Roman" w:hAnsi="Arial Cyr Chuv" w:cs="Arial Cyr Chuv"/>
                <w:sz w:val="24"/>
                <w:szCs w:val="24"/>
                <w:lang w:eastAsia="ru-RU"/>
              </w:rPr>
              <w:t>.</w:t>
            </w:r>
            <w:r w:rsidRPr="00201E58">
              <w:rPr>
                <w:rFonts w:ascii="Times New Roman" w:eastAsia="Times New Roman" w:hAnsi="Times New Roman" w:cs="Times New Roman"/>
                <w:sz w:val="24"/>
                <w:szCs w:val="24"/>
                <w:lang w:eastAsia="ru-RU"/>
              </w:rPr>
              <w:t>ш</w:t>
            </w:r>
            <w:r w:rsidRPr="00201E58">
              <w:rPr>
                <w:rFonts w:ascii="Arial Cyr Chuv" w:eastAsia="Times New Roman" w:hAnsi="Arial Cyr Chuv" w:cs="Arial Cyr Chuv"/>
                <w:sz w:val="24"/>
                <w:szCs w:val="24"/>
                <w:lang w:eastAsia="ru-RU"/>
              </w:rPr>
              <w:t xml:space="preserve">. </w:t>
            </w:r>
            <w:r w:rsidRPr="00201E58">
              <w:rPr>
                <w:rFonts w:ascii="Times New Roman" w:eastAsia="Times New Roman" w:hAnsi="Times New Roman" w:cs="Times New Roman"/>
                <w:sz w:val="24"/>
                <w:szCs w:val="24"/>
                <w:lang w:eastAsia="ru-RU"/>
              </w:rPr>
              <w:t>№ 37</w:t>
            </w:r>
          </w:p>
          <w:p w:rsidR="00201E58" w:rsidRPr="00201E58" w:rsidRDefault="00201E58" w:rsidP="00201E58">
            <w:pPr>
              <w:spacing w:after="0" w:line="240" w:lineRule="auto"/>
              <w:ind w:left="-360"/>
              <w:jc w:val="center"/>
              <w:rPr>
                <w:rFonts w:ascii="Times New Roman" w:eastAsia="Times New Roman" w:hAnsi="Times New Roman" w:cs="Times New Roman"/>
                <w:sz w:val="18"/>
                <w:szCs w:val="18"/>
                <w:lang w:eastAsia="ru-RU"/>
              </w:rPr>
            </w:pPr>
          </w:p>
          <w:p w:rsidR="00201E58" w:rsidRPr="00201E58" w:rsidRDefault="00201E58" w:rsidP="00201E58">
            <w:pPr>
              <w:spacing w:after="0" w:line="240" w:lineRule="auto"/>
              <w:jc w:val="center"/>
              <w:rPr>
                <w:rFonts w:ascii="Times New Roman" w:eastAsia="Times New Roman" w:hAnsi="Times New Roman" w:cs="Times New Roman"/>
                <w:sz w:val="24"/>
                <w:szCs w:val="24"/>
                <w:lang w:eastAsia="ru-RU"/>
              </w:rPr>
            </w:pPr>
            <w:proofErr w:type="spellStart"/>
            <w:r w:rsidRPr="00201E58">
              <w:rPr>
                <w:rFonts w:ascii="Times New Roman" w:eastAsia="Times New Roman" w:hAnsi="Times New Roman" w:cs="Times New Roman"/>
                <w:sz w:val="18"/>
                <w:szCs w:val="18"/>
                <w:lang w:eastAsia="ru-RU"/>
              </w:rPr>
              <w:t>Елч</w:t>
            </w:r>
            <w:r w:rsidRPr="00201E58">
              <w:rPr>
                <w:rFonts w:ascii="Arial Cyr Chuv" w:eastAsia="Times New Roman" w:hAnsi="Arial Cyr Chuv" w:cs="Arial Cyr Chuv"/>
                <w:sz w:val="18"/>
                <w:szCs w:val="18"/>
                <w:lang w:eastAsia="ru-RU"/>
              </w:rPr>
              <w:t>.</w:t>
            </w:r>
            <w:r w:rsidRPr="00201E58">
              <w:rPr>
                <w:rFonts w:ascii="Times New Roman" w:eastAsia="Times New Roman" w:hAnsi="Times New Roman" w:cs="Times New Roman"/>
                <w:sz w:val="18"/>
                <w:szCs w:val="18"/>
                <w:lang w:eastAsia="ru-RU"/>
              </w:rPr>
              <w:t>к</w:t>
            </w:r>
            <w:proofErr w:type="spellEnd"/>
            <w:r w:rsidRPr="00201E58">
              <w:rPr>
                <w:rFonts w:ascii="Times New Roman" w:eastAsia="Times New Roman" w:hAnsi="Times New Roman" w:cs="Times New Roman"/>
                <w:sz w:val="18"/>
                <w:szCs w:val="18"/>
                <w:lang w:eastAsia="ru-RU"/>
              </w:rPr>
              <w:t xml:space="preserve"> ял</w:t>
            </w:r>
            <w:r w:rsidRPr="00201E58">
              <w:rPr>
                <w:rFonts w:ascii="Arial Cyr Chuv" w:eastAsia="Times New Roman" w:hAnsi="Arial Cyr Chuv" w:cs="Arial Cyr Chuv"/>
                <w:sz w:val="18"/>
                <w:szCs w:val="18"/>
                <w:lang w:eastAsia="ru-RU"/>
              </w:rPr>
              <w:t>.</w:t>
            </w:r>
          </w:p>
        </w:tc>
        <w:tc>
          <w:tcPr>
            <w:tcW w:w="1797" w:type="dxa"/>
            <w:shd w:val="clear" w:color="auto" w:fill="auto"/>
          </w:tcPr>
          <w:p w:rsidR="00201E58" w:rsidRPr="00201E58" w:rsidRDefault="00201E58" w:rsidP="00201E58">
            <w:pPr>
              <w:spacing w:after="0" w:line="240" w:lineRule="auto"/>
              <w:jc w:val="center"/>
              <w:rPr>
                <w:rFonts w:ascii="Times New Roman" w:eastAsia="Times New Roman" w:hAnsi="Times New Roman" w:cs="Times New Roman"/>
                <w:bCs/>
                <w:iCs/>
                <w:sz w:val="26"/>
                <w:szCs w:val="26"/>
                <w:lang w:eastAsia="ru-RU"/>
              </w:rPr>
            </w:pPr>
            <w:r w:rsidRPr="00201E58">
              <w:rPr>
                <w:rFonts w:ascii="Times New Roman" w:eastAsia="Times New Roman" w:hAnsi="Times New Roman" w:cs="Times New Roman"/>
                <w:noProof/>
                <w:sz w:val="24"/>
                <w:szCs w:val="24"/>
                <w:lang w:eastAsia="ru-RU"/>
              </w:rPr>
              <w:drawing>
                <wp:inline distT="0" distB="0" distL="0" distR="0">
                  <wp:extent cx="676275" cy="876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shd w:val="clear" w:color="auto" w:fill="auto"/>
          </w:tcPr>
          <w:p w:rsidR="00201E58" w:rsidRPr="00201E58" w:rsidRDefault="00201E58" w:rsidP="00201E58">
            <w:pPr>
              <w:spacing w:after="0" w:line="240" w:lineRule="auto"/>
              <w:ind w:left="-360" w:right="72"/>
              <w:jc w:val="center"/>
              <w:rPr>
                <w:rFonts w:ascii="Times New Roman" w:eastAsia="Times New Roman" w:hAnsi="Times New Roman" w:cs="Times New Roman"/>
                <w:sz w:val="24"/>
                <w:szCs w:val="24"/>
                <w:lang w:eastAsia="ru-RU"/>
              </w:rPr>
            </w:pPr>
            <w:proofErr w:type="gramStart"/>
            <w:r w:rsidRPr="00201E58">
              <w:rPr>
                <w:rFonts w:ascii="Arial Cyr Chuv" w:eastAsia="Times New Roman" w:hAnsi="Arial Cyr Chuv" w:cs="Arial Cyr Chuv"/>
                <w:b/>
                <w:bCs/>
                <w:iCs/>
                <w:sz w:val="26"/>
                <w:szCs w:val="26"/>
                <w:lang w:eastAsia="ru-RU"/>
              </w:rPr>
              <w:t>Чувашская  Республика</w:t>
            </w:r>
            <w:proofErr w:type="gramEnd"/>
          </w:p>
          <w:p w:rsidR="00201E58" w:rsidRPr="00201E58" w:rsidRDefault="00201E58" w:rsidP="00201E58">
            <w:pPr>
              <w:spacing w:after="0" w:line="240" w:lineRule="auto"/>
              <w:ind w:left="-357" w:right="74"/>
              <w:jc w:val="center"/>
              <w:rPr>
                <w:rFonts w:ascii="Arial Cyr Chuv" w:eastAsia="Times New Roman" w:hAnsi="Arial Cyr Chuv" w:cs="Arial Cyr Chuv"/>
                <w:b/>
                <w:bCs/>
                <w:sz w:val="26"/>
                <w:szCs w:val="26"/>
                <w:lang w:eastAsia="ru-RU"/>
              </w:rPr>
            </w:pPr>
            <w:r w:rsidRPr="00201E58">
              <w:rPr>
                <w:rFonts w:ascii="Arial Cyr Chuv" w:eastAsia="Times New Roman" w:hAnsi="Arial Cyr Chuv" w:cs="Arial Cyr Chuv"/>
                <w:b/>
                <w:bCs/>
                <w:sz w:val="26"/>
                <w:szCs w:val="26"/>
                <w:lang w:eastAsia="ru-RU"/>
              </w:rPr>
              <w:t xml:space="preserve">Яльчикский </w:t>
            </w:r>
          </w:p>
          <w:p w:rsidR="00201E58" w:rsidRPr="00201E58" w:rsidRDefault="00201E58" w:rsidP="00201E58">
            <w:pPr>
              <w:spacing w:after="0" w:line="240" w:lineRule="auto"/>
              <w:ind w:left="-357" w:right="74"/>
              <w:jc w:val="center"/>
              <w:rPr>
                <w:rFonts w:ascii="Arial Cyr Chuv" w:eastAsia="Times New Roman" w:hAnsi="Arial Cyr Chuv" w:cs="Arial Cyr Chuv"/>
                <w:b/>
                <w:bCs/>
                <w:sz w:val="26"/>
                <w:szCs w:val="26"/>
                <w:lang w:eastAsia="ru-RU"/>
              </w:rPr>
            </w:pPr>
            <w:r w:rsidRPr="00201E58">
              <w:rPr>
                <w:rFonts w:ascii="Arial Cyr Chuv" w:eastAsia="Times New Roman" w:hAnsi="Arial Cyr Chuv" w:cs="Arial Cyr Chuv"/>
                <w:b/>
                <w:bCs/>
                <w:sz w:val="26"/>
                <w:szCs w:val="26"/>
                <w:lang w:eastAsia="ru-RU"/>
              </w:rPr>
              <w:t>муниципальный округ</w:t>
            </w:r>
          </w:p>
          <w:p w:rsidR="00201E58" w:rsidRPr="00201E58" w:rsidRDefault="00201E58" w:rsidP="00201E58">
            <w:pPr>
              <w:spacing w:after="0" w:line="240" w:lineRule="auto"/>
              <w:ind w:left="-357" w:right="74"/>
              <w:jc w:val="center"/>
              <w:rPr>
                <w:rFonts w:ascii="Times New Roman" w:eastAsia="Times New Roman" w:hAnsi="Times New Roman" w:cs="Times New Roman"/>
                <w:sz w:val="16"/>
                <w:szCs w:val="16"/>
                <w:lang w:eastAsia="ru-RU"/>
              </w:rPr>
            </w:pPr>
          </w:p>
          <w:p w:rsidR="00201E58" w:rsidRPr="00201E58" w:rsidRDefault="00201E58" w:rsidP="00201E58">
            <w:pPr>
              <w:spacing w:after="0" w:line="240" w:lineRule="auto"/>
              <w:ind w:left="-357" w:right="74"/>
              <w:jc w:val="center"/>
              <w:rPr>
                <w:rFonts w:ascii="Times New Roman" w:eastAsia="Times New Roman" w:hAnsi="Times New Roman" w:cs="Times New Roman"/>
                <w:sz w:val="24"/>
                <w:szCs w:val="24"/>
                <w:lang w:eastAsia="ru-RU"/>
              </w:rPr>
            </w:pPr>
            <w:r w:rsidRPr="00201E58">
              <w:rPr>
                <w:rFonts w:ascii="Arial Cyr Chuv" w:eastAsia="Times New Roman" w:hAnsi="Arial Cyr Chuv" w:cs="Arial Cyr Chuv"/>
                <w:b/>
                <w:bCs/>
                <w:sz w:val="26"/>
                <w:szCs w:val="26"/>
                <w:lang w:eastAsia="ru-RU"/>
              </w:rPr>
              <w:t xml:space="preserve">Администрация </w:t>
            </w:r>
          </w:p>
          <w:p w:rsidR="00201E58" w:rsidRPr="00201E58" w:rsidRDefault="00201E58" w:rsidP="00201E58">
            <w:pPr>
              <w:spacing w:after="0" w:line="240" w:lineRule="auto"/>
              <w:ind w:left="-357" w:right="74"/>
              <w:jc w:val="center"/>
              <w:rPr>
                <w:rFonts w:ascii="Arial Cyr Chuv" w:eastAsia="Times New Roman" w:hAnsi="Arial Cyr Chuv" w:cs="Arial Cyr Chuv"/>
                <w:b/>
                <w:bCs/>
                <w:sz w:val="26"/>
                <w:szCs w:val="26"/>
                <w:lang w:eastAsia="ru-RU"/>
              </w:rPr>
            </w:pPr>
            <w:r w:rsidRPr="00201E58">
              <w:rPr>
                <w:rFonts w:ascii="Arial Cyr Chuv" w:eastAsia="Times New Roman" w:hAnsi="Arial Cyr Chuv" w:cs="Arial Cyr Chuv"/>
                <w:b/>
                <w:bCs/>
                <w:sz w:val="26"/>
                <w:szCs w:val="26"/>
                <w:lang w:eastAsia="ru-RU"/>
              </w:rPr>
              <w:t xml:space="preserve">Яльчикского </w:t>
            </w:r>
          </w:p>
          <w:p w:rsidR="00201E58" w:rsidRPr="00201E58" w:rsidRDefault="00201E58" w:rsidP="00201E58">
            <w:pPr>
              <w:spacing w:after="0" w:line="240" w:lineRule="auto"/>
              <w:ind w:left="-357" w:right="74"/>
              <w:jc w:val="center"/>
              <w:rPr>
                <w:rFonts w:ascii="Arial Cyr Chuv" w:eastAsia="Times New Roman" w:hAnsi="Arial Cyr Chuv" w:cs="Arial Cyr Chuv"/>
                <w:b/>
                <w:bCs/>
                <w:sz w:val="26"/>
                <w:szCs w:val="26"/>
                <w:lang w:eastAsia="ru-RU"/>
              </w:rPr>
            </w:pPr>
            <w:r w:rsidRPr="00201E58">
              <w:rPr>
                <w:rFonts w:ascii="Arial Cyr Chuv" w:eastAsia="Times New Roman" w:hAnsi="Arial Cyr Chuv" w:cs="Arial Cyr Chuv"/>
                <w:b/>
                <w:bCs/>
                <w:sz w:val="26"/>
                <w:szCs w:val="26"/>
                <w:lang w:eastAsia="ru-RU"/>
              </w:rPr>
              <w:t>муниципального округа</w:t>
            </w:r>
          </w:p>
          <w:p w:rsidR="00201E58" w:rsidRPr="00201E58" w:rsidRDefault="00201E58" w:rsidP="00201E58">
            <w:pPr>
              <w:keepNext/>
              <w:numPr>
                <w:ilvl w:val="0"/>
                <w:numId w:val="1"/>
              </w:numPr>
              <w:suppressAutoHyphens/>
              <w:spacing w:after="0" w:line="240" w:lineRule="auto"/>
              <w:ind w:left="-357" w:right="74"/>
              <w:jc w:val="center"/>
              <w:outlineLvl w:val="0"/>
              <w:rPr>
                <w:rFonts w:ascii="Arial Cyr Chuv" w:eastAsia="Times New Roman" w:hAnsi="Arial Cyr Chuv" w:cs="Times New Roman"/>
                <w:sz w:val="28"/>
                <w:szCs w:val="24"/>
                <w:lang w:eastAsia="ru-RU"/>
              </w:rPr>
            </w:pPr>
            <w:r w:rsidRPr="00201E58">
              <w:rPr>
                <w:rFonts w:ascii="Arial Cyr Chuv" w:eastAsia="Times New Roman" w:hAnsi="Arial Cyr Chuv" w:cs="Times New Roman"/>
                <w:b/>
                <w:sz w:val="26"/>
                <w:szCs w:val="24"/>
                <w:lang w:eastAsia="ru-RU"/>
              </w:rPr>
              <w:t>ПОСТАНОВЛЕНИЕ</w:t>
            </w:r>
          </w:p>
          <w:p w:rsidR="00201E58" w:rsidRPr="00201E58" w:rsidRDefault="00201E58" w:rsidP="00201E58">
            <w:pPr>
              <w:spacing w:after="0" w:line="240" w:lineRule="auto"/>
              <w:ind w:left="-357" w:right="72"/>
              <w:jc w:val="center"/>
              <w:rPr>
                <w:rFonts w:ascii="Times New Roman" w:eastAsia="Times New Roman" w:hAnsi="Times New Roman" w:cs="Times New Roman"/>
                <w:sz w:val="24"/>
                <w:szCs w:val="24"/>
                <w:lang w:eastAsia="ru-RU"/>
              </w:rPr>
            </w:pPr>
          </w:p>
          <w:p w:rsidR="00201E58" w:rsidRPr="00201E58" w:rsidRDefault="00201E58" w:rsidP="00201E58">
            <w:pPr>
              <w:spacing w:after="0" w:line="240" w:lineRule="auto"/>
              <w:ind w:left="-360" w:right="72"/>
              <w:jc w:val="center"/>
              <w:rPr>
                <w:rFonts w:ascii="Times New Roman" w:eastAsia="Times New Roman" w:hAnsi="Times New Roman" w:cs="Times New Roman"/>
                <w:sz w:val="24"/>
                <w:szCs w:val="24"/>
                <w:lang w:eastAsia="ru-RU"/>
              </w:rPr>
            </w:pPr>
            <w:r w:rsidRPr="00201E58">
              <w:rPr>
                <w:rFonts w:ascii="Times New Roman" w:eastAsia="Times New Roman" w:hAnsi="Times New Roman" w:cs="Times New Roman"/>
                <w:sz w:val="24"/>
                <w:szCs w:val="24"/>
                <w:lang w:eastAsia="ru-RU"/>
              </w:rPr>
              <w:t xml:space="preserve">«24» января 2024 г. №37 </w:t>
            </w:r>
          </w:p>
          <w:p w:rsidR="00201E58" w:rsidRPr="00201E58" w:rsidRDefault="00201E58" w:rsidP="00201E58">
            <w:pPr>
              <w:spacing w:after="0" w:line="240" w:lineRule="auto"/>
              <w:jc w:val="center"/>
              <w:rPr>
                <w:rFonts w:ascii="Times New Roman" w:eastAsia="Times New Roman" w:hAnsi="Times New Roman" w:cs="Times New Roman"/>
                <w:sz w:val="16"/>
                <w:szCs w:val="16"/>
                <w:lang w:eastAsia="ru-RU"/>
              </w:rPr>
            </w:pPr>
          </w:p>
          <w:p w:rsidR="00201E58" w:rsidRPr="00201E58" w:rsidRDefault="00201E58" w:rsidP="00201E58">
            <w:pPr>
              <w:spacing w:after="0" w:line="240" w:lineRule="auto"/>
              <w:jc w:val="center"/>
              <w:rPr>
                <w:rFonts w:ascii="Times New Roman" w:eastAsia="Times New Roman" w:hAnsi="Times New Roman" w:cs="Times New Roman"/>
                <w:sz w:val="24"/>
                <w:szCs w:val="24"/>
                <w:lang w:eastAsia="ru-RU"/>
              </w:rPr>
            </w:pPr>
            <w:r w:rsidRPr="00201E58">
              <w:rPr>
                <w:rFonts w:ascii="Times New Roman" w:eastAsia="Times New Roman" w:hAnsi="Times New Roman" w:cs="Times New Roman"/>
                <w:sz w:val="18"/>
                <w:szCs w:val="18"/>
                <w:lang w:eastAsia="ru-RU"/>
              </w:rPr>
              <w:t>село Яльчики</w:t>
            </w:r>
          </w:p>
        </w:tc>
      </w:tr>
    </w:tbl>
    <w:p w:rsidR="00201E58" w:rsidRPr="00201E58" w:rsidRDefault="00201E58" w:rsidP="00201E58">
      <w:pPr>
        <w:spacing w:after="0" w:line="240" w:lineRule="auto"/>
        <w:jc w:val="center"/>
        <w:rPr>
          <w:rFonts w:ascii="Times New Roman" w:eastAsia="Times New Roman" w:hAnsi="Times New Roman" w:cs="Times New Roman"/>
          <w:b/>
          <w:sz w:val="28"/>
          <w:szCs w:val="28"/>
          <w:lang w:eastAsia="ru-RU"/>
        </w:rPr>
      </w:pPr>
    </w:p>
    <w:p w:rsidR="00201E58" w:rsidRPr="00201E58" w:rsidRDefault="00201E58" w:rsidP="00201E58">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tblpY="1"/>
        <w:tblW w:w="5353" w:type="dxa"/>
        <w:tblLook w:val="01E0" w:firstRow="1" w:lastRow="1" w:firstColumn="1" w:lastColumn="1" w:noHBand="0" w:noVBand="0"/>
      </w:tblPr>
      <w:tblGrid>
        <w:gridCol w:w="5353"/>
      </w:tblGrid>
      <w:tr w:rsidR="00201E58" w:rsidRPr="00201E58" w:rsidTr="007B593B">
        <w:trPr>
          <w:trHeight w:val="1086"/>
        </w:trPr>
        <w:tc>
          <w:tcPr>
            <w:tcW w:w="5353" w:type="dxa"/>
            <w:shd w:val="clear" w:color="auto" w:fill="auto"/>
          </w:tcPr>
          <w:p w:rsidR="00201E58" w:rsidRPr="00201E58" w:rsidRDefault="00201E58" w:rsidP="00201E58">
            <w:pPr>
              <w:spacing w:after="0" w:line="240" w:lineRule="auto"/>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Об утверждении </w:t>
            </w:r>
            <w:hyperlink w:anchor="Par42" w:history="1">
              <w:r w:rsidRPr="00201E58">
                <w:rPr>
                  <w:rFonts w:ascii="Times New Roman" w:eastAsia="Times New Roman" w:hAnsi="Times New Roman" w:cs="Times New Roman"/>
                  <w:sz w:val="26"/>
                  <w:szCs w:val="26"/>
                  <w:lang w:eastAsia="ru-RU"/>
                </w:rPr>
                <w:t>Порядк</w:t>
              </w:r>
            </w:hyperlink>
            <w:r w:rsidRPr="00201E58">
              <w:rPr>
                <w:rFonts w:ascii="Times New Roman" w:eastAsia="Times New Roman" w:hAnsi="Times New Roman" w:cs="Times New Roman"/>
                <w:sz w:val="26"/>
                <w:szCs w:val="26"/>
                <w:lang w:eastAsia="ru-RU"/>
              </w:rPr>
              <w:t>а создания, реорганизации, переименования, ликвидации бюджетных и казенных учреждений Яльчикского муниципального округа Чувашской Республики, а также изменения типа муниципальных учреждений Яльчикского муниципального округа Чувашской Республики</w:t>
            </w:r>
          </w:p>
        </w:tc>
      </w:tr>
    </w:tbl>
    <w:p w:rsidR="00201E58" w:rsidRPr="00201E58" w:rsidRDefault="00201E58" w:rsidP="00201E58">
      <w:pPr>
        <w:spacing w:after="0" w:line="240" w:lineRule="atLeast"/>
        <w:ind w:firstLine="540"/>
        <w:jc w:val="both"/>
        <w:rPr>
          <w:rFonts w:ascii="Times New Roman" w:eastAsia="Times New Roman" w:hAnsi="Times New Roman" w:cs="Times New Roman"/>
          <w:sz w:val="26"/>
          <w:szCs w:val="26"/>
          <w:lang w:eastAsia="ru-RU"/>
        </w:rPr>
      </w:pPr>
    </w:p>
    <w:p w:rsidR="00201E58" w:rsidRPr="00201E58" w:rsidRDefault="00201E58" w:rsidP="00201E58">
      <w:pPr>
        <w:spacing w:after="0" w:line="240" w:lineRule="atLeast"/>
        <w:ind w:firstLine="540"/>
        <w:jc w:val="both"/>
        <w:rPr>
          <w:rFonts w:ascii="Times New Roman" w:eastAsia="Times New Roman" w:hAnsi="Times New Roman" w:cs="Times New Roman"/>
          <w:sz w:val="26"/>
          <w:szCs w:val="26"/>
          <w:lang w:eastAsia="ru-RU"/>
        </w:rPr>
      </w:pPr>
    </w:p>
    <w:p w:rsidR="00201E58" w:rsidRPr="00201E58" w:rsidRDefault="00201E58" w:rsidP="00201E58">
      <w:pPr>
        <w:spacing w:after="0" w:line="240" w:lineRule="atLeast"/>
        <w:jc w:val="both"/>
        <w:rPr>
          <w:rFonts w:ascii="Times New Roman" w:eastAsia="Times New Roman" w:hAnsi="Times New Roman" w:cs="Times New Roman"/>
          <w:sz w:val="26"/>
          <w:szCs w:val="26"/>
          <w:lang w:eastAsia="ru-RU"/>
        </w:rPr>
      </w:pPr>
    </w:p>
    <w:p w:rsidR="00201E58" w:rsidRPr="00201E58" w:rsidRDefault="00201E58" w:rsidP="00201E58">
      <w:pPr>
        <w:spacing w:after="0" w:line="240" w:lineRule="atLeast"/>
        <w:jc w:val="both"/>
        <w:rPr>
          <w:rFonts w:ascii="Times New Roman" w:eastAsia="Times New Roman" w:hAnsi="Times New Roman" w:cs="Times New Roman"/>
          <w:sz w:val="26"/>
          <w:szCs w:val="26"/>
          <w:lang w:eastAsia="ru-RU"/>
        </w:rPr>
      </w:pPr>
    </w:p>
    <w:p w:rsidR="00201E58" w:rsidRPr="00201E58" w:rsidRDefault="00201E58" w:rsidP="00201E58">
      <w:pPr>
        <w:tabs>
          <w:tab w:val="left" w:pos="360"/>
        </w:tabs>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tabs>
          <w:tab w:val="left" w:pos="360"/>
        </w:tabs>
        <w:spacing w:after="0" w:line="240" w:lineRule="auto"/>
        <w:ind w:firstLine="567"/>
        <w:jc w:val="both"/>
        <w:rPr>
          <w:rFonts w:ascii="Times New Roman" w:eastAsia="Times New Roman" w:hAnsi="Times New Roman" w:cs="Times New Roman"/>
          <w:sz w:val="26"/>
          <w:szCs w:val="26"/>
          <w:lang w:eastAsia="ru-RU"/>
        </w:rPr>
      </w:pPr>
    </w:p>
    <w:p w:rsidR="00201E58" w:rsidRPr="00201E58" w:rsidRDefault="00201E58" w:rsidP="00201E58">
      <w:pPr>
        <w:tabs>
          <w:tab w:val="left" w:pos="360"/>
        </w:tabs>
        <w:spacing w:after="0" w:line="240" w:lineRule="auto"/>
        <w:ind w:firstLine="567"/>
        <w:jc w:val="both"/>
        <w:rPr>
          <w:rFonts w:ascii="Times New Roman" w:eastAsia="Times New Roman" w:hAnsi="Times New Roman" w:cs="Times New Roman"/>
          <w:sz w:val="26"/>
          <w:szCs w:val="26"/>
          <w:lang w:eastAsia="ru-RU"/>
        </w:rPr>
      </w:pPr>
    </w:p>
    <w:p w:rsidR="00201E58" w:rsidRPr="00201E58" w:rsidRDefault="00201E58" w:rsidP="00201E58">
      <w:pPr>
        <w:tabs>
          <w:tab w:val="left" w:pos="360"/>
        </w:tabs>
        <w:spacing w:after="0" w:line="240" w:lineRule="auto"/>
        <w:ind w:firstLine="567"/>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В соответствии с Федеральным </w:t>
      </w:r>
      <w:hyperlink r:id="rId8" w:history="1">
        <w:r w:rsidRPr="00201E58">
          <w:rPr>
            <w:rFonts w:ascii="Times New Roman" w:eastAsia="Times New Roman" w:hAnsi="Times New Roman" w:cs="Times New Roman"/>
            <w:color w:val="0563C1"/>
            <w:sz w:val="26"/>
            <w:szCs w:val="26"/>
            <w:u w:val="single"/>
            <w:lang w:eastAsia="ru-RU"/>
          </w:rPr>
          <w:t>законом</w:t>
        </w:r>
      </w:hyperlink>
      <w:r w:rsidRPr="00201E58">
        <w:rPr>
          <w:rFonts w:ascii="Times New Roman" w:eastAsia="Times New Roman" w:hAnsi="Times New Roman" w:cs="Times New Roman"/>
          <w:sz w:val="26"/>
          <w:szCs w:val="26"/>
          <w:lang w:eastAsia="ru-RU"/>
        </w:rPr>
        <w:t xml:space="preserve"> от 12.01.1996 № 7-ФЗ                                «О некоммерческих организациях», </w:t>
      </w:r>
      <w:hyperlink r:id="rId9" w:history="1">
        <w:r w:rsidRPr="00201E58">
          <w:rPr>
            <w:rFonts w:ascii="Times New Roman" w:eastAsia="Times New Roman" w:hAnsi="Times New Roman" w:cs="Times New Roman"/>
            <w:sz w:val="26"/>
            <w:szCs w:val="26"/>
            <w:lang w:eastAsia="ru-RU"/>
          </w:rPr>
          <w:t>Постановлени</w:t>
        </w:r>
      </w:hyperlink>
      <w:r w:rsidRPr="00201E58">
        <w:rPr>
          <w:rFonts w:ascii="Times New Roman" w:eastAsia="Times New Roman" w:hAnsi="Times New Roman" w:cs="Times New Roman"/>
          <w:sz w:val="26"/>
          <w:szCs w:val="26"/>
          <w:lang w:eastAsia="ru-RU"/>
        </w:rPr>
        <w:t>ем Кабинета Министров Чувашской Республики от 13.09.2010 № 297 «Об утверждении порядков создания, реорганизации, ликвидации бюджетных и казенных учреждений Чувашской Республики, а также изменения типа государственных учреждений Чувашской Республики и утверждения уставов бюджетных и казенных учреждений Чувашской Республики и внесения в них изменений» администрация Яльчикского муниципального округа Чувашской Республики п о с т а н о в л я е т:</w:t>
      </w:r>
    </w:p>
    <w:p w:rsidR="00201E58" w:rsidRPr="00201E58" w:rsidRDefault="00201E58" w:rsidP="00201E58">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1. Утвердить:</w:t>
      </w:r>
    </w:p>
    <w:p w:rsidR="00201E58" w:rsidRPr="00201E58" w:rsidRDefault="00201E58" w:rsidP="00201E58">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1.1. </w:t>
      </w:r>
      <w:hyperlink w:anchor="Par42" w:history="1">
        <w:r w:rsidRPr="00201E58">
          <w:rPr>
            <w:rFonts w:ascii="Times New Roman" w:eastAsia="Times New Roman" w:hAnsi="Times New Roman" w:cs="Times New Roman"/>
            <w:sz w:val="26"/>
            <w:szCs w:val="26"/>
            <w:lang w:eastAsia="ru-RU"/>
          </w:rPr>
          <w:t>Порядок</w:t>
        </w:r>
      </w:hyperlink>
      <w:r w:rsidRPr="00201E58">
        <w:rPr>
          <w:rFonts w:ascii="Times New Roman" w:eastAsia="Times New Roman" w:hAnsi="Times New Roman" w:cs="Times New Roman"/>
          <w:sz w:val="26"/>
          <w:szCs w:val="26"/>
          <w:lang w:eastAsia="ru-RU"/>
        </w:rPr>
        <w:t xml:space="preserve"> создания, реорганизации, переименования, ликвидации бюджетных и казенных учреждений Яльчикского муниципального округа Чувашской Республики, а также изменения типа муниципальных учреждений Яльчикского муниципального округа Чувашской Республики (приложение № 1).</w:t>
      </w:r>
    </w:p>
    <w:p w:rsidR="00201E58" w:rsidRPr="00201E58" w:rsidRDefault="00201E58" w:rsidP="00201E58">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1.2. </w:t>
      </w:r>
      <w:hyperlink w:anchor="Par145" w:history="1">
        <w:r w:rsidRPr="00201E58">
          <w:rPr>
            <w:rFonts w:ascii="Times New Roman" w:eastAsia="Times New Roman" w:hAnsi="Times New Roman" w:cs="Times New Roman"/>
            <w:sz w:val="26"/>
            <w:szCs w:val="26"/>
            <w:lang w:eastAsia="ru-RU"/>
          </w:rPr>
          <w:t>Порядок</w:t>
        </w:r>
      </w:hyperlink>
      <w:r w:rsidRPr="00201E58">
        <w:rPr>
          <w:rFonts w:ascii="Times New Roman" w:eastAsia="Times New Roman" w:hAnsi="Times New Roman" w:cs="Times New Roman"/>
          <w:sz w:val="26"/>
          <w:szCs w:val="26"/>
          <w:lang w:eastAsia="ru-RU"/>
        </w:rPr>
        <w:t xml:space="preserve"> утверждения уставов бюджетных и казенных учреждений Яльчикского муниципального округа Чувашской Республики и внесения в них изменений (приложение № 2).</w:t>
      </w:r>
    </w:p>
    <w:p w:rsidR="00201E58" w:rsidRPr="00201E58" w:rsidRDefault="00201E58" w:rsidP="00201E58">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2. Настоящее постановление вступает в силу после его официального опубликования.</w:t>
      </w:r>
    </w:p>
    <w:p w:rsidR="00201E58" w:rsidRPr="00201E58" w:rsidRDefault="00201E58" w:rsidP="00201E58">
      <w:pPr>
        <w:tabs>
          <w:tab w:val="left" w:pos="360"/>
        </w:tabs>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tabs>
          <w:tab w:val="left" w:pos="360"/>
        </w:tabs>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tabs>
          <w:tab w:val="left" w:pos="360"/>
        </w:tabs>
        <w:spacing w:after="0" w:line="240" w:lineRule="auto"/>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Врио главы Яльчикского</w:t>
      </w:r>
    </w:p>
    <w:p w:rsidR="00201E58" w:rsidRPr="00201E58" w:rsidRDefault="00201E58" w:rsidP="00201E58">
      <w:pPr>
        <w:tabs>
          <w:tab w:val="left" w:pos="360"/>
        </w:tabs>
        <w:spacing w:after="0" w:line="240" w:lineRule="auto"/>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муниципального округа</w:t>
      </w:r>
      <w:r w:rsidRPr="00201E58">
        <w:rPr>
          <w:rFonts w:ascii="Times New Roman" w:eastAsia="Times New Roman" w:hAnsi="Times New Roman" w:cs="Times New Roman"/>
          <w:sz w:val="26"/>
          <w:szCs w:val="26"/>
          <w:lang w:eastAsia="ru-RU"/>
        </w:rPr>
        <w:tab/>
      </w:r>
    </w:p>
    <w:p w:rsidR="00201E58" w:rsidRPr="00201E58" w:rsidRDefault="00201E58" w:rsidP="00201E58">
      <w:pPr>
        <w:tabs>
          <w:tab w:val="left" w:pos="360"/>
        </w:tabs>
        <w:spacing w:after="0" w:line="240" w:lineRule="auto"/>
        <w:jc w:val="both"/>
        <w:rPr>
          <w:rFonts w:ascii="Times New Roman" w:eastAsia="Times New Roman" w:hAnsi="Times New Roman" w:cs="Times New Roman"/>
          <w:b/>
          <w:sz w:val="26"/>
          <w:szCs w:val="26"/>
          <w:lang w:eastAsia="ru-RU"/>
        </w:rPr>
      </w:pPr>
      <w:r w:rsidRPr="00201E58">
        <w:rPr>
          <w:rFonts w:ascii="Times New Roman" w:eastAsia="Times New Roman" w:hAnsi="Times New Roman" w:cs="Times New Roman"/>
          <w:sz w:val="26"/>
          <w:szCs w:val="26"/>
          <w:lang w:eastAsia="ru-RU"/>
        </w:rPr>
        <w:t>Чувашской Республики</w:t>
      </w:r>
      <w:r w:rsidRPr="00201E58">
        <w:rPr>
          <w:rFonts w:ascii="Times New Roman" w:eastAsia="Times New Roman" w:hAnsi="Times New Roman" w:cs="Times New Roman"/>
          <w:sz w:val="26"/>
          <w:szCs w:val="26"/>
          <w:lang w:eastAsia="ru-RU"/>
        </w:rPr>
        <w:tab/>
      </w:r>
      <w:r w:rsidRPr="00201E58">
        <w:rPr>
          <w:rFonts w:ascii="Times New Roman" w:eastAsia="Times New Roman" w:hAnsi="Times New Roman" w:cs="Times New Roman"/>
          <w:sz w:val="26"/>
          <w:szCs w:val="26"/>
          <w:lang w:eastAsia="ru-RU"/>
        </w:rPr>
        <w:tab/>
      </w:r>
      <w:r w:rsidRPr="00201E58">
        <w:rPr>
          <w:rFonts w:ascii="Times New Roman" w:eastAsia="Times New Roman" w:hAnsi="Times New Roman" w:cs="Times New Roman"/>
          <w:sz w:val="26"/>
          <w:szCs w:val="26"/>
          <w:lang w:eastAsia="ru-RU"/>
        </w:rPr>
        <w:tab/>
      </w:r>
      <w:r w:rsidRPr="00201E58">
        <w:rPr>
          <w:rFonts w:ascii="Times New Roman" w:eastAsia="Times New Roman" w:hAnsi="Times New Roman" w:cs="Times New Roman"/>
          <w:sz w:val="26"/>
          <w:szCs w:val="26"/>
          <w:lang w:eastAsia="ru-RU"/>
        </w:rPr>
        <w:tab/>
        <w:t xml:space="preserve">         </w:t>
      </w:r>
      <w:r w:rsidRPr="00201E58">
        <w:rPr>
          <w:rFonts w:ascii="Times New Roman" w:eastAsia="Times New Roman" w:hAnsi="Times New Roman" w:cs="Times New Roman"/>
          <w:sz w:val="26"/>
          <w:szCs w:val="26"/>
          <w:lang w:eastAsia="ru-RU"/>
        </w:rPr>
        <w:tab/>
      </w:r>
      <w:r w:rsidRPr="00201E58">
        <w:rPr>
          <w:rFonts w:ascii="Times New Roman" w:eastAsia="Times New Roman" w:hAnsi="Times New Roman" w:cs="Times New Roman"/>
          <w:sz w:val="26"/>
          <w:szCs w:val="26"/>
          <w:lang w:eastAsia="ru-RU"/>
        </w:rPr>
        <w:tab/>
        <w:t xml:space="preserve">                     М.Н. Павлова</w:t>
      </w:r>
    </w:p>
    <w:p w:rsidR="00201E58" w:rsidRPr="00201E58" w:rsidRDefault="00201E58" w:rsidP="00201E58">
      <w:pPr>
        <w:tabs>
          <w:tab w:val="left" w:pos="360"/>
        </w:tabs>
        <w:spacing w:after="0" w:line="240" w:lineRule="auto"/>
        <w:jc w:val="both"/>
        <w:rPr>
          <w:rFonts w:ascii="Times New Roman" w:eastAsia="Times New Roman" w:hAnsi="Times New Roman" w:cs="Times New Roman"/>
          <w:bCs/>
          <w:sz w:val="26"/>
          <w:szCs w:val="26"/>
          <w:lang w:eastAsia="ru-RU"/>
        </w:rPr>
      </w:pPr>
    </w:p>
    <w:p w:rsidR="00201E58" w:rsidRPr="00201E58" w:rsidRDefault="00201E58" w:rsidP="00201E58">
      <w:pPr>
        <w:tabs>
          <w:tab w:val="left" w:pos="360"/>
        </w:tabs>
        <w:spacing w:after="0" w:line="240" w:lineRule="auto"/>
        <w:jc w:val="right"/>
        <w:rPr>
          <w:rFonts w:ascii="Times New Roman" w:eastAsia="Times New Roman" w:hAnsi="Times New Roman" w:cs="Times New Roman"/>
          <w:sz w:val="26"/>
          <w:szCs w:val="26"/>
          <w:lang w:eastAsia="ru-RU"/>
        </w:rPr>
      </w:pPr>
    </w:p>
    <w:p w:rsidR="00201E58" w:rsidRPr="00201E58" w:rsidRDefault="00201E58" w:rsidP="00201E58">
      <w:pPr>
        <w:tabs>
          <w:tab w:val="left" w:pos="360"/>
        </w:tabs>
        <w:spacing w:after="0" w:line="240" w:lineRule="auto"/>
        <w:jc w:val="right"/>
        <w:rPr>
          <w:rFonts w:ascii="Times New Roman" w:eastAsia="Times New Roman" w:hAnsi="Times New Roman" w:cs="Times New Roman"/>
          <w:sz w:val="26"/>
          <w:szCs w:val="26"/>
          <w:lang w:eastAsia="ru-RU"/>
        </w:rPr>
      </w:pPr>
    </w:p>
    <w:p w:rsidR="00201E58" w:rsidRPr="00201E58" w:rsidRDefault="00201E58" w:rsidP="00201E58">
      <w:pPr>
        <w:tabs>
          <w:tab w:val="left" w:pos="360"/>
        </w:tabs>
        <w:spacing w:after="0" w:line="240" w:lineRule="auto"/>
        <w:jc w:val="right"/>
        <w:rPr>
          <w:rFonts w:ascii="Times New Roman" w:eastAsia="Times New Roman" w:hAnsi="Times New Roman" w:cs="Times New Roman"/>
          <w:lang w:eastAsia="ru-RU"/>
        </w:rPr>
      </w:pPr>
      <w:r w:rsidRPr="00201E58">
        <w:rPr>
          <w:rFonts w:ascii="Times New Roman" w:eastAsia="Times New Roman" w:hAnsi="Times New Roman" w:cs="Times New Roman"/>
          <w:sz w:val="26"/>
          <w:szCs w:val="26"/>
          <w:lang w:eastAsia="ru-RU"/>
        </w:rPr>
        <w:t xml:space="preserve">  </w:t>
      </w:r>
      <w:r w:rsidRPr="00201E58">
        <w:rPr>
          <w:rFonts w:ascii="Times New Roman" w:eastAsia="Times New Roman" w:hAnsi="Times New Roman" w:cs="Times New Roman"/>
          <w:lang w:eastAsia="ru-RU"/>
        </w:rPr>
        <w:t xml:space="preserve"> </w:t>
      </w:r>
      <w:r w:rsidRPr="00201E58">
        <w:rPr>
          <w:rFonts w:ascii="Tahoma" w:eastAsia="Times New Roman" w:hAnsi="Tahoma" w:cs="Tahoma"/>
          <w:lang w:eastAsia="ru-RU"/>
        </w:rPr>
        <w:t xml:space="preserve"> </w:t>
      </w:r>
      <w:r w:rsidRPr="00201E58">
        <w:rPr>
          <w:rFonts w:ascii="Times New Roman" w:eastAsia="Times New Roman" w:hAnsi="Times New Roman" w:cs="Times New Roman"/>
          <w:lang w:eastAsia="ru-RU"/>
        </w:rPr>
        <w:t>Приложение № 1</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lang w:eastAsia="ru-RU"/>
        </w:rPr>
      </w:pPr>
    </w:p>
    <w:p w:rsidR="00201E58" w:rsidRPr="00201E58" w:rsidRDefault="00201E58" w:rsidP="00201E58">
      <w:pPr>
        <w:autoSpaceDE w:val="0"/>
        <w:autoSpaceDN w:val="0"/>
        <w:adjustRightInd w:val="0"/>
        <w:spacing w:after="0" w:line="240" w:lineRule="auto"/>
        <w:jc w:val="right"/>
        <w:rPr>
          <w:rFonts w:ascii="Times New Roman" w:eastAsia="Times New Roman" w:hAnsi="Times New Roman" w:cs="Times New Roman"/>
          <w:lang w:eastAsia="ru-RU"/>
        </w:rPr>
      </w:pPr>
      <w:r w:rsidRPr="00201E58">
        <w:rPr>
          <w:rFonts w:ascii="Times New Roman" w:eastAsia="Times New Roman" w:hAnsi="Times New Roman" w:cs="Times New Roman"/>
          <w:lang w:eastAsia="ru-RU"/>
        </w:rPr>
        <w:t>Утвержден</w:t>
      </w:r>
    </w:p>
    <w:p w:rsidR="00201E58" w:rsidRPr="00201E58" w:rsidRDefault="00201E58" w:rsidP="00201E58">
      <w:pPr>
        <w:autoSpaceDE w:val="0"/>
        <w:autoSpaceDN w:val="0"/>
        <w:adjustRightInd w:val="0"/>
        <w:spacing w:after="0" w:line="240" w:lineRule="auto"/>
        <w:jc w:val="right"/>
        <w:rPr>
          <w:rFonts w:ascii="Times New Roman" w:eastAsia="Times New Roman" w:hAnsi="Times New Roman" w:cs="Times New Roman"/>
          <w:lang w:eastAsia="ru-RU"/>
        </w:rPr>
      </w:pPr>
      <w:r w:rsidRPr="00201E58">
        <w:rPr>
          <w:rFonts w:ascii="Times New Roman" w:eastAsia="Times New Roman" w:hAnsi="Times New Roman" w:cs="Times New Roman"/>
          <w:lang w:eastAsia="ru-RU"/>
        </w:rPr>
        <w:t>постановлением администрации</w:t>
      </w:r>
    </w:p>
    <w:p w:rsidR="00201E58" w:rsidRPr="00201E58" w:rsidRDefault="00201E58" w:rsidP="00201E58">
      <w:pPr>
        <w:autoSpaceDE w:val="0"/>
        <w:autoSpaceDN w:val="0"/>
        <w:adjustRightInd w:val="0"/>
        <w:spacing w:after="0" w:line="240" w:lineRule="auto"/>
        <w:jc w:val="right"/>
        <w:rPr>
          <w:rFonts w:ascii="Times New Roman" w:eastAsia="Times New Roman" w:hAnsi="Times New Roman" w:cs="Times New Roman"/>
          <w:lang w:eastAsia="ru-RU"/>
        </w:rPr>
      </w:pPr>
      <w:r w:rsidRPr="00201E58">
        <w:rPr>
          <w:rFonts w:ascii="Times New Roman" w:eastAsia="Times New Roman" w:hAnsi="Times New Roman" w:cs="Times New Roman"/>
          <w:lang w:eastAsia="ru-RU"/>
        </w:rPr>
        <w:t>Яльчикского муниципального округа</w:t>
      </w:r>
    </w:p>
    <w:p w:rsidR="00201E58" w:rsidRPr="00201E58" w:rsidRDefault="00201E58" w:rsidP="00201E58">
      <w:pPr>
        <w:autoSpaceDE w:val="0"/>
        <w:autoSpaceDN w:val="0"/>
        <w:adjustRightInd w:val="0"/>
        <w:spacing w:after="0" w:line="240" w:lineRule="auto"/>
        <w:jc w:val="right"/>
        <w:rPr>
          <w:rFonts w:ascii="Times New Roman" w:eastAsia="Times New Roman" w:hAnsi="Times New Roman" w:cs="Times New Roman"/>
          <w:lang w:eastAsia="ru-RU"/>
        </w:rPr>
      </w:pPr>
      <w:r w:rsidRPr="00201E58">
        <w:rPr>
          <w:rFonts w:ascii="Times New Roman" w:eastAsia="Times New Roman" w:hAnsi="Times New Roman" w:cs="Times New Roman"/>
          <w:lang w:eastAsia="ru-RU"/>
        </w:rPr>
        <w:t>Чувашской Республики</w:t>
      </w:r>
    </w:p>
    <w:p w:rsidR="00201E58" w:rsidRPr="00201E58" w:rsidRDefault="00201E58" w:rsidP="00201E58">
      <w:pPr>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201E58">
        <w:rPr>
          <w:rFonts w:ascii="Times New Roman" w:eastAsia="Times New Roman" w:hAnsi="Times New Roman" w:cs="Times New Roman"/>
          <w:lang w:eastAsia="ru-RU"/>
        </w:rPr>
        <w:t>от  24.01.2024</w:t>
      </w:r>
      <w:proofErr w:type="gramEnd"/>
      <w:r w:rsidRPr="00201E58">
        <w:rPr>
          <w:rFonts w:ascii="Times New Roman" w:eastAsia="Times New Roman" w:hAnsi="Times New Roman" w:cs="Times New Roman"/>
          <w:lang w:eastAsia="ru-RU"/>
        </w:rPr>
        <w:t xml:space="preserve"> № 37</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bookmarkStart w:id="0" w:name="Par42"/>
      <w:bookmarkEnd w:id="0"/>
      <w:r w:rsidRPr="00201E58">
        <w:rPr>
          <w:rFonts w:ascii="Times New Roman" w:eastAsia="Times New Roman" w:hAnsi="Times New Roman" w:cs="Times New Roman"/>
          <w:b/>
          <w:bCs/>
          <w:sz w:val="26"/>
          <w:szCs w:val="26"/>
          <w:lang w:eastAsia="ru-RU"/>
        </w:rPr>
        <w:t>ПОРЯДОК СОЗДАНИЯ, РЕОРГАНИЗАЦИИ, ПЕРЕИМЕНОВАНИЯ, ЛИКВИДАЦИИ БЮДЖЕТНЫХ И КАЗЕННЫХ УЧРЕЖДЕНИЙ ЯЛЬЧИКСКОГО МУНИЦИПАЛЬНОГО</w:t>
      </w:r>
    </w:p>
    <w:p w:rsidR="00201E58" w:rsidRPr="00201E58" w:rsidRDefault="00201E58" w:rsidP="00201E5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201E58">
        <w:rPr>
          <w:rFonts w:ascii="Times New Roman" w:eastAsia="Times New Roman" w:hAnsi="Times New Roman" w:cs="Times New Roman"/>
          <w:b/>
          <w:bCs/>
          <w:sz w:val="26"/>
          <w:szCs w:val="26"/>
          <w:lang w:eastAsia="ru-RU"/>
        </w:rPr>
        <w:t>ОКРУГА ЧУВАШСКОЙ РЕСПУБЛИКИ, А ТАКЖЕ ИЗМЕНЕНИЯ ТИПА МУНИЦИПАЛЬНЫХ УЧРЕЖДЕНИЙ ЯЛЬЧИКСКОГО МУНИЦИПАЛЬНОГО ОКРУГА</w:t>
      </w:r>
    </w:p>
    <w:p w:rsidR="00201E58" w:rsidRPr="00201E58" w:rsidRDefault="00201E58" w:rsidP="00201E5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201E58">
        <w:rPr>
          <w:rFonts w:ascii="Times New Roman" w:eastAsia="Times New Roman" w:hAnsi="Times New Roman" w:cs="Times New Roman"/>
          <w:b/>
          <w:bCs/>
          <w:sz w:val="26"/>
          <w:szCs w:val="26"/>
          <w:lang w:eastAsia="ru-RU"/>
        </w:rPr>
        <w:t>ЧУВАШСКОЙ РЕСПУБЛИКИ</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201E58">
        <w:rPr>
          <w:rFonts w:ascii="Times New Roman" w:eastAsia="Times New Roman" w:hAnsi="Times New Roman" w:cs="Times New Roman"/>
          <w:b/>
          <w:bCs/>
          <w:sz w:val="26"/>
          <w:szCs w:val="26"/>
          <w:lang w:eastAsia="ru-RU"/>
        </w:rPr>
        <w:t>I. Общие положения</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Настоящий Порядок разработан в соответствии с Федеральным </w:t>
      </w:r>
      <w:hyperlink r:id="rId10" w:history="1">
        <w:r w:rsidRPr="00201E58">
          <w:rPr>
            <w:rFonts w:ascii="Times New Roman" w:eastAsia="Times New Roman" w:hAnsi="Times New Roman" w:cs="Times New Roman"/>
            <w:color w:val="0563C1"/>
            <w:sz w:val="26"/>
            <w:szCs w:val="26"/>
            <w:u w:val="single"/>
            <w:lang w:eastAsia="ru-RU"/>
          </w:rPr>
          <w:t>законом</w:t>
        </w:r>
      </w:hyperlink>
      <w:r w:rsidRPr="00201E58">
        <w:rPr>
          <w:rFonts w:ascii="Times New Roman" w:eastAsia="Times New Roman" w:hAnsi="Times New Roman" w:cs="Times New Roman"/>
          <w:sz w:val="26"/>
          <w:szCs w:val="26"/>
          <w:lang w:eastAsia="ru-RU"/>
        </w:rPr>
        <w:t xml:space="preserve"> от 12.01.1996 N 7-ФЗ "О некоммерческих организациях", </w:t>
      </w:r>
      <w:hyperlink r:id="rId11" w:history="1">
        <w:r w:rsidRPr="00201E58">
          <w:rPr>
            <w:rFonts w:ascii="Times New Roman" w:eastAsia="Times New Roman" w:hAnsi="Times New Roman" w:cs="Times New Roman"/>
            <w:color w:val="0563C1"/>
            <w:sz w:val="26"/>
            <w:szCs w:val="26"/>
            <w:u w:val="single"/>
            <w:lang w:eastAsia="ru-RU"/>
          </w:rPr>
          <w:t>Постановлени</w:t>
        </w:r>
      </w:hyperlink>
      <w:r w:rsidRPr="00201E58">
        <w:rPr>
          <w:rFonts w:ascii="Times New Roman" w:eastAsia="Times New Roman" w:hAnsi="Times New Roman" w:cs="Times New Roman"/>
          <w:sz w:val="26"/>
          <w:szCs w:val="26"/>
          <w:lang w:eastAsia="ru-RU"/>
        </w:rPr>
        <w:t>ем Кабинета Министров Чувашской Республики от 13.09.2010 № 297 «Об утверждении порядков создания, реорганизации, ликвидации бюджетных и казенных учреждений Чувашской Республики, а также изменения типа государственных учреждений Чувашской Республики и утверждения уставов бюджетных и казенных учреждений Чувашской Республики и внесения в них изменений», устанавливает процедуры создания, реорганизации, переименования и ликвидации бюджетных и казенных учреждений Яльчикского муниципального округа Чувашской Республики (далее - соответственно бюджетное, казенное учреждение), а также изменения типа муниципальных учреждений Чувашской Республики (далее - муниципальное учреждение), которые созданы (планируются к созданию) на базе имущества, находящегося в муниципальной собственности Яльчикского муниципального округа Чувашской Республики, если иное не установлено законодательством Российской Федерации.</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201E58">
        <w:rPr>
          <w:rFonts w:ascii="Times New Roman" w:eastAsia="Times New Roman" w:hAnsi="Times New Roman" w:cs="Times New Roman"/>
          <w:b/>
          <w:bCs/>
          <w:sz w:val="26"/>
          <w:szCs w:val="26"/>
          <w:lang w:eastAsia="ru-RU"/>
        </w:rPr>
        <w:t>II. Создание бюджетных и казенных учреждений</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2.1. Бюджетные и казенные учреждения могут быть созданы путем их учреждения в соответствии с настоящим разделом или путем изменения типа существующих муниципальных учреждений в соответствии с </w:t>
      </w:r>
      <w:hyperlink w:anchor="Par80" w:history="1">
        <w:r w:rsidRPr="00201E58">
          <w:rPr>
            <w:rFonts w:ascii="Times New Roman" w:eastAsia="Times New Roman" w:hAnsi="Times New Roman" w:cs="Times New Roman"/>
            <w:sz w:val="26"/>
            <w:szCs w:val="26"/>
            <w:lang w:eastAsia="ru-RU"/>
          </w:rPr>
          <w:t>разделом IV</w:t>
        </w:r>
      </w:hyperlink>
      <w:r w:rsidRPr="00201E58">
        <w:rPr>
          <w:rFonts w:ascii="Times New Roman" w:eastAsia="Times New Roman" w:hAnsi="Times New Roman" w:cs="Times New Roman"/>
          <w:sz w:val="26"/>
          <w:szCs w:val="26"/>
          <w:lang w:eastAsia="ru-RU"/>
        </w:rPr>
        <w:t xml:space="preserve"> настоящего Порядка.</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2.2. Решение о создании бюджетных и казенных учреждений путем их учреждения принимается администрацией Яльчикского муниципального округа Чувашской Республики в форме постановления.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2.3. Постановление администрации Яльчикского муниципального округа Чувашской Республики о создании бюджетных и казенных учреждений должно содержать:</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1" w:name="Par58"/>
      <w:bookmarkEnd w:id="1"/>
      <w:r w:rsidRPr="00201E58">
        <w:rPr>
          <w:rFonts w:ascii="Times New Roman" w:eastAsia="Times New Roman" w:hAnsi="Times New Roman" w:cs="Times New Roman"/>
          <w:sz w:val="26"/>
          <w:szCs w:val="26"/>
          <w:lang w:eastAsia="ru-RU"/>
        </w:rPr>
        <w:t xml:space="preserve">а) наименование создаваемого бюджетного или казенного учреждения с указанием в наименовании его типа и по решению администрации Яльчикского </w:t>
      </w:r>
      <w:r w:rsidRPr="00201E58">
        <w:rPr>
          <w:rFonts w:ascii="Times New Roman" w:eastAsia="Times New Roman" w:hAnsi="Times New Roman" w:cs="Times New Roman"/>
          <w:sz w:val="26"/>
          <w:szCs w:val="26"/>
          <w:lang w:eastAsia="ru-RU"/>
        </w:rPr>
        <w:lastRenderedPageBreak/>
        <w:t xml:space="preserve">муниципального округа Чувашской Республики - наименования органа местного самоуправления Яльчикского муниципального округа Чувашской Республики, который будет осуществлять функции и полномочия </w:t>
      </w:r>
      <w:proofErr w:type="gramStart"/>
      <w:r w:rsidRPr="00201E58">
        <w:rPr>
          <w:rFonts w:ascii="Times New Roman" w:eastAsia="Times New Roman" w:hAnsi="Times New Roman" w:cs="Times New Roman"/>
          <w:sz w:val="26"/>
          <w:szCs w:val="26"/>
          <w:lang w:eastAsia="ru-RU"/>
        </w:rPr>
        <w:t>учредителя</w:t>
      </w:r>
      <w:proofErr w:type="gramEnd"/>
      <w:r w:rsidRPr="00201E58">
        <w:rPr>
          <w:rFonts w:ascii="Times New Roman" w:eastAsia="Times New Roman" w:hAnsi="Times New Roman" w:cs="Times New Roman"/>
          <w:sz w:val="26"/>
          <w:szCs w:val="26"/>
          <w:lang w:eastAsia="ru-RU"/>
        </w:rPr>
        <w:t xml:space="preserve"> создаваемого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б) основные цели деятельности создаваемого бюджетного или казенного учреждения, определенные в соответствии с законодательством Российской Федерации и законодательством Чувашской Республики;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2" w:name="Par60"/>
      <w:bookmarkEnd w:id="2"/>
      <w:r w:rsidRPr="00201E58">
        <w:rPr>
          <w:rFonts w:ascii="Times New Roman" w:eastAsia="Times New Roman" w:hAnsi="Times New Roman" w:cs="Times New Roman"/>
          <w:sz w:val="26"/>
          <w:szCs w:val="26"/>
          <w:lang w:eastAsia="ru-RU"/>
        </w:rPr>
        <w:t xml:space="preserve">в) наименование органа местного самоуправления Яльчикского муниципального округа Чувашской Республики, который будет осуществлять функции и полномочия </w:t>
      </w:r>
      <w:proofErr w:type="gramStart"/>
      <w:r w:rsidRPr="00201E58">
        <w:rPr>
          <w:rFonts w:ascii="Times New Roman" w:eastAsia="Times New Roman" w:hAnsi="Times New Roman" w:cs="Times New Roman"/>
          <w:sz w:val="26"/>
          <w:szCs w:val="26"/>
          <w:lang w:eastAsia="ru-RU"/>
        </w:rPr>
        <w:t>учредителя</w:t>
      </w:r>
      <w:proofErr w:type="gramEnd"/>
      <w:r w:rsidRPr="00201E58">
        <w:rPr>
          <w:rFonts w:ascii="Times New Roman" w:eastAsia="Times New Roman" w:hAnsi="Times New Roman" w:cs="Times New Roman"/>
          <w:sz w:val="26"/>
          <w:szCs w:val="26"/>
          <w:lang w:eastAsia="ru-RU"/>
        </w:rPr>
        <w:t xml:space="preserve"> создаваемого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бюджетным или казенным учреждением;</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3" w:name="Par62"/>
      <w:bookmarkEnd w:id="3"/>
      <w:r w:rsidRPr="00201E58">
        <w:rPr>
          <w:rFonts w:ascii="Times New Roman" w:eastAsia="Times New Roman" w:hAnsi="Times New Roman" w:cs="Times New Roman"/>
          <w:sz w:val="26"/>
          <w:szCs w:val="26"/>
          <w:lang w:eastAsia="ru-RU"/>
        </w:rPr>
        <w:t>д) предельную штатную численность работников (для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е) перечень мероприятий по созданию бюджетного или казенного учреждения с указанием сроков их проведения и ответственных исполнителей.</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2.4. Проект постановления администрации Яльчикского муниципального округа Чувашской Республики о создании бюджетного или казенного учреждения подготавливается структурным подразделением администрации Яльчикского муниципального округа Чувашской Республики, которое будет находиться в ведении и непосредственном подчинении этого органа, и согласовывается с финансовым отделом администрации Яльчикского муниципального округа Чувашской Республики и отделом экономики и инвестиционной политики администрации Яльчикского муниципального округа Чувашской Республики.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2.5. Одновременно с проектом постановления администрации Яльчикского муниципального округа Чувашской Республики о создании бюджетного или казенного учреждения в администрацию Яльчикского муниципального округа Чувашской Республики представляется пояснительная записка, которая должна содержать:</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а) обоснование целесообразности создания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б) информацию о предоставлении создаваемому казенному учреждению права выполнять муниципальные функции.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2.6. После вступления в силу постановления администрации Яльчикского муниципального округа Чувашской Республики о создании бюджетного или казенного учреждения правовым актом органа местного самоуправления Яльчикского муниципального округа Чувашской Республики, осуществляющего функции и полномочия учредителя, утверждается устав этого бюджетного или казенного учреждения в соответствии с Порядком утверждения уставов бюджетных и казенных учреждений Яльчикского муниципального округа Чувашской Республики и внесения в них изменений.</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201E58">
        <w:rPr>
          <w:rFonts w:ascii="Times New Roman" w:eastAsia="Times New Roman" w:hAnsi="Times New Roman" w:cs="Times New Roman"/>
          <w:b/>
          <w:bCs/>
          <w:sz w:val="26"/>
          <w:szCs w:val="26"/>
          <w:lang w:eastAsia="ru-RU"/>
        </w:rPr>
        <w:t>III. Реорганизация, переименование бюджетных</w:t>
      </w:r>
    </w:p>
    <w:p w:rsidR="00201E58" w:rsidRPr="00201E58" w:rsidRDefault="00201E58" w:rsidP="00201E5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201E58">
        <w:rPr>
          <w:rFonts w:ascii="Times New Roman" w:eastAsia="Times New Roman" w:hAnsi="Times New Roman" w:cs="Times New Roman"/>
          <w:b/>
          <w:bCs/>
          <w:sz w:val="26"/>
          <w:szCs w:val="26"/>
          <w:lang w:eastAsia="ru-RU"/>
        </w:rPr>
        <w:t>и казенных учреждений</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lastRenderedPageBreak/>
        <w:t>3.1. В соответствии с законодательством Российской Федерации реорганизация бюджетного или казенного учреждения может быть осуществлена в форме его слияния, присоединения, разделения или выделения.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3.2. Решение о реорганизации бюджетного или казенного учреждения в форме слияния, присоединения, разделения или выделения, а также его переименовании принимается администрацией Яльчикского муниципального округа Чувашской Республики в порядке, аналогичном порядку создания бюджетного или казенного учреждения путем его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При реорганизации казенного или бюджетного учреждения пояснительная записка к проекту постановления администрации Яльчикского муниципального округа Чувашской Республики о реорганизации казенного или бюджетного учреждения должна содержать обоснование целесообразности реорганизации казенного или бюджетного учреждения и информацию о кредиторской задолженности казенного или бюджетного учреждения (в том числе просроченной).</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В случае реорганизации казенного или бюджетного учреждения, образующего социальную инфраструктуру для детей, одновременно с проектом постановления администрации Яльчикского муниципального округа Чувашской Республики о реорганизации казенного или бюджетного учреждения органом местного самоуправления Чувашской Республики, осуществляющим функции и полномочия учредителя казенного или бюджетного учреждения, представляется заключение об оценке последствий решения о реорганизации данного казенного или бюджетного учреждения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При переименовании казенного или бюджетного учреждения постановление администрации Яльчикского муниципального округа Чувашской Республики должно содержать сведения, указанные в </w:t>
      </w:r>
      <w:hyperlink w:anchor="Par58" w:history="1">
        <w:r w:rsidRPr="00201E58">
          <w:rPr>
            <w:rFonts w:ascii="Times New Roman" w:eastAsia="Times New Roman" w:hAnsi="Times New Roman" w:cs="Times New Roman"/>
            <w:sz w:val="26"/>
            <w:szCs w:val="26"/>
            <w:lang w:eastAsia="ru-RU"/>
          </w:rPr>
          <w:t>подпунктах "а"</w:t>
        </w:r>
      </w:hyperlink>
      <w:r w:rsidRPr="00201E58">
        <w:rPr>
          <w:rFonts w:ascii="Times New Roman" w:eastAsia="Times New Roman" w:hAnsi="Times New Roman" w:cs="Times New Roman"/>
          <w:sz w:val="26"/>
          <w:szCs w:val="26"/>
          <w:lang w:eastAsia="ru-RU"/>
        </w:rPr>
        <w:t xml:space="preserve"> - </w:t>
      </w:r>
      <w:hyperlink w:anchor="Par60" w:history="1">
        <w:r w:rsidRPr="00201E58">
          <w:rPr>
            <w:rFonts w:ascii="Times New Roman" w:eastAsia="Times New Roman" w:hAnsi="Times New Roman" w:cs="Times New Roman"/>
            <w:sz w:val="26"/>
            <w:szCs w:val="26"/>
            <w:lang w:eastAsia="ru-RU"/>
          </w:rPr>
          <w:t>"в"</w:t>
        </w:r>
      </w:hyperlink>
      <w:r w:rsidRPr="00201E58">
        <w:rPr>
          <w:rFonts w:ascii="Times New Roman" w:eastAsia="Times New Roman" w:hAnsi="Times New Roman" w:cs="Times New Roman"/>
          <w:sz w:val="26"/>
          <w:szCs w:val="26"/>
          <w:lang w:eastAsia="ru-RU"/>
        </w:rPr>
        <w:t xml:space="preserve"> и </w:t>
      </w:r>
      <w:hyperlink w:anchor="Par62" w:history="1">
        <w:r w:rsidRPr="00201E58">
          <w:rPr>
            <w:rFonts w:ascii="Times New Roman" w:eastAsia="Times New Roman" w:hAnsi="Times New Roman" w:cs="Times New Roman"/>
            <w:sz w:val="26"/>
            <w:szCs w:val="26"/>
            <w:lang w:eastAsia="ru-RU"/>
          </w:rPr>
          <w:t>"д" пункта 2.3</w:t>
        </w:r>
      </w:hyperlink>
      <w:r w:rsidRPr="00201E58">
        <w:rPr>
          <w:rFonts w:ascii="Times New Roman" w:eastAsia="Times New Roman" w:hAnsi="Times New Roman" w:cs="Times New Roman"/>
          <w:sz w:val="26"/>
          <w:szCs w:val="26"/>
          <w:lang w:eastAsia="ru-RU"/>
        </w:rPr>
        <w:t xml:space="preserve"> настоящего Порядка.</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3.3. Принятие администрацией Яльчикского муниципального округа Чувашской Республики решения о реорганизации бюджетного или казенного учреждения (учреждений) при сохранении объема муниципальных услуг (работ), подлежащих оказанию (выполнению) бюджетными и казенными учреждениями, находящимися в ведении органа местного самоуправления Яльчикского муниципального округа Чувашской Республики, не может являться основанием для сокращения объема бюджетных ассигнований на очередной финансовый год и плановый период, выделяемых данному органу местного самоуправления Яльчикского муниципального округа Чувашской Республики как главному распорядителю средств бюджета Яльчикского муниципального округа Чувашской Республики на оказание муниципальных услуг (выполнение работ).</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bookmarkStart w:id="4" w:name="Par80"/>
      <w:bookmarkEnd w:id="4"/>
      <w:r w:rsidRPr="00201E58">
        <w:rPr>
          <w:rFonts w:ascii="Times New Roman" w:eastAsia="Times New Roman" w:hAnsi="Times New Roman" w:cs="Times New Roman"/>
          <w:b/>
          <w:bCs/>
          <w:sz w:val="26"/>
          <w:szCs w:val="26"/>
          <w:lang w:eastAsia="ru-RU"/>
        </w:rPr>
        <w:t>IV. Изменение типа муниципального учреждения</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4.1. Изменение типа муниципального учреждения не является его реорганизацией.</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4.2. Решение об изменении типа автономного учреждения Яльчикского муниципального округа Чувашской Республики (далее - автономное учреждение) или бюджетного учреждения в целях создания казенного учреждения принимается </w:t>
      </w:r>
      <w:r w:rsidRPr="00201E58">
        <w:rPr>
          <w:rFonts w:ascii="Times New Roman" w:eastAsia="Times New Roman" w:hAnsi="Times New Roman" w:cs="Times New Roman"/>
          <w:sz w:val="26"/>
          <w:szCs w:val="26"/>
          <w:lang w:eastAsia="ru-RU"/>
        </w:rPr>
        <w:lastRenderedPageBreak/>
        <w:t>администрацией Яльчикского муниципального округа Чувашской Республики в форме постановления.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4.2.1. Постановление администрации Яльчикского муниципального округа Чувашской Республики об изменении типа автономного или бюджетного учреждения в целях создания казенного учреждения должно содержать:</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а) наименование существующего автономного или бюджетного учреждения с указанием его типа;</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б) наименование создаваемого казенного учреждения с указанием его типа и по решению администрации Яльчикского муниципального округа Чувашской Республики, наименования органа местного самоуправления Чувашской Республики, который будет осуществлять функции и полномочия учредителя создаваемого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в) наименование органа местного самоуправления Яльчикского муниципального округа Чувашской Республики, осуществляющего функции и полномочия учредителя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г) информацию об изменении (сохранении) основных целей деятельности автономного или бюджетного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д) информацию об изменении (сохранении) штатной численности;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е) перечень мероприятий по созданию казенного учреждения с указанием сроков их проведения и ответственных исполнителей.</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4.2.2. Проект постановления администрации Яльчикского муниципального округа Чувашской Республики об изменении типа автономного или бюджетного учреждения в целях создания казенного учреждения подготавливается структурным подразделением администрации Яльчикского муниципального округа Чувашской Республики, в ведении и непосредственном подчинении которого находится учреждение, и согласовывается с финансовым отделом администрации Яльчикского муниципального округа Чувашской Республики и отделом экономики и инвестиционной политики администрации Яльчикского муниципального округа Чувашской Республики.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Одновременно с проектом постановления администрации Яльчикского муниципального округа Чувашской Республики об изменении типа автономного или бюджетного учреждения в целях создания казенного учреждения представляется пояснительная записка, содержащая обоснование целесообразности изменения типа автономного или бюджетного учреждения и информацию о его кредиторской задолженности (в том числе просроченной).</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4.2.3. В случае если изменение типа бюджетного учреждения приведет к невозможности осуществления создаваемым путем изменения типа автономным или казенным учреждением полномочий органа местного самоуправления Яльчикского муниципального округа Чувашской Республики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4.3. Решение об изменении типа автономного или казенного учреждения в целях создания бюджетного учреждения принимается администрацией Яльчикского муниципального округа Чувашской Республики в форме постановления. Постановление администрации должно содержать:</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а) наименование существующего автономного или казенного учреждения с указанием его типа;</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lastRenderedPageBreak/>
        <w:t>б) наименование создаваемого бюджетного учреждения с указанием его типа и по решению администрации Яльчикского муниципального округа Чувашской Республики наименования органа местного самоуправления Яльчикского муниципального округа Чувашской Республики, который будет осуществлять функции и полномочия учредителя создаваемого бюджетного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в) наименование органа местного самоуправления Яльчикского муниципального округа Чувашской Республики, осуществляющего функции и полномочия учредителя бюджетного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г) информацию об изменении (сохранении) основных целей деятельности автономного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д) перечень мероприятий по созданию бюджетного учреждения с указанием сроков их проведения и ответственных исполнителей.</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4.3.1. Проект постановления администрации Яльчикского муниципального округа Чувашской Республики об изменении типа автономного или казенного учреждения в целях создания бюджетного учреждения подготавливается структурным подразделением администрации Яльчикского муниципального округа Чувашской Республики, в ведении которого и непосредственном подчинении находится учреждение, и согласовывается с финансовым отделом администрации Яльчикского муниципального округа Чувашской Республики и отделом экономики и инвестиционной политики администрации Яльчикского муниципального округа Чувашской Республики.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Одновременно с проектом постановления администрации Яльчикского муниципального округа Чувашской Республики об изменении типа автономного или казенного учреждения в целях создания бюджетного учреждения представляется пояснительная записка, содержащая обоснование целесообразности изменения типа автономного или казенного учреждения и информацию о его кредиторской задолженности (в том числе просроченной).</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4.3.2. В случае если изменение типа казенного учреждения приведет к невозможности осуществления создаваемым путем изменения типа автономным или бюджетным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4.4. Принятие администрацией Яльчикского муниципального округа Чувашской Республики решения об изменении типа казенного учреждения в целях создания бюджетного или автономного учреждения при сохранении объема муниципальных услуг (работ), подлежащих оказанию (выполнению) казенными учреждениями, находящимися в ведении органа местного самоуправления Яльчикского муниципального округа Чувашской Республики, не может являться основанием для сокращения объема бюджетных ассигнований на очередной финансовый год и плановый период, выделяемых данному органу местного самоуправления Яльчикского муниципального округа Чувашской Республики как главному распорядителю средств муниципального бюджета Яльчикского муниципального округа Чувашской Республики на оказание муниципальных услуг (выполнение работ).</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4.5. После вступления в силу решения администрации Яльчикского муниципального округа Чувашской Республики об изменении типа муниципального учреждения орган местного самоуправления Яльчикского муниципального округа Чувашской Республики, осуществляющий функции и полномочия учредителя, </w:t>
      </w:r>
      <w:r w:rsidRPr="00201E58">
        <w:rPr>
          <w:rFonts w:ascii="Times New Roman" w:eastAsia="Times New Roman" w:hAnsi="Times New Roman" w:cs="Times New Roman"/>
          <w:sz w:val="26"/>
          <w:szCs w:val="26"/>
          <w:lang w:eastAsia="ru-RU"/>
        </w:rPr>
        <w:lastRenderedPageBreak/>
        <w:t>утверждает изменения, вносимые в устав бюджетных и казенных учреждений, в соответствии с Порядком утверждения уставов бюджетных и казенных учреждений Яльчикского муниципального округа Чувашской Республики и внесения в них изменений.</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4.6. Решение об изменении типа существующего бюджетного или казенного учреждения в целях создания автономного учреждения принимается администрацией Яльчикского муниципального округа Чувашской Республики в порядке, установленном Федеральным </w:t>
      </w:r>
      <w:hyperlink r:id="rId12" w:history="1">
        <w:r w:rsidRPr="00201E58">
          <w:rPr>
            <w:rFonts w:ascii="Times New Roman" w:eastAsia="Times New Roman" w:hAnsi="Times New Roman" w:cs="Times New Roman"/>
            <w:sz w:val="26"/>
            <w:szCs w:val="26"/>
            <w:lang w:eastAsia="ru-RU"/>
          </w:rPr>
          <w:t>законом</w:t>
        </w:r>
      </w:hyperlink>
      <w:r w:rsidRPr="00201E58">
        <w:rPr>
          <w:rFonts w:ascii="Times New Roman" w:eastAsia="Times New Roman" w:hAnsi="Times New Roman" w:cs="Times New Roman"/>
          <w:sz w:val="26"/>
          <w:szCs w:val="26"/>
          <w:lang w:eastAsia="ru-RU"/>
        </w:rPr>
        <w:t xml:space="preserve"> "Об автономных учреждениях" и законодательством Чувашской Республики.</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201E58">
        <w:rPr>
          <w:rFonts w:ascii="Times New Roman" w:eastAsia="Times New Roman" w:hAnsi="Times New Roman" w:cs="Times New Roman"/>
          <w:b/>
          <w:bCs/>
          <w:sz w:val="26"/>
          <w:szCs w:val="26"/>
          <w:lang w:eastAsia="ru-RU"/>
        </w:rPr>
        <w:t>V. Ликвидация бюджетных и казенных учреждений</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5.1. Решение о ликвидации бюджетного или казенного учреждения принимается администрацией Яльчикского муниципального округа Чувашской Республики в форме постановления по представлению структурного подразделения администрации Яльчикского муниципального округа Чувашской Республики, в ведении и непосредственном подчинении которого находится учреждение. Указанное решение должно содержать:</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а) наименование казенного или бюджетного учреждения с указанием типа;</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б) наименование органа местного самоуправления Яльчикского муниципального округа Чувашской Республики, осуществляющего функции и полномочия учредителя;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в) наименование структурного подразделения администрации Яльчикского муниципального округа Чувашской Республики, ответственного за осуществление ликвидационных процедур.</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5.2. Проект постановления администрации Яльчикского муниципального округа Чувашской Республики о ликвидации бюджетного или казенного учреждения подготавливается структурным подразделением администрации Яльчикского муниципального округа Чувашской Республики, в ведении и непосредственном подчинении которого находится бюджетное или казенное учреждение.</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Одновременно с проектом постановления администрации Яльчикского муниципального округа Чувашской Республики о ликвидации бюджетного или казенного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В случае если ликвидируемое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В случае если ликвидируемое бюджетное учреждение осуществляет полномочия органа местного самоуправления Яльчикского муниципального округа Чувашской Республики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В случае ликвидации казенного или бюджетного учреждения, образующего социальную инфраструктуру для детей, одновременно с проектом постановления </w:t>
      </w:r>
      <w:r w:rsidRPr="00201E58">
        <w:rPr>
          <w:rFonts w:ascii="Times New Roman" w:eastAsia="Times New Roman" w:hAnsi="Times New Roman" w:cs="Times New Roman"/>
          <w:sz w:val="26"/>
          <w:szCs w:val="26"/>
          <w:lang w:eastAsia="ru-RU"/>
        </w:rPr>
        <w:lastRenderedPageBreak/>
        <w:t>администрации Яльчикского муниципального округа Чувашской Республики о ликвидации казенного или бюджетного учреждения органом местного самоуправления Яльчикского муниципального округа Чувашской Республики, осуществляющим функции и полномочия учредителя казенного или бюджетного учреждения, представляется заключение об оценке последствий решения о ликвидации данного казенного или бюджетного учреждения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5.3. После вступления в силу постановления администрации Яльчикского муниципального округа Чувашской Республики о ликвидации бюджетного или казенного учреждения структурное подразделение администрации Яльчикского муниципального округа Чувашской Республики, в ведении и непосредственном подчинении которого находится бюджетное или казенное учреждение:</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а) в 3-дневный срок информирует об указанном постановлении администрации Яльчикского муниципального округа Чувашской Республики регистрирующий орган для внесения в Единый государственный реестр юридических лиц сведения о том, что учреждение находится в процессе ликвидации;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б) в 2-недельный срок:</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утверждает состав ликвидационной комиссии соответствующего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устанавливает порядок и сроки ликвидации указанного учреждения в соответствии с Гражданским </w:t>
      </w:r>
      <w:hyperlink r:id="rId13" w:history="1">
        <w:r w:rsidRPr="00201E58">
          <w:rPr>
            <w:rFonts w:ascii="Times New Roman" w:eastAsia="Times New Roman" w:hAnsi="Times New Roman" w:cs="Times New Roman"/>
            <w:sz w:val="26"/>
            <w:szCs w:val="26"/>
            <w:lang w:eastAsia="ru-RU"/>
          </w:rPr>
          <w:t>кодексом</w:t>
        </w:r>
      </w:hyperlink>
      <w:r w:rsidRPr="00201E58">
        <w:rPr>
          <w:rFonts w:ascii="Times New Roman" w:eastAsia="Times New Roman" w:hAnsi="Times New Roman" w:cs="Times New Roman"/>
          <w:sz w:val="26"/>
          <w:szCs w:val="26"/>
          <w:lang w:eastAsia="ru-RU"/>
        </w:rPr>
        <w:t xml:space="preserve"> Российской Федерации и постановлением администрации Яльчикского муниципального округа Чувашской Республики о ликвидации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5.4. Ликвидационная комиссия: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а) обеспечивает реализацию полномочий по управлению делами ликвидируемого бюджетного или казенного учреждения в течение всего периода его ликвидации;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б) в 10-дневный срок с даты истечения периода, установленного для предъявления требований кредиторами (с учетом положений </w:t>
      </w:r>
      <w:hyperlink w:anchor="Par128" w:history="1">
        <w:r w:rsidRPr="00201E58">
          <w:rPr>
            <w:rFonts w:ascii="Times New Roman" w:eastAsia="Times New Roman" w:hAnsi="Times New Roman" w:cs="Times New Roman"/>
            <w:sz w:val="26"/>
            <w:szCs w:val="26"/>
            <w:lang w:eastAsia="ru-RU"/>
          </w:rPr>
          <w:t>пункта 5.5</w:t>
        </w:r>
      </w:hyperlink>
      <w:r w:rsidRPr="00201E58">
        <w:rPr>
          <w:rFonts w:ascii="Times New Roman" w:eastAsia="Times New Roman" w:hAnsi="Times New Roman" w:cs="Times New Roman"/>
          <w:sz w:val="26"/>
          <w:szCs w:val="26"/>
          <w:lang w:eastAsia="ru-RU"/>
        </w:rPr>
        <w:t xml:space="preserve"> настоящего Порядка), представляет в орган местного самоуправления Яльчикского муниципального округа Чувашской Республики, осуществляющий функции и полномочия учредителя, для утверждения промежуточный ликвидационный баланс;</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в) в 10-дневный срок после завершения расчетов с кредиторами представляет в орган местного самоуправления Яльчикского муниципального округа Чувашской Республики, осуществляющий функции и полномочия учредителя, для утверждения ликвидационный баланс;</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г) осуществляет иные предусмотренные Гражданским </w:t>
      </w:r>
      <w:hyperlink r:id="rId14" w:history="1">
        <w:r w:rsidRPr="00201E58">
          <w:rPr>
            <w:rFonts w:ascii="Times New Roman" w:eastAsia="Times New Roman" w:hAnsi="Times New Roman" w:cs="Times New Roman"/>
            <w:sz w:val="26"/>
            <w:szCs w:val="26"/>
            <w:lang w:eastAsia="ru-RU"/>
          </w:rPr>
          <w:t>кодексом</w:t>
        </w:r>
      </w:hyperlink>
      <w:r w:rsidRPr="00201E58">
        <w:rPr>
          <w:rFonts w:ascii="Times New Roman" w:eastAsia="Times New Roman" w:hAnsi="Times New Roman" w:cs="Times New Roman"/>
          <w:sz w:val="26"/>
          <w:szCs w:val="26"/>
          <w:lang w:eastAsia="ru-RU"/>
        </w:rPr>
        <w:t xml:space="preserve"> Российской Федерации и другими законодательными актами Российской Федерации и Чувашской Республики мероприятия по ликвидации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5" w:name="Par128"/>
      <w:bookmarkEnd w:id="5"/>
      <w:r w:rsidRPr="00201E58">
        <w:rPr>
          <w:rFonts w:ascii="Times New Roman" w:eastAsia="Times New Roman" w:hAnsi="Times New Roman" w:cs="Times New Roman"/>
          <w:sz w:val="26"/>
          <w:szCs w:val="26"/>
          <w:lang w:eastAsia="ru-RU"/>
        </w:rPr>
        <w:t xml:space="preserve">5.5. В соответствии с законодательством Российской Федерации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201E58">
        <w:rPr>
          <w:rFonts w:ascii="Times New Roman" w:eastAsia="Times New Roman" w:hAnsi="Times New Roman" w:cs="Times New Roman"/>
          <w:sz w:val="26"/>
          <w:szCs w:val="26"/>
          <w:lang w:eastAsia="ru-RU"/>
        </w:rPr>
        <w:t>с этим убытков</w:t>
      </w:r>
      <w:proofErr w:type="gramEnd"/>
      <w:r w:rsidRPr="00201E58">
        <w:rPr>
          <w:rFonts w:ascii="Times New Roman" w:eastAsia="Times New Roman" w:hAnsi="Times New Roman" w:cs="Times New Roman"/>
          <w:sz w:val="26"/>
          <w:szCs w:val="26"/>
          <w:lang w:eastAsia="ru-RU"/>
        </w:rPr>
        <w:t>.</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5.6. В соответствии с законодательством Российской Федерации требования кредиторов ликвидируемого бюджетного учреждения удовлетворяются за счет </w:t>
      </w:r>
      <w:r w:rsidRPr="00201E58">
        <w:rPr>
          <w:rFonts w:ascii="Times New Roman" w:eastAsia="Times New Roman" w:hAnsi="Times New Roman" w:cs="Times New Roman"/>
          <w:sz w:val="26"/>
          <w:szCs w:val="26"/>
          <w:lang w:eastAsia="ru-RU"/>
        </w:rPr>
        <w:lastRenderedPageBreak/>
        <w:t>имущества, на которое в соответствии с законодательством Российской Федерации может быть обращено взыскание.</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Недвижимое имущество бюджетного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Яльчикского муниципального округа Чувашской Республики.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Движимое имущество бюджетного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Яльчикского муниципального округа Чувашской Республики.</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lang w:eastAsia="ru-RU"/>
        </w:rPr>
      </w:pPr>
    </w:p>
    <w:p w:rsidR="00201E58" w:rsidRPr="00201E58" w:rsidRDefault="00201E58" w:rsidP="00201E58">
      <w:pPr>
        <w:autoSpaceDE w:val="0"/>
        <w:autoSpaceDN w:val="0"/>
        <w:adjustRightInd w:val="0"/>
        <w:spacing w:after="0" w:line="240" w:lineRule="auto"/>
        <w:jc w:val="right"/>
        <w:outlineLvl w:val="0"/>
        <w:rPr>
          <w:rFonts w:ascii="Times New Roman" w:eastAsia="Times New Roman" w:hAnsi="Times New Roman" w:cs="Times New Roman"/>
          <w:lang w:eastAsia="ru-RU"/>
        </w:rPr>
      </w:pPr>
      <w:proofErr w:type="gramStart"/>
      <w:r w:rsidRPr="00201E58">
        <w:rPr>
          <w:rFonts w:ascii="Times New Roman" w:eastAsia="Times New Roman" w:hAnsi="Times New Roman" w:cs="Times New Roman"/>
          <w:lang w:eastAsia="ru-RU"/>
        </w:rPr>
        <w:t>Приложение  №</w:t>
      </w:r>
      <w:proofErr w:type="gramEnd"/>
      <w:r w:rsidRPr="00201E58">
        <w:rPr>
          <w:rFonts w:ascii="Times New Roman" w:eastAsia="Times New Roman" w:hAnsi="Times New Roman" w:cs="Times New Roman"/>
          <w:lang w:eastAsia="ru-RU"/>
        </w:rPr>
        <w:t>2</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lang w:eastAsia="ru-RU"/>
        </w:rPr>
      </w:pPr>
    </w:p>
    <w:p w:rsidR="00201E58" w:rsidRPr="00201E58" w:rsidRDefault="00201E58" w:rsidP="00201E58">
      <w:pPr>
        <w:autoSpaceDE w:val="0"/>
        <w:autoSpaceDN w:val="0"/>
        <w:adjustRightInd w:val="0"/>
        <w:spacing w:after="0" w:line="240" w:lineRule="auto"/>
        <w:jc w:val="right"/>
        <w:rPr>
          <w:rFonts w:ascii="Times New Roman" w:eastAsia="Times New Roman" w:hAnsi="Times New Roman" w:cs="Times New Roman"/>
          <w:lang w:eastAsia="ru-RU"/>
        </w:rPr>
      </w:pPr>
      <w:r w:rsidRPr="00201E58">
        <w:rPr>
          <w:rFonts w:ascii="Times New Roman" w:eastAsia="Times New Roman" w:hAnsi="Times New Roman" w:cs="Times New Roman"/>
          <w:lang w:eastAsia="ru-RU"/>
        </w:rPr>
        <w:t>Утвержден</w:t>
      </w:r>
    </w:p>
    <w:p w:rsidR="00201E58" w:rsidRPr="00201E58" w:rsidRDefault="00201E58" w:rsidP="00201E58">
      <w:pPr>
        <w:autoSpaceDE w:val="0"/>
        <w:autoSpaceDN w:val="0"/>
        <w:adjustRightInd w:val="0"/>
        <w:spacing w:after="0" w:line="240" w:lineRule="auto"/>
        <w:jc w:val="right"/>
        <w:rPr>
          <w:rFonts w:ascii="Times New Roman" w:eastAsia="Times New Roman" w:hAnsi="Times New Roman" w:cs="Times New Roman"/>
          <w:lang w:eastAsia="ru-RU"/>
        </w:rPr>
      </w:pPr>
      <w:r w:rsidRPr="00201E58">
        <w:rPr>
          <w:rFonts w:ascii="Times New Roman" w:eastAsia="Times New Roman" w:hAnsi="Times New Roman" w:cs="Times New Roman"/>
          <w:lang w:eastAsia="ru-RU"/>
        </w:rPr>
        <w:t>постановлением администрации</w:t>
      </w:r>
    </w:p>
    <w:p w:rsidR="00201E58" w:rsidRPr="00201E58" w:rsidRDefault="00201E58" w:rsidP="00201E58">
      <w:pPr>
        <w:autoSpaceDE w:val="0"/>
        <w:autoSpaceDN w:val="0"/>
        <w:adjustRightInd w:val="0"/>
        <w:spacing w:after="0" w:line="240" w:lineRule="auto"/>
        <w:jc w:val="right"/>
        <w:rPr>
          <w:rFonts w:ascii="Times New Roman" w:eastAsia="Times New Roman" w:hAnsi="Times New Roman" w:cs="Times New Roman"/>
          <w:lang w:eastAsia="ru-RU"/>
        </w:rPr>
      </w:pPr>
      <w:r w:rsidRPr="00201E58">
        <w:rPr>
          <w:rFonts w:ascii="Times New Roman" w:eastAsia="Times New Roman" w:hAnsi="Times New Roman" w:cs="Times New Roman"/>
          <w:lang w:eastAsia="ru-RU"/>
        </w:rPr>
        <w:t>Яльчикского муниципального округа</w:t>
      </w:r>
    </w:p>
    <w:p w:rsidR="00201E58" w:rsidRPr="00201E58" w:rsidRDefault="00201E58" w:rsidP="00201E58">
      <w:pPr>
        <w:autoSpaceDE w:val="0"/>
        <w:autoSpaceDN w:val="0"/>
        <w:adjustRightInd w:val="0"/>
        <w:spacing w:after="0" w:line="240" w:lineRule="auto"/>
        <w:jc w:val="right"/>
        <w:rPr>
          <w:rFonts w:ascii="Times New Roman" w:eastAsia="Times New Roman" w:hAnsi="Times New Roman" w:cs="Times New Roman"/>
          <w:lang w:eastAsia="ru-RU"/>
        </w:rPr>
      </w:pPr>
      <w:r w:rsidRPr="00201E58">
        <w:rPr>
          <w:rFonts w:ascii="Times New Roman" w:eastAsia="Times New Roman" w:hAnsi="Times New Roman" w:cs="Times New Roman"/>
          <w:lang w:eastAsia="ru-RU"/>
        </w:rPr>
        <w:t>Чувашской Республики</w:t>
      </w:r>
    </w:p>
    <w:p w:rsidR="00201E58" w:rsidRPr="00201E58" w:rsidRDefault="00201E58" w:rsidP="00201E58">
      <w:pPr>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201E58">
        <w:rPr>
          <w:rFonts w:ascii="Times New Roman" w:eastAsia="Times New Roman" w:hAnsi="Times New Roman" w:cs="Times New Roman"/>
          <w:lang w:eastAsia="ru-RU"/>
        </w:rPr>
        <w:t>от  24.01.2024</w:t>
      </w:r>
      <w:proofErr w:type="gramEnd"/>
      <w:r w:rsidRPr="00201E58">
        <w:rPr>
          <w:rFonts w:ascii="Times New Roman" w:eastAsia="Times New Roman" w:hAnsi="Times New Roman" w:cs="Times New Roman"/>
          <w:lang w:eastAsia="ru-RU"/>
        </w:rPr>
        <w:t xml:space="preserve"> № 37</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bookmarkStart w:id="6" w:name="Par145"/>
      <w:bookmarkEnd w:id="6"/>
      <w:r w:rsidRPr="00201E58">
        <w:rPr>
          <w:rFonts w:ascii="Times New Roman" w:eastAsia="Times New Roman" w:hAnsi="Times New Roman" w:cs="Times New Roman"/>
          <w:b/>
          <w:bCs/>
          <w:sz w:val="26"/>
          <w:szCs w:val="26"/>
          <w:lang w:eastAsia="ru-RU"/>
        </w:rPr>
        <w:t>ПОРЯДОК</w:t>
      </w:r>
    </w:p>
    <w:p w:rsidR="00201E58" w:rsidRPr="00201E58" w:rsidRDefault="00201E58" w:rsidP="00201E5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201E58">
        <w:rPr>
          <w:rFonts w:ascii="Times New Roman" w:eastAsia="Times New Roman" w:hAnsi="Times New Roman" w:cs="Times New Roman"/>
          <w:b/>
          <w:bCs/>
          <w:sz w:val="26"/>
          <w:szCs w:val="26"/>
          <w:lang w:eastAsia="ru-RU"/>
        </w:rPr>
        <w:t>УТВЕРЖДЕНИЯ УСТАВОВ БЮДЖЕТНЫХ И КАЗЕННЫХ УЧРЕЖДЕНИЙ ЯЛЬЧИКСКОГО МУНИЦИПАЛЬНОГО ОКРУГА ЧУВАШСКОЙ РЕСПУБЛИКИ И ВНЕСЕНИЯ В НИХ ИЗМЕНЕНИЙ</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201E58">
        <w:rPr>
          <w:rFonts w:ascii="Times New Roman" w:eastAsia="Times New Roman" w:hAnsi="Times New Roman" w:cs="Times New Roman"/>
          <w:b/>
          <w:bCs/>
          <w:sz w:val="26"/>
          <w:szCs w:val="26"/>
          <w:lang w:eastAsia="ru-RU"/>
        </w:rPr>
        <w:t>I. Общие положения</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1.1. Настоящий Порядок разработан в соответствии с Гражданским </w:t>
      </w:r>
      <w:hyperlink r:id="rId15" w:history="1">
        <w:r w:rsidRPr="00201E58">
          <w:rPr>
            <w:rFonts w:ascii="Times New Roman" w:eastAsia="Times New Roman" w:hAnsi="Times New Roman" w:cs="Times New Roman"/>
            <w:sz w:val="26"/>
            <w:szCs w:val="26"/>
            <w:lang w:eastAsia="ru-RU"/>
          </w:rPr>
          <w:t>кодексом</w:t>
        </w:r>
      </w:hyperlink>
      <w:r w:rsidRPr="00201E58">
        <w:rPr>
          <w:rFonts w:ascii="Times New Roman" w:eastAsia="Times New Roman" w:hAnsi="Times New Roman" w:cs="Times New Roman"/>
          <w:sz w:val="26"/>
          <w:szCs w:val="26"/>
          <w:lang w:eastAsia="ru-RU"/>
        </w:rPr>
        <w:t xml:space="preserve"> Российской Федерации, Федеральным </w:t>
      </w:r>
      <w:hyperlink r:id="rId16" w:history="1">
        <w:r w:rsidRPr="00201E58">
          <w:rPr>
            <w:rFonts w:ascii="Times New Roman" w:eastAsia="Times New Roman" w:hAnsi="Times New Roman" w:cs="Times New Roman"/>
            <w:sz w:val="26"/>
            <w:szCs w:val="26"/>
            <w:lang w:eastAsia="ru-RU"/>
          </w:rPr>
          <w:t>законом</w:t>
        </w:r>
      </w:hyperlink>
      <w:r w:rsidRPr="00201E58">
        <w:rPr>
          <w:rFonts w:ascii="Times New Roman" w:eastAsia="Times New Roman" w:hAnsi="Times New Roman" w:cs="Times New Roman"/>
          <w:sz w:val="26"/>
          <w:szCs w:val="26"/>
          <w:lang w:eastAsia="ru-RU"/>
        </w:rPr>
        <w:t xml:space="preserve"> "О некоммерческих организациях" и определяет процедуру утверждения уставов бюджетных и казенных учреждений Яльчикского муниципального округа Чувашской Республики (далее - соответственно бюджетное, казенное учреждение) и внесения в них изменений.</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1.2. Уставы бюджетных или казенных учреждений, а также вносимые в них изменения утверждаются правовыми актами органов местного самоуправления Яльчикского муниципального округа Чувашской Республики, осуществляющих функции и полномочия учредителя соответствующих учреждений.</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1.3. Проекты уставов бюджетных или казенных учреждений должны содержать следующую информацию:</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а) о наименовании бюджетного или казенного учреждения в соответствии с постановлением администрации Яльчикского муниципального округа Чувашской Республики о создании, реорганизации, переименовании, изменении типа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б) о месте нахождения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в) о наименовании собственника имущества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г) о наименовании органа местного самоуправления Яльчикского муниципального округа Чувашской Республики, осуществляющего функции и полномочия учредителя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д) о предмете и цели деятельности бюджетного или казенного учреждения в соответствии с законодательством Российской Федерации и законодательством Чувашской Республики, а также информацию об исчерпывающем перечне видов деятельности (с указанием основных видов деятельности и иных видов деятельности, не являющихся основными), которые бюджетное или казенное </w:t>
      </w:r>
      <w:r w:rsidRPr="00201E58">
        <w:rPr>
          <w:rFonts w:ascii="Times New Roman" w:eastAsia="Times New Roman" w:hAnsi="Times New Roman" w:cs="Times New Roman"/>
          <w:sz w:val="26"/>
          <w:szCs w:val="26"/>
          <w:lang w:eastAsia="ru-RU"/>
        </w:rPr>
        <w:lastRenderedPageBreak/>
        <w:t>учреждение вправе осуществлять в соответствии с целями, для достижения которых оно создано;</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е) об организации деятельности и порядке управления бюджетным или казенным учреждением, содержащую в том числе сведения о структуре, компетенции органов управления бюджетного или казенного учреждения, порядок их формирования, сроки полномочий и порядок деятельности таких органов, а также положения об ответственности руководителя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ж) об имуществе и финансовом обеспечении бюджетного или казенного учреждения, содержащую в том числе:</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порядок распоряжения имуществом, приобретенным бюджетным учреждением (за исключением имущества, приобретенного за счет средств, выделенных бюджетному учреждению собственником на приобретение такого имущества);</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порядок осуществления крупных сделок и сделок, в совершении которых имеется заинтересованность;</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запрет на совершение сделок, возможными последствиями которых является отчуждение или обременение имущества, закрепленного за бюджетным или казенным учреждением, или имущества, приобретенного за счет средств, выделенных этому учреждению из муниципального бюджета Яльчикского муниципального округа Чувашской Республики, если иное не установлено законодательством Российской Федерации;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положения об открытии лицевых счетов бюджетному или казенному учреждению в финансовом отделе администрации Яльчикского муниципального округа Чувашской Республики, а также об иных счетах, открываемых бюджетному учреждению в соответствии с законодательством Российской Федерации;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положения о ликвидации бюджетного или казенного учреждения по решению собственника имущества и распоряжении имуществом ликвидированного бюджетного или казенного учреждения, если иное не предусмотрено законодательством Российской Федерации и законодательством Чувашской Республики;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з) о субсидиарной ответственности </w:t>
      </w:r>
      <w:proofErr w:type="gramStart"/>
      <w:r w:rsidRPr="00201E58">
        <w:rPr>
          <w:rFonts w:ascii="Times New Roman" w:eastAsia="Times New Roman" w:hAnsi="Times New Roman" w:cs="Times New Roman"/>
          <w:sz w:val="26"/>
          <w:szCs w:val="26"/>
          <w:lang w:eastAsia="ru-RU"/>
        </w:rPr>
        <w:t>Яльчикского  муниципального</w:t>
      </w:r>
      <w:proofErr w:type="gramEnd"/>
      <w:r w:rsidRPr="00201E58">
        <w:rPr>
          <w:rFonts w:ascii="Times New Roman" w:eastAsia="Times New Roman" w:hAnsi="Times New Roman" w:cs="Times New Roman"/>
          <w:sz w:val="26"/>
          <w:szCs w:val="26"/>
          <w:lang w:eastAsia="ru-RU"/>
        </w:rPr>
        <w:t xml:space="preserve"> округа Чувашской Республики по обязательствам казенного учреждения в лице органа местного самоуправления Яльчикского муниципального округа Чувашской Республики, осуществляющего функции и полномочия учредителя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и) о филиалах и представительствах бюджетного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1.4. Уставы бюджетных или казенных учреждений утверждаются в соответствии с настоящим Порядком в случаях:</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создания бюджетного или казенного учреждения путем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изменения типа существующего муниципального учреждения Яльчикского муниципального округа Чувашской Республики (казенного, бюджетного или автономного);</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lastRenderedPageBreak/>
        <w:t>реорганизации существующего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внесения в устав бюджетного или казенного учреждения существенных изменений, при которых целесообразно изложение устава в новой редакции.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1.5. Согласно </w:t>
      </w:r>
      <w:proofErr w:type="gramStart"/>
      <w:r w:rsidRPr="00201E58">
        <w:rPr>
          <w:rFonts w:ascii="Times New Roman" w:eastAsia="Times New Roman" w:hAnsi="Times New Roman" w:cs="Times New Roman"/>
          <w:sz w:val="26"/>
          <w:szCs w:val="26"/>
          <w:lang w:eastAsia="ru-RU"/>
        </w:rPr>
        <w:t>законодательству Российской Федерации</w:t>
      </w:r>
      <w:proofErr w:type="gramEnd"/>
      <w:r w:rsidRPr="00201E58">
        <w:rPr>
          <w:rFonts w:ascii="Times New Roman" w:eastAsia="Times New Roman" w:hAnsi="Times New Roman" w:cs="Times New Roman"/>
          <w:sz w:val="26"/>
          <w:szCs w:val="26"/>
          <w:lang w:eastAsia="ru-RU"/>
        </w:rPr>
        <w:t xml:space="preserve"> уставы бюджетных или казенных учреждений и внесение изменения в них, утвержденные в соответствии с настоящим Порядком, подлежат государственной регистрации.</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201E58">
        <w:rPr>
          <w:rFonts w:ascii="Times New Roman" w:eastAsia="Times New Roman" w:hAnsi="Times New Roman" w:cs="Times New Roman"/>
          <w:b/>
          <w:bCs/>
          <w:sz w:val="26"/>
          <w:szCs w:val="26"/>
          <w:lang w:eastAsia="ru-RU"/>
        </w:rPr>
        <w:t xml:space="preserve">II. Утверждение </w:t>
      </w:r>
      <w:proofErr w:type="gramStart"/>
      <w:r w:rsidRPr="00201E58">
        <w:rPr>
          <w:rFonts w:ascii="Times New Roman" w:eastAsia="Times New Roman" w:hAnsi="Times New Roman" w:cs="Times New Roman"/>
          <w:b/>
          <w:bCs/>
          <w:sz w:val="26"/>
          <w:szCs w:val="26"/>
          <w:lang w:eastAsia="ru-RU"/>
        </w:rPr>
        <w:t>уставов</w:t>
      </w:r>
      <w:proofErr w:type="gramEnd"/>
      <w:r w:rsidRPr="00201E58">
        <w:rPr>
          <w:rFonts w:ascii="Times New Roman" w:eastAsia="Times New Roman" w:hAnsi="Times New Roman" w:cs="Times New Roman"/>
          <w:b/>
          <w:bCs/>
          <w:sz w:val="26"/>
          <w:szCs w:val="26"/>
          <w:lang w:eastAsia="ru-RU"/>
        </w:rPr>
        <w:t xml:space="preserve"> вновь создаваемых бюджетных</w:t>
      </w:r>
    </w:p>
    <w:p w:rsidR="00201E58" w:rsidRPr="00201E58" w:rsidRDefault="00201E58" w:rsidP="00201E5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201E58">
        <w:rPr>
          <w:rFonts w:ascii="Times New Roman" w:eastAsia="Times New Roman" w:hAnsi="Times New Roman" w:cs="Times New Roman"/>
          <w:b/>
          <w:bCs/>
          <w:sz w:val="26"/>
          <w:szCs w:val="26"/>
          <w:lang w:eastAsia="ru-RU"/>
        </w:rPr>
        <w:t>и казенных учреждений</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2.1. Проект устава бюджетного или казенного </w:t>
      </w:r>
      <w:proofErr w:type="gramStart"/>
      <w:r w:rsidRPr="00201E58">
        <w:rPr>
          <w:rFonts w:ascii="Times New Roman" w:eastAsia="Times New Roman" w:hAnsi="Times New Roman" w:cs="Times New Roman"/>
          <w:sz w:val="26"/>
          <w:szCs w:val="26"/>
          <w:lang w:eastAsia="ru-RU"/>
        </w:rPr>
        <w:t>учреждения</w:t>
      </w:r>
      <w:proofErr w:type="gramEnd"/>
      <w:r w:rsidRPr="00201E58">
        <w:rPr>
          <w:rFonts w:ascii="Times New Roman" w:eastAsia="Times New Roman" w:hAnsi="Times New Roman" w:cs="Times New Roman"/>
          <w:sz w:val="26"/>
          <w:szCs w:val="26"/>
          <w:lang w:eastAsia="ru-RU"/>
        </w:rPr>
        <w:t xml:space="preserve"> а также проект постановления администрации Яльчикского муниципального округа разрабатывается муниципальным учреждением под руководством структурного подразделения администрации Яльчикского муниципального округа в ведении и непосредственном подчинении которого находится учреждение.</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Устав учреждения утверждается постановлением администрации Яльчикского муниципального округа после согласования с отделом экономики и инвестиционной политики администрации Яльчикского муниципального округа Чувашской Республики (заместителем главы муниципального округа).</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До согласования устава и его утверждения проект устава направляется в структурное подразделение администрации Яльчикского муниципального округа по правовому обеспечению для проведения проверки на соответствие требованиям действующего законодательства. Срок проверки проекта устава учреждения не может превышать 14 дней.</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Срок рассмотрения проекта устава уполномоченным структурным подразделением администрации Яльчикского муниципального округа, осуществляющим его согласование, не может превышать 14 дней.</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2.2. Для согласования проекта устава бюджетного или казенного учреждения </w:t>
      </w:r>
      <w:proofErr w:type="gramStart"/>
      <w:r w:rsidRPr="00201E58">
        <w:rPr>
          <w:rFonts w:ascii="Times New Roman" w:eastAsia="Times New Roman" w:hAnsi="Times New Roman" w:cs="Times New Roman"/>
          <w:sz w:val="26"/>
          <w:szCs w:val="26"/>
          <w:lang w:eastAsia="ru-RU"/>
        </w:rPr>
        <w:t>в представляются</w:t>
      </w:r>
      <w:proofErr w:type="gramEnd"/>
      <w:r w:rsidRPr="00201E58">
        <w:rPr>
          <w:rFonts w:ascii="Times New Roman" w:eastAsia="Times New Roman" w:hAnsi="Times New Roman" w:cs="Times New Roman"/>
          <w:sz w:val="26"/>
          <w:szCs w:val="26"/>
          <w:lang w:eastAsia="ru-RU"/>
        </w:rPr>
        <w:t xml:space="preserve"> следующие документы:</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письменное обращение структурного подразделения Яльчикского муниципального округа Чувашской Республики, в ведении и непосредственном подчинении которого находится учреждение, о согласовании проекта устава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копия постановления администрации Яльчикского муниципального округа Чувашской Республики о создании (изменении типа, реорганизации)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решение органа местного самоуправления Яльчикского муниципального округа Чувашской Республики, осуществляющего функции и полномочия учредителя соответствующего учреждения, о назначении исполняющего обязанности руководителя или руководителя создаваемого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проект устава бюджетного или казенного учреждения на бумажном и электронном носителях.</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201E58">
        <w:rPr>
          <w:rFonts w:ascii="Times New Roman" w:eastAsia="Times New Roman" w:hAnsi="Times New Roman" w:cs="Times New Roman"/>
          <w:b/>
          <w:bCs/>
          <w:sz w:val="26"/>
          <w:szCs w:val="26"/>
          <w:lang w:eastAsia="ru-RU"/>
        </w:rPr>
        <w:t>III. Внесение изменений в уставы бюджетных и казенных</w:t>
      </w:r>
    </w:p>
    <w:p w:rsidR="00201E58" w:rsidRPr="00201E58" w:rsidRDefault="00201E58" w:rsidP="00201E5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201E58">
        <w:rPr>
          <w:rFonts w:ascii="Times New Roman" w:eastAsia="Times New Roman" w:hAnsi="Times New Roman" w:cs="Times New Roman"/>
          <w:b/>
          <w:bCs/>
          <w:sz w:val="26"/>
          <w:szCs w:val="26"/>
          <w:lang w:eastAsia="ru-RU"/>
        </w:rPr>
        <w:t>учреждений, включая утверждение уставов в новой редакции</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lastRenderedPageBreak/>
        <w:t xml:space="preserve">3.1. Изменения и (или) дополнения (в том числе в новой редакции) в устав бюджетного или казенного учреждения Яльчикского муниципального округа разрабатываются администрацией соответствующего учреждения по инициативе администрации Яльчикского муниципального округа и по согласованию с администрацией </w:t>
      </w:r>
      <w:proofErr w:type="gramStart"/>
      <w:r w:rsidRPr="00201E58">
        <w:rPr>
          <w:rFonts w:ascii="Times New Roman" w:eastAsia="Times New Roman" w:hAnsi="Times New Roman" w:cs="Times New Roman"/>
          <w:sz w:val="26"/>
          <w:szCs w:val="26"/>
          <w:lang w:eastAsia="ru-RU"/>
        </w:rPr>
        <w:t>Яльчикского  муниципального</w:t>
      </w:r>
      <w:proofErr w:type="gramEnd"/>
      <w:r w:rsidRPr="00201E58">
        <w:rPr>
          <w:rFonts w:ascii="Times New Roman" w:eastAsia="Times New Roman" w:hAnsi="Times New Roman" w:cs="Times New Roman"/>
          <w:sz w:val="26"/>
          <w:szCs w:val="26"/>
          <w:lang w:eastAsia="ru-RU"/>
        </w:rPr>
        <w:t xml:space="preserve"> округа.</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3.2. В случаях, установленных федеральным законодательством, инициатором разработки проекта изменений и (или) дополнений (в том числе в новой редакции) в устав бюджетного или казенного учреждения является само бюджетное или казенное учреждение, которое разрабатывает проект изменений и (или) дополнений в устав (в том числе в новой редакции) самостоятельно, рассматривает их, принимает решением органа самоуправления бюджетного или казенного учреждения и вносит соответствующие изменения и (или) дополнения (в том числе в новой редакции) на утверждение администрации Яльчикского муниципального округа, осуществляющей функции и полномочия учредителя соответствующего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3.3. Вносимые в устав изменения и (или) дополнения (в том числе новой редакции) утверждаются постановлением администрации Яльчикского муниципального округа после согласования с отделом экономики и инвестиционной политики администрации Яльчикского муниципального округа (заместителем главы муниципального округа).</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До согласования вносимых в устав изменений и (или) дополнений (в том числе в новой редакции) и его (их) утверждения проект изменений и (или) дополнений (в том числе в новой редакции) направляется в структурное подразделение администрации Яльчикского муниципального округа по правовому обеспечению для проведения проверки на соответствие требованиям действующего законодательства изменений и (или) дополнений (в том числе в новой редакции).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При этом в администрацию Яльчикского муниципального округа представляются следующие документы:</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письменное обращение руководителя бюджетного или казенного учреждения о согласовании изменений в устав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копия постановления администрации Яльчикского муниципального округа (либо иного уполномоченного на создание учреждения органа местного самоуправления) о создании бюджетного или казенного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копия выписки из единого государственного реестра юридических лиц и копии свидетельств о внесении записей о бюджетном или казенном учреждении в единый государственный реестр юридических лиц, заверенные руководителем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копия свидетельства о постановке бюджетного или казенного учреждения на учет в налоговом органе, заверенная руководителем учреждения;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проект постановления администрации Яльчикского муниципального округа, осуществляющей полномочия учредителя соответствующего учреждения, об утверждении изменений в устав бюджетного или казенного учреждения муниципального района;</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проект изменений и (или) дополнений (в том числе в новой редакции) в устав бюджетного или казенного учреждения на бумажном и электронном носителях;</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копии документов, являющихся основанием для внесения изменений и (или) дополнений (в том числе в новой редакции) в устав бюджетного или казенного учреждения (копии решений о переименовании, реорганизации учреждения, изменении его типа, свидетельств о государственной аккредитации - при наличии);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lastRenderedPageBreak/>
        <w:t>нормативные правовые акты, на основании которых вносятся изменения в устав (при наличии);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копия решения уполномоченного органа самоуправления учреждения о принятии изменений и (или) дополнений (в том числе в новой редакции) в устав учреждения (для учреждений образования).</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7" w:name="Par207"/>
      <w:bookmarkEnd w:id="7"/>
      <w:r w:rsidRPr="00201E58">
        <w:rPr>
          <w:rFonts w:ascii="Times New Roman" w:eastAsia="Times New Roman" w:hAnsi="Times New Roman" w:cs="Times New Roman"/>
          <w:sz w:val="26"/>
          <w:szCs w:val="26"/>
          <w:lang w:eastAsia="ru-RU"/>
        </w:rPr>
        <w:t>3.4. Экземпляр постановления администрации Яльчикского муниципального округа, осуществляющей функции и полномочия учредителя бюджетного или казенного учреждения, об утверждении изменений и (или) дополнений (в том числе в новой редакции) в устав учреждения, а также соответствующие изменения и (или) дополнения (в том числе в новой редакции) в устав направляются администрацией Яльчикского муниципального округа бюджетному или казенному учреждению для представления в регистрирующий орган по месту нахождения соответствующего учреждения для осуществления государственной регистрации.</w:t>
      </w:r>
    </w:p>
    <w:p w:rsidR="00201E58" w:rsidRPr="00201E58" w:rsidRDefault="00201E58" w:rsidP="00201E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3.5. Бюджетное или казенное учреждение в течение 5 рабочих дней после утверждения изменений и (или) дополнений, (в том числе в новой редакции) в устав учреждения представляет документы, предусмотренные </w:t>
      </w:r>
      <w:hyperlink w:anchor="Par207" w:history="1">
        <w:r w:rsidRPr="00201E58">
          <w:rPr>
            <w:rFonts w:ascii="Times New Roman" w:eastAsia="Times New Roman" w:hAnsi="Times New Roman" w:cs="Times New Roman"/>
            <w:sz w:val="26"/>
            <w:szCs w:val="26"/>
            <w:lang w:eastAsia="ru-RU"/>
          </w:rPr>
          <w:t>пунктом 3.4</w:t>
        </w:r>
      </w:hyperlink>
      <w:r w:rsidRPr="00201E58">
        <w:rPr>
          <w:rFonts w:ascii="Times New Roman" w:eastAsia="Times New Roman" w:hAnsi="Times New Roman" w:cs="Times New Roman"/>
          <w:sz w:val="26"/>
          <w:szCs w:val="26"/>
          <w:lang w:eastAsia="ru-RU"/>
        </w:rPr>
        <w:t xml:space="preserve"> настоящего Порядка, а также иные документы, предусмотренные Федеральным </w:t>
      </w:r>
      <w:hyperlink r:id="rId17" w:history="1">
        <w:r w:rsidRPr="00201E58">
          <w:rPr>
            <w:rFonts w:ascii="Times New Roman" w:eastAsia="Times New Roman" w:hAnsi="Times New Roman" w:cs="Times New Roman"/>
            <w:sz w:val="26"/>
            <w:szCs w:val="26"/>
            <w:lang w:eastAsia="ru-RU"/>
          </w:rPr>
          <w:t>законом</w:t>
        </w:r>
      </w:hyperlink>
      <w:r w:rsidRPr="00201E58">
        <w:rPr>
          <w:rFonts w:ascii="Times New Roman" w:eastAsia="Times New Roman" w:hAnsi="Times New Roman" w:cs="Times New Roman"/>
          <w:sz w:val="26"/>
          <w:szCs w:val="26"/>
          <w:lang w:eastAsia="ru-RU"/>
        </w:rPr>
        <w:t xml:space="preserve"> от 8 августа 2001 года № 129-ФЗ «О государственной регистрации юридических лиц и индивидуальных предпринимателей», в регистрирующий орган по месту своего нахождения для осуществления государственной регистрации.</w:t>
      </w:r>
    </w:p>
    <w:p w:rsidR="00201E58" w:rsidRPr="00201E58" w:rsidRDefault="00201E58" w:rsidP="00201E5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01E58">
        <w:rPr>
          <w:rFonts w:ascii="Times New Roman" w:eastAsia="Times New Roman" w:hAnsi="Times New Roman" w:cs="Times New Roman"/>
          <w:sz w:val="26"/>
          <w:szCs w:val="26"/>
          <w:lang w:eastAsia="ru-RU"/>
        </w:rPr>
        <w:t xml:space="preserve"> </w:t>
      </w:r>
    </w:p>
    <w:p w:rsidR="00201E58" w:rsidRPr="00201E58" w:rsidRDefault="00201E58" w:rsidP="00201E58">
      <w:pPr>
        <w:spacing w:after="0" w:line="240" w:lineRule="auto"/>
        <w:jc w:val="both"/>
        <w:rPr>
          <w:rFonts w:ascii="Times New Roman" w:eastAsia="Times New Roman" w:hAnsi="Times New Roman" w:cs="Times New Roman"/>
          <w:sz w:val="26"/>
          <w:szCs w:val="26"/>
          <w:lang w:eastAsia="ru-RU"/>
        </w:rPr>
      </w:pPr>
    </w:p>
    <w:p w:rsidR="00873E7F" w:rsidRPr="007645BF" w:rsidRDefault="00873E7F" w:rsidP="00873E7F">
      <w:pPr>
        <w:spacing w:after="0" w:line="240" w:lineRule="auto"/>
        <w:ind w:firstLine="709"/>
        <w:jc w:val="both"/>
        <w:rPr>
          <w:rFonts w:ascii="Times New Roman" w:eastAsia="Times New Roman" w:hAnsi="Times New Roman" w:cs="Times New Roman"/>
          <w:sz w:val="28"/>
          <w:szCs w:val="28"/>
          <w:lang w:eastAsia="ru-RU"/>
        </w:rPr>
      </w:pPr>
    </w:p>
    <w:p w:rsidR="007645BF" w:rsidRDefault="007645BF" w:rsidP="00FE4D0D">
      <w:pPr>
        <w:rPr>
          <w:b/>
        </w:rPr>
      </w:pPr>
    </w:p>
    <w:p w:rsidR="00201E58" w:rsidRDefault="00201E58" w:rsidP="00FE4D0D">
      <w:pPr>
        <w:rPr>
          <w:b/>
        </w:rPr>
      </w:pPr>
    </w:p>
    <w:p w:rsidR="00201E58" w:rsidRDefault="00201E58" w:rsidP="00FE4D0D">
      <w:pPr>
        <w:rPr>
          <w:b/>
        </w:rPr>
      </w:pPr>
    </w:p>
    <w:p w:rsidR="00201E58" w:rsidRDefault="00201E58" w:rsidP="00FE4D0D">
      <w:pPr>
        <w:rPr>
          <w:b/>
        </w:rPr>
      </w:pPr>
    </w:p>
    <w:p w:rsidR="00201E58" w:rsidRDefault="00201E58" w:rsidP="00FE4D0D">
      <w:pPr>
        <w:rPr>
          <w:b/>
        </w:rPr>
      </w:pPr>
    </w:p>
    <w:p w:rsidR="00201E58" w:rsidRDefault="00201E58" w:rsidP="00FE4D0D">
      <w:pPr>
        <w:rPr>
          <w:b/>
        </w:rPr>
      </w:pPr>
    </w:p>
    <w:p w:rsidR="00201E58" w:rsidRDefault="00201E58" w:rsidP="00FE4D0D">
      <w:pPr>
        <w:rPr>
          <w:b/>
        </w:rPr>
      </w:pPr>
    </w:p>
    <w:p w:rsidR="00201E58" w:rsidRDefault="00201E58" w:rsidP="00FE4D0D">
      <w:pPr>
        <w:rPr>
          <w:b/>
        </w:rPr>
      </w:pPr>
    </w:p>
    <w:p w:rsidR="00201E58" w:rsidRDefault="00201E58" w:rsidP="00FE4D0D">
      <w:pPr>
        <w:rPr>
          <w:b/>
        </w:rPr>
      </w:pPr>
    </w:p>
    <w:p w:rsidR="00201E58" w:rsidRDefault="00201E58" w:rsidP="00FE4D0D">
      <w:pPr>
        <w:rPr>
          <w:b/>
        </w:rPr>
      </w:pPr>
    </w:p>
    <w:p w:rsidR="00201E58" w:rsidRDefault="00201E58" w:rsidP="00FE4D0D">
      <w:pPr>
        <w:rPr>
          <w:b/>
        </w:rPr>
      </w:pPr>
    </w:p>
    <w:p w:rsidR="00201E58" w:rsidRDefault="00201E58" w:rsidP="00FE4D0D">
      <w:pPr>
        <w:rPr>
          <w:b/>
        </w:rPr>
      </w:pPr>
    </w:p>
    <w:p w:rsidR="00201E58" w:rsidRDefault="00201E58" w:rsidP="00FE4D0D">
      <w:pPr>
        <w:rPr>
          <w:b/>
        </w:rPr>
      </w:pPr>
    </w:p>
    <w:p w:rsidR="00201E58" w:rsidRPr="00201E58" w:rsidRDefault="00201E58" w:rsidP="00201E58">
      <w:pPr>
        <w:spacing w:after="0" w:line="240" w:lineRule="auto"/>
        <w:jc w:val="center"/>
        <w:rPr>
          <w:rFonts w:ascii="Times New Roman" w:eastAsia="Times New Roman" w:hAnsi="Times New Roman" w:cs="Times New Roman"/>
          <w:sz w:val="16"/>
          <w:szCs w:val="16"/>
          <w:lang w:eastAsia="ru-RU"/>
        </w:rPr>
      </w:pPr>
      <w:r w:rsidRPr="00201E58">
        <w:rPr>
          <w:rFonts w:ascii="Times New Roman" w:eastAsia="Times New Roman" w:hAnsi="Times New Roman" w:cs="Times New Roman"/>
          <w:sz w:val="16"/>
          <w:szCs w:val="16"/>
          <w:lang w:eastAsia="ru-RU"/>
        </w:rPr>
        <w:t xml:space="preserve">Периодическое печатное издание “Вестник Яльчикского муниципального </w:t>
      </w:r>
      <w:proofErr w:type="gramStart"/>
      <w:r w:rsidRPr="00201E58">
        <w:rPr>
          <w:rFonts w:ascii="Times New Roman" w:eastAsia="Times New Roman" w:hAnsi="Times New Roman" w:cs="Times New Roman"/>
          <w:sz w:val="16"/>
          <w:szCs w:val="16"/>
          <w:lang w:eastAsia="ru-RU"/>
        </w:rPr>
        <w:t>округа  Чувашской</w:t>
      </w:r>
      <w:proofErr w:type="gramEnd"/>
      <w:r w:rsidRPr="00201E58">
        <w:rPr>
          <w:rFonts w:ascii="Times New Roman" w:eastAsia="Times New Roman" w:hAnsi="Times New Roman" w:cs="Times New Roman"/>
          <w:sz w:val="16"/>
          <w:szCs w:val="16"/>
          <w:lang w:eastAsia="ru-RU"/>
        </w:rPr>
        <w:t xml:space="preserve"> Республики”</w:t>
      </w:r>
    </w:p>
    <w:p w:rsidR="00201E58" w:rsidRPr="00201E58" w:rsidRDefault="00201E58" w:rsidP="00201E58">
      <w:pPr>
        <w:spacing w:after="0" w:line="240" w:lineRule="auto"/>
        <w:jc w:val="center"/>
        <w:rPr>
          <w:rFonts w:ascii="Times New Roman" w:eastAsia="Times New Roman" w:hAnsi="Times New Roman" w:cs="Times New Roman"/>
          <w:sz w:val="16"/>
          <w:szCs w:val="16"/>
          <w:lang w:eastAsia="ru-RU"/>
        </w:rPr>
      </w:pPr>
      <w:r w:rsidRPr="00201E58">
        <w:rPr>
          <w:rFonts w:ascii="Times New Roman" w:eastAsia="Times New Roman" w:hAnsi="Times New Roman" w:cs="Times New Roman"/>
          <w:sz w:val="16"/>
          <w:szCs w:val="16"/>
          <w:lang w:eastAsia="ru-RU"/>
        </w:rPr>
        <w:t xml:space="preserve">отпечатан </w:t>
      </w:r>
      <w:proofErr w:type="gramStart"/>
      <w:r w:rsidRPr="00201E58">
        <w:rPr>
          <w:rFonts w:ascii="Times New Roman" w:eastAsia="Times New Roman" w:hAnsi="Times New Roman" w:cs="Times New Roman"/>
          <w:sz w:val="16"/>
          <w:szCs w:val="16"/>
          <w:lang w:eastAsia="ru-RU"/>
        </w:rPr>
        <w:t>в  Администрации</w:t>
      </w:r>
      <w:proofErr w:type="gramEnd"/>
      <w:r w:rsidRPr="00201E58">
        <w:rPr>
          <w:rFonts w:ascii="Times New Roman" w:eastAsia="Times New Roman" w:hAnsi="Times New Roman" w:cs="Times New Roman"/>
          <w:sz w:val="16"/>
          <w:szCs w:val="16"/>
          <w:lang w:eastAsia="ru-RU"/>
        </w:rPr>
        <w:t xml:space="preserve"> Яльчикского муниципального округа Чувашской Республики</w:t>
      </w:r>
    </w:p>
    <w:p w:rsidR="00201E58" w:rsidRPr="00201E58" w:rsidRDefault="00201E58" w:rsidP="00201E58">
      <w:pPr>
        <w:spacing w:after="0" w:line="240" w:lineRule="auto"/>
        <w:jc w:val="center"/>
        <w:rPr>
          <w:rFonts w:ascii="Times New Roman" w:eastAsia="Times New Roman" w:hAnsi="Times New Roman" w:cs="Times New Roman"/>
          <w:sz w:val="28"/>
          <w:szCs w:val="28"/>
          <w:lang w:eastAsia="ru-RU"/>
        </w:rPr>
      </w:pPr>
      <w:r w:rsidRPr="00201E58">
        <w:rPr>
          <w:rFonts w:ascii="Times New Roman" w:eastAsia="Times New Roman" w:hAnsi="Times New Roman" w:cs="Times New Roman"/>
          <w:sz w:val="16"/>
          <w:szCs w:val="16"/>
          <w:lang w:eastAsia="ru-RU"/>
        </w:rPr>
        <w:t xml:space="preserve">Адрес: </w:t>
      </w:r>
      <w:proofErr w:type="spellStart"/>
      <w:r w:rsidRPr="00201E58">
        <w:rPr>
          <w:rFonts w:ascii="Times New Roman" w:eastAsia="Times New Roman" w:hAnsi="Times New Roman" w:cs="Times New Roman"/>
          <w:sz w:val="16"/>
          <w:szCs w:val="16"/>
          <w:lang w:eastAsia="ru-RU"/>
        </w:rPr>
        <w:t>с.Яльчики</w:t>
      </w:r>
      <w:proofErr w:type="spellEnd"/>
      <w:r w:rsidRPr="00201E58">
        <w:rPr>
          <w:rFonts w:ascii="Times New Roman" w:eastAsia="Times New Roman" w:hAnsi="Times New Roman" w:cs="Times New Roman"/>
          <w:sz w:val="16"/>
          <w:szCs w:val="16"/>
          <w:lang w:eastAsia="ru-RU"/>
        </w:rPr>
        <w:t xml:space="preserve">, </w:t>
      </w:r>
      <w:proofErr w:type="spellStart"/>
      <w:r w:rsidRPr="00201E58">
        <w:rPr>
          <w:rFonts w:ascii="Times New Roman" w:eastAsia="Times New Roman" w:hAnsi="Times New Roman" w:cs="Times New Roman"/>
          <w:sz w:val="16"/>
          <w:szCs w:val="16"/>
          <w:lang w:eastAsia="ru-RU"/>
        </w:rPr>
        <w:t>ул.Иванова</w:t>
      </w:r>
      <w:proofErr w:type="spellEnd"/>
      <w:r w:rsidRPr="00201E58">
        <w:rPr>
          <w:rFonts w:ascii="Times New Roman" w:eastAsia="Times New Roman" w:hAnsi="Times New Roman" w:cs="Times New Roman"/>
          <w:sz w:val="16"/>
          <w:szCs w:val="16"/>
          <w:lang w:eastAsia="ru-RU"/>
        </w:rPr>
        <w:t>, д.16 Тираж _100_ экз</w:t>
      </w:r>
    </w:p>
    <w:p w:rsidR="00201E58" w:rsidRPr="00FE4D0D" w:rsidRDefault="00201E58" w:rsidP="00FE4D0D">
      <w:pPr>
        <w:rPr>
          <w:b/>
        </w:rPr>
      </w:pPr>
      <w:bookmarkStart w:id="8" w:name="_GoBack"/>
      <w:bookmarkEnd w:id="8"/>
    </w:p>
    <w:sectPr w:rsidR="00201E58" w:rsidRPr="00FE4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0D"/>
    <w:rsid w:val="00201E58"/>
    <w:rsid w:val="002F0014"/>
    <w:rsid w:val="003134F3"/>
    <w:rsid w:val="007645BF"/>
    <w:rsid w:val="00873E7F"/>
    <w:rsid w:val="00FE4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6454"/>
  <w15:chartTrackingRefBased/>
  <w15:docId w15:val="{4103A512-74DF-462E-87F0-22DE2A54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873E7F"/>
    <w:pPr>
      <w:widowControl w:val="0"/>
      <w:adjustRightInd w:val="0"/>
      <w:spacing w:line="240" w:lineRule="exact"/>
      <w:jc w:val="right"/>
    </w:pPr>
    <w:rPr>
      <w:rFonts w:ascii="Times New Roman" w:eastAsia="Calibri" w:hAnsi="Times New Roman" w:cs="Times New Roman"/>
      <w:sz w:val="20"/>
      <w:szCs w:val="20"/>
      <w:lang w:val="en-GB"/>
    </w:rPr>
  </w:style>
  <w:style w:type="paragraph" w:styleId="a4">
    <w:name w:val="Normal (Web)"/>
    <w:basedOn w:val="a"/>
    <w:uiPriority w:val="99"/>
    <w:unhideWhenUsed/>
    <w:rsid w:val="00873E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035" TargetMode="External"/><Relationship Id="rId13" Type="http://schemas.openxmlformats.org/officeDocument/2006/relationships/hyperlink" Target="https://login.consultant.ru/link/?req=doc&amp;base=LAW&amp;n=45299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login.consultant.ru/link/?req=doc&amp;base=LAW&amp;n=431880" TargetMode="External"/><Relationship Id="rId17" Type="http://schemas.openxmlformats.org/officeDocument/2006/relationships/hyperlink" Target="https://login.consultant.ru/link/?req=doc&amp;base=LAW&amp;n=465824" TargetMode="External"/><Relationship Id="rId2" Type="http://schemas.openxmlformats.org/officeDocument/2006/relationships/styles" Target="styles.xml"/><Relationship Id="rId16" Type="http://schemas.openxmlformats.org/officeDocument/2006/relationships/hyperlink" Target="https://login.consultant.ru/link/?req=doc&amp;base=LAW&amp;n=46003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ogin.consultant.ru/link/?req=doc&amp;base=RLAW098&amp;n=128295" TargetMode="External"/><Relationship Id="rId5" Type="http://schemas.openxmlformats.org/officeDocument/2006/relationships/image" Target="media/image1.png"/><Relationship Id="rId15" Type="http://schemas.openxmlformats.org/officeDocument/2006/relationships/hyperlink" Target="https://login.consultant.ru/link/?req=doc&amp;base=LAW&amp;n=452991" TargetMode="External"/><Relationship Id="rId10" Type="http://schemas.openxmlformats.org/officeDocument/2006/relationships/hyperlink" Target="https://login.consultant.ru/link/?req=doc&amp;base=LAW&amp;n=4600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98&amp;n=128295" TargetMode="External"/><Relationship Id="rId14" Type="http://schemas.openxmlformats.org/officeDocument/2006/relationships/hyperlink" Target="https://login.consultant.ru/link/?req=doc&amp;base=LAW&amp;n=452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7443</Words>
  <Characters>42431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Оксана Игнатьева</cp:lastModifiedBy>
  <cp:revision>3</cp:revision>
  <dcterms:created xsi:type="dcterms:W3CDTF">2024-02-01T07:40:00Z</dcterms:created>
  <dcterms:modified xsi:type="dcterms:W3CDTF">2024-02-01T13:28:00Z</dcterms:modified>
</cp:coreProperties>
</file>