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260"/>
        <w:gridCol w:w="3290"/>
        <w:gridCol w:w="3020"/>
      </w:tblGrid>
      <w:tr w:rsidR="00E858F9" w:rsidRPr="00E86561" w:rsidTr="00E858F9">
        <w:trPr>
          <w:trHeight w:val="2894"/>
        </w:trPr>
        <w:tc>
          <w:tcPr>
            <w:tcW w:w="3261" w:type="dxa"/>
          </w:tcPr>
          <w:p w:rsidR="00E858F9" w:rsidRPr="00E86561" w:rsidRDefault="00E858F9" w:rsidP="00E86561">
            <w:pPr>
              <w:pStyle w:val="a3"/>
              <w:jc w:val="center"/>
              <w:rPr>
                <w:rFonts w:ascii="Times New Roman" w:hAnsi="Times New Roman" w:cs="Times New Roman"/>
                <w:b/>
                <w:sz w:val="24"/>
                <w:szCs w:val="24"/>
              </w:rPr>
            </w:pPr>
            <w:r w:rsidRPr="00E86561">
              <w:rPr>
                <w:rFonts w:ascii="Times New Roman" w:hAnsi="Times New Roman" w:cs="Times New Roman"/>
                <w:b/>
                <w:sz w:val="24"/>
                <w:szCs w:val="24"/>
              </w:rPr>
              <w:t xml:space="preserve">Чаваш Республики                                                          Муркаш районен </w:t>
            </w:r>
          </w:p>
          <w:p w:rsidR="00E858F9" w:rsidRPr="00E86561" w:rsidRDefault="00E858F9" w:rsidP="00E86561">
            <w:pPr>
              <w:pStyle w:val="a3"/>
              <w:jc w:val="center"/>
              <w:rPr>
                <w:rFonts w:ascii="Times New Roman" w:hAnsi="Times New Roman" w:cs="Times New Roman"/>
                <w:b/>
                <w:sz w:val="24"/>
                <w:szCs w:val="24"/>
              </w:rPr>
            </w:pPr>
            <w:r w:rsidRPr="00E86561">
              <w:rPr>
                <w:rFonts w:ascii="Times New Roman" w:hAnsi="Times New Roman" w:cs="Times New Roman"/>
                <w:b/>
                <w:sz w:val="24"/>
                <w:szCs w:val="24"/>
              </w:rPr>
              <w:t xml:space="preserve">Ярославка ял </w:t>
            </w:r>
          </w:p>
          <w:p w:rsidR="00E858F9" w:rsidRPr="00E86561" w:rsidRDefault="00E858F9" w:rsidP="00E86561">
            <w:pPr>
              <w:pStyle w:val="a3"/>
              <w:jc w:val="center"/>
              <w:rPr>
                <w:rFonts w:ascii="Times New Roman" w:hAnsi="Times New Roman" w:cs="Times New Roman"/>
                <w:b/>
                <w:sz w:val="24"/>
                <w:szCs w:val="24"/>
              </w:rPr>
            </w:pPr>
            <w:r w:rsidRPr="00E86561">
              <w:rPr>
                <w:rFonts w:ascii="Times New Roman" w:hAnsi="Times New Roman" w:cs="Times New Roman"/>
                <w:b/>
                <w:sz w:val="24"/>
                <w:szCs w:val="24"/>
              </w:rPr>
              <w:t xml:space="preserve">поселенийен                                                             депутачесен Пухаве </w:t>
            </w:r>
          </w:p>
          <w:p w:rsidR="00E858F9" w:rsidRPr="00E86561" w:rsidRDefault="00E858F9" w:rsidP="00E86561">
            <w:pPr>
              <w:pStyle w:val="a3"/>
              <w:jc w:val="center"/>
              <w:rPr>
                <w:rFonts w:ascii="Times New Roman" w:hAnsi="Times New Roman" w:cs="Times New Roman"/>
                <w:b/>
                <w:sz w:val="24"/>
                <w:szCs w:val="24"/>
              </w:rPr>
            </w:pPr>
            <w:r w:rsidRPr="00E86561">
              <w:rPr>
                <w:rFonts w:ascii="Times New Roman" w:hAnsi="Times New Roman" w:cs="Times New Roman"/>
                <w:b/>
                <w:sz w:val="24"/>
                <w:szCs w:val="24"/>
              </w:rPr>
              <w:t xml:space="preserve">                                                        </w:t>
            </w:r>
          </w:p>
          <w:p w:rsidR="00E858F9" w:rsidRPr="00E86561" w:rsidRDefault="00E858F9" w:rsidP="00E86561">
            <w:pPr>
              <w:pStyle w:val="a3"/>
              <w:jc w:val="center"/>
              <w:rPr>
                <w:rFonts w:ascii="Times New Roman" w:hAnsi="Times New Roman" w:cs="Times New Roman"/>
                <w:b/>
                <w:sz w:val="24"/>
                <w:szCs w:val="24"/>
              </w:rPr>
            </w:pPr>
            <w:r w:rsidRPr="00E86561">
              <w:rPr>
                <w:rFonts w:ascii="Times New Roman" w:hAnsi="Times New Roman" w:cs="Times New Roman"/>
                <w:b/>
                <w:sz w:val="24"/>
                <w:szCs w:val="24"/>
              </w:rPr>
              <w:t>ЙЫШАНУ</w:t>
            </w:r>
          </w:p>
          <w:p w:rsidR="00E858F9" w:rsidRPr="00E86561" w:rsidRDefault="00E858F9" w:rsidP="00E86561">
            <w:pPr>
              <w:pStyle w:val="a3"/>
              <w:rPr>
                <w:rFonts w:ascii="Times New Roman" w:hAnsi="Times New Roman" w:cs="Times New Roman"/>
                <w:b/>
                <w:sz w:val="24"/>
                <w:szCs w:val="24"/>
              </w:rPr>
            </w:pPr>
          </w:p>
          <w:p w:rsidR="00E858F9" w:rsidRPr="00E86561" w:rsidRDefault="00E858F9" w:rsidP="00E86561">
            <w:pPr>
              <w:pStyle w:val="a3"/>
              <w:jc w:val="center"/>
              <w:rPr>
                <w:rFonts w:ascii="Times New Roman" w:hAnsi="Times New Roman" w:cs="Times New Roman"/>
                <w:b/>
                <w:sz w:val="24"/>
                <w:szCs w:val="24"/>
              </w:rPr>
            </w:pPr>
            <w:r w:rsidRPr="00E86561">
              <w:rPr>
                <w:rFonts w:ascii="Times New Roman" w:hAnsi="Times New Roman" w:cs="Times New Roman"/>
                <w:b/>
                <w:sz w:val="24"/>
                <w:szCs w:val="24"/>
              </w:rPr>
              <w:t>28.12.2016 ç.</w:t>
            </w:r>
            <w:r w:rsidRPr="00E86561">
              <w:rPr>
                <w:rFonts w:ascii="Times New Roman" w:hAnsi="Times New Roman" w:cs="Times New Roman"/>
                <w:sz w:val="24"/>
                <w:szCs w:val="24"/>
              </w:rPr>
              <w:t xml:space="preserve"> </w:t>
            </w:r>
            <w:r w:rsidRPr="00E86561">
              <w:rPr>
                <w:rFonts w:ascii="Times New Roman" w:hAnsi="Times New Roman" w:cs="Times New Roman"/>
                <w:b/>
                <w:sz w:val="24"/>
                <w:szCs w:val="24"/>
              </w:rPr>
              <w:t>№ С-16/</w:t>
            </w:r>
            <w:r w:rsidRPr="00E86561">
              <w:rPr>
                <w:rFonts w:ascii="Times New Roman" w:hAnsi="Times New Roman" w:cs="Times New Roman"/>
                <w:b/>
                <w:sz w:val="24"/>
                <w:szCs w:val="24"/>
              </w:rPr>
              <w:t>1</w:t>
            </w:r>
          </w:p>
          <w:p w:rsidR="00E858F9" w:rsidRPr="00E86561" w:rsidRDefault="00E858F9" w:rsidP="00E86561">
            <w:pPr>
              <w:pStyle w:val="a3"/>
              <w:jc w:val="center"/>
              <w:rPr>
                <w:rFonts w:ascii="Times New Roman" w:hAnsi="Times New Roman" w:cs="Times New Roman"/>
                <w:sz w:val="24"/>
                <w:szCs w:val="24"/>
              </w:rPr>
            </w:pPr>
            <w:r w:rsidRPr="00E86561">
              <w:rPr>
                <w:rFonts w:ascii="Times New Roman" w:hAnsi="Times New Roman" w:cs="Times New Roman"/>
                <w:sz w:val="24"/>
                <w:szCs w:val="24"/>
              </w:rPr>
              <w:t>Ярославка яле</w:t>
            </w:r>
          </w:p>
        </w:tc>
        <w:tc>
          <w:tcPr>
            <w:tcW w:w="3290" w:type="dxa"/>
          </w:tcPr>
          <w:p w:rsidR="00E858F9" w:rsidRPr="00E86561" w:rsidRDefault="00E858F9" w:rsidP="00E86561">
            <w:pPr>
              <w:pStyle w:val="a3"/>
              <w:jc w:val="center"/>
              <w:rPr>
                <w:rFonts w:ascii="Times New Roman" w:hAnsi="Times New Roman" w:cs="Times New Roman"/>
                <w:sz w:val="24"/>
                <w:szCs w:val="24"/>
              </w:rPr>
            </w:pPr>
            <w:r w:rsidRPr="00E8656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551180</wp:posOffset>
                  </wp:positionH>
                  <wp:positionV relativeFrom="paragraph">
                    <wp:posOffset>-839470</wp:posOffset>
                  </wp:positionV>
                  <wp:extent cx="824230" cy="852170"/>
                  <wp:effectExtent l="19050" t="0" r="0" b="0"/>
                  <wp:wrapTopAndBottom/>
                  <wp:docPr id="2"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7" cstate="print"/>
                          <a:srcRect/>
                          <a:stretch>
                            <a:fillRect/>
                          </a:stretch>
                        </pic:blipFill>
                        <pic:spPr bwMode="auto">
                          <a:xfrm>
                            <a:off x="0" y="0"/>
                            <a:ext cx="824230" cy="852170"/>
                          </a:xfrm>
                          <a:prstGeom prst="rect">
                            <a:avLst/>
                          </a:prstGeom>
                          <a:noFill/>
                          <a:ln w="9525">
                            <a:noFill/>
                            <a:miter lim="800000"/>
                            <a:headEnd/>
                            <a:tailEnd/>
                          </a:ln>
                        </pic:spPr>
                      </pic:pic>
                    </a:graphicData>
                  </a:graphic>
                </wp:anchor>
              </w:drawing>
            </w:r>
          </w:p>
        </w:tc>
        <w:tc>
          <w:tcPr>
            <w:tcW w:w="3020" w:type="dxa"/>
          </w:tcPr>
          <w:p w:rsidR="00E858F9" w:rsidRPr="00E86561" w:rsidRDefault="00E858F9" w:rsidP="00E86561">
            <w:pPr>
              <w:pStyle w:val="a3"/>
              <w:jc w:val="center"/>
              <w:rPr>
                <w:rFonts w:ascii="Times New Roman" w:hAnsi="Times New Roman" w:cs="Times New Roman"/>
                <w:b/>
                <w:sz w:val="24"/>
                <w:szCs w:val="24"/>
              </w:rPr>
            </w:pPr>
            <w:r w:rsidRPr="00E86561">
              <w:rPr>
                <w:rFonts w:ascii="Times New Roman" w:hAnsi="Times New Roman" w:cs="Times New Roman"/>
                <w:b/>
                <w:sz w:val="24"/>
                <w:szCs w:val="24"/>
              </w:rPr>
              <w:t xml:space="preserve">Чувашская Республика  </w:t>
            </w:r>
          </w:p>
          <w:p w:rsidR="00E858F9" w:rsidRPr="00E86561" w:rsidRDefault="00E858F9" w:rsidP="00E86561">
            <w:pPr>
              <w:pStyle w:val="a3"/>
              <w:jc w:val="center"/>
              <w:rPr>
                <w:rFonts w:ascii="Times New Roman" w:hAnsi="Times New Roman" w:cs="Times New Roman"/>
                <w:b/>
                <w:sz w:val="24"/>
                <w:szCs w:val="24"/>
              </w:rPr>
            </w:pPr>
            <w:r w:rsidRPr="00E86561">
              <w:rPr>
                <w:rFonts w:ascii="Times New Roman" w:hAnsi="Times New Roman" w:cs="Times New Roman"/>
                <w:b/>
                <w:sz w:val="24"/>
                <w:szCs w:val="24"/>
              </w:rPr>
              <w:t>Собрание депутатов</w:t>
            </w:r>
          </w:p>
          <w:p w:rsidR="00E858F9" w:rsidRPr="00E86561" w:rsidRDefault="00E858F9" w:rsidP="00E86561">
            <w:pPr>
              <w:pStyle w:val="a3"/>
              <w:jc w:val="center"/>
              <w:rPr>
                <w:rFonts w:ascii="Times New Roman" w:hAnsi="Times New Roman" w:cs="Times New Roman"/>
                <w:b/>
                <w:sz w:val="24"/>
                <w:szCs w:val="24"/>
              </w:rPr>
            </w:pPr>
            <w:r w:rsidRPr="00E86561">
              <w:rPr>
                <w:rFonts w:ascii="Times New Roman" w:hAnsi="Times New Roman" w:cs="Times New Roman"/>
                <w:b/>
                <w:sz w:val="24"/>
                <w:szCs w:val="24"/>
              </w:rPr>
              <w:t xml:space="preserve">Ярославского </w:t>
            </w:r>
          </w:p>
          <w:p w:rsidR="00E858F9" w:rsidRPr="00E86561" w:rsidRDefault="00E858F9" w:rsidP="00E86561">
            <w:pPr>
              <w:pStyle w:val="a3"/>
              <w:jc w:val="center"/>
              <w:rPr>
                <w:rFonts w:ascii="Times New Roman" w:hAnsi="Times New Roman" w:cs="Times New Roman"/>
                <w:b/>
                <w:sz w:val="24"/>
                <w:szCs w:val="24"/>
              </w:rPr>
            </w:pPr>
            <w:r w:rsidRPr="00E86561">
              <w:rPr>
                <w:rFonts w:ascii="Times New Roman" w:hAnsi="Times New Roman" w:cs="Times New Roman"/>
                <w:b/>
                <w:sz w:val="24"/>
                <w:szCs w:val="24"/>
              </w:rPr>
              <w:t xml:space="preserve"> сельского поселения</w:t>
            </w:r>
          </w:p>
          <w:p w:rsidR="00E858F9" w:rsidRPr="00E86561" w:rsidRDefault="00E858F9" w:rsidP="00E86561">
            <w:pPr>
              <w:pStyle w:val="a3"/>
              <w:jc w:val="center"/>
              <w:rPr>
                <w:rFonts w:ascii="Times New Roman" w:hAnsi="Times New Roman" w:cs="Times New Roman"/>
                <w:b/>
                <w:sz w:val="24"/>
                <w:szCs w:val="24"/>
              </w:rPr>
            </w:pPr>
            <w:r w:rsidRPr="00E86561">
              <w:rPr>
                <w:rFonts w:ascii="Times New Roman" w:hAnsi="Times New Roman" w:cs="Times New Roman"/>
                <w:b/>
                <w:sz w:val="24"/>
                <w:szCs w:val="24"/>
              </w:rPr>
              <w:t>Моргаушского района</w:t>
            </w:r>
          </w:p>
          <w:p w:rsidR="00E858F9" w:rsidRPr="00E86561" w:rsidRDefault="00E858F9" w:rsidP="00E86561">
            <w:pPr>
              <w:pStyle w:val="a3"/>
              <w:jc w:val="center"/>
              <w:rPr>
                <w:rFonts w:ascii="Times New Roman" w:hAnsi="Times New Roman" w:cs="Times New Roman"/>
                <w:b/>
                <w:sz w:val="24"/>
                <w:szCs w:val="24"/>
              </w:rPr>
            </w:pPr>
          </w:p>
          <w:p w:rsidR="00E858F9" w:rsidRPr="00E86561" w:rsidRDefault="00E858F9" w:rsidP="00E86561">
            <w:pPr>
              <w:pStyle w:val="a3"/>
              <w:jc w:val="center"/>
              <w:rPr>
                <w:rFonts w:ascii="Times New Roman" w:hAnsi="Times New Roman" w:cs="Times New Roman"/>
                <w:b/>
                <w:sz w:val="24"/>
                <w:szCs w:val="24"/>
              </w:rPr>
            </w:pPr>
            <w:r w:rsidRPr="00E86561">
              <w:rPr>
                <w:rFonts w:ascii="Times New Roman" w:hAnsi="Times New Roman" w:cs="Times New Roman"/>
                <w:b/>
                <w:sz w:val="24"/>
                <w:szCs w:val="24"/>
              </w:rPr>
              <w:t>РЕШ</w:t>
            </w:r>
            <w:r w:rsidRPr="00E86561">
              <w:rPr>
                <w:rFonts w:ascii="Times New Roman" w:hAnsi="Times New Roman" w:cs="Times New Roman"/>
                <w:b/>
                <w:sz w:val="24"/>
                <w:szCs w:val="24"/>
              </w:rPr>
              <w:t>Е</w:t>
            </w:r>
            <w:r w:rsidRPr="00E86561">
              <w:rPr>
                <w:rFonts w:ascii="Times New Roman" w:hAnsi="Times New Roman" w:cs="Times New Roman"/>
                <w:b/>
                <w:sz w:val="24"/>
                <w:szCs w:val="24"/>
              </w:rPr>
              <w:t>НИЕ</w:t>
            </w:r>
          </w:p>
          <w:p w:rsidR="00E858F9" w:rsidRPr="00E86561" w:rsidRDefault="00E858F9" w:rsidP="00E86561">
            <w:pPr>
              <w:pStyle w:val="a3"/>
              <w:jc w:val="center"/>
              <w:rPr>
                <w:rFonts w:ascii="Times New Roman" w:hAnsi="Times New Roman" w:cs="Times New Roman"/>
                <w:b/>
                <w:sz w:val="24"/>
                <w:szCs w:val="24"/>
              </w:rPr>
            </w:pPr>
          </w:p>
          <w:p w:rsidR="00E858F9" w:rsidRPr="00E86561" w:rsidRDefault="00E858F9" w:rsidP="00E86561">
            <w:pPr>
              <w:pStyle w:val="a3"/>
              <w:jc w:val="center"/>
              <w:rPr>
                <w:rFonts w:ascii="Times New Roman" w:hAnsi="Times New Roman" w:cs="Times New Roman"/>
                <w:b/>
                <w:sz w:val="24"/>
                <w:szCs w:val="24"/>
              </w:rPr>
            </w:pPr>
            <w:r w:rsidRPr="00E86561">
              <w:rPr>
                <w:rFonts w:ascii="Times New Roman" w:hAnsi="Times New Roman" w:cs="Times New Roman"/>
                <w:b/>
                <w:sz w:val="24"/>
                <w:szCs w:val="24"/>
              </w:rPr>
              <w:t xml:space="preserve">    28.12.2016 г. №С-1</w:t>
            </w:r>
            <w:r w:rsidRPr="00E86561">
              <w:rPr>
                <w:rFonts w:ascii="Times New Roman" w:hAnsi="Times New Roman" w:cs="Times New Roman"/>
                <w:b/>
                <w:sz w:val="24"/>
                <w:szCs w:val="24"/>
              </w:rPr>
              <w:t>6/1</w:t>
            </w:r>
          </w:p>
          <w:p w:rsidR="00E858F9" w:rsidRPr="00E86561" w:rsidRDefault="00E858F9" w:rsidP="00E86561">
            <w:pPr>
              <w:pStyle w:val="a3"/>
              <w:jc w:val="center"/>
              <w:rPr>
                <w:rFonts w:ascii="Times New Roman" w:hAnsi="Times New Roman" w:cs="Times New Roman"/>
                <w:bCs/>
                <w:sz w:val="24"/>
                <w:szCs w:val="24"/>
              </w:rPr>
            </w:pPr>
            <w:r w:rsidRPr="00E86561">
              <w:rPr>
                <w:rFonts w:ascii="Times New Roman" w:hAnsi="Times New Roman" w:cs="Times New Roman"/>
                <w:bCs/>
                <w:sz w:val="24"/>
                <w:szCs w:val="24"/>
              </w:rPr>
              <w:t>д. Ярославка</w:t>
            </w:r>
          </w:p>
        </w:tc>
      </w:tr>
    </w:tbl>
    <w:p w:rsidR="00E858F9" w:rsidRPr="00E86561" w:rsidRDefault="00E858F9" w:rsidP="00E86561">
      <w:pPr>
        <w:spacing w:after="0"/>
        <w:jc w:val="both"/>
        <w:rPr>
          <w:rFonts w:ascii="Times New Roman" w:hAnsi="Times New Roman" w:cs="Times New Roman"/>
          <w:b/>
          <w:sz w:val="24"/>
          <w:szCs w:val="24"/>
        </w:rPr>
      </w:pPr>
    </w:p>
    <w:p w:rsidR="00E858F9" w:rsidRPr="00E86561" w:rsidRDefault="00E858F9" w:rsidP="00E86561">
      <w:pPr>
        <w:spacing w:after="0"/>
        <w:ind w:right="4818"/>
        <w:jc w:val="both"/>
        <w:rPr>
          <w:rFonts w:ascii="Times New Roman" w:hAnsi="Times New Roman" w:cs="Times New Roman"/>
          <w:b/>
          <w:sz w:val="24"/>
          <w:szCs w:val="24"/>
        </w:rPr>
      </w:pPr>
      <w:r w:rsidRPr="00E86561">
        <w:rPr>
          <w:rFonts w:ascii="Times New Roman" w:eastAsia="Times New Roman" w:hAnsi="Times New Roman" w:cs="Times New Roman"/>
          <w:b/>
          <w:sz w:val="24"/>
          <w:szCs w:val="24"/>
        </w:rPr>
        <w:t>О внесении изменений и дополнений</w:t>
      </w:r>
      <w:r w:rsidRPr="00E86561">
        <w:rPr>
          <w:rFonts w:ascii="Times New Roman" w:hAnsi="Times New Roman" w:cs="Times New Roman"/>
          <w:b/>
          <w:sz w:val="24"/>
          <w:szCs w:val="24"/>
        </w:rPr>
        <w:t xml:space="preserve"> </w:t>
      </w:r>
      <w:r w:rsidRPr="00E86561">
        <w:rPr>
          <w:rFonts w:ascii="Times New Roman" w:eastAsia="Times New Roman" w:hAnsi="Times New Roman" w:cs="Times New Roman"/>
          <w:b/>
          <w:sz w:val="24"/>
          <w:szCs w:val="24"/>
        </w:rPr>
        <w:t xml:space="preserve">в решение Собрания депутатов </w:t>
      </w:r>
      <w:r w:rsidRPr="00E86561">
        <w:rPr>
          <w:rFonts w:ascii="Times New Roman" w:hAnsi="Times New Roman" w:cs="Times New Roman"/>
          <w:b/>
          <w:sz w:val="24"/>
          <w:szCs w:val="24"/>
        </w:rPr>
        <w:t>Ярославского</w:t>
      </w:r>
      <w:r w:rsidRPr="00E86561">
        <w:rPr>
          <w:rFonts w:ascii="Times New Roman" w:eastAsia="Times New Roman" w:hAnsi="Times New Roman" w:cs="Times New Roman"/>
          <w:b/>
          <w:sz w:val="24"/>
          <w:szCs w:val="24"/>
        </w:rPr>
        <w:t xml:space="preserve">  сельского поселения Моргаушского района Чувашской Республики от 08.02.2013 г. №С-23/1 «Об утверждении</w:t>
      </w:r>
      <w:r w:rsidRPr="00E86561">
        <w:rPr>
          <w:rFonts w:ascii="Times New Roman" w:hAnsi="Times New Roman" w:cs="Times New Roman"/>
          <w:b/>
          <w:sz w:val="24"/>
          <w:szCs w:val="24"/>
        </w:rPr>
        <w:t xml:space="preserve"> </w:t>
      </w:r>
      <w:r w:rsidRPr="00E86561">
        <w:rPr>
          <w:rFonts w:ascii="Times New Roman" w:eastAsia="Times New Roman" w:hAnsi="Times New Roman" w:cs="Times New Roman"/>
          <w:b/>
          <w:sz w:val="24"/>
          <w:szCs w:val="24"/>
        </w:rPr>
        <w:t xml:space="preserve">Правил землепользования и застройки </w:t>
      </w:r>
      <w:r w:rsidRPr="00E86561">
        <w:rPr>
          <w:rFonts w:ascii="Times New Roman" w:hAnsi="Times New Roman" w:cs="Times New Roman"/>
          <w:b/>
          <w:sz w:val="24"/>
          <w:szCs w:val="24"/>
        </w:rPr>
        <w:t xml:space="preserve"> Ярославского</w:t>
      </w:r>
      <w:r w:rsidRPr="00E86561">
        <w:rPr>
          <w:rFonts w:ascii="Times New Roman" w:eastAsia="Times New Roman" w:hAnsi="Times New Roman" w:cs="Times New Roman"/>
          <w:b/>
          <w:sz w:val="24"/>
          <w:szCs w:val="24"/>
        </w:rPr>
        <w:t xml:space="preserve"> сельского поселения Моргаушского района Чувашской Республики»</w:t>
      </w:r>
    </w:p>
    <w:p w:rsidR="00E858F9" w:rsidRPr="00E86561" w:rsidRDefault="00E858F9" w:rsidP="00E86561">
      <w:pPr>
        <w:spacing w:after="0"/>
        <w:ind w:right="4818"/>
        <w:jc w:val="both"/>
        <w:rPr>
          <w:rFonts w:ascii="Times New Roman" w:eastAsia="Times New Roman" w:hAnsi="Times New Roman" w:cs="Times New Roman"/>
          <w:b/>
          <w:sz w:val="24"/>
          <w:szCs w:val="24"/>
        </w:rPr>
      </w:pPr>
    </w:p>
    <w:p w:rsidR="00E858F9" w:rsidRPr="00E86561" w:rsidRDefault="00E858F9" w:rsidP="00E86561">
      <w:pPr>
        <w:suppressAutoHyphens/>
        <w:spacing w:after="0"/>
        <w:ind w:firstLine="709"/>
        <w:jc w:val="both"/>
        <w:rPr>
          <w:rFonts w:ascii="Times New Roman" w:eastAsia="Calibri" w:hAnsi="Times New Roman" w:cs="Times New Roman"/>
          <w:kern w:val="1"/>
          <w:sz w:val="24"/>
          <w:szCs w:val="24"/>
          <w:lang/>
        </w:rPr>
      </w:pPr>
      <w:r w:rsidRPr="00E86561">
        <w:rPr>
          <w:rFonts w:ascii="Times New Roman" w:eastAsia="Calibri" w:hAnsi="Times New Roman" w:cs="Times New Roman"/>
          <w:kern w:val="1"/>
          <w:sz w:val="24"/>
          <w:szCs w:val="24"/>
          <w:lang/>
        </w:rPr>
        <w:t>В соответствии с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Правилами землепользования и застройки Ярославского сельского поселения, протоколом публичных слушаний по проекту решения Собрания депутатов Ярославского  сельского поселения Моргаушского района Чувашской Республики «О внесении изменений и дополнений в решение Собрания депутатов Ярославского  сельского поселения Моргаушского района Чувашской Республики от 08.02.2013 г. №С-23/1 «Об утверждении Правил землепользования и застройки Ярославского  сельского поселения Моргаушского района Чувашской Республики» от 20 декабря 2016 года, заключением о публичных слушаниях от 20 декабря 2016 года, Собрание депутатов Ярославского сельского поселения Моргаушского района Чувашской Республики решило:</w:t>
      </w:r>
    </w:p>
    <w:p w:rsidR="00E858F9" w:rsidRPr="00E86561" w:rsidRDefault="00E858F9" w:rsidP="00E86561">
      <w:pPr>
        <w:suppressAutoHyphens/>
        <w:spacing w:after="0"/>
        <w:jc w:val="both"/>
        <w:rPr>
          <w:rFonts w:ascii="Times New Roman" w:eastAsia="Lucida Sans Unicode" w:hAnsi="Times New Roman" w:cs="Times New Roman"/>
          <w:color w:val="000000"/>
          <w:kern w:val="1"/>
          <w:sz w:val="24"/>
          <w:szCs w:val="24"/>
          <w:lang/>
        </w:rPr>
      </w:pPr>
      <w:r w:rsidRPr="00E86561">
        <w:rPr>
          <w:rFonts w:ascii="Times New Roman" w:eastAsia="Lucida Sans Unicode" w:hAnsi="Times New Roman" w:cs="Times New Roman"/>
          <w:color w:val="000000"/>
          <w:kern w:val="1"/>
          <w:sz w:val="24"/>
          <w:szCs w:val="24"/>
          <w:lang/>
        </w:rPr>
        <w:tab/>
        <w:t xml:space="preserve">1. </w:t>
      </w:r>
      <w:r w:rsidRPr="00E86561">
        <w:rPr>
          <w:rFonts w:ascii="Times New Roman" w:eastAsia="Calibri" w:hAnsi="Times New Roman" w:cs="Times New Roman"/>
          <w:kern w:val="1"/>
          <w:sz w:val="24"/>
          <w:szCs w:val="24"/>
          <w:lang/>
        </w:rPr>
        <w:t xml:space="preserve">Правила землепользования и застройки Ярославского сельского поселения Моргаушского района Чувашской Республики, утвержденные решением Собрания депутатов Ярославского сельского поселения Моргаушского района Чувашской Республики от 08.02.2013 г. №С-23/1, </w:t>
      </w:r>
      <w:r w:rsidRPr="00E86561">
        <w:rPr>
          <w:rFonts w:ascii="Times New Roman" w:eastAsia="Lucida Sans Unicode" w:hAnsi="Times New Roman" w:cs="Times New Roman"/>
          <w:color w:val="000000"/>
          <w:kern w:val="1"/>
          <w:sz w:val="24"/>
          <w:szCs w:val="24"/>
          <w:lang/>
        </w:rPr>
        <w:t>изложить в редакции согласно приложению к настоящему решению.</w:t>
      </w:r>
    </w:p>
    <w:p w:rsidR="00E858F9" w:rsidRPr="00E86561" w:rsidRDefault="00E858F9" w:rsidP="00E86561">
      <w:pPr>
        <w:spacing w:after="0"/>
        <w:ind w:firstLine="547"/>
        <w:jc w:val="both"/>
        <w:rPr>
          <w:rFonts w:ascii="Times New Roman" w:eastAsia="Times New Roman" w:hAnsi="Times New Roman" w:cs="Times New Roman"/>
        </w:rPr>
      </w:pPr>
      <w:r w:rsidRPr="00E86561">
        <w:rPr>
          <w:rFonts w:ascii="Times New Roman" w:eastAsia="Calibri" w:hAnsi="Times New Roman" w:cs="Times New Roman"/>
          <w:kern w:val="1"/>
          <w:sz w:val="24"/>
          <w:szCs w:val="24"/>
          <w:lang/>
        </w:rPr>
        <w:tab/>
        <w:t xml:space="preserve">2. </w:t>
      </w:r>
      <w:r w:rsidRPr="00E86561">
        <w:rPr>
          <w:rFonts w:ascii="Times New Roman" w:eastAsia="Times New Roman" w:hAnsi="Times New Roman" w:cs="Times New Roman"/>
          <w:sz w:val="24"/>
          <w:szCs w:val="24"/>
        </w:rPr>
        <w:t>Настоящее решение вступает в силу после официального опубликования.</w:t>
      </w:r>
      <w:r w:rsidRPr="00E86561">
        <w:rPr>
          <w:rFonts w:ascii="Times New Roman" w:eastAsia="Times New Roman" w:hAnsi="Times New Roman" w:cs="Times New Roman"/>
        </w:rPr>
        <w:t xml:space="preserve"> </w:t>
      </w:r>
    </w:p>
    <w:p w:rsidR="00E858F9" w:rsidRPr="00E86561" w:rsidRDefault="00E858F9" w:rsidP="00E86561">
      <w:pPr>
        <w:suppressAutoHyphens/>
        <w:spacing w:after="0"/>
        <w:jc w:val="both"/>
        <w:rPr>
          <w:rFonts w:ascii="Times New Roman" w:eastAsia="Lucida Sans Unicode" w:hAnsi="Times New Roman" w:cs="Times New Roman"/>
          <w:kern w:val="1"/>
          <w:sz w:val="24"/>
          <w:szCs w:val="24"/>
          <w:lang/>
        </w:rPr>
      </w:pPr>
    </w:p>
    <w:p w:rsidR="00E858F9" w:rsidRPr="00E86561" w:rsidRDefault="00E858F9" w:rsidP="00E86561">
      <w:pPr>
        <w:suppressAutoHyphens/>
        <w:spacing w:after="0"/>
        <w:jc w:val="both"/>
        <w:rPr>
          <w:rFonts w:ascii="Times New Roman" w:eastAsia="Lucida Sans Unicode" w:hAnsi="Times New Roman" w:cs="Times New Roman"/>
          <w:kern w:val="1"/>
          <w:sz w:val="24"/>
          <w:szCs w:val="24"/>
          <w:lang/>
        </w:rPr>
      </w:pPr>
    </w:p>
    <w:p w:rsidR="00E858F9" w:rsidRPr="00E86561" w:rsidRDefault="00E858F9" w:rsidP="00E86561">
      <w:pPr>
        <w:suppressAutoHyphens/>
        <w:spacing w:after="0"/>
        <w:jc w:val="both"/>
        <w:rPr>
          <w:rFonts w:ascii="Times New Roman" w:eastAsia="Lucida Sans Unicode" w:hAnsi="Times New Roman" w:cs="Times New Roman"/>
          <w:kern w:val="1"/>
          <w:sz w:val="24"/>
          <w:szCs w:val="24"/>
          <w:lang/>
        </w:rPr>
      </w:pPr>
      <w:r w:rsidRPr="00E86561">
        <w:rPr>
          <w:rFonts w:ascii="Times New Roman" w:eastAsia="Lucida Sans Unicode" w:hAnsi="Times New Roman" w:cs="Times New Roman"/>
          <w:kern w:val="1"/>
          <w:sz w:val="24"/>
          <w:szCs w:val="24"/>
          <w:lang/>
        </w:rPr>
        <w:t>Глава Ярославского сельского поселения</w:t>
      </w:r>
    </w:p>
    <w:p w:rsidR="00E858F9" w:rsidRPr="00E86561" w:rsidRDefault="00E858F9" w:rsidP="00E86561">
      <w:pPr>
        <w:suppressAutoHyphens/>
        <w:spacing w:after="0"/>
        <w:jc w:val="both"/>
        <w:rPr>
          <w:rFonts w:ascii="Times New Roman" w:eastAsia="Lucida Sans Unicode" w:hAnsi="Times New Roman" w:cs="Times New Roman"/>
          <w:kern w:val="1"/>
          <w:sz w:val="24"/>
          <w:szCs w:val="24"/>
          <w:lang/>
        </w:rPr>
      </w:pPr>
      <w:r w:rsidRPr="00E86561">
        <w:rPr>
          <w:rFonts w:ascii="Times New Roman" w:eastAsia="Lucida Sans Unicode" w:hAnsi="Times New Roman" w:cs="Times New Roman"/>
          <w:kern w:val="1"/>
          <w:sz w:val="24"/>
          <w:szCs w:val="24"/>
          <w:lang/>
        </w:rPr>
        <w:t xml:space="preserve">Моргаушского района Чувашской Республики                                                     С.Ю. Шадрин </w:t>
      </w:r>
    </w:p>
    <w:p w:rsidR="00E858F9" w:rsidRPr="00E86561" w:rsidRDefault="00E858F9" w:rsidP="00E86561">
      <w:pPr>
        <w:suppressAutoHyphens/>
        <w:spacing w:after="0"/>
        <w:jc w:val="both"/>
        <w:rPr>
          <w:rFonts w:ascii="Times New Roman" w:eastAsia="Lucida Sans Unicode" w:hAnsi="Times New Roman" w:cs="Times New Roman"/>
          <w:kern w:val="1"/>
          <w:sz w:val="24"/>
          <w:szCs w:val="24"/>
          <w:lang/>
        </w:rPr>
      </w:pPr>
    </w:p>
    <w:p w:rsidR="00E858F9" w:rsidRPr="00E86561" w:rsidRDefault="00E858F9" w:rsidP="00E86561">
      <w:pPr>
        <w:suppressAutoHyphens/>
        <w:spacing w:after="0"/>
        <w:jc w:val="both"/>
        <w:rPr>
          <w:rFonts w:ascii="Times New Roman" w:eastAsia="Lucida Sans Unicode" w:hAnsi="Times New Roman" w:cs="Times New Roman"/>
          <w:kern w:val="1"/>
          <w:sz w:val="28"/>
          <w:szCs w:val="28"/>
          <w:lang/>
        </w:rPr>
      </w:pPr>
    </w:p>
    <w:p w:rsidR="00000000" w:rsidRPr="00E86561" w:rsidRDefault="00DF171A" w:rsidP="00E86561">
      <w:pPr>
        <w:spacing w:after="0"/>
        <w:jc w:val="both"/>
        <w:rPr>
          <w:rFonts w:ascii="Times New Roman" w:hAnsi="Times New Roman" w:cs="Times New Roman"/>
        </w:rPr>
      </w:pPr>
    </w:p>
    <w:p w:rsidR="00E858F9" w:rsidRPr="00E86561" w:rsidRDefault="00E858F9" w:rsidP="00E86561">
      <w:pPr>
        <w:spacing w:after="0"/>
        <w:jc w:val="both"/>
        <w:rPr>
          <w:rFonts w:ascii="Times New Roman" w:hAnsi="Times New Roman" w:cs="Times New Roman"/>
        </w:rPr>
      </w:pPr>
    </w:p>
    <w:p w:rsidR="00E858F9" w:rsidRPr="00E86561" w:rsidRDefault="00E858F9" w:rsidP="00E86561">
      <w:pPr>
        <w:spacing w:after="0"/>
        <w:jc w:val="both"/>
        <w:rPr>
          <w:rFonts w:ascii="Times New Roman" w:hAnsi="Times New Roman" w:cs="Times New Roman"/>
        </w:rPr>
      </w:pPr>
    </w:p>
    <w:p w:rsidR="00E858F9" w:rsidRPr="00E86561" w:rsidRDefault="00E858F9" w:rsidP="00E86561">
      <w:pPr>
        <w:spacing w:after="0"/>
        <w:jc w:val="both"/>
        <w:rPr>
          <w:rFonts w:ascii="Times New Roman" w:hAnsi="Times New Roman" w:cs="Times New Roman"/>
        </w:rPr>
      </w:pPr>
    </w:p>
    <w:p w:rsidR="00E858F9" w:rsidRPr="00E86561" w:rsidRDefault="00E858F9" w:rsidP="00E86561">
      <w:pPr>
        <w:spacing w:after="0"/>
        <w:ind w:left="5103"/>
        <w:jc w:val="both"/>
        <w:outlineLvl w:val="0"/>
        <w:rPr>
          <w:rFonts w:ascii="Times New Roman" w:eastAsia="Times New Roman" w:hAnsi="Times New Roman" w:cs="Times New Roman"/>
          <w:sz w:val="24"/>
          <w:szCs w:val="24"/>
        </w:rPr>
      </w:pPr>
      <w:r w:rsidRPr="00E86561">
        <w:rPr>
          <w:rFonts w:ascii="Times New Roman" w:eastAsia="Times New Roman" w:hAnsi="Times New Roman" w:cs="Times New Roman"/>
          <w:sz w:val="24"/>
          <w:szCs w:val="24"/>
        </w:rPr>
        <w:t xml:space="preserve">Приложение №1 к Решению Собрания депутатов Ярославского  сельского поселения Моргаушского района Чувашской Республики </w:t>
      </w:r>
    </w:p>
    <w:p w:rsidR="00E858F9" w:rsidRPr="00E86561" w:rsidRDefault="00E858F9" w:rsidP="00E86561">
      <w:pPr>
        <w:spacing w:after="0"/>
        <w:ind w:left="5103"/>
        <w:jc w:val="both"/>
        <w:outlineLvl w:val="0"/>
        <w:rPr>
          <w:rFonts w:ascii="Times New Roman" w:eastAsia="Calibri" w:hAnsi="Times New Roman" w:cs="Times New Roman"/>
          <w:sz w:val="24"/>
          <w:szCs w:val="24"/>
        </w:rPr>
      </w:pPr>
      <w:r w:rsidRPr="00E86561">
        <w:rPr>
          <w:rFonts w:ascii="Times New Roman" w:eastAsia="Times New Roman" w:hAnsi="Times New Roman" w:cs="Times New Roman"/>
          <w:sz w:val="24"/>
          <w:szCs w:val="24"/>
        </w:rPr>
        <w:t>от 28.12.2016 г. № С-16/</w:t>
      </w:r>
      <w:r w:rsidRPr="00E86561">
        <w:rPr>
          <w:rFonts w:ascii="Times New Roman" w:hAnsi="Times New Roman" w:cs="Times New Roman"/>
          <w:sz w:val="24"/>
          <w:szCs w:val="24"/>
        </w:rPr>
        <w:t>1</w:t>
      </w:r>
    </w:p>
    <w:tbl>
      <w:tblPr>
        <w:tblpPr w:leftFromText="181" w:rightFromText="181" w:vertAnchor="text" w:tblpY="1"/>
        <w:tblOverlap w:val="never"/>
        <w:tblW w:w="99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9940"/>
      </w:tblGrid>
      <w:tr w:rsidR="00E86561" w:rsidRPr="00E86561" w:rsidTr="00E918DD">
        <w:trPr>
          <w:trHeight w:val="14429"/>
        </w:trPr>
        <w:tc>
          <w:tcPr>
            <w:tcW w:w="9940" w:type="dxa"/>
          </w:tcPr>
          <w:p w:rsidR="00E86561" w:rsidRPr="00E86561" w:rsidRDefault="00E86561" w:rsidP="00E86561">
            <w:pPr>
              <w:spacing w:after="0"/>
              <w:jc w:val="right"/>
              <w:rPr>
                <w:rFonts w:ascii="Times New Roman" w:hAnsi="Times New Roman" w:cs="Times New Roman"/>
              </w:rPr>
            </w:pPr>
            <w:r w:rsidRPr="00E86561">
              <w:rPr>
                <w:rFonts w:ascii="Times New Roman" w:hAnsi="Times New Roman" w:cs="Times New Roman"/>
              </w:rPr>
              <w:lastRenderedPageBreak/>
              <w:t xml:space="preserve">                                                                                                                                                                                                             </w:t>
            </w:r>
            <w:bookmarkStart w:id="0" w:name="_Toc395282196"/>
          </w:p>
          <w:p w:rsidR="00E86561" w:rsidRPr="00E86561" w:rsidRDefault="00E86561" w:rsidP="00E86561">
            <w:pPr>
              <w:spacing w:after="0"/>
              <w:jc w:val="right"/>
              <w:rPr>
                <w:rFonts w:ascii="Times New Roman" w:hAnsi="Times New Roman" w:cs="Times New Roman"/>
              </w:rPr>
            </w:pPr>
          </w:p>
          <w:p w:rsidR="00E86561" w:rsidRPr="00E86561" w:rsidRDefault="00E86561" w:rsidP="00E86561">
            <w:pPr>
              <w:spacing w:after="0"/>
              <w:jc w:val="right"/>
              <w:rPr>
                <w:rFonts w:ascii="Times New Roman" w:hAnsi="Times New Roman" w:cs="Times New Roman"/>
              </w:rP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spacing w:line="360" w:lineRule="auto"/>
              <w:rPr>
                <w:b/>
                <w:i/>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r w:rsidRPr="00E86561">
              <w:rPr>
                <w:rFonts w:ascii="Times New Roman" w:hAnsi="Times New Roman" w:cs="Times New Roman"/>
                <w:b/>
                <w:bCs/>
                <w:lang w:eastAsia="ar-SA"/>
              </w:rPr>
              <w:t xml:space="preserve">ПРАВИЛА </w:t>
            </w: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r w:rsidRPr="00E86561">
              <w:rPr>
                <w:rFonts w:ascii="Times New Roman" w:hAnsi="Times New Roman" w:cs="Times New Roman"/>
                <w:b/>
                <w:bCs/>
                <w:lang w:eastAsia="ar-SA"/>
              </w:rPr>
              <w:t>ЗЕМЛЕПОЛЬЗОВАНИЯ И ЗАСТРОЙКИ</w:t>
            </w: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r w:rsidRPr="00E86561">
              <w:rPr>
                <w:rFonts w:ascii="Times New Roman" w:hAnsi="Times New Roman" w:cs="Times New Roman"/>
                <w:b/>
                <w:bCs/>
                <w:lang w:eastAsia="ar-SA"/>
              </w:rPr>
              <w:t>МО - Ярославское сельское поселение</w:t>
            </w: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r w:rsidRPr="00E86561">
              <w:rPr>
                <w:rFonts w:ascii="Times New Roman" w:hAnsi="Times New Roman" w:cs="Times New Roman"/>
                <w:b/>
                <w:bCs/>
                <w:lang w:eastAsia="ar-SA"/>
              </w:rPr>
              <w:t>Моргаушского района Чувашской Республики</w:t>
            </w: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pStyle w:val="affb"/>
              <w:jc w:val="center"/>
              <w:rPr>
                <w:b/>
              </w:rPr>
            </w:pPr>
          </w:p>
          <w:p w:rsidR="00E86561" w:rsidRPr="00E86561" w:rsidRDefault="00E86561" w:rsidP="00E86561">
            <w:pPr>
              <w:pStyle w:val="affb"/>
              <w:jc w:val="center"/>
            </w:pPr>
          </w:p>
          <w:p w:rsidR="00E86561" w:rsidRPr="00E86561" w:rsidRDefault="00E86561" w:rsidP="00E86561">
            <w:pPr>
              <w:spacing w:after="0"/>
              <w:jc w:val="center"/>
              <w:rPr>
                <w:rFonts w:ascii="Times New Roman" w:hAnsi="Times New Roman" w:cs="Times New Roman"/>
              </w:rPr>
            </w:pPr>
          </w:p>
          <w:p w:rsidR="00E86561" w:rsidRPr="00E86561" w:rsidRDefault="00E86561" w:rsidP="00E86561">
            <w:pPr>
              <w:spacing w:after="0"/>
              <w:jc w:val="center"/>
              <w:rPr>
                <w:rFonts w:ascii="Times New Roman" w:hAnsi="Times New Roman" w:cs="Times New Roman"/>
              </w:rPr>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r w:rsidRPr="00E86561">
              <w:t xml:space="preserve"> </w:t>
            </w: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rPr>
                <w:color w:val="FF0000"/>
              </w:rPr>
            </w:pPr>
            <w:r w:rsidRPr="00E86561">
              <w:rPr>
                <w:color w:val="FF0000"/>
              </w:rPr>
              <w:t xml:space="preserve"> </w:t>
            </w:r>
          </w:p>
          <w:p w:rsidR="00E86561" w:rsidRPr="00E86561" w:rsidRDefault="00E86561" w:rsidP="00E86561">
            <w:pPr>
              <w:pStyle w:val="aff9"/>
              <w:rPr>
                <w:color w:val="FF0000"/>
              </w:rPr>
            </w:pPr>
          </w:p>
          <w:p w:rsidR="00E86561" w:rsidRPr="00E86561" w:rsidRDefault="00E86561" w:rsidP="00E86561">
            <w:pPr>
              <w:pStyle w:val="aff9"/>
              <w:rPr>
                <w:color w:val="FF0000"/>
              </w:rPr>
            </w:pPr>
          </w:p>
          <w:p w:rsidR="00E86561" w:rsidRPr="00E86561" w:rsidRDefault="00E86561" w:rsidP="00E86561">
            <w:pPr>
              <w:pStyle w:val="aff9"/>
              <w:rPr>
                <w:color w:val="FF0000"/>
              </w:rPr>
            </w:pPr>
          </w:p>
          <w:p w:rsidR="00E86561" w:rsidRPr="00E86561" w:rsidRDefault="00E86561" w:rsidP="00E86561">
            <w:pPr>
              <w:pStyle w:val="aff9"/>
              <w:rPr>
                <w:color w:val="FF0000"/>
              </w:rPr>
            </w:pPr>
          </w:p>
          <w:p w:rsidR="00E86561" w:rsidRPr="00E86561" w:rsidRDefault="00E86561" w:rsidP="00E86561">
            <w:pPr>
              <w:pStyle w:val="aff9"/>
              <w:rPr>
                <w:color w:val="FF0000"/>
              </w:rPr>
            </w:pPr>
          </w:p>
          <w:p w:rsidR="00E86561" w:rsidRPr="00E86561" w:rsidRDefault="00E86561" w:rsidP="00E86561">
            <w:pPr>
              <w:pStyle w:val="aff9"/>
              <w:rPr>
                <w:color w:val="FF0000"/>
              </w:rPr>
            </w:pPr>
          </w:p>
          <w:p w:rsidR="00E86561" w:rsidRPr="00E86561" w:rsidRDefault="00E86561" w:rsidP="00E86561">
            <w:pPr>
              <w:pStyle w:val="aff9"/>
              <w:jc w:val="center"/>
            </w:pPr>
          </w:p>
          <w:p w:rsidR="00E86561" w:rsidRPr="00E86561" w:rsidRDefault="00E86561" w:rsidP="00E86561">
            <w:pPr>
              <w:pStyle w:val="aff9"/>
              <w:jc w:val="center"/>
              <w:rPr>
                <w:color w:val="FF0000"/>
              </w:rPr>
            </w:pPr>
            <w:r w:rsidRPr="00E86561">
              <w:t xml:space="preserve">   2016 г.</w:t>
            </w:r>
          </w:p>
        </w:tc>
      </w:tr>
    </w:tbl>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sectPr w:rsidR="00E86561" w:rsidRPr="00E86561" w:rsidSect="009A6590">
          <w:footerReference w:type="default" r:id="rId8"/>
          <w:pgSz w:w="11906" w:h="16838" w:code="9"/>
          <w:pgMar w:top="1134" w:right="851" w:bottom="1134" w:left="1701" w:header="709" w:footer="709" w:gutter="0"/>
          <w:cols w:space="708"/>
          <w:titlePg/>
          <w:docGrid w:linePitch="360"/>
        </w:sectPr>
      </w:pPr>
    </w:p>
    <w:p w:rsidR="00E86561" w:rsidRPr="00E86561" w:rsidRDefault="00E86561" w:rsidP="00E86561">
      <w:pPr>
        <w:pStyle w:val="12"/>
        <w:tabs>
          <w:tab w:val="right" w:leader="dot" w:pos="9062"/>
        </w:tabs>
        <w:spacing w:after="0"/>
        <w:rPr>
          <w:noProof/>
          <w:lang w:eastAsia="ru-RU"/>
        </w:rPr>
      </w:pPr>
      <w:r w:rsidRPr="00E86561">
        <w:lastRenderedPageBreak/>
        <w:fldChar w:fldCharType="begin"/>
      </w:r>
      <w:r w:rsidRPr="00E86561">
        <w:instrText xml:space="preserve"> TOC \o "1-3" \h \z \u </w:instrText>
      </w:r>
      <w:r w:rsidRPr="00E86561">
        <w:fldChar w:fldCharType="separate"/>
      </w:r>
      <w:hyperlink w:anchor="_Toc467157008" w:history="1">
        <w:r w:rsidRPr="00E86561">
          <w:rPr>
            <w:rStyle w:val="af"/>
            <w:b/>
            <w:noProof/>
          </w:rPr>
          <w:t xml:space="preserve">РАЗДЕЛ </w:t>
        </w:r>
        <w:r w:rsidRPr="00E86561">
          <w:rPr>
            <w:rStyle w:val="af"/>
            <w:b/>
            <w:noProof/>
            <w:lang w:val="en-US"/>
          </w:rPr>
          <w:t>I</w:t>
        </w:r>
        <w:r w:rsidRPr="00E86561">
          <w:rPr>
            <w:rStyle w:val="af"/>
            <w:b/>
            <w:noProof/>
          </w:rPr>
          <w:t>. ПОРЯДОК ПРИМЕНЕНИЯ ПРАВИЛ И ВНЕСЕНИЯ В НИХ ИЗМЕНЕНИЙ</w:t>
        </w:r>
        <w:r w:rsidRPr="00E86561">
          <w:rPr>
            <w:noProof/>
            <w:webHidden/>
          </w:rPr>
          <w:tab/>
        </w:r>
        <w:r w:rsidRPr="00E86561">
          <w:rPr>
            <w:noProof/>
            <w:webHidden/>
          </w:rPr>
          <w:fldChar w:fldCharType="begin"/>
        </w:r>
        <w:r w:rsidRPr="00E86561">
          <w:rPr>
            <w:noProof/>
            <w:webHidden/>
          </w:rPr>
          <w:instrText xml:space="preserve"> PAGEREF _Toc467157008 \h </w:instrText>
        </w:r>
        <w:r w:rsidRPr="00E86561">
          <w:rPr>
            <w:noProof/>
            <w:webHidden/>
          </w:rPr>
        </w:r>
        <w:r w:rsidRPr="00E86561">
          <w:rPr>
            <w:noProof/>
            <w:webHidden/>
          </w:rPr>
          <w:fldChar w:fldCharType="separate"/>
        </w:r>
        <w:r>
          <w:rPr>
            <w:noProof/>
            <w:webHidden/>
          </w:rPr>
          <w:t>6</w:t>
        </w:r>
        <w:r w:rsidRPr="00E86561">
          <w:rPr>
            <w:noProof/>
            <w:webHidden/>
          </w:rPr>
          <w:fldChar w:fldCharType="end"/>
        </w:r>
      </w:hyperlink>
    </w:p>
    <w:p w:rsidR="00E86561" w:rsidRPr="00E86561" w:rsidRDefault="00E86561" w:rsidP="00E86561">
      <w:pPr>
        <w:pStyle w:val="12"/>
        <w:tabs>
          <w:tab w:val="right" w:leader="dot" w:pos="9062"/>
        </w:tabs>
        <w:spacing w:after="0"/>
        <w:rPr>
          <w:noProof/>
          <w:lang w:eastAsia="ru-RU"/>
        </w:rPr>
      </w:pPr>
      <w:hyperlink w:anchor="_Toc467157009" w:history="1">
        <w:r w:rsidRPr="00E86561">
          <w:rPr>
            <w:rStyle w:val="af"/>
            <w:b/>
            <w:bCs/>
            <w:noProof/>
            <w:kern w:val="1"/>
            <w:lang w:eastAsia="en-US"/>
          </w:rPr>
          <w:t>Глава 1. Общие положения</w:t>
        </w:r>
        <w:r w:rsidRPr="00E86561">
          <w:rPr>
            <w:noProof/>
            <w:webHidden/>
          </w:rPr>
          <w:tab/>
        </w:r>
        <w:r w:rsidRPr="00E86561">
          <w:rPr>
            <w:noProof/>
            <w:webHidden/>
          </w:rPr>
          <w:fldChar w:fldCharType="begin"/>
        </w:r>
        <w:r w:rsidRPr="00E86561">
          <w:rPr>
            <w:noProof/>
            <w:webHidden/>
          </w:rPr>
          <w:instrText xml:space="preserve"> PAGEREF _Toc467157009 \h </w:instrText>
        </w:r>
        <w:r w:rsidRPr="00E86561">
          <w:rPr>
            <w:noProof/>
            <w:webHidden/>
          </w:rPr>
        </w:r>
        <w:r w:rsidRPr="00E86561">
          <w:rPr>
            <w:noProof/>
            <w:webHidden/>
          </w:rPr>
          <w:fldChar w:fldCharType="separate"/>
        </w:r>
        <w:r>
          <w:rPr>
            <w:noProof/>
            <w:webHidden/>
          </w:rPr>
          <w:t>6</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10" w:history="1">
        <w:r w:rsidRPr="00E86561">
          <w:rPr>
            <w:rStyle w:val="af"/>
            <w:b/>
            <w:bCs/>
            <w:noProof/>
            <w:lang w:eastAsia="en-US"/>
          </w:rPr>
          <w:t>Статья 1. Основные понятия, используемые в Правилах</w:t>
        </w:r>
        <w:r w:rsidRPr="00E86561">
          <w:rPr>
            <w:noProof/>
            <w:webHidden/>
          </w:rPr>
          <w:tab/>
        </w:r>
        <w:r w:rsidRPr="00E86561">
          <w:rPr>
            <w:noProof/>
            <w:webHidden/>
          </w:rPr>
          <w:fldChar w:fldCharType="begin"/>
        </w:r>
        <w:r w:rsidRPr="00E86561">
          <w:rPr>
            <w:noProof/>
            <w:webHidden/>
          </w:rPr>
          <w:instrText xml:space="preserve"> PAGEREF _Toc467157010 \h </w:instrText>
        </w:r>
        <w:r w:rsidRPr="00E86561">
          <w:rPr>
            <w:noProof/>
            <w:webHidden/>
          </w:rPr>
        </w:r>
        <w:r w:rsidRPr="00E86561">
          <w:rPr>
            <w:noProof/>
            <w:webHidden/>
          </w:rPr>
          <w:fldChar w:fldCharType="separate"/>
        </w:r>
        <w:r>
          <w:rPr>
            <w:noProof/>
            <w:webHidden/>
          </w:rPr>
          <w:t>6</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12" w:history="1">
        <w:r w:rsidRPr="00E86561">
          <w:rPr>
            <w:rStyle w:val="af"/>
            <w:b/>
            <w:bCs/>
            <w:noProof/>
            <w:lang w:eastAsia="en-US"/>
          </w:rPr>
          <w:t>Статья 2. Цели и содержание настоящих Правил</w:t>
        </w:r>
        <w:r w:rsidRPr="00E86561">
          <w:rPr>
            <w:noProof/>
            <w:webHidden/>
          </w:rPr>
          <w:tab/>
        </w:r>
        <w:r w:rsidRPr="00E86561">
          <w:rPr>
            <w:noProof/>
            <w:webHidden/>
          </w:rPr>
          <w:fldChar w:fldCharType="begin"/>
        </w:r>
        <w:r w:rsidRPr="00E86561">
          <w:rPr>
            <w:noProof/>
            <w:webHidden/>
          </w:rPr>
          <w:instrText xml:space="preserve"> PAGEREF _Toc467157012 \h </w:instrText>
        </w:r>
        <w:r w:rsidRPr="00E86561">
          <w:rPr>
            <w:noProof/>
            <w:webHidden/>
          </w:rPr>
        </w:r>
        <w:r w:rsidRPr="00E86561">
          <w:rPr>
            <w:noProof/>
            <w:webHidden/>
          </w:rPr>
          <w:fldChar w:fldCharType="separate"/>
        </w:r>
        <w:r>
          <w:rPr>
            <w:noProof/>
            <w:webHidden/>
          </w:rPr>
          <w:t>9</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13" w:history="1">
        <w:r w:rsidRPr="00E86561">
          <w:rPr>
            <w:rStyle w:val="af"/>
            <w:b/>
            <w:bCs/>
            <w:noProof/>
            <w:lang w:eastAsia="en-US"/>
          </w:rPr>
          <w:t>Статья 3. Основания для принятия решений по вопросам землепользования и застройки</w:t>
        </w:r>
        <w:r w:rsidRPr="00E86561">
          <w:rPr>
            <w:noProof/>
            <w:webHidden/>
          </w:rPr>
          <w:tab/>
        </w:r>
        <w:r w:rsidRPr="00E86561">
          <w:rPr>
            <w:noProof/>
            <w:webHidden/>
          </w:rPr>
          <w:fldChar w:fldCharType="begin"/>
        </w:r>
        <w:r w:rsidRPr="00E86561">
          <w:rPr>
            <w:noProof/>
            <w:webHidden/>
          </w:rPr>
          <w:instrText xml:space="preserve"> PAGEREF _Toc467157013 \h </w:instrText>
        </w:r>
        <w:r w:rsidRPr="00E86561">
          <w:rPr>
            <w:noProof/>
            <w:webHidden/>
          </w:rPr>
        </w:r>
        <w:r w:rsidRPr="00E86561">
          <w:rPr>
            <w:noProof/>
            <w:webHidden/>
          </w:rPr>
          <w:fldChar w:fldCharType="separate"/>
        </w:r>
        <w:r>
          <w:rPr>
            <w:noProof/>
            <w:webHidden/>
          </w:rPr>
          <w:t>9</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14" w:history="1">
        <w:r w:rsidRPr="00E86561">
          <w:rPr>
            <w:rStyle w:val="af"/>
            <w:b/>
            <w:bCs/>
            <w:noProof/>
            <w:lang w:eastAsia="en-US"/>
          </w:rPr>
          <w:t>Статья 4. Область применения Правил</w:t>
        </w:r>
        <w:r w:rsidRPr="00E86561">
          <w:rPr>
            <w:noProof/>
            <w:webHidden/>
          </w:rPr>
          <w:tab/>
        </w:r>
        <w:r w:rsidRPr="00E86561">
          <w:rPr>
            <w:noProof/>
            <w:webHidden/>
          </w:rPr>
          <w:fldChar w:fldCharType="begin"/>
        </w:r>
        <w:r w:rsidRPr="00E86561">
          <w:rPr>
            <w:noProof/>
            <w:webHidden/>
          </w:rPr>
          <w:instrText xml:space="preserve"> PAGEREF _Toc467157014 \h </w:instrText>
        </w:r>
        <w:r w:rsidRPr="00E86561">
          <w:rPr>
            <w:noProof/>
            <w:webHidden/>
          </w:rPr>
        </w:r>
        <w:r w:rsidRPr="00E86561">
          <w:rPr>
            <w:noProof/>
            <w:webHidden/>
          </w:rPr>
          <w:fldChar w:fldCharType="separate"/>
        </w:r>
        <w:r>
          <w:rPr>
            <w:noProof/>
            <w:webHidden/>
          </w:rPr>
          <w:t>10</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15" w:history="1">
        <w:r w:rsidRPr="00E86561">
          <w:rPr>
            <w:rStyle w:val="af"/>
            <w:b/>
            <w:bCs/>
            <w:noProof/>
            <w:lang w:eastAsia="en-US"/>
          </w:rPr>
          <w:t>Статья 5. Общедоступность информации о Правилах</w:t>
        </w:r>
        <w:r w:rsidRPr="00E86561">
          <w:rPr>
            <w:noProof/>
            <w:webHidden/>
          </w:rPr>
          <w:tab/>
        </w:r>
        <w:r w:rsidRPr="00E86561">
          <w:rPr>
            <w:noProof/>
            <w:webHidden/>
          </w:rPr>
          <w:fldChar w:fldCharType="begin"/>
        </w:r>
        <w:r w:rsidRPr="00E86561">
          <w:rPr>
            <w:noProof/>
            <w:webHidden/>
          </w:rPr>
          <w:instrText xml:space="preserve"> PAGEREF _Toc467157015 \h </w:instrText>
        </w:r>
        <w:r w:rsidRPr="00E86561">
          <w:rPr>
            <w:noProof/>
            <w:webHidden/>
          </w:rPr>
        </w:r>
        <w:r w:rsidRPr="00E86561">
          <w:rPr>
            <w:noProof/>
            <w:webHidden/>
          </w:rPr>
          <w:fldChar w:fldCharType="separate"/>
        </w:r>
        <w:r>
          <w:rPr>
            <w:noProof/>
            <w:webHidden/>
          </w:rPr>
          <w:t>10</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16" w:history="1">
        <w:r w:rsidRPr="00E86561">
          <w:rPr>
            <w:rStyle w:val="af"/>
            <w:b/>
            <w:bCs/>
            <w:noProof/>
            <w:lang w:eastAsia="en-US"/>
          </w:rPr>
          <w:t>Статья 6. Соотношение Правил с генеральным планом МО - Ярославское сельское поселение и документацией по планировке территории</w:t>
        </w:r>
        <w:r w:rsidRPr="00E86561">
          <w:rPr>
            <w:noProof/>
            <w:webHidden/>
          </w:rPr>
          <w:tab/>
        </w:r>
        <w:r w:rsidRPr="00E86561">
          <w:rPr>
            <w:noProof/>
            <w:webHidden/>
          </w:rPr>
          <w:fldChar w:fldCharType="begin"/>
        </w:r>
        <w:r w:rsidRPr="00E86561">
          <w:rPr>
            <w:noProof/>
            <w:webHidden/>
          </w:rPr>
          <w:instrText xml:space="preserve"> PAGEREF _Toc467157016 \h </w:instrText>
        </w:r>
        <w:r w:rsidRPr="00E86561">
          <w:rPr>
            <w:noProof/>
            <w:webHidden/>
          </w:rPr>
        </w:r>
        <w:r w:rsidRPr="00E86561">
          <w:rPr>
            <w:noProof/>
            <w:webHidden/>
          </w:rPr>
          <w:fldChar w:fldCharType="separate"/>
        </w:r>
        <w:r>
          <w:rPr>
            <w:noProof/>
            <w:webHidden/>
          </w:rPr>
          <w:t>10</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17" w:history="1">
        <w:r w:rsidRPr="00E86561">
          <w:rPr>
            <w:rStyle w:val="af"/>
            <w:b/>
            <w:bCs/>
            <w:noProof/>
            <w:lang w:eastAsia="en-US"/>
          </w:rPr>
          <w:t>Статья 7. Действие Правил по отношению к ранее возникшим правам</w:t>
        </w:r>
        <w:r w:rsidRPr="00E86561">
          <w:rPr>
            <w:noProof/>
            <w:webHidden/>
          </w:rPr>
          <w:tab/>
        </w:r>
        <w:r w:rsidRPr="00E86561">
          <w:rPr>
            <w:noProof/>
            <w:webHidden/>
          </w:rPr>
          <w:fldChar w:fldCharType="begin"/>
        </w:r>
        <w:r w:rsidRPr="00E86561">
          <w:rPr>
            <w:noProof/>
            <w:webHidden/>
          </w:rPr>
          <w:instrText xml:space="preserve"> PAGEREF _Toc467157017 \h </w:instrText>
        </w:r>
        <w:r w:rsidRPr="00E86561">
          <w:rPr>
            <w:noProof/>
            <w:webHidden/>
          </w:rPr>
        </w:r>
        <w:r w:rsidRPr="00E86561">
          <w:rPr>
            <w:noProof/>
            <w:webHidden/>
          </w:rPr>
          <w:fldChar w:fldCharType="separate"/>
        </w:r>
        <w:r>
          <w:rPr>
            <w:noProof/>
            <w:webHidden/>
          </w:rPr>
          <w:t>11</w:t>
        </w:r>
        <w:r w:rsidRPr="00E86561">
          <w:rPr>
            <w:noProof/>
            <w:webHidden/>
          </w:rPr>
          <w:fldChar w:fldCharType="end"/>
        </w:r>
      </w:hyperlink>
    </w:p>
    <w:p w:rsidR="00E86561" w:rsidRPr="00E86561" w:rsidRDefault="00E86561" w:rsidP="00E86561">
      <w:pPr>
        <w:pStyle w:val="12"/>
        <w:tabs>
          <w:tab w:val="right" w:leader="dot" w:pos="9062"/>
        </w:tabs>
        <w:spacing w:after="0"/>
        <w:rPr>
          <w:noProof/>
          <w:lang w:eastAsia="ru-RU"/>
        </w:rPr>
      </w:pPr>
      <w:hyperlink w:anchor="_Toc467157018" w:history="1">
        <w:r w:rsidRPr="00E86561">
          <w:rPr>
            <w:rStyle w:val="af"/>
            <w:b/>
            <w:bCs/>
            <w:noProof/>
            <w:kern w:val="1"/>
            <w:lang w:eastAsia="en-US"/>
          </w:rPr>
          <w:t xml:space="preserve">Глава 2. </w:t>
        </w:r>
        <w:r w:rsidRPr="00E86561">
          <w:rPr>
            <w:rStyle w:val="af"/>
            <w:b/>
            <w:bCs/>
            <w:noProof/>
            <w:lang w:eastAsia="en-US"/>
          </w:rPr>
          <w:t>Регулирование землепользования и застройки органами местного самоуправления</w:t>
        </w:r>
        <w:r w:rsidRPr="00E86561">
          <w:rPr>
            <w:noProof/>
            <w:webHidden/>
          </w:rPr>
          <w:tab/>
        </w:r>
        <w:r w:rsidRPr="00E86561">
          <w:rPr>
            <w:noProof/>
            <w:webHidden/>
          </w:rPr>
          <w:fldChar w:fldCharType="begin"/>
        </w:r>
        <w:r w:rsidRPr="00E86561">
          <w:rPr>
            <w:noProof/>
            <w:webHidden/>
          </w:rPr>
          <w:instrText xml:space="preserve"> PAGEREF _Toc467157018 \h </w:instrText>
        </w:r>
        <w:r w:rsidRPr="00E86561">
          <w:rPr>
            <w:noProof/>
            <w:webHidden/>
          </w:rPr>
        </w:r>
        <w:r w:rsidRPr="00E86561">
          <w:rPr>
            <w:noProof/>
            <w:webHidden/>
          </w:rPr>
          <w:fldChar w:fldCharType="separate"/>
        </w:r>
        <w:r>
          <w:rPr>
            <w:noProof/>
            <w:webHidden/>
          </w:rPr>
          <w:t>11</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19" w:history="1">
        <w:r w:rsidRPr="00E86561">
          <w:rPr>
            <w:rStyle w:val="af"/>
            <w:b/>
            <w:bCs/>
            <w:noProof/>
            <w:lang w:eastAsia="en-US"/>
          </w:rPr>
          <w:t>Статья 8. Полномочия органов местного самоуправления</w:t>
        </w:r>
        <w:r w:rsidRPr="00E86561">
          <w:rPr>
            <w:rStyle w:val="af"/>
            <w:noProof/>
          </w:rPr>
          <w:t xml:space="preserve"> </w:t>
        </w:r>
        <w:r w:rsidRPr="00E86561">
          <w:rPr>
            <w:rStyle w:val="af"/>
            <w:b/>
            <w:bCs/>
            <w:noProof/>
            <w:lang w:eastAsia="en-US"/>
          </w:rPr>
          <w:t xml:space="preserve"> Ярославского сельского поселения  в сфере регулирования землепользования и застройки</w:t>
        </w:r>
        <w:r w:rsidRPr="00E86561">
          <w:rPr>
            <w:noProof/>
            <w:webHidden/>
          </w:rPr>
          <w:tab/>
        </w:r>
        <w:r w:rsidRPr="00E86561">
          <w:rPr>
            <w:noProof/>
            <w:webHidden/>
          </w:rPr>
          <w:fldChar w:fldCharType="begin"/>
        </w:r>
        <w:r w:rsidRPr="00E86561">
          <w:rPr>
            <w:noProof/>
            <w:webHidden/>
          </w:rPr>
          <w:instrText xml:space="preserve"> PAGEREF _Toc467157019 \h </w:instrText>
        </w:r>
        <w:r w:rsidRPr="00E86561">
          <w:rPr>
            <w:noProof/>
            <w:webHidden/>
          </w:rPr>
        </w:r>
        <w:r w:rsidRPr="00E86561">
          <w:rPr>
            <w:noProof/>
            <w:webHidden/>
          </w:rPr>
          <w:fldChar w:fldCharType="separate"/>
        </w:r>
        <w:r>
          <w:rPr>
            <w:noProof/>
            <w:webHidden/>
          </w:rPr>
          <w:t>11</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20" w:history="1">
        <w:r w:rsidRPr="00E86561">
          <w:rPr>
            <w:rStyle w:val="af"/>
            <w:b/>
            <w:bCs/>
            <w:noProof/>
            <w:lang w:eastAsia="en-US"/>
          </w:rPr>
          <w:t>Статья 9. Полномочия Собрания депутатов Ярославского сельского поселения  в сфере регулирования землепользования и застройки</w:t>
        </w:r>
        <w:r w:rsidRPr="00E86561">
          <w:rPr>
            <w:noProof/>
            <w:webHidden/>
          </w:rPr>
          <w:tab/>
        </w:r>
        <w:r w:rsidRPr="00E86561">
          <w:rPr>
            <w:noProof/>
            <w:webHidden/>
          </w:rPr>
          <w:fldChar w:fldCharType="begin"/>
        </w:r>
        <w:r w:rsidRPr="00E86561">
          <w:rPr>
            <w:noProof/>
            <w:webHidden/>
          </w:rPr>
          <w:instrText xml:space="preserve"> PAGEREF _Toc467157020 \h </w:instrText>
        </w:r>
        <w:r w:rsidRPr="00E86561">
          <w:rPr>
            <w:noProof/>
            <w:webHidden/>
          </w:rPr>
        </w:r>
        <w:r w:rsidRPr="00E86561">
          <w:rPr>
            <w:noProof/>
            <w:webHidden/>
          </w:rPr>
          <w:fldChar w:fldCharType="separate"/>
        </w:r>
        <w:r>
          <w:rPr>
            <w:noProof/>
            <w:webHidden/>
          </w:rPr>
          <w:t>11</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21" w:history="1">
        <w:r w:rsidRPr="00E86561">
          <w:rPr>
            <w:rStyle w:val="af"/>
            <w:b/>
            <w:bCs/>
            <w:noProof/>
            <w:lang w:eastAsia="en-US"/>
          </w:rPr>
          <w:t>Статья 10. Полномочия главы Ярославского сельского поселения  в сфере регулирования землепользования и застройки</w:t>
        </w:r>
        <w:r w:rsidRPr="00E86561">
          <w:rPr>
            <w:noProof/>
            <w:webHidden/>
          </w:rPr>
          <w:tab/>
        </w:r>
        <w:r w:rsidRPr="00E86561">
          <w:rPr>
            <w:noProof/>
            <w:webHidden/>
          </w:rPr>
          <w:fldChar w:fldCharType="begin"/>
        </w:r>
        <w:r w:rsidRPr="00E86561">
          <w:rPr>
            <w:noProof/>
            <w:webHidden/>
          </w:rPr>
          <w:instrText xml:space="preserve"> PAGEREF _Toc467157021 \h </w:instrText>
        </w:r>
        <w:r w:rsidRPr="00E86561">
          <w:rPr>
            <w:noProof/>
            <w:webHidden/>
          </w:rPr>
        </w:r>
        <w:r w:rsidRPr="00E86561">
          <w:rPr>
            <w:noProof/>
            <w:webHidden/>
          </w:rPr>
          <w:fldChar w:fldCharType="separate"/>
        </w:r>
        <w:r>
          <w:rPr>
            <w:noProof/>
            <w:webHidden/>
          </w:rPr>
          <w:t>12</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22" w:history="1">
        <w:r w:rsidRPr="00E86561">
          <w:rPr>
            <w:rStyle w:val="af"/>
            <w:b/>
            <w:bCs/>
            <w:noProof/>
            <w:lang w:eastAsia="en-US"/>
          </w:rPr>
          <w:t>Статья 11. Полномочия администрации Ярославского сельского поселения</w:t>
        </w:r>
        <w:r w:rsidRPr="00E86561">
          <w:rPr>
            <w:noProof/>
            <w:webHidden/>
          </w:rPr>
          <w:tab/>
        </w:r>
        <w:r w:rsidRPr="00E86561">
          <w:rPr>
            <w:noProof/>
            <w:webHidden/>
          </w:rPr>
          <w:fldChar w:fldCharType="begin"/>
        </w:r>
        <w:r w:rsidRPr="00E86561">
          <w:rPr>
            <w:noProof/>
            <w:webHidden/>
          </w:rPr>
          <w:instrText xml:space="preserve"> PAGEREF _Toc467157022 \h </w:instrText>
        </w:r>
        <w:r w:rsidRPr="00E86561">
          <w:rPr>
            <w:noProof/>
            <w:webHidden/>
          </w:rPr>
        </w:r>
        <w:r w:rsidRPr="00E86561">
          <w:rPr>
            <w:noProof/>
            <w:webHidden/>
          </w:rPr>
          <w:fldChar w:fldCharType="separate"/>
        </w:r>
        <w:r>
          <w:rPr>
            <w:noProof/>
            <w:webHidden/>
          </w:rPr>
          <w:t>12</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23" w:history="1">
        <w:r w:rsidRPr="00E86561">
          <w:rPr>
            <w:rStyle w:val="af"/>
            <w:b/>
            <w:bCs/>
            <w:noProof/>
            <w:lang w:eastAsia="en-US"/>
          </w:rPr>
          <w:t xml:space="preserve">Статья 12. Полномочия </w:t>
        </w:r>
        <w:r w:rsidRPr="00E86561">
          <w:rPr>
            <w:rStyle w:val="af"/>
            <w:b/>
            <w:iCs/>
            <w:noProof/>
          </w:rPr>
          <w:t>комиссии по подготовке проекта Правил землепользования и застройки МО - Ярославское сельское поселение</w:t>
        </w:r>
        <w:r w:rsidRPr="00E86561">
          <w:rPr>
            <w:noProof/>
            <w:webHidden/>
          </w:rPr>
          <w:tab/>
        </w:r>
        <w:r w:rsidRPr="00E86561">
          <w:rPr>
            <w:noProof/>
            <w:webHidden/>
          </w:rPr>
          <w:fldChar w:fldCharType="begin"/>
        </w:r>
        <w:r w:rsidRPr="00E86561">
          <w:rPr>
            <w:noProof/>
            <w:webHidden/>
          </w:rPr>
          <w:instrText xml:space="preserve"> PAGEREF _Toc467157023 \h </w:instrText>
        </w:r>
        <w:r w:rsidRPr="00E86561">
          <w:rPr>
            <w:noProof/>
            <w:webHidden/>
          </w:rPr>
        </w:r>
        <w:r w:rsidRPr="00E86561">
          <w:rPr>
            <w:noProof/>
            <w:webHidden/>
          </w:rPr>
          <w:fldChar w:fldCharType="separate"/>
        </w:r>
        <w:r>
          <w:rPr>
            <w:noProof/>
            <w:webHidden/>
          </w:rPr>
          <w:t>13</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24" w:history="1">
        <w:r w:rsidRPr="00E86561">
          <w:rPr>
            <w:rStyle w:val="af"/>
            <w:b/>
            <w:bCs/>
            <w:noProof/>
            <w:lang w:eastAsia="en-US"/>
          </w:rPr>
          <w:t>Статья 13. Образование земельных участков из земель или земельных участков, находящихся в муниципальной собственности</w:t>
        </w:r>
        <w:r w:rsidRPr="00E86561">
          <w:rPr>
            <w:noProof/>
            <w:webHidden/>
          </w:rPr>
          <w:tab/>
        </w:r>
        <w:r w:rsidRPr="00E86561">
          <w:rPr>
            <w:noProof/>
            <w:webHidden/>
          </w:rPr>
          <w:fldChar w:fldCharType="begin"/>
        </w:r>
        <w:r w:rsidRPr="00E86561">
          <w:rPr>
            <w:noProof/>
            <w:webHidden/>
          </w:rPr>
          <w:instrText xml:space="preserve"> PAGEREF _Toc467157024 \h </w:instrText>
        </w:r>
        <w:r w:rsidRPr="00E86561">
          <w:rPr>
            <w:noProof/>
            <w:webHidden/>
          </w:rPr>
        </w:r>
        <w:r w:rsidRPr="00E86561">
          <w:rPr>
            <w:noProof/>
            <w:webHidden/>
          </w:rPr>
          <w:fldChar w:fldCharType="separate"/>
        </w:r>
        <w:r>
          <w:rPr>
            <w:noProof/>
            <w:webHidden/>
          </w:rPr>
          <w:t>14</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25" w:history="1">
        <w:r w:rsidRPr="00E86561">
          <w:rPr>
            <w:rStyle w:val="af"/>
            <w:b/>
            <w:bCs/>
            <w:noProof/>
            <w:lang w:eastAsia="en-US"/>
          </w:rPr>
          <w:t>Статья 14. Предоставление земельных участков, находящихся в муниципальной собственности</w:t>
        </w:r>
        <w:r w:rsidRPr="00E86561">
          <w:rPr>
            <w:noProof/>
            <w:webHidden/>
          </w:rPr>
          <w:tab/>
        </w:r>
        <w:r w:rsidRPr="00E86561">
          <w:rPr>
            <w:noProof/>
            <w:webHidden/>
          </w:rPr>
          <w:fldChar w:fldCharType="begin"/>
        </w:r>
        <w:r w:rsidRPr="00E86561">
          <w:rPr>
            <w:noProof/>
            <w:webHidden/>
          </w:rPr>
          <w:instrText xml:space="preserve"> PAGEREF _Toc467157025 \h </w:instrText>
        </w:r>
        <w:r w:rsidRPr="00E86561">
          <w:rPr>
            <w:noProof/>
            <w:webHidden/>
          </w:rPr>
        </w:r>
        <w:r w:rsidRPr="00E86561">
          <w:rPr>
            <w:noProof/>
            <w:webHidden/>
          </w:rPr>
          <w:fldChar w:fldCharType="separate"/>
        </w:r>
        <w:r>
          <w:rPr>
            <w:noProof/>
            <w:webHidden/>
          </w:rPr>
          <w:t>14</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26" w:history="1">
        <w:r w:rsidRPr="00E86561">
          <w:rPr>
            <w:rStyle w:val="af"/>
            <w:b/>
            <w:bCs/>
            <w:noProof/>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r w:rsidRPr="00E86561">
          <w:rPr>
            <w:noProof/>
            <w:webHidden/>
          </w:rPr>
          <w:tab/>
        </w:r>
        <w:r w:rsidRPr="00E86561">
          <w:rPr>
            <w:noProof/>
            <w:webHidden/>
          </w:rPr>
          <w:fldChar w:fldCharType="begin"/>
        </w:r>
        <w:r w:rsidRPr="00E86561">
          <w:rPr>
            <w:noProof/>
            <w:webHidden/>
          </w:rPr>
          <w:instrText xml:space="preserve"> PAGEREF _Toc467157026 \h </w:instrText>
        </w:r>
        <w:r w:rsidRPr="00E86561">
          <w:rPr>
            <w:noProof/>
            <w:webHidden/>
          </w:rPr>
        </w:r>
        <w:r w:rsidRPr="00E86561">
          <w:rPr>
            <w:noProof/>
            <w:webHidden/>
          </w:rPr>
          <w:fldChar w:fldCharType="separate"/>
        </w:r>
        <w:r>
          <w:rPr>
            <w:noProof/>
            <w:webHidden/>
          </w:rPr>
          <w:t>15</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27" w:history="1">
        <w:r w:rsidRPr="00E86561">
          <w:rPr>
            <w:rStyle w:val="af"/>
            <w:b/>
            <w:bCs/>
            <w:noProof/>
            <w:lang w:eastAsia="en-US"/>
          </w:rPr>
          <w:t>Статья 16. Изъятие земельных участков для муниципальных нужд</w:t>
        </w:r>
        <w:r w:rsidRPr="00E86561">
          <w:rPr>
            <w:noProof/>
            <w:webHidden/>
          </w:rPr>
          <w:tab/>
        </w:r>
        <w:r w:rsidRPr="00E86561">
          <w:rPr>
            <w:noProof/>
            <w:webHidden/>
          </w:rPr>
          <w:fldChar w:fldCharType="begin"/>
        </w:r>
        <w:r w:rsidRPr="00E86561">
          <w:rPr>
            <w:noProof/>
            <w:webHidden/>
          </w:rPr>
          <w:instrText xml:space="preserve"> PAGEREF _Toc467157027 \h </w:instrText>
        </w:r>
        <w:r w:rsidRPr="00E86561">
          <w:rPr>
            <w:noProof/>
            <w:webHidden/>
          </w:rPr>
        </w:r>
        <w:r w:rsidRPr="00E86561">
          <w:rPr>
            <w:noProof/>
            <w:webHidden/>
          </w:rPr>
          <w:fldChar w:fldCharType="separate"/>
        </w:r>
        <w:r>
          <w:rPr>
            <w:noProof/>
            <w:webHidden/>
          </w:rPr>
          <w:t>15</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28" w:history="1">
        <w:r w:rsidRPr="00E86561">
          <w:rPr>
            <w:rStyle w:val="af"/>
            <w:b/>
            <w:bCs/>
            <w:noProof/>
            <w:lang w:eastAsia="en-US"/>
          </w:rPr>
          <w:t>Статья 17. Договоры о развитии и освоении территории</w:t>
        </w:r>
        <w:r w:rsidRPr="00E86561">
          <w:rPr>
            <w:noProof/>
            <w:webHidden/>
          </w:rPr>
          <w:tab/>
        </w:r>
        <w:r w:rsidRPr="00E86561">
          <w:rPr>
            <w:noProof/>
            <w:webHidden/>
          </w:rPr>
          <w:fldChar w:fldCharType="begin"/>
        </w:r>
        <w:r w:rsidRPr="00E86561">
          <w:rPr>
            <w:noProof/>
            <w:webHidden/>
          </w:rPr>
          <w:instrText xml:space="preserve"> PAGEREF _Toc467157028 \h </w:instrText>
        </w:r>
        <w:r w:rsidRPr="00E86561">
          <w:rPr>
            <w:noProof/>
            <w:webHidden/>
          </w:rPr>
        </w:r>
        <w:r w:rsidRPr="00E86561">
          <w:rPr>
            <w:noProof/>
            <w:webHidden/>
          </w:rPr>
          <w:fldChar w:fldCharType="separate"/>
        </w:r>
        <w:r>
          <w:rPr>
            <w:noProof/>
            <w:webHidden/>
          </w:rPr>
          <w:t>16</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30" w:history="1">
        <w:r w:rsidRPr="00E86561">
          <w:rPr>
            <w:rStyle w:val="af"/>
            <w:b/>
            <w:bCs/>
            <w:noProof/>
            <w:lang w:eastAsia="en-US"/>
          </w:rPr>
          <w:t>Статья 18. Государственный земельный надзор, муниципальный земельный контроль, общественный земельный контроль</w:t>
        </w:r>
        <w:r w:rsidRPr="00E86561">
          <w:rPr>
            <w:noProof/>
            <w:webHidden/>
          </w:rPr>
          <w:tab/>
        </w:r>
        <w:r w:rsidRPr="00E86561">
          <w:rPr>
            <w:noProof/>
            <w:webHidden/>
          </w:rPr>
          <w:fldChar w:fldCharType="begin"/>
        </w:r>
        <w:r w:rsidRPr="00E86561">
          <w:rPr>
            <w:noProof/>
            <w:webHidden/>
          </w:rPr>
          <w:instrText xml:space="preserve"> PAGEREF _Toc467157030 \h </w:instrText>
        </w:r>
        <w:r w:rsidRPr="00E86561">
          <w:rPr>
            <w:noProof/>
            <w:webHidden/>
          </w:rPr>
        </w:r>
        <w:r w:rsidRPr="00E86561">
          <w:rPr>
            <w:noProof/>
            <w:webHidden/>
          </w:rPr>
          <w:fldChar w:fldCharType="separate"/>
        </w:r>
        <w:r>
          <w:rPr>
            <w:noProof/>
            <w:webHidden/>
          </w:rPr>
          <w:t>16</w:t>
        </w:r>
        <w:r w:rsidRPr="00E86561">
          <w:rPr>
            <w:noProof/>
            <w:webHidden/>
          </w:rPr>
          <w:fldChar w:fldCharType="end"/>
        </w:r>
      </w:hyperlink>
    </w:p>
    <w:p w:rsidR="00E86561" w:rsidRPr="00E86561" w:rsidRDefault="00E86561" w:rsidP="00E86561">
      <w:pPr>
        <w:pStyle w:val="12"/>
        <w:tabs>
          <w:tab w:val="right" w:leader="dot" w:pos="9062"/>
        </w:tabs>
        <w:spacing w:after="0"/>
        <w:rPr>
          <w:noProof/>
          <w:lang w:eastAsia="ru-RU"/>
        </w:rPr>
      </w:pPr>
      <w:hyperlink w:anchor="_Toc467157031" w:history="1">
        <w:r w:rsidRPr="00E86561">
          <w:rPr>
            <w:rStyle w:val="af"/>
            <w:b/>
            <w:bCs/>
            <w:noProof/>
            <w:kern w:val="1"/>
            <w:lang w:eastAsia="en-US"/>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Pr="00E86561">
          <w:rPr>
            <w:noProof/>
            <w:webHidden/>
          </w:rPr>
          <w:tab/>
        </w:r>
        <w:r w:rsidRPr="00E86561">
          <w:rPr>
            <w:noProof/>
            <w:webHidden/>
          </w:rPr>
          <w:fldChar w:fldCharType="begin"/>
        </w:r>
        <w:r w:rsidRPr="00E86561">
          <w:rPr>
            <w:noProof/>
            <w:webHidden/>
          </w:rPr>
          <w:instrText xml:space="preserve"> PAGEREF _Toc467157031 \h </w:instrText>
        </w:r>
        <w:r w:rsidRPr="00E86561">
          <w:rPr>
            <w:noProof/>
            <w:webHidden/>
          </w:rPr>
        </w:r>
        <w:r w:rsidRPr="00E86561">
          <w:rPr>
            <w:noProof/>
            <w:webHidden/>
          </w:rPr>
          <w:fldChar w:fldCharType="separate"/>
        </w:r>
        <w:r>
          <w:rPr>
            <w:noProof/>
            <w:webHidden/>
          </w:rPr>
          <w:t>16</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32" w:history="1">
        <w:r w:rsidRPr="00E86561">
          <w:rPr>
            <w:rStyle w:val="af"/>
            <w:b/>
            <w:bCs/>
            <w:noProof/>
            <w:lang w:eastAsia="en-US"/>
          </w:rPr>
          <w:t>Статья 19. Виды разрешенного использования земельных участков и объектов капитального строительства</w:t>
        </w:r>
        <w:r w:rsidRPr="00E86561">
          <w:rPr>
            <w:noProof/>
            <w:webHidden/>
          </w:rPr>
          <w:tab/>
        </w:r>
        <w:r w:rsidRPr="00E86561">
          <w:rPr>
            <w:noProof/>
            <w:webHidden/>
          </w:rPr>
          <w:fldChar w:fldCharType="begin"/>
        </w:r>
        <w:r w:rsidRPr="00E86561">
          <w:rPr>
            <w:noProof/>
            <w:webHidden/>
          </w:rPr>
          <w:instrText xml:space="preserve"> PAGEREF _Toc467157032 \h </w:instrText>
        </w:r>
        <w:r w:rsidRPr="00E86561">
          <w:rPr>
            <w:noProof/>
            <w:webHidden/>
          </w:rPr>
        </w:r>
        <w:r w:rsidRPr="00E86561">
          <w:rPr>
            <w:noProof/>
            <w:webHidden/>
          </w:rPr>
          <w:fldChar w:fldCharType="separate"/>
        </w:r>
        <w:r>
          <w:rPr>
            <w:noProof/>
            <w:webHidden/>
          </w:rPr>
          <w:t>16</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33" w:history="1">
        <w:r w:rsidRPr="00E86561">
          <w:rPr>
            <w:rStyle w:val="af"/>
            <w:b/>
            <w:bCs/>
            <w:noProof/>
            <w:lang w:eastAsia="en-US"/>
          </w:rPr>
          <w:t>Статья 20. Разрешенное использование земельных участков и объектов, не являющихся объектами капитального строительства</w:t>
        </w:r>
        <w:r w:rsidRPr="00E86561">
          <w:rPr>
            <w:noProof/>
            <w:webHidden/>
          </w:rPr>
          <w:tab/>
        </w:r>
        <w:r w:rsidRPr="00E86561">
          <w:rPr>
            <w:noProof/>
            <w:webHidden/>
          </w:rPr>
          <w:fldChar w:fldCharType="begin"/>
        </w:r>
        <w:r w:rsidRPr="00E86561">
          <w:rPr>
            <w:noProof/>
            <w:webHidden/>
          </w:rPr>
          <w:instrText xml:space="preserve"> PAGEREF _Toc467157033 \h </w:instrText>
        </w:r>
        <w:r w:rsidRPr="00E86561">
          <w:rPr>
            <w:noProof/>
            <w:webHidden/>
          </w:rPr>
        </w:r>
        <w:r w:rsidRPr="00E86561">
          <w:rPr>
            <w:noProof/>
            <w:webHidden/>
          </w:rPr>
          <w:fldChar w:fldCharType="separate"/>
        </w:r>
        <w:r>
          <w:rPr>
            <w:noProof/>
            <w:webHidden/>
          </w:rPr>
          <w:t>18</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34" w:history="1">
        <w:r w:rsidRPr="00E86561">
          <w:rPr>
            <w:rStyle w:val="af"/>
            <w:b/>
            <w:bCs/>
            <w:noProof/>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Pr="00E86561">
          <w:rPr>
            <w:noProof/>
            <w:webHidden/>
          </w:rPr>
          <w:tab/>
        </w:r>
        <w:r w:rsidRPr="00E86561">
          <w:rPr>
            <w:noProof/>
            <w:webHidden/>
          </w:rPr>
          <w:fldChar w:fldCharType="begin"/>
        </w:r>
        <w:r w:rsidRPr="00E86561">
          <w:rPr>
            <w:noProof/>
            <w:webHidden/>
          </w:rPr>
          <w:instrText xml:space="preserve"> PAGEREF _Toc467157034 \h </w:instrText>
        </w:r>
        <w:r w:rsidRPr="00E86561">
          <w:rPr>
            <w:noProof/>
            <w:webHidden/>
          </w:rPr>
        </w:r>
        <w:r w:rsidRPr="00E86561">
          <w:rPr>
            <w:noProof/>
            <w:webHidden/>
          </w:rPr>
          <w:fldChar w:fldCharType="separate"/>
        </w:r>
        <w:r>
          <w:rPr>
            <w:noProof/>
            <w:webHidden/>
          </w:rPr>
          <w:t>18</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35" w:history="1">
        <w:r w:rsidRPr="00E86561">
          <w:rPr>
            <w:rStyle w:val="af"/>
            <w:b/>
            <w:bCs/>
            <w:noProof/>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Pr="00E86561">
          <w:rPr>
            <w:noProof/>
            <w:webHidden/>
          </w:rPr>
          <w:tab/>
        </w:r>
        <w:r w:rsidRPr="00E86561">
          <w:rPr>
            <w:noProof/>
            <w:webHidden/>
          </w:rPr>
          <w:fldChar w:fldCharType="begin"/>
        </w:r>
        <w:r w:rsidRPr="00E86561">
          <w:rPr>
            <w:noProof/>
            <w:webHidden/>
          </w:rPr>
          <w:instrText xml:space="preserve"> PAGEREF _Toc467157035 \h </w:instrText>
        </w:r>
        <w:r w:rsidRPr="00E86561">
          <w:rPr>
            <w:noProof/>
            <w:webHidden/>
          </w:rPr>
        </w:r>
        <w:r w:rsidRPr="00E86561">
          <w:rPr>
            <w:noProof/>
            <w:webHidden/>
          </w:rPr>
          <w:fldChar w:fldCharType="separate"/>
        </w:r>
        <w:r>
          <w:rPr>
            <w:noProof/>
            <w:webHidden/>
          </w:rPr>
          <w:t>19</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36" w:history="1">
        <w:r w:rsidRPr="00E86561">
          <w:rPr>
            <w:rStyle w:val="af"/>
            <w:b/>
            <w:bCs/>
            <w:noProof/>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Pr="00E86561">
          <w:rPr>
            <w:noProof/>
            <w:webHidden/>
          </w:rPr>
          <w:tab/>
        </w:r>
        <w:r w:rsidRPr="00E86561">
          <w:rPr>
            <w:noProof/>
            <w:webHidden/>
          </w:rPr>
          <w:fldChar w:fldCharType="begin"/>
        </w:r>
        <w:r w:rsidRPr="00E86561">
          <w:rPr>
            <w:noProof/>
            <w:webHidden/>
          </w:rPr>
          <w:instrText xml:space="preserve"> PAGEREF _Toc467157036 \h </w:instrText>
        </w:r>
        <w:r w:rsidRPr="00E86561">
          <w:rPr>
            <w:noProof/>
            <w:webHidden/>
          </w:rPr>
        </w:r>
        <w:r w:rsidRPr="00E86561">
          <w:rPr>
            <w:noProof/>
            <w:webHidden/>
          </w:rPr>
          <w:fldChar w:fldCharType="separate"/>
        </w:r>
        <w:r>
          <w:rPr>
            <w:noProof/>
            <w:webHidden/>
          </w:rPr>
          <w:t>20</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37" w:history="1">
        <w:r w:rsidRPr="00E86561">
          <w:rPr>
            <w:rStyle w:val="af"/>
            <w:b/>
            <w:bCs/>
            <w:noProof/>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E86561">
          <w:rPr>
            <w:noProof/>
            <w:webHidden/>
          </w:rPr>
          <w:tab/>
        </w:r>
        <w:r w:rsidRPr="00E86561">
          <w:rPr>
            <w:noProof/>
            <w:webHidden/>
          </w:rPr>
          <w:fldChar w:fldCharType="begin"/>
        </w:r>
        <w:r w:rsidRPr="00E86561">
          <w:rPr>
            <w:noProof/>
            <w:webHidden/>
          </w:rPr>
          <w:instrText xml:space="preserve"> PAGEREF _Toc467157037 \h </w:instrText>
        </w:r>
        <w:r w:rsidRPr="00E86561">
          <w:rPr>
            <w:noProof/>
            <w:webHidden/>
          </w:rPr>
        </w:r>
        <w:r w:rsidRPr="00E86561">
          <w:rPr>
            <w:noProof/>
            <w:webHidden/>
          </w:rPr>
          <w:fldChar w:fldCharType="separate"/>
        </w:r>
        <w:r>
          <w:rPr>
            <w:noProof/>
            <w:webHidden/>
          </w:rPr>
          <w:t>21</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38" w:history="1">
        <w:r w:rsidRPr="00E86561">
          <w:rPr>
            <w:rStyle w:val="af"/>
            <w:b/>
            <w:bCs/>
            <w:noProof/>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Pr="00E86561">
          <w:rPr>
            <w:noProof/>
            <w:webHidden/>
          </w:rPr>
          <w:tab/>
        </w:r>
        <w:r w:rsidRPr="00E86561">
          <w:rPr>
            <w:noProof/>
            <w:webHidden/>
          </w:rPr>
          <w:fldChar w:fldCharType="begin"/>
        </w:r>
        <w:r w:rsidRPr="00E86561">
          <w:rPr>
            <w:noProof/>
            <w:webHidden/>
          </w:rPr>
          <w:instrText xml:space="preserve"> PAGEREF _Toc467157038 \h </w:instrText>
        </w:r>
        <w:r w:rsidRPr="00E86561">
          <w:rPr>
            <w:noProof/>
            <w:webHidden/>
          </w:rPr>
        </w:r>
        <w:r w:rsidRPr="00E86561">
          <w:rPr>
            <w:noProof/>
            <w:webHidden/>
          </w:rPr>
          <w:fldChar w:fldCharType="separate"/>
        </w:r>
        <w:r>
          <w:rPr>
            <w:noProof/>
            <w:webHidden/>
          </w:rPr>
          <w:t>22</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39" w:history="1">
        <w:r w:rsidRPr="00E86561">
          <w:rPr>
            <w:rStyle w:val="af"/>
            <w:b/>
            <w:bCs/>
            <w:noProof/>
            <w:lang w:eastAsia="en-US"/>
          </w:rPr>
          <w:t>Статья 26. Использование земельных участков и объектов капитального строительства, не соответствующих градостроительному регламенту</w:t>
        </w:r>
        <w:r w:rsidRPr="00E86561">
          <w:rPr>
            <w:noProof/>
            <w:webHidden/>
          </w:rPr>
          <w:tab/>
        </w:r>
        <w:r w:rsidRPr="00E86561">
          <w:rPr>
            <w:noProof/>
            <w:webHidden/>
          </w:rPr>
          <w:fldChar w:fldCharType="begin"/>
        </w:r>
        <w:r w:rsidRPr="00E86561">
          <w:rPr>
            <w:noProof/>
            <w:webHidden/>
          </w:rPr>
          <w:instrText xml:space="preserve"> PAGEREF _Toc467157039 \h </w:instrText>
        </w:r>
        <w:r w:rsidRPr="00E86561">
          <w:rPr>
            <w:noProof/>
            <w:webHidden/>
          </w:rPr>
        </w:r>
        <w:r w:rsidRPr="00E86561">
          <w:rPr>
            <w:noProof/>
            <w:webHidden/>
          </w:rPr>
          <w:fldChar w:fldCharType="separate"/>
        </w:r>
        <w:r>
          <w:rPr>
            <w:noProof/>
            <w:webHidden/>
          </w:rPr>
          <w:t>23</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40" w:history="1">
        <w:r w:rsidRPr="00E86561">
          <w:rPr>
            <w:rStyle w:val="af"/>
            <w:b/>
            <w:bCs/>
            <w:noProof/>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Pr="00E86561">
          <w:rPr>
            <w:noProof/>
            <w:webHidden/>
          </w:rPr>
          <w:tab/>
        </w:r>
        <w:r w:rsidRPr="00E86561">
          <w:rPr>
            <w:noProof/>
            <w:webHidden/>
          </w:rPr>
          <w:fldChar w:fldCharType="begin"/>
        </w:r>
        <w:r w:rsidRPr="00E86561">
          <w:rPr>
            <w:noProof/>
            <w:webHidden/>
          </w:rPr>
          <w:instrText xml:space="preserve"> PAGEREF _Toc467157040 \h </w:instrText>
        </w:r>
        <w:r w:rsidRPr="00E86561">
          <w:rPr>
            <w:noProof/>
            <w:webHidden/>
          </w:rPr>
        </w:r>
        <w:r w:rsidRPr="00E86561">
          <w:rPr>
            <w:noProof/>
            <w:webHidden/>
          </w:rPr>
          <w:fldChar w:fldCharType="separate"/>
        </w:r>
        <w:r>
          <w:rPr>
            <w:noProof/>
            <w:webHidden/>
          </w:rPr>
          <w:t>23</w:t>
        </w:r>
        <w:r w:rsidRPr="00E86561">
          <w:rPr>
            <w:noProof/>
            <w:webHidden/>
          </w:rPr>
          <w:fldChar w:fldCharType="end"/>
        </w:r>
      </w:hyperlink>
    </w:p>
    <w:p w:rsidR="00E86561" w:rsidRPr="00E86561" w:rsidRDefault="00E86561" w:rsidP="00E86561">
      <w:pPr>
        <w:pStyle w:val="23"/>
        <w:tabs>
          <w:tab w:val="right" w:leader="dot" w:pos="9062"/>
        </w:tabs>
        <w:spacing w:after="0"/>
        <w:ind w:left="0"/>
        <w:rPr>
          <w:noProof/>
          <w:lang w:eastAsia="ru-RU"/>
        </w:rPr>
      </w:pPr>
      <w:hyperlink w:anchor="_Toc467157041" w:history="1">
        <w:r w:rsidRPr="00E86561">
          <w:rPr>
            <w:rStyle w:val="af"/>
            <w:b/>
            <w:bCs/>
            <w:noProof/>
            <w:kern w:val="1"/>
            <w:lang w:eastAsia="en-US"/>
          </w:rPr>
          <w:t>Глава 4. Подготовка документации по планировке территории</w:t>
        </w:r>
        <w:r w:rsidRPr="00E86561">
          <w:rPr>
            <w:noProof/>
            <w:webHidden/>
          </w:rPr>
          <w:tab/>
        </w:r>
        <w:r w:rsidRPr="00E86561">
          <w:rPr>
            <w:noProof/>
            <w:webHidden/>
          </w:rPr>
          <w:fldChar w:fldCharType="begin"/>
        </w:r>
        <w:r w:rsidRPr="00E86561">
          <w:rPr>
            <w:noProof/>
            <w:webHidden/>
          </w:rPr>
          <w:instrText xml:space="preserve"> PAGEREF _Toc467157041 \h </w:instrText>
        </w:r>
        <w:r w:rsidRPr="00E86561">
          <w:rPr>
            <w:noProof/>
            <w:webHidden/>
          </w:rPr>
        </w:r>
        <w:r w:rsidRPr="00E86561">
          <w:rPr>
            <w:noProof/>
            <w:webHidden/>
          </w:rPr>
          <w:fldChar w:fldCharType="separate"/>
        </w:r>
        <w:r>
          <w:rPr>
            <w:noProof/>
            <w:webHidden/>
          </w:rPr>
          <w:t>24</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42" w:history="1">
        <w:r w:rsidRPr="00E86561">
          <w:rPr>
            <w:rStyle w:val="af"/>
            <w:b/>
            <w:bCs/>
            <w:noProof/>
            <w:lang w:eastAsia="en-US"/>
          </w:rPr>
          <w:t>Статья 28. Общие положения о планировке территории</w:t>
        </w:r>
        <w:r w:rsidRPr="00E86561">
          <w:rPr>
            <w:noProof/>
            <w:webHidden/>
          </w:rPr>
          <w:tab/>
        </w:r>
        <w:r w:rsidRPr="00E86561">
          <w:rPr>
            <w:noProof/>
            <w:webHidden/>
          </w:rPr>
          <w:fldChar w:fldCharType="begin"/>
        </w:r>
        <w:r w:rsidRPr="00E86561">
          <w:rPr>
            <w:noProof/>
            <w:webHidden/>
          </w:rPr>
          <w:instrText xml:space="preserve"> PAGEREF _Toc467157042 \h </w:instrText>
        </w:r>
        <w:r w:rsidRPr="00E86561">
          <w:rPr>
            <w:noProof/>
            <w:webHidden/>
          </w:rPr>
        </w:r>
        <w:r w:rsidRPr="00E86561">
          <w:rPr>
            <w:noProof/>
            <w:webHidden/>
          </w:rPr>
          <w:fldChar w:fldCharType="separate"/>
        </w:r>
        <w:r>
          <w:rPr>
            <w:noProof/>
            <w:webHidden/>
          </w:rPr>
          <w:t>24</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43" w:history="1">
        <w:r w:rsidRPr="00E86561">
          <w:rPr>
            <w:rStyle w:val="af"/>
            <w:b/>
            <w:bCs/>
            <w:noProof/>
            <w:lang w:eastAsia="en-US"/>
          </w:rPr>
          <w:t>Статья 29. Случаи подготовки проекта планировки территории, проекта межевания территории</w:t>
        </w:r>
        <w:r w:rsidRPr="00E86561">
          <w:rPr>
            <w:noProof/>
            <w:webHidden/>
          </w:rPr>
          <w:tab/>
        </w:r>
        <w:r w:rsidRPr="00E86561">
          <w:rPr>
            <w:noProof/>
            <w:webHidden/>
          </w:rPr>
          <w:fldChar w:fldCharType="begin"/>
        </w:r>
        <w:r w:rsidRPr="00E86561">
          <w:rPr>
            <w:noProof/>
            <w:webHidden/>
          </w:rPr>
          <w:instrText xml:space="preserve"> PAGEREF _Toc467157043 \h </w:instrText>
        </w:r>
        <w:r w:rsidRPr="00E86561">
          <w:rPr>
            <w:noProof/>
            <w:webHidden/>
          </w:rPr>
        </w:r>
        <w:r w:rsidRPr="00E86561">
          <w:rPr>
            <w:noProof/>
            <w:webHidden/>
          </w:rPr>
          <w:fldChar w:fldCharType="separate"/>
        </w:r>
        <w:r>
          <w:rPr>
            <w:noProof/>
            <w:webHidden/>
          </w:rPr>
          <w:t>25</w:t>
        </w:r>
        <w:r w:rsidRPr="00E86561">
          <w:rPr>
            <w:noProof/>
            <w:webHidden/>
          </w:rPr>
          <w:fldChar w:fldCharType="end"/>
        </w:r>
      </w:hyperlink>
    </w:p>
    <w:p w:rsidR="00E86561" w:rsidRPr="00E86561" w:rsidRDefault="00E86561" w:rsidP="00E86561">
      <w:pPr>
        <w:pStyle w:val="12"/>
        <w:tabs>
          <w:tab w:val="right" w:leader="dot" w:pos="9062"/>
        </w:tabs>
        <w:spacing w:after="0"/>
        <w:rPr>
          <w:noProof/>
          <w:lang w:eastAsia="ru-RU"/>
        </w:rPr>
      </w:pPr>
      <w:hyperlink w:anchor="_Toc467157044" w:history="1">
        <w:r w:rsidRPr="00E86561">
          <w:rPr>
            <w:rStyle w:val="af"/>
            <w:b/>
            <w:noProof/>
          </w:rPr>
          <w:t>Статья 30. Подготовка и утверждение документации по планировке территории</w:t>
        </w:r>
        <w:r w:rsidRPr="00E86561">
          <w:rPr>
            <w:noProof/>
            <w:webHidden/>
          </w:rPr>
          <w:tab/>
        </w:r>
        <w:r w:rsidRPr="00E86561">
          <w:rPr>
            <w:noProof/>
            <w:webHidden/>
          </w:rPr>
          <w:fldChar w:fldCharType="begin"/>
        </w:r>
        <w:r w:rsidRPr="00E86561">
          <w:rPr>
            <w:noProof/>
            <w:webHidden/>
          </w:rPr>
          <w:instrText xml:space="preserve"> PAGEREF _Toc467157044 \h </w:instrText>
        </w:r>
        <w:r w:rsidRPr="00E86561">
          <w:rPr>
            <w:noProof/>
            <w:webHidden/>
          </w:rPr>
        </w:r>
        <w:r w:rsidRPr="00E86561">
          <w:rPr>
            <w:noProof/>
            <w:webHidden/>
          </w:rPr>
          <w:fldChar w:fldCharType="separate"/>
        </w:r>
        <w:r>
          <w:rPr>
            <w:noProof/>
            <w:webHidden/>
          </w:rPr>
          <w:t>26</w:t>
        </w:r>
        <w:r w:rsidRPr="00E86561">
          <w:rPr>
            <w:noProof/>
            <w:webHidden/>
          </w:rPr>
          <w:fldChar w:fldCharType="end"/>
        </w:r>
      </w:hyperlink>
    </w:p>
    <w:p w:rsidR="00E86561" w:rsidRPr="00E86561" w:rsidRDefault="00E86561" w:rsidP="00E86561">
      <w:pPr>
        <w:pStyle w:val="23"/>
        <w:tabs>
          <w:tab w:val="right" w:leader="dot" w:pos="9062"/>
        </w:tabs>
        <w:spacing w:after="0"/>
        <w:ind w:left="0"/>
        <w:rPr>
          <w:noProof/>
          <w:lang w:eastAsia="ru-RU"/>
        </w:rPr>
      </w:pPr>
      <w:hyperlink w:anchor="_Toc467157045" w:history="1">
        <w:r w:rsidRPr="00E86561">
          <w:rPr>
            <w:rStyle w:val="af"/>
            <w:b/>
            <w:bCs/>
            <w:noProof/>
            <w:kern w:val="1"/>
            <w:lang w:eastAsia="en-US"/>
          </w:rPr>
          <w:t>Глава 5. Порядок проведения публичных слушаний по вопросам землепользования и застройки</w:t>
        </w:r>
        <w:r w:rsidRPr="00E86561">
          <w:rPr>
            <w:noProof/>
            <w:webHidden/>
          </w:rPr>
          <w:tab/>
        </w:r>
        <w:r w:rsidRPr="00E86561">
          <w:rPr>
            <w:noProof/>
            <w:webHidden/>
          </w:rPr>
          <w:fldChar w:fldCharType="begin"/>
        </w:r>
        <w:r w:rsidRPr="00E86561">
          <w:rPr>
            <w:noProof/>
            <w:webHidden/>
          </w:rPr>
          <w:instrText xml:space="preserve"> PAGEREF _Toc467157045 \h </w:instrText>
        </w:r>
        <w:r w:rsidRPr="00E86561">
          <w:rPr>
            <w:noProof/>
            <w:webHidden/>
          </w:rPr>
        </w:r>
        <w:r w:rsidRPr="00E86561">
          <w:rPr>
            <w:noProof/>
            <w:webHidden/>
          </w:rPr>
          <w:fldChar w:fldCharType="separate"/>
        </w:r>
        <w:r>
          <w:rPr>
            <w:noProof/>
            <w:webHidden/>
          </w:rPr>
          <w:t>28</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46" w:history="1">
        <w:r w:rsidRPr="00E86561">
          <w:rPr>
            <w:rStyle w:val="af"/>
            <w:b/>
            <w:bCs/>
            <w:noProof/>
            <w:lang w:eastAsia="en-US"/>
          </w:rPr>
          <w:t>Статья 31. Особенности проведения публичных слушаний по вопросам землепользования и застройки</w:t>
        </w:r>
        <w:r w:rsidRPr="00E86561">
          <w:rPr>
            <w:noProof/>
            <w:webHidden/>
          </w:rPr>
          <w:tab/>
        </w:r>
        <w:r w:rsidRPr="00E86561">
          <w:rPr>
            <w:noProof/>
            <w:webHidden/>
          </w:rPr>
          <w:fldChar w:fldCharType="begin"/>
        </w:r>
        <w:r w:rsidRPr="00E86561">
          <w:rPr>
            <w:noProof/>
            <w:webHidden/>
          </w:rPr>
          <w:instrText xml:space="preserve"> PAGEREF _Toc467157046 \h </w:instrText>
        </w:r>
        <w:r w:rsidRPr="00E86561">
          <w:rPr>
            <w:noProof/>
            <w:webHidden/>
          </w:rPr>
        </w:r>
        <w:r w:rsidRPr="00E86561">
          <w:rPr>
            <w:noProof/>
            <w:webHidden/>
          </w:rPr>
          <w:fldChar w:fldCharType="separate"/>
        </w:r>
        <w:r>
          <w:rPr>
            <w:noProof/>
            <w:webHidden/>
          </w:rPr>
          <w:t>28</w:t>
        </w:r>
        <w:r w:rsidRPr="00E86561">
          <w:rPr>
            <w:noProof/>
            <w:webHidden/>
          </w:rPr>
          <w:fldChar w:fldCharType="end"/>
        </w:r>
      </w:hyperlink>
    </w:p>
    <w:p w:rsidR="00E86561" w:rsidRPr="00E86561" w:rsidRDefault="00E86561" w:rsidP="00E86561">
      <w:pPr>
        <w:pStyle w:val="23"/>
        <w:tabs>
          <w:tab w:val="right" w:leader="dot" w:pos="9062"/>
        </w:tabs>
        <w:spacing w:after="0"/>
        <w:ind w:left="0"/>
        <w:rPr>
          <w:noProof/>
          <w:lang w:eastAsia="ru-RU"/>
        </w:rPr>
      </w:pPr>
      <w:hyperlink w:anchor="_Toc467157047" w:history="1">
        <w:r w:rsidRPr="00E86561">
          <w:rPr>
            <w:rStyle w:val="af"/>
            <w:b/>
            <w:bCs/>
            <w:noProof/>
            <w:kern w:val="1"/>
            <w:lang w:eastAsia="en-US"/>
          </w:rPr>
          <w:t>Глава 6. Внесение изменений в Правила. Ответственность за нарушение Правил</w:t>
        </w:r>
        <w:r w:rsidRPr="00E86561">
          <w:rPr>
            <w:noProof/>
            <w:webHidden/>
          </w:rPr>
          <w:tab/>
        </w:r>
        <w:r w:rsidRPr="00E86561">
          <w:rPr>
            <w:noProof/>
            <w:webHidden/>
          </w:rPr>
          <w:fldChar w:fldCharType="begin"/>
        </w:r>
        <w:r w:rsidRPr="00E86561">
          <w:rPr>
            <w:noProof/>
            <w:webHidden/>
          </w:rPr>
          <w:instrText xml:space="preserve"> PAGEREF _Toc467157047 \h </w:instrText>
        </w:r>
        <w:r w:rsidRPr="00E86561">
          <w:rPr>
            <w:noProof/>
            <w:webHidden/>
          </w:rPr>
        </w:r>
        <w:r w:rsidRPr="00E86561">
          <w:rPr>
            <w:noProof/>
            <w:webHidden/>
          </w:rPr>
          <w:fldChar w:fldCharType="separate"/>
        </w:r>
        <w:r>
          <w:rPr>
            <w:noProof/>
            <w:webHidden/>
          </w:rPr>
          <w:t>29</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48" w:history="1">
        <w:r w:rsidRPr="00E86561">
          <w:rPr>
            <w:rStyle w:val="af"/>
            <w:b/>
            <w:bCs/>
            <w:noProof/>
            <w:lang w:eastAsia="en-US"/>
          </w:rPr>
          <w:t>Статья 32. Порядок внесения изменений в Правила</w:t>
        </w:r>
        <w:r w:rsidRPr="00E86561">
          <w:rPr>
            <w:noProof/>
            <w:webHidden/>
          </w:rPr>
          <w:tab/>
        </w:r>
        <w:r w:rsidRPr="00E86561">
          <w:rPr>
            <w:noProof/>
            <w:webHidden/>
          </w:rPr>
          <w:fldChar w:fldCharType="begin"/>
        </w:r>
        <w:r w:rsidRPr="00E86561">
          <w:rPr>
            <w:noProof/>
            <w:webHidden/>
          </w:rPr>
          <w:instrText xml:space="preserve"> PAGEREF _Toc467157048 \h </w:instrText>
        </w:r>
        <w:r w:rsidRPr="00E86561">
          <w:rPr>
            <w:noProof/>
            <w:webHidden/>
          </w:rPr>
        </w:r>
        <w:r w:rsidRPr="00E86561">
          <w:rPr>
            <w:noProof/>
            <w:webHidden/>
          </w:rPr>
          <w:fldChar w:fldCharType="separate"/>
        </w:r>
        <w:r>
          <w:rPr>
            <w:noProof/>
            <w:webHidden/>
          </w:rPr>
          <w:t>29</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49" w:history="1">
        <w:r w:rsidRPr="00E86561">
          <w:rPr>
            <w:rStyle w:val="af"/>
            <w:b/>
            <w:bCs/>
            <w:noProof/>
            <w:lang w:eastAsia="en-US"/>
          </w:rPr>
          <w:t>Статья 33. Ответственность за нарушение Правил</w:t>
        </w:r>
        <w:r w:rsidRPr="00E86561">
          <w:rPr>
            <w:noProof/>
            <w:webHidden/>
          </w:rPr>
          <w:tab/>
        </w:r>
        <w:r w:rsidRPr="00E86561">
          <w:rPr>
            <w:noProof/>
            <w:webHidden/>
          </w:rPr>
          <w:fldChar w:fldCharType="begin"/>
        </w:r>
        <w:r w:rsidRPr="00E86561">
          <w:rPr>
            <w:noProof/>
            <w:webHidden/>
          </w:rPr>
          <w:instrText xml:space="preserve"> PAGEREF _Toc467157049 \h </w:instrText>
        </w:r>
        <w:r w:rsidRPr="00E86561">
          <w:rPr>
            <w:noProof/>
            <w:webHidden/>
          </w:rPr>
        </w:r>
        <w:r w:rsidRPr="00E86561">
          <w:rPr>
            <w:noProof/>
            <w:webHidden/>
          </w:rPr>
          <w:fldChar w:fldCharType="separate"/>
        </w:r>
        <w:r>
          <w:rPr>
            <w:noProof/>
            <w:webHidden/>
          </w:rPr>
          <w:t>31</w:t>
        </w:r>
        <w:r w:rsidRPr="00E86561">
          <w:rPr>
            <w:noProof/>
            <w:webHidden/>
          </w:rPr>
          <w:fldChar w:fldCharType="end"/>
        </w:r>
      </w:hyperlink>
    </w:p>
    <w:p w:rsidR="00E86561" w:rsidRPr="00E86561" w:rsidRDefault="00E86561" w:rsidP="00E86561">
      <w:pPr>
        <w:pStyle w:val="12"/>
        <w:tabs>
          <w:tab w:val="right" w:leader="dot" w:pos="9062"/>
        </w:tabs>
        <w:spacing w:after="0"/>
        <w:rPr>
          <w:noProof/>
          <w:lang w:eastAsia="ru-RU"/>
        </w:rPr>
      </w:pPr>
      <w:hyperlink w:anchor="_Toc467157050" w:history="1">
        <w:r w:rsidRPr="00E86561">
          <w:rPr>
            <w:rStyle w:val="af"/>
            <w:b/>
            <w:bCs/>
            <w:noProof/>
            <w:kern w:val="1"/>
            <w:lang w:eastAsia="en-US"/>
          </w:rPr>
          <w:t>РАЗДЕЛ II. КАРТА ГРАДОСТРОИТЕЛЬНОГО ЗОНИРОВАНИЯ.</w:t>
        </w:r>
        <w:r w:rsidRPr="00E86561">
          <w:rPr>
            <w:noProof/>
            <w:webHidden/>
          </w:rPr>
          <w:tab/>
        </w:r>
        <w:r w:rsidRPr="00E86561">
          <w:rPr>
            <w:noProof/>
            <w:webHidden/>
          </w:rPr>
          <w:fldChar w:fldCharType="begin"/>
        </w:r>
        <w:r w:rsidRPr="00E86561">
          <w:rPr>
            <w:noProof/>
            <w:webHidden/>
          </w:rPr>
          <w:instrText xml:space="preserve"> PAGEREF _Toc467157050 \h </w:instrText>
        </w:r>
        <w:r w:rsidRPr="00E86561">
          <w:rPr>
            <w:noProof/>
            <w:webHidden/>
          </w:rPr>
        </w:r>
        <w:r w:rsidRPr="00E86561">
          <w:rPr>
            <w:noProof/>
            <w:webHidden/>
          </w:rPr>
          <w:fldChar w:fldCharType="separate"/>
        </w:r>
        <w:r>
          <w:rPr>
            <w:noProof/>
            <w:webHidden/>
          </w:rPr>
          <w:t>31</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51" w:history="1">
        <w:r w:rsidRPr="00E86561">
          <w:rPr>
            <w:rStyle w:val="af"/>
            <w:b/>
            <w:bCs/>
            <w:noProof/>
            <w:lang w:eastAsia="en-US"/>
          </w:rPr>
          <w:t>Статья 34. Состав и содержание карты градостроительного зонирования</w:t>
        </w:r>
        <w:r w:rsidRPr="00E86561">
          <w:rPr>
            <w:noProof/>
            <w:webHidden/>
          </w:rPr>
          <w:tab/>
        </w:r>
        <w:r w:rsidRPr="00E86561">
          <w:rPr>
            <w:noProof/>
            <w:webHidden/>
          </w:rPr>
          <w:fldChar w:fldCharType="begin"/>
        </w:r>
        <w:r w:rsidRPr="00E86561">
          <w:rPr>
            <w:noProof/>
            <w:webHidden/>
          </w:rPr>
          <w:instrText xml:space="preserve"> PAGEREF _Toc467157051 \h </w:instrText>
        </w:r>
        <w:r w:rsidRPr="00E86561">
          <w:rPr>
            <w:noProof/>
            <w:webHidden/>
          </w:rPr>
        </w:r>
        <w:r w:rsidRPr="00E86561">
          <w:rPr>
            <w:noProof/>
            <w:webHidden/>
          </w:rPr>
          <w:fldChar w:fldCharType="separate"/>
        </w:r>
        <w:r>
          <w:rPr>
            <w:noProof/>
            <w:webHidden/>
          </w:rPr>
          <w:t>31</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52" w:history="1">
        <w:r w:rsidRPr="00E86561">
          <w:rPr>
            <w:rStyle w:val="af"/>
            <w:b/>
            <w:bCs/>
            <w:noProof/>
            <w:lang w:eastAsia="en-US"/>
          </w:rPr>
          <w:t>Статья 35. Порядок ведения карты градостроительного зонирования, карты зон с особыми условиями использования территории</w:t>
        </w:r>
        <w:r w:rsidRPr="00E86561">
          <w:rPr>
            <w:noProof/>
            <w:webHidden/>
          </w:rPr>
          <w:tab/>
        </w:r>
        <w:r w:rsidRPr="00E86561">
          <w:rPr>
            <w:noProof/>
            <w:webHidden/>
          </w:rPr>
          <w:fldChar w:fldCharType="begin"/>
        </w:r>
        <w:r w:rsidRPr="00E86561">
          <w:rPr>
            <w:noProof/>
            <w:webHidden/>
          </w:rPr>
          <w:instrText xml:space="preserve"> PAGEREF _Toc467157052 \h </w:instrText>
        </w:r>
        <w:r w:rsidRPr="00E86561">
          <w:rPr>
            <w:noProof/>
            <w:webHidden/>
          </w:rPr>
        </w:r>
        <w:r w:rsidRPr="00E86561">
          <w:rPr>
            <w:noProof/>
            <w:webHidden/>
          </w:rPr>
          <w:fldChar w:fldCharType="separate"/>
        </w:r>
        <w:r>
          <w:rPr>
            <w:noProof/>
            <w:webHidden/>
          </w:rPr>
          <w:t>32</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53" w:history="1">
        <w:r w:rsidRPr="00E86561">
          <w:rPr>
            <w:rStyle w:val="af"/>
            <w:b/>
            <w:bCs/>
            <w:noProof/>
            <w:lang w:eastAsia="en-US"/>
          </w:rPr>
          <w:t>Статья 36. Перечень территориальных зон, выделенных на карте градостроительного зонирования муниципального образования</w:t>
        </w:r>
        <w:r w:rsidRPr="00E86561">
          <w:rPr>
            <w:noProof/>
            <w:webHidden/>
          </w:rPr>
          <w:tab/>
        </w:r>
        <w:r w:rsidRPr="00E86561">
          <w:rPr>
            <w:noProof/>
            <w:webHidden/>
          </w:rPr>
          <w:fldChar w:fldCharType="begin"/>
        </w:r>
        <w:r w:rsidRPr="00E86561">
          <w:rPr>
            <w:noProof/>
            <w:webHidden/>
          </w:rPr>
          <w:instrText xml:space="preserve"> PAGEREF _Toc467157053 \h </w:instrText>
        </w:r>
        <w:r w:rsidRPr="00E86561">
          <w:rPr>
            <w:noProof/>
            <w:webHidden/>
          </w:rPr>
        </w:r>
        <w:r w:rsidRPr="00E86561">
          <w:rPr>
            <w:noProof/>
            <w:webHidden/>
          </w:rPr>
          <w:fldChar w:fldCharType="separate"/>
        </w:r>
        <w:r>
          <w:rPr>
            <w:noProof/>
            <w:webHidden/>
          </w:rPr>
          <w:t>33</w:t>
        </w:r>
        <w:r w:rsidRPr="00E86561">
          <w:rPr>
            <w:noProof/>
            <w:webHidden/>
          </w:rPr>
          <w:fldChar w:fldCharType="end"/>
        </w:r>
      </w:hyperlink>
    </w:p>
    <w:p w:rsidR="00E86561" w:rsidRPr="00E86561" w:rsidRDefault="00E86561" w:rsidP="00E86561">
      <w:pPr>
        <w:pStyle w:val="23"/>
        <w:tabs>
          <w:tab w:val="right" w:leader="dot" w:pos="9062"/>
        </w:tabs>
        <w:spacing w:after="0"/>
        <w:ind w:left="0"/>
        <w:rPr>
          <w:noProof/>
          <w:lang w:eastAsia="ru-RU"/>
        </w:rPr>
      </w:pPr>
      <w:hyperlink w:anchor="_Toc467157054" w:history="1">
        <w:r w:rsidRPr="00E86561">
          <w:rPr>
            <w:rStyle w:val="af"/>
            <w:b/>
            <w:bCs/>
            <w:noProof/>
            <w:kern w:val="1"/>
            <w:lang w:eastAsia="en-US"/>
          </w:rPr>
          <w:t xml:space="preserve">РАЗДЕЛ </w:t>
        </w:r>
        <w:r w:rsidRPr="00E86561">
          <w:rPr>
            <w:rStyle w:val="af"/>
            <w:b/>
            <w:bCs/>
            <w:noProof/>
            <w:kern w:val="1"/>
            <w:lang w:val="en-US" w:eastAsia="en-US"/>
          </w:rPr>
          <w:t>III</w:t>
        </w:r>
        <w:r w:rsidRPr="00E86561">
          <w:rPr>
            <w:rStyle w:val="af"/>
            <w:b/>
            <w:bCs/>
            <w:noProof/>
            <w:kern w:val="1"/>
            <w:lang w:eastAsia="en-US"/>
          </w:rPr>
          <w:t>. ГРАДОСТРОИТЕЛЬНЫЕ РЕГЛАМЕНТЫ</w:t>
        </w:r>
        <w:r w:rsidRPr="00E86561">
          <w:rPr>
            <w:noProof/>
            <w:webHidden/>
          </w:rPr>
          <w:tab/>
        </w:r>
        <w:r w:rsidRPr="00E86561">
          <w:rPr>
            <w:noProof/>
            <w:webHidden/>
          </w:rPr>
          <w:fldChar w:fldCharType="begin"/>
        </w:r>
        <w:r w:rsidRPr="00E86561">
          <w:rPr>
            <w:noProof/>
            <w:webHidden/>
          </w:rPr>
          <w:instrText xml:space="preserve"> PAGEREF _Toc467157054 \h </w:instrText>
        </w:r>
        <w:r w:rsidRPr="00E86561">
          <w:rPr>
            <w:noProof/>
            <w:webHidden/>
          </w:rPr>
        </w:r>
        <w:r w:rsidRPr="00E86561">
          <w:rPr>
            <w:noProof/>
            <w:webHidden/>
          </w:rPr>
          <w:fldChar w:fldCharType="separate"/>
        </w:r>
        <w:r>
          <w:rPr>
            <w:noProof/>
            <w:webHidden/>
          </w:rPr>
          <w:t>33</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55" w:history="1">
        <w:r w:rsidRPr="00E86561">
          <w:rPr>
            <w:rStyle w:val="af"/>
            <w:b/>
            <w:bCs/>
            <w:noProof/>
            <w:lang w:eastAsia="en-US"/>
          </w:rPr>
          <w:t>Статья 37. Требования градостроительных регламентов</w:t>
        </w:r>
        <w:r w:rsidRPr="00E86561">
          <w:rPr>
            <w:noProof/>
            <w:webHidden/>
          </w:rPr>
          <w:tab/>
        </w:r>
        <w:r w:rsidRPr="00E86561">
          <w:rPr>
            <w:noProof/>
            <w:webHidden/>
          </w:rPr>
          <w:fldChar w:fldCharType="begin"/>
        </w:r>
        <w:r w:rsidRPr="00E86561">
          <w:rPr>
            <w:noProof/>
            <w:webHidden/>
          </w:rPr>
          <w:instrText xml:space="preserve"> PAGEREF _Toc467157055 \h </w:instrText>
        </w:r>
        <w:r w:rsidRPr="00E86561">
          <w:rPr>
            <w:noProof/>
            <w:webHidden/>
          </w:rPr>
        </w:r>
        <w:r w:rsidRPr="00E86561">
          <w:rPr>
            <w:noProof/>
            <w:webHidden/>
          </w:rPr>
          <w:fldChar w:fldCharType="separate"/>
        </w:r>
        <w:r>
          <w:rPr>
            <w:noProof/>
            <w:webHidden/>
          </w:rPr>
          <w:t>33</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56" w:history="1">
        <w:r w:rsidRPr="00E86561">
          <w:rPr>
            <w:rStyle w:val="af"/>
            <w:b/>
            <w:bCs/>
            <w:noProof/>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r w:rsidRPr="00E86561">
          <w:rPr>
            <w:noProof/>
            <w:webHidden/>
          </w:rPr>
          <w:tab/>
        </w:r>
        <w:r w:rsidRPr="00E86561">
          <w:rPr>
            <w:noProof/>
            <w:webHidden/>
          </w:rPr>
          <w:fldChar w:fldCharType="begin"/>
        </w:r>
        <w:r w:rsidRPr="00E86561">
          <w:rPr>
            <w:noProof/>
            <w:webHidden/>
          </w:rPr>
          <w:instrText xml:space="preserve"> PAGEREF _Toc467157056 \h </w:instrText>
        </w:r>
        <w:r w:rsidRPr="00E86561">
          <w:rPr>
            <w:noProof/>
            <w:webHidden/>
          </w:rPr>
        </w:r>
        <w:r w:rsidRPr="00E86561">
          <w:rPr>
            <w:noProof/>
            <w:webHidden/>
          </w:rPr>
          <w:fldChar w:fldCharType="separate"/>
        </w:r>
        <w:r>
          <w:rPr>
            <w:noProof/>
            <w:webHidden/>
          </w:rPr>
          <w:t>35</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57" w:history="1">
        <w:r w:rsidRPr="00E86561">
          <w:rPr>
            <w:rStyle w:val="af"/>
            <w:b/>
            <w:bCs/>
            <w:noProof/>
            <w:lang w:eastAsia="en-US"/>
          </w:rPr>
          <w:t>Статья 39. Параметры допустимой площади озелененной территории земельных участков, относящиеся ко всем территориальным зонам</w:t>
        </w:r>
        <w:r w:rsidRPr="00E86561">
          <w:rPr>
            <w:noProof/>
            <w:webHidden/>
          </w:rPr>
          <w:tab/>
        </w:r>
        <w:r w:rsidRPr="00E86561">
          <w:rPr>
            <w:noProof/>
            <w:webHidden/>
          </w:rPr>
          <w:fldChar w:fldCharType="begin"/>
        </w:r>
        <w:r w:rsidRPr="00E86561">
          <w:rPr>
            <w:noProof/>
            <w:webHidden/>
          </w:rPr>
          <w:instrText xml:space="preserve"> PAGEREF _Toc467157057 \h </w:instrText>
        </w:r>
        <w:r w:rsidRPr="00E86561">
          <w:rPr>
            <w:noProof/>
            <w:webHidden/>
          </w:rPr>
        </w:r>
        <w:r w:rsidRPr="00E86561">
          <w:rPr>
            <w:noProof/>
            <w:webHidden/>
          </w:rPr>
          <w:fldChar w:fldCharType="separate"/>
        </w:r>
        <w:r>
          <w:rPr>
            <w:noProof/>
            <w:webHidden/>
          </w:rPr>
          <w:t>35</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58" w:history="1">
        <w:r w:rsidRPr="00E86561">
          <w:rPr>
            <w:rStyle w:val="af"/>
            <w:b/>
            <w:bCs/>
            <w:noProof/>
            <w:lang w:eastAsia="en-US"/>
          </w:rPr>
          <w:t>Статья 40. Градостроительный регламент жилой зоны.</w:t>
        </w:r>
        <w:r w:rsidRPr="00E86561">
          <w:rPr>
            <w:noProof/>
            <w:webHidden/>
          </w:rPr>
          <w:tab/>
        </w:r>
        <w:r w:rsidRPr="00E86561">
          <w:rPr>
            <w:noProof/>
            <w:webHidden/>
          </w:rPr>
          <w:fldChar w:fldCharType="begin"/>
        </w:r>
        <w:r w:rsidRPr="00E86561">
          <w:rPr>
            <w:noProof/>
            <w:webHidden/>
          </w:rPr>
          <w:instrText xml:space="preserve"> PAGEREF _Toc467157058 \h </w:instrText>
        </w:r>
        <w:r w:rsidRPr="00E86561">
          <w:rPr>
            <w:noProof/>
            <w:webHidden/>
          </w:rPr>
        </w:r>
        <w:r w:rsidRPr="00E86561">
          <w:rPr>
            <w:noProof/>
            <w:webHidden/>
          </w:rPr>
          <w:fldChar w:fldCharType="separate"/>
        </w:r>
        <w:r>
          <w:rPr>
            <w:noProof/>
            <w:webHidden/>
          </w:rPr>
          <w:t>36</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59" w:history="1">
        <w:r w:rsidRPr="00E86561">
          <w:rPr>
            <w:rStyle w:val="af"/>
            <w:b/>
            <w:bCs/>
            <w:noProof/>
            <w:lang w:eastAsia="en-US"/>
          </w:rPr>
          <w:t>Зоны застройки индивидуальными жилыми домами (Ж-1)</w:t>
        </w:r>
        <w:r w:rsidRPr="00E86561">
          <w:rPr>
            <w:noProof/>
            <w:webHidden/>
          </w:rPr>
          <w:tab/>
        </w:r>
        <w:r w:rsidRPr="00E86561">
          <w:rPr>
            <w:noProof/>
            <w:webHidden/>
          </w:rPr>
          <w:fldChar w:fldCharType="begin"/>
        </w:r>
        <w:r w:rsidRPr="00E86561">
          <w:rPr>
            <w:noProof/>
            <w:webHidden/>
          </w:rPr>
          <w:instrText xml:space="preserve"> PAGEREF _Toc467157059 \h </w:instrText>
        </w:r>
        <w:r w:rsidRPr="00E86561">
          <w:rPr>
            <w:noProof/>
            <w:webHidden/>
          </w:rPr>
        </w:r>
        <w:r w:rsidRPr="00E86561">
          <w:rPr>
            <w:noProof/>
            <w:webHidden/>
          </w:rPr>
          <w:fldChar w:fldCharType="separate"/>
        </w:r>
        <w:r>
          <w:rPr>
            <w:noProof/>
            <w:webHidden/>
          </w:rPr>
          <w:t>36</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60" w:history="1">
        <w:r w:rsidRPr="00E86561">
          <w:rPr>
            <w:rStyle w:val="af"/>
            <w:b/>
            <w:bCs/>
            <w:noProof/>
            <w:lang w:eastAsia="en-US"/>
          </w:rPr>
          <w:t>Статья 41. Градостроительный регламент общественно деловой зоны</w:t>
        </w:r>
        <w:r w:rsidRPr="00E86561">
          <w:rPr>
            <w:noProof/>
            <w:webHidden/>
          </w:rPr>
          <w:tab/>
        </w:r>
        <w:r w:rsidRPr="00E86561">
          <w:rPr>
            <w:noProof/>
            <w:webHidden/>
          </w:rPr>
          <w:fldChar w:fldCharType="begin"/>
        </w:r>
        <w:r w:rsidRPr="00E86561">
          <w:rPr>
            <w:noProof/>
            <w:webHidden/>
          </w:rPr>
          <w:instrText xml:space="preserve"> PAGEREF _Toc467157060 \h </w:instrText>
        </w:r>
        <w:r w:rsidRPr="00E86561">
          <w:rPr>
            <w:noProof/>
            <w:webHidden/>
          </w:rPr>
        </w:r>
        <w:r w:rsidRPr="00E86561">
          <w:rPr>
            <w:noProof/>
            <w:webHidden/>
          </w:rPr>
          <w:fldChar w:fldCharType="separate"/>
        </w:r>
        <w:r>
          <w:rPr>
            <w:noProof/>
            <w:webHidden/>
          </w:rPr>
          <w:t>41</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61" w:history="1">
        <w:r w:rsidRPr="00E86561">
          <w:rPr>
            <w:rStyle w:val="af"/>
            <w:b/>
            <w:bCs/>
            <w:noProof/>
            <w:lang w:eastAsia="en-US"/>
          </w:rPr>
          <w:t>Зона общественно-делового назначения (О-1)</w:t>
        </w:r>
        <w:r w:rsidRPr="00E86561">
          <w:rPr>
            <w:noProof/>
            <w:webHidden/>
          </w:rPr>
          <w:tab/>
        </w:r>
        <w:r w:rsidRPr="00E86561">
          <w:rPr>
            <w:noProof/>
            <w:webHidden/>
          </w:rPr>
          <w:fldChar w:fldCharType="begin"/>
        </w:r>
        <w:r w:rsidRPr="00E86561">
          <w:rPr>
            <w:noProof/>
            <w:webHidden/>
          </w:rPr>
          <w:instrText xml:space="preserve"> PAGEREF _Toc467157061 \h </w:instrText>
        </w:r>
        <w:r w:rsidRPr="00E86561">
          <w:rPr>
            <w:noProof/>
            <w:webHidden/>
          </w:rPr>
        </w:r>
        <w:r w:rsidRPr="00E86561">
          <w:rPr>
            <w:noProof/>
            <w:webHidden/>
          </w:rPr>
          <w:fldChar w:fldCharType="separate"/>
        </w:r>
        <w:r>
          <w:rPr>
            <w:noProof/>
            <w:webHidden/>
          </w:rPr>
          <w:t>41</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62" w:history="1">
        <w:r w:rsidRPr="00E86561">
          <w:rPr>
            <w:rStyle w:val="af"/>
            <w:b/>
            <w:bCs/>
            <w:noProof/>
            <w:lang w:eastAsia="en-US"/>
          </w:rPr>
          <w:t>Статья 42. Градостроительный регламент производственной зоны</w:t>
        </w:r>
        <w:r w:rsidRPr="00E86561">
          <w:rPr>
            <w:noProof/>
            <w:webHidden/>
          </w:rPr>
          <w:tab/>
        </w:r>
        <w:r w:rsidRPr="00E86561">
          <w:rPr>
            <w:noProof/>
            <w:webHidden/>
          </w:rPr>
          <w:fldChar w:fldCharType="begin"/>
        </w:r>
        <w:r w:rsidRPr="00E86561">
          <w:rPr>
            <w:noProof/>
            <w:webHidden/>
          </w:rPr>
          <w:instrText xml:space="preserve"> PAGEREF _Toc467157062 \h </w:instrText>
        </w:r>
        <w:r w:rsidRPr="00E86561">
          <w:rPr>
            <w:noProof/>
            <w:webHidden/>
          </w:rPr>
        </w:r>
        <w:r w:rsidRPr="00E86561">
          <w:rPr>
            <w:noProof/>
            <w:webHidden/>
          </w:rPr>
          <w:fldChar w:fldCharType="separate"/>
        </w:r>
        <w:r>
          <w:rPr>
            <w:noProof/>
            <w:webHidden/>
          </w:rPr>
          <w:t>43</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63" w:history="1">
        <w:r w:rsidRPr="00E86561">
          <w:rPr>
            <w:rStyle w:val="af"/>
            <w:b/>
            <w:bCs/>
            <w:noProof/>
            <w:lang w:eastAsia="en-US"/>
          </w:rPr>
          <w:t>Зона производственных объектов (П-1)</w:t>
        </w:r>
        <w:r w:rsidRPr="00E86561">
          <w:rPr>
            <w:noProof/>
            <w:webHidden/>
          </w:rPr>
          <w:tab/>
        </w:r>
        <w:r w:rsidRPr="00E86561">
          <w:rPr>
            <w:noProof/>
            <w:webHidden/>
          </w:rPr>
          <w:fldChar w:fldCharType="begin"/>
        </w:r>
        <w:r w:rsidRPr="00E86561">
          <w:rPr>
            <w:noProof/>
            <w:webHidden/>
          </w:rPr>
          <w:instrText xml:space="preserve"> PAGEREF _Toc467157063 \h </w:instrText>
        </w:r>
        <w:r w:rsidRPr="00E86561">
          <w:rPr>
            <w:noProof/>
            <w:webHidden/>
          </w:rPr>
        </w:r>
        <w:r w:rsidRPr="00E86561">
          <w:rPr>
            <w:noProof/>
            <w:webHidden/>
          </w:rPr>
          <w:fldChar w:fldCharType="separate"/>
        </w:r>
        <w:r>
          <w:rPr>
            <w:noProof/>
            <w:webHidden/>
          </w:rPr>
          <w:t>43</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64" w:history="1">
        <w:r w:rsidRPr="00E86561">
          <w:rPr>
            <w:rStyle w:val="af"/>
            <w:b/>
            <w:bCs/>
            <w:noProof/>
            <w:lang w:eastAsia="en-US"/>
          </w:rPr>
          <w:t>Статья 43. Градостроительный регламент рекреационной зоны</w:t>
        </w:r>
        <w:r w:rsidRPr="00E86561">
          <w:rPr>
            <w:noProof/>
            <w:webHidden/>
          </w:rPr>
          <w:tab/>
        </w:r>
        <w:r w:rsidRPr="00E86561">
          <w:rPr>
            <w:noProof/>
            <w:webHidden/>
          </w:rPr>
          <w:fldChar w:fldCharType="begin"/>
        </w:r>
        <w:r w:rsidRPr="00E86561">
          <w:rPr>
            <w:noProof/>
            <w:webHidden/>
          </w:rPr>
          <w:instrText xml:space="preserve"> PAGEREF _Toc467157064 \h </w:instrText>
        </w:r>
        <w:r w:rsidRPr="00E86561">
          <w:rPr>
            <w:noProof/>
            <w:webHidden/>
          </w:rPr>
        </w:r>
        <w:r w:rsidRPr="00E86561">
          <w:rPr>
            <w:noProof/>
            <w:webHidden/>
          </w:rPr>
          <w:fldChar w:fldCharType="separate"/>
        </w:r>
        <w:r>
          <w:rPr>
            <w:noProof/>
            <w:webHidden/>
          </w:rPr>
          <w:t>44</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65" w:history="1">
        <w:r w:rsidRPr="00E86561">
          <w:rPr>
            <w:rStyle w:val="af"/>
            <w:b/>
            <w:bCs/>
            <w:noProof/>
            <w:lang w:eastAsia="en-US"/>
          </w:rPr>
          <w:t>Зона рекреационного назначения (Р-1)</w:t>
        </w:r>
        <w:r w:rsidRPr="00E86561">
          <w:rPr>
            <w:noProof/>
            <w:webHidden/>
          </w:rPr>
          <w:tab/>
        </w:r>
        <w:r w:rsidRPr="00E86561">
          <w:rPr>
            <w:noProof/>
            <w:webHidden/>
          </w:rPr>
          <w:fldChar w:fldCharType="begin"/>
        </w:r>
        <w:r w:rsidRPr="00E86561">
          <w:rPr>
            <w:noProof/>
            <w:webHidden/>
          </w:rPr>
          <w:instrText xml:space="preserve"> PAGEREF _Toc467157065 \h </w:instrText>
        </w:r>
        <w:r w:rsidRPr="00E86561">
          <w:rPr>
            <w:noProof/>
            <w:webHidden/>
          </w:rPr>
        </w:r>
        <w:r w:rsidRPr="00E86561">
          <w:rPr>
            <w:noProof/>
            <w:webHidden/>
          </w:rPr>
          <w:fldChar w:fldCharType="separate"/>
        </w:r>
        <w:r>
          <w:rPr>
            <w:noProof/>
            <w:webHidden/>
          </w:rPr>
          <w:t>44</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66" w:history="1">
        <w:r w:rsidRPr="00E86561">
          <w:rPr>
            <w:rStyle w:val="af"/>
            <w:b/>
            <w:bCs/>
            <w:noProof/>
            <w:lang w:eastAsia="en-US"/>
          </w:rPr>
          <w:t>Статья 44. Зона сельскохозяйственного использования</w:t>
        </w:r>
        <w:r w:rsidRPr="00E86561">
          <w:rPr>
            <w:noProof/>
            <w:webHidden/>
          </w:rPr>
          <w:tab/>
        </w:r>
        <w:r w:rsidRPr="00E86561">
          <w:rPr>
            <w:noProof/>
            <w:webHidden/>
          </w:rPr>
          <w:fldChar w:fldCharType="begin"/>
        </w:r>
        <w:r w:rsidRPr="00E86561">
          <w:rPr>
            <w:noProof/>
            <w:webHidden/>
          </w:rPr>
          <w:instrText xml:space="preserve"> PAGEREF _Toc467157066 \h </w:instrText>
        </w:r>
        <w:r w:rsidRPr="00E86561">
          <w:rPr>
            <w:noProof/>
            <w:webHidden/>
          </w:rPr>
        </w:r>
        <w:r w:rsidRPr="00E86561">
          <w:rPr>
            <w:noProof/>
            <w:webHidden/>
          </w:rPr>
          <w:fldChar w:fldCharType="separate"/>
        </w:r>
        <w:r>
          <w:rPr>
            <w:noProof/>
            <w:webHidden/>
          </w:rPr>
          <w:t>46</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67" w:history="1">
        <w:r w:rsidRPr="00E86561">
          <w:rPr>
            <w:rStyle w:val="af"/>
            <w:b/>
            <w:bCs/>
            <w:noProof/>
            <w:lang w:eastAsia="en-US"/>
          </w:rPr>
          <w:t>Зона сельскохозяйственных предприятий (СХ-2)</w:t>
        </w:r>
        <w:r w:rsidRPr="00E86561">
          <w:rPr>
            <w:noProof/>
            <w:webHidden/>
          </w:rPr>
          <w:tab/>
        </w:r>
        <w:r w:rsidRPr="00E86561">
          <w:rPr>
            <w:noProof/>
            <w:webHidden/>
          </w:rPr>
          <w:fldChar w:fldCharType="begin"/>
        </w:r>
        <w:r w:rsidRPr="00E86561">
          <w:rPr>
            <w:noProof/>
            <w:webHidden/>
          </w:rPr>
          <w:instrText xml:space="preserve"> PAGEREF _Toc467157067 \h </w:instrText>
        </w:r>
        <w:r w:rsidRPr="00E86561">
          <w:rPr>
            <w:noProof/>
            <w:webHidden/>
          </w:rPr>
        </w:r>
        <w:r w:rsidRPr="00E86561">
          <w:rPr>
            <w:noProof/>
            <w:webHidden/>
          </w:rPr>
          <w:fldChar w:fldCharType="separate"/>
        </w:r>
        <w:r>
          <w:rPr>
            <w:noProof/>
            <w:webHidden/>
          </w:rPr>
          <w:t>46</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68" w:history="1">
        <w:r w:rsidRPr="00E86561">
          <w:rPr>
            <w:rStyle w:val="af"/>
            <w:b/>
            <w:bCs/>
            <w:noProof/>
            <w:lang w:eastAsia="en-US"/>
          </w:rPr>
          <w:t>Зона садоводства, огородничества (СХ-3)</w:t>
        </w:r>
        <w:r w:rsidRPr="00E86561">
          <w:rPr>
            <w:noProof/>
            <w:webHidden/>
          </w:rPr>
          <w:tab/>
        </w:r>
        <w:r w:rsidRPr="00E86561">
          <w:rPr>
            <w:noProof/>
            <w:webHidden/>
          </w:rPr>
          <w:fldChar w:fldCharType="begin"/>
        </w:r>
        <w:r w:rsidRPr="00E86561">
          <w:rPr>
            <w:noProof/>
            <w:webHidden/>
          </w:rPr>
          <w:instrText xml:space="preserve"> PAGEREF _Toc467157068 \h </w:instrText>
        </w:r>
        <w:r w:rsidRPr="00E86561">
          <w:rPr>
            <w:noProof/>
            <w:webHidden/>
          </w:rPr>
        </w:r>
        <w:r w:rsidRPr="00E86561">
          <w:rPr>
            <w:noProof/>
            <w:webHidden/>
          </w:rPr>
          <w:fldChar w:fldCharType="separate"/>
        </w:r>
        <w:r>
          <w:rPr>
            <w:noProof/>
            <w:webHidden/>
          </w:rPr>
          <w:t>47</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69" w:history="1">
        <w:r w:rsidRPr="00E86561">
          <w:rPr>
            <w:rStyle w:val="af"/>
            <w:b/>
            <w:bCs/>
            <w:noProof/>
            <w:lang w:eastAsia="en-US"/>
          </w:rPr>
          <w:t>Статья 45. Градостроительный регламент зоны специального назначения</w:t>
        </w:r>
        <w:r w:rsidRPr="00E86561">
          <w:rPr>
            <w:noProof/>
            <w:webHidden/>
          </w:rPr>
          <w:tab/>
        </w:r>
        <w:r w:rsidRPr="00E86561">
          <w:rPr>
            <w:noProof/>
            <w:webHidden/>
          </w:rPr>
          <w:fldChar w:fldCharType="begin"/>
        </w:r>
        <w:r w:rsidRPr="00E86561">
          <w:rPr>
            <w:noProof/>
            <w:webHidden/>
          </w:rPr>
          <w:instrText xml:space="preserve"> PAGEREF _Toc467157069 \h </w:instrText>
        </w:r>
        <w:r w:rsidRPr="00E86561">
          <w:rPr>
            <w:noProof/>
            <w:webHidden/>
          </w:rPr>
        </w:r>
        <w:r w:rsidRPr="00E86561">
          <w:rPr>
            <w:noProof/>
            <w:webHidden/>
          </w:rPr>
          <w:fldChar w:fldCharType="separate"/>
        </w:r>
        <w:r>
          <w:rPr>
            <w:noProof/>
            <w:webHidden/>
          </w:rPr>
          <w:t>48</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70" w:history="1">
        <w:r w:rsidRPr="00E86561">
          <w:rPr>
            <w:rStyle w:val="af"/>
            <w:b/>
            <w:bCs/>
            <w:noProof/>
            <w:lang w:eastAsia="en-US"/>
          </w:rPr>
          <w:t>Зона специального назначения, связанная с захоронениями (Сп-1)</w:t>
        </w:r>
        <w:r w:rsidRPr="00E86561">
          <w:rPr>
            <w:noProof/>
            <w:webHidden/>
          </w:rPr>
          <w:tab/>
        </w:r>
        <w:r w:rsidRPr="00E86561">
          <w:rPr>
            <w:noProof/>
            <w:webHidden/>
          </w:rPr>
          <w:fldChar w:fldCharType="begin"/>
        </w:r>
        <w:r w:rsidRPr="00E86561">
          <w:rPr>
            <w:noProof/>
            <w:webHidden/>
          </w:rPr>
          <w:instrText xml:space="preserve"> PAGEREF _Toc467157070 \h </w:instrText>
        </w:r>
        <w:r w:rsidRPr="00E86561">
          <w:rPr>
            <w:noProof/>
            <w:webHidden/>
          </w:rPr>
        </w:r>
        <w:r w:rsidRPr="00E86561">
          <w:rPr>
            <w:noProof/>
            <w:webHidden/>
          </w:rPr>
          <w:fldChar w:fldCharType="separate"/>
        </w:r>
        <w:r>
          <w:rPr>
            <w:noProof/>
            <w:webHidden/>
          </w:rPr>
          <w:t>48</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71" w:history="1">
        <w:r w:rsidRPr="00E86561">
          <w:rPr>
            <w:rStyle w:val="af"/>
            <w:b/>
            <w:bCs/>
            <w:noProof/>
            <w:lang w:eastAsia="en-US"/>
          </w:rPr>
          <w:t>Статья 46. Градостроительный регламент зоны транспортной и инженерной инфраструктуры</w:t>
        </w:r>
        <w:r w:rsidRPr="00E86561">
          <w:rPr>
            <w:noProof/>
            <w:webHidden/>
          </w:rPr>
          <w:tab/>
        </w:r>
        <w:r w:rsidRPr="00E86561">
          <w:rPr>
            <w:noProof/>
            <w:webHidden/>
          </w:rPr>
          <w:fldChar w:fldCharType="begin"/>
        </w:r>
        <w:r w:rsidRPr="00E86561">
          <w:rPr>
            <w:noProof/>
            <w:webHidden/>
          </w:rPr>
          <w:instrText xml:space="preserve"> PAGEREF _Toc467157071 \h </w:instrText>
        </w:r>
        <w:r w:rsidRPr="00E86561">
          <w:rPr>
            <w:noProof/>
            <w:webHidden/>
          </w:rPr>
        </w:r>
        <w:r w:rsidRPr="00E86561">
          <w:rPr>
            <w:noProof/>
            <w:webHidden/>
          </w:rPr>
          <w:fldChar w:fldCharType="separate"/>
        </w:r>
        <w:r>
          <w:rPr>
            <w:noProof/>
            <w:webHidden/>
          </w:rPr>
          <w:t>50</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72" w:history="1">
        <w:r w:rsidRPr="00E86561">
          <w:rPr>
            <w:rStyle w:val="af"/>
            <w:b/>
            <w:bCs/>
            <w:noProof/>
            <w:lang w:eastAsia="en-US"/>
          </w:rPr>
          <w:t>Зона транспортной инфраструктуры (Т-1)</w:t>
        </w:r>
        <w:r w:rsidRPr="00E86561">
          <w:rPr>
            <w:noProof/>
            <w:webHidden/>
          </w:rPr>
          <w:tab/>
        </w:r>
        <w:r w:rsidRPr="00E86561">
          <w:rPr>
            <w:noProof/>
            <w:webHidden/>
          </w:rPr>
          <w:fldChar w:fldCharType="begin"/>
        </w:r>
        <w:r w:rsidRPr="00E86561">
          <w:rPr>
            <w:noProof/>
            <w:webHidden/>
          </w:rPr>
          <w:instrText xml:space="preserve"> PAGEREF _Toc467157072 \h </w:instrText>
        </w:r>
        <w:r w:rsidRPr="00E86561">
          <w:rPr>
            <w:noProof/>
            <w:webHidden/>
          </w:rPr>
        </w:r>
        <w:r w:rsidRPr="00E86561">
          <w:rPr>
            <w:noProof/>
            <w:webHidden/>
          </w:rPr>
          <w:fldChar w:fldCharType="separate"/>
        </w:r>
        <w:r>
          <w:rPr>
            <w:noProof/>
            <w:webHidden/>
          </w:rPr>
          <w:t>50</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73" w:history="1">
        <w:r w:rsidRPr="00E86561">
          <w:rPr>
            <w:rStyle w:val="af"/>
            <w:b/>
            <w:bCs/>
            <w:noProof/>
            <w:lang w:eastAsia="en-US"/>
          </w:rPr>
          <w:t>Зона инженерной инфраструктуры (И-1)</w:t>
        </w:r>
        <w:r w:rsidRPr="00E86561">
          <w:rPr>
            <w:noProof/>
            <w:webHidden/>
          </w:rPr>
          <w:tab/>
        </w:r>
        <w:r w:rsidRPr="00E86561">
          <w:rPr>
            <w:noProof/>
            <w:webHidden/>
          </w:rPr>
          <w:fldChar w:fldCharType="begin"/>
        </w:r>
        <w:r w:rsidRPr="00E86561">
          <w:rPr>
            <w:noProof/>
            <w:webHidden/>
          </w:rPr>
          <w:instrText xml:space="preserve"> PAGEREF _Toc467157073 \h </w:instrText>
        </w:r>
        <w:r w:rsidRPr="00E86561">
          <w:rPr>
            <w:noProof/>
            <w:webHidden/>
          </w:rPr>
        </w:r>
        <w:r w:rsidRPr="00E86561">
          <w:rPr>
            <w:noProof/>
            <w:webHidden/>
          </w:rPr>
          <w:fldChar w:fldCharType="separate"/>
        </w:r>
        <w:r>
          <w:rPr>
            <w:noProof/>
            <w:webHidden/>
          </w:rPr>
          <w:t>51</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74" w:history="1">
        <w:r w:rsidRPr="00E86561">
          <w:rPr>
            <w:rStyle w:val="af"/>
            <w:b/>
            <w:bCs/>
            <w:noProof/>
            <w:lang w:eastAsia="en-US"/>
          </w:rPr>
          <w:t>Статья 47. Земли, градостроительный регламент на которые не разрабатывается</w:t>
        </w:r>
        <w:r w:rsidRPr="00E86561">
          <w:rPr>
            <w:noProof/>
            <w:webHidden/>
          </w:rPr>
          <w:tab/>
        </w:r>
        <w:r w:rsidRPr="00E86561">
          <w:rPr>
            <w:noProof/>
            <w:webHidden/>
          </w:rPr>
          <w:fldChar w:fldCharType="begin"/>
        </w:r>
        <w:r w:rsidRPr="00E86561">
          <w:rPr>
            <w:noProof/>
            <w:webHidden/>
          </w:rPr>
          <w:instrText xml:space="preserve"> PAGEREF _Toc467157074 \h </w:instrText>
        </w:r>
        <w:r w:rsidRPr="00E86561">
          <w:rPr>
            <w:noProof/>
            <w:webHidden/>
          </w:rPr>
        </w:r>
        <w:r w:rsidRPr="00E86561">
          <w:rPr>
            <w:noProof/>
            <w:webHidden/>
          </w:rPr>
          <w:fldChar w:fldCharType="separate"/>
        </w:r>
        <w:r>
          <w:rPr>
            <w:noProof/>
            <w:webHidden/>
          </w:rPr>
          <w:t>52</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75" w:history="1">
        <w:r w:rsidRPr="00E86561">
          <w:rPr>
            <w:rStyle w:val="af"/>
            <w:b/>
            <w:bCs/>
            <w:noProof/>
            <w:lang w:eastAsia="en-US"/>
          </w:rPr>
          <w:t>Сельскохозяйственные угодья из состава земель сельскохозяйственного назначения  (СХ-1)</w:t>
        </w:r>
        <w:r w:rsidRPr="00E86561">
          <w:rPr>
            <w:noProof/>
            <w:webHidden/>
          </w:rPr>
          <w:tab/>
        </w:r>
        <w:r w:rsidRPr="00E86561">
          <w:rPr>
            <w:noProof/>
            <w:webHidden/>
          </w:rPr>
          <w:fldChar w:fldCharType="begin"/>
        </w:r>
        <w:r w:rsidRPr="00E86561">
          <w:rPr>
            <w:noProof/>
            <w:webHidden/>
          </w:rPr>
          <w:instrText xml:space="preserve"> PAGEREF _Toc467157075 \h </w:instrText>
        </w:r>
        <w:r w:rsidRPr="00E86561">
          <w:rPr>
            <w:noProof/>
            <w:webHidden/>
          </w:rPr>
        </w:r>
        <w:r w:rsidRPr="00E86561">
          <w:rPr>
            <w:noProof/>
            <w:webHidden/>
          </w:rPr>
          <w:fldChar w:fldCharType="separate"/>
        </w:r>
        <w:r>
          <w:rPr>
            <w:noProof/>
            <w:webHidden/>
          </w:rPr>
          <w:t>52</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77" w:history="1">
        <w:r w:rsidRPr="00E86561">
          <w:rPr>
            <w:rStyle w:val="af"/>
            <w:b/>
            <w:bCs/>
            <w:noProof/>
            <w:lang w:eastAsia="en-US"/>
          </w:rPr>
          <w:t>Земли, покрытые поверхностными водами (В)</w:t>
        </w:r>
        <w:r w:rsidRPr="00E86561">
          <w:rPr>
            <w:noProof/>
            <w:webHidden/>
          </w:rPr>
          <w:tab/>
        </w:r>
        <w:r w:rsidRPr="00E86561">
          <w:rPr>
            <w:noProof/>
            <w:webHidden/>
          </w:rPr>
          <w:fldChar w:fldCharType="begin"/>
        </w:r>
        <w:r w:rsidRPr="00E86561">
          <w:rPr>
            <w:noProof/>
            <w:webHidden/>
          </w:rPr>
          <w:instrText xml:space="preserve"> PAGEREF _Toc467157077 \h </w:instrText>
        </w:r>
        <w:r w:rsidRPr="00E86561">
          <w:rPr>
            <w:noProof/>
            <w:webHidden/>
          </w:rPr>
        </w:r>
        <w:r w:rsidRPr="00E86561">
          <w:rPr>
            <w:noProof/>
            <w:webHidden/>
          </w:rPr>
          <w:fldChar w:fldCharType="separate"/>
        </w:r>
        <w:r>
          <w:rPr>
            <w:noProof/>
            <w:webHidden/>
          </w:rPr>
          <w:t>53</w:t>
        </w:r>
        <w:r w:rsidRPr="00E86561">
          <w:rPr>
            <w:noProof/>
            <w:webHidden/>
          </w:rPr>
          <w:fldChar w:fldCharType="end"/>
        </w:r>
      </w:hyperlink>
    </w:p>
    <w:p w:rsidR="00E86561" w:rsidRPr="00E86561" w:rsidRDefault="00E86561" w:rsidP="00E86561">
      <w:pPr>
        <w:pStyle w:val="31"/>
        <w:tabs>
          <w:tab w:val="right" w:leader="dot" w:pos="9062"/>
        </w:tabs>
        <w:spacing w:after="0"/>
        <w:ind w:left="0"/>
        <w:rPr>
          <w:noProof/>
          <w:lang w:eastAsia="ru-RU"/>
        </w:rPr>
      </w:pPr>
      <w:hyperlink w:anchor="_Toc467157078" w:history="1">
        <w:r w:rsidRPr="00E86561">
          <w:rPr>
            <w:rStyle w:val="af"/>
            <w:b/>
            <w:bCs/>
            <w:noProof/>
            <w:lang w:eastAsia="en-US"/>
          </w:rPr>
          <w:t>Земли лесного фонда (Л)</w:t>
        </w:r>
        <w:r w:rsidRPr="00E86561">
          <w:rPr>
            <w:noProof/>
            <w:webHidden/>
          </w:rPr>
          <w:tab/>
        </w:r>
        <w:r w:rsidRPr="00E86561">
          <w:rPr>
            <w:noProof/>
            <w:webHidden/>
          </w:rPr>
          <w:fldChar w:fldCharType="begin"/>
        </w:r>
        <w:r w:rsidRPr="00E86561">
          <w:rPr>
            <w:noProof/>
            <w:webHidden/>
          </w:rPr>
          <w:instrText xml:space="preserve"> PAGEREF _Toc467157078 \h </w:instrText>
        </w:r>
        <w:r w:rsidRPr="00E86561">
          <w:rPr>
            <w:noProof/>
            <w:webHidden/>
          </w:rPr>
        </w:r>
        <w:r w:rsidRPr="00E86561">
          <w:rPr>
            <w:noProof/>
            <w:webHidden/>
          </w:rPr>
          <w:fldChar w:fldCharType="separate"/>
        </w:r>
        <w:r>
          <w:rPr>
            <w:noProof/>
            <w:webHidden/>
          </w:rPr>
          <w:t>53</w:t>
        </w:r>
        <w:r w:rsidRPr="00E86561">
          <w:rPr>
            <w:noProof/>
            <w:webHidden/>
          </w:rPr>
          <w:fldChar w:fldCharType="end"/>
        </w:r>
      </w:hyperlink>
    </w:p>
    <w:p w:rsidR="00E86561" w:rsidRPr="00E86561" w:rsidRDefault="00E86561" w:rsidP="00E86561">
      <w:pPr>
        <w:suppressAutoHyphens/>
        <w:snapToGrid w:val="0"/>
        <w:spacing w:after="0"/>
        <w:ind w:firstLine="709"/>
        <w:contextualSpacing/>
        <w:rPr>
          <w:rFonts w:ascii="Times New Roman" w:hAnsi="Times New Roman" w:cs="Times New Roman"/>
          <w:lang w:eastAsia="ar-SA"/>
        </w:rPr>
      </w:pPr>
      <w:r w:rsidRPr="00E86561">
        <w:rPr>
          <w:rFonts w:ascii="Times New Roman" w:hAnsi="Times New Roman" w:cs="Times New Roman"/>
          <w:lang w:eastAsia="ar-SA"/>
        </w:rPr>
        <w:fldChar w:fldCharType="end"/>
      </w:r>
    </w:p>
    <w:p w:rsidR="00E86561" w:rsidRPr="00E86561" w:rsidRDefault="00E86561" w:rsidP="00E86561">
      <w:pPr>
        <w:suppressAutoHyphens/>
        <w:snapToGrid w:val="0"/>
        <w:spacing w:after="0"/>
        <w:ind w:firstLine="709"/>
        <w:contextualSpacing/>
        <w:rPr>
          <w:rFonts w:ascii="Times New Roman" w:hAnsi="Times New Roman" w:cs="Times New Roman"/>
          <w:lang w:eastAsia="ar-SA"/>
        </w:rPr>
      </w:pPr>
    </w:p>
    <w:p w:rsidR="00E86561" w:rsidRPr="00E86561" w:rsidRDefault="00E86561" w:rsidP="00E86561">
      <w:pPr>
        <w:spacing w:after="0"/>
        <w:ind w:firstLine="709"/>
        <w:contextualSpacing/>
        <w:jc w:val="center"/>
        <w:rPr>
          <w:rFonts w:ascii="Times New Roman" w:hAnsi="Times New Roman" w:cs="Times New Roman"/>
        </w:rPr>
      </w:pPr>
      <w:r w:rsidRPr="00E86561">
        <w:rPr>
          <w:rFonts w:ascii="Times New Roman" w:hAnsi="Times New Roman" w:cs="Times New Roman"/>
          <w:lang w:eastAsia="ar-SA"/>
        </w:rPr>
        <w:br w:type="page"/>
      </w:r>
      <w:r w:rsidRPr="00E86561">
        <w:rPr>
          <w:rFonts w:ascii="Times New Roman" w:hAnsi="Times New Roman" w:cs="Times New Roman"/>
          <w:b/>
          <w:bCs/>
          <w:lang w:eastAsia="en-US"/>
        </w:rPr>
        <w:lastRenderedPageBreak/>
        <w:t>Преамбула</w:t>
      </w:r>
      <w:bookmarkEnd w:id="0"/>
    </w:p>
    <w:p w:rsidR="00E86561" w:rsidRPr="00E86561" w:rsidRDefault="00E86561" w:rsidP="00E86561">
      <w:pPr>
        <w:spacing w:after="0"/>
        <w:ind w:firstLine="709"/>
        <w:contextualSpacing/>
        <w:jc w:val="both"/>
        <w:rPr>
          <w:rFonts w:ascii="Times New Roman" w:hAnsi="Times New Roman" w:cs="Times New Roman"/>
        </w:rPr>
      </w:pPr>
    </w:p>
    <w:p w:rsidR="00E86561" w:rsidRPr="00E86561" w:rsidRDefault="00E86561" w:rsidP="00E86561">
      <w:pPr>
        <w:spacing w:after="0"/>
        <w:jc w:val="both"/>
        <w:rPr>
          <w:rFonts w:ascii="Times New Roman" w:hAnsi="Times New Roman" w:cs="Times New Roman"/>
        </w:rPr>
      </w:pPr>
      <w:r w:rsidRPr="00E86561">
        <w:rPr>
          <w:rFonts w:ascii="Times New Roman" w:hAnsi="Times New Roman" w:cs="Times New Roman"/>
        </w:rPr>
        <w:t xml:space="preserve">             Правила землепользования и застройки муниципального образования Ярославское сельское поселение</w:t>
      </w:r>
      <w:r w:rsidRPr="00E86561">
        <w:rPr>
          <w:rFonts w:ascii="Times New Roman" w:hAnsi="Times New Roman" w:cs="Times New Roman"/>
          <w:color w:val="000000"/>
        </w:rPr>
        <w:t xml:space="preserve"> </w:t>
      </w:r>
      <w:r w:rsidRPr="00E86561">
        <w:rPr>
          <w:rFonts w:ascii="Times New Roman" w:hAnsi="Times New Roman" w:cs="Times New Roman"/>
        </w:rPr>
        <w:t xml:space="preserve">(далее – Правила) </w:t>
      </w:r>
      <w:r w:rsidRPr="00E86561">
        <w:rPr>
          <w:rFonts w:ascii="Times New Roman" w:hAnsi="Times New Roman" w:cs="Times New Roman"/>
          <w:color w:val="000000"/>
        </w:rPr>
        <w:t>с входящими в его состав населенными пунктами село Чемеево, деревни Ярославка, Нискасы, Новое Чемеево, Елхово, Лебедкино, Хозанчино, Ихонькино, Елжихово яв</w:t>
      </w:r>
      <w:r w:rsidRPr="00E86561">
        <w:rPr>
          <w:rFonts w:ascii="Times New Roman" w:hAnsi="Times New Roman" w:cs="Times New Roman"/>
        </w:rPr>
        <w:t>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E86561" w:rsidRPr="00E86561" w:rsidRDefault="00E86561" w:rsidP="00E86561">
      <w:pPr>
        <w:spacing w:after="0"/>
        <w:ind w:firstLine="709"/>
        <w:contextualSpacing/>
        <w:jc w:val="both"/>
        <w:rPr>
          <w:rFonts w:ascii="Times New Roman" w:hAnsi="Times New Roman" w:cs="Times New Roman"/>
          <w:color w:val="000000"/>
        </w:rPr>
      </w:pPr>
      <w:r w:rsidRPr="00E86561">
        <w:rPr>
          <w:rFonts w:ascii="Times New Roman" w:hAnsi="Times New Roman" w:cs="Times New Roman"/>
        </w:rPr>
        <w:t xml:space="preserve">Правила являются результатом градостроительного зонирования территории муниципального образования Ярославское сельское поселение </w:t>
      </w:r>
      <w:r w:rsidRPr="00E86561">
        <w:rPr>
          <w:rFonts w:ascii="Times New Roman" w:hAnsi="Times New Roman" w:cs="Times New Roman"/>
          <w:color w:val="000000"/>
        </w:rPr>
        <w:t>– разделения его</w:t>
      </w:r>
      <w:r w:rsidRPr="00E86561">
        <w:rPr>
          <w:rFonts w:ascii="Times New Roman" w:hAnsi="Times New Roman" w:cs="Times New Roman"/>
          <w:color w:val="FF0000"/>
        </w:rPr>
        <w:t xml:space="preserve"> </w:t>
      </w:r>
      <w:r w:rsidRPr="00E86561">
        <w:rPr>
          <w:rFonts w:ascii="Times New Roman" w:hAnsi="Times New Roman" w:cs="Times New Roman"/>
        </w:rPr>
        <w:t xml:space="preserve">на территориальные зоны с установлением для каждой из них </w:t>
      </w:r>
      <w:r w:rsidRPr="00E86561">
        <w:rPr>
          <w:rFonts w:ascii="Times New Roman" w:hAnsi="Times New Roman" w:cs="Times New Roman"/>
          <w:color w:val="000000"/>
        </w:rPr>
        <w:t>градостроительных регламентов.</w:t>
      </w:r>
      <w:bookmarkStart w:id="1" w:name="_Toc258228290"/>
      <w:bookmarkStart w:id="2" w:name="_Toc281221503"/>
      <w:bookmarkStart w:id="3" w:name="_Toc395282197"/>
    </w:p>
    <w:p w:rsidR="00E86561" w:rsidRPr="00E86561" w:rsidRDefault="00E86561" w:rsidP="00E86561">
      <w:pPr>
        <w:tabs>
          <w:tab w:val="left" w:pos="0"/>
        </w:tabs>
        <w:suppressAutoHyphens/>
        <w:autoSpaceDE w:val="0"/>
        <w:spacing w:after="0"/>
        <w:ind w:firstLine="709"/>
        <w:contextualSpacing/>
        <w:jc w:val="center"/>
        <w:outlineLvl w:val="0"/>
        <w:rPr>
          <w:rFonts w:ascii="Times New Roman" w:hAnsi="Times New Roman" w:cs="Times New Roman"/>
          <w:b/>
          <w:bCs/>
          <w:kern w:val="1"/>
          <w:lang w:eastAsia="en-US"/>
        </w:rPr>
      </w:pPr>
    </w:p>
    <w:p w:rsidR="00E86561" w:rsidRPr="00E86561" w:rsidRDefault="00E86561" w:rsidP="00E86561">
      <w:pPr>
        <w:autoSpaceDE w:val="0"/>
        <w:autoSpaceDN w:val="0"/>
        <w:adjustRightInd w:val="0"/>
        <w:spacing w:after="0"/>
        <w:jc w:val="center"/>
        <w:outlineLvl w:val="0"/>
        <w:rPr>
          <w:rFonts w:ascii="Times New Roman" w:hAnsi="Times New Roman" w:cs="Times New Roman"/>
          <w:b/>
          <w:bCs/>
        </w:rPr>
      </w:pPr>
      <w:bookmarkStart w:id="4" w:name="_Toc281221504"/>
      <w:bookmarkStart w:id="5" w:name="_Toc395282198"/>
      <w:bookmarkStart w:id="6" w:name="_Toc467157008"/>
      <w:bookmarkEnd w:id="1"/>
      <w:bookmarkEnd w:id="2"/>
      <w:bookmarkEnd w:id="3"/>
      <w:r w:rsidRPr="00E86561">
        <w:rPr>
          <w:rFonts w:ascii="Times New Roman" w:hAnsi="Times New Roman" w:cs="Times New Roman"/>
          <w:b/>
        </w:rPr>
        <w:t xml:space="preserve">РАЗДЕЛ </w:t>
      </w:r>
      <w:r w:rsidRPr="00E86561">
        <w:rPr>
          <w:rFonts w:ascii="Times New Roman" w:hAnsi="Times New Roman" w:cs="Times New Roman"/>
          <w:b/>
          <w:lang w:val="en-US"/>
        </w:rPr>
        <w:t>I</w:t>
      </w:r>
      <w:r w:rsidRPr="00E86561">
        <w:rPr>
          <w:rFonts w:ascii="Times New Roman" w:hAnsi="Times New Roman" w:cs="Times New Roman"/>
          <w:b/>
        </w:rPr>
        <w:t>. ПОРЯДОК ПРИМЕНЕНИЯ ПРАВИЛ И ВНЕСЕНИЯ В НИХ ИЗМЕНЕНИЙ</w:t>
      </w:r>
      <w:bookmarkEnd w:id="6"/>
    </w:p>
    <w:p w:rsidR="00E86561" w:rsidRPr="00E86561" w:rsidRDefault="00E86561" w:rsidP="00E86561">
      <w:pPr>
        <w:tabs>
          <w:tab w:val="left" w:pos="0"/>
        </w:tabs>
        <w:suppressAutoHyphens/>
        <w:autoSpaceDE w:val="0"/>
        <w:spacing w:after="0"/>
        <w:ind w:firstLine="709"/>
        <w:contextualSpacing/>
        <w:jc w:val="center"/>
        <w:outlineLvl w:val="0"/>
        <w:rPr>
          <w:rFonts w:ascii="Times New Roman" w:hAnsi="Times New Roman" w:cs="Times New Roman"/>
          <w:bCs/>
          <w:color w:val="000000"/>
          <w:kern w:val="1"/>
        </w:rPr>
      </w:pPr>
    </w:p>
    <w:p w:rsidR="00E86561" w:rsidRPr="00E86561" w:rsidRDefault="00E86561" w:rsidP="00E86561">
      <w:pPr>
        <w:tabs>
          <w:tab w:val="left" w:pos="0"/>
        </w:tabs>
        <w:suppressAutoHyphens/>
        <w:autoSpaceDE w:val="0"/>
        <w:spacing w:after="0"/>
        <w:ind w:firstLine="709"/>
        <w:contextualSpacing/>
        <w:outlineLvl w:val="0"/>
        <w:rPr>
          <w:rFonts w:ascii="Times New Roman" w:hAnsi="Times New Roman" w:cs="Times New Roman"/>
          <w:b/>
          <w:bCs/>
          <w:kern w:val="1"/>
          <w:lang w:eastAsia="en-US"/>
        </w:rPr>
      </w:pPr>
      <w:bookmarkStart w:id="7" w:name="_Toc467157009"/>
      <w:r w:rsidRPr="00E86561">
        <w:rPr>
          <w:rFonts w:ascii="Times New Roman" w:hAnsi="Times New Roman" w:cs="Times New Roman"/>
          <w:b/>
          <w:bCs/>
          <w:kern w:val="1"/>
          <w:lang w:eastAsia="en-US"/>
        </w:rPr>
        <w:t>Глава 1. Общие положения</w:t>
      </w:r>
      <w:bookmarkStart w:id="8" w:name="_Toc258228292"/>
      <w:bookmarkStart w:id="9" w:name="_Toc281221505"/>
      <w:bookmarkStart w:id="10" w:name="_Toc395282199"/>
      <w:bookmarkEnd w:id="4"/>
      <w:bookmarkEnd w:id="5"/>
      <w:bookmarkEnd w:id="7"/>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1" w:name="_Toc467157010"/>
      <w:r w:rsidRPr="00E86561">
        <w:rPr>
          <w:rFonts w:ascii="Times New Roman" w:hAnsi="Times New Roman" w:cs="Times New Roman"/>
          <w:b/>
          <w:bCs/>
          <w:lang w:eastAsia="en-US"/>
        </w:rPr>
        <w:t>Статья 1. Основные понятия, используемые в Правилах</w:t>
      </w:r>
      <w:bookmarkEnd w:id="8"/>
      <w:bookmarkEnd w:id="9"/>
      <w:bookmarkEnd w:id="10"/>
      <w:bookmarkEnd w:id="11"/>
      <w:r w:rsidRPr="00E86561">
        <w:rPr>
          <w:rFonts w:ascii="Times New Roman" w:hAnsi="Times New Roman" w:cs="Times New Roman"/>
          <w:b/>
          <w:bCs/>
          <w:lang w:eastAsia="en-US"/>
        </w:rPr>
        <w:t xml:space="preserve"> </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Cs/>
          <w:color w:val="000000"/>
          <w:lang w:eastAsia="en-US"/>
        </w:rPr>
      </w:pPr>
      <w:bookmarkStart w:id="12" w:name="_Toc452107356"/>
      <w:bookmarkStart w:id="13" w:name="_Toc463012645"/>
      <w:bookmarkStart w:id="14" w:name="_Toc465156030"/>
      <w:bookmarkStart w:id="15" w:name="_Toc465157305"/>
      <w:bookmarkStart w:id="16" w:name="_Toc465157390"/>
      <w:bookmarkStart w:id="17" w:name="_Toc465258803"/>
      <w:bookmarkStart w:id="18" w:name="_Toc465259059"/>
      <w:bookmarkStart w:id="19" w:name="_Toc465320162"/>
      <w:bookmarkStart w:id="20" w:name="_Toc465331541"/>
      <w:bookmarkStart w:id="21" w:name="_Toc465764211"/>
      <w:bookmarkStart w:id="22" w:name="_Toc465777225"/>
      <w:bookmarkStart w:id="23" w:name="_Toc466536787"/>
      <w:bookmarkStart w:id="24" w:name="_Toc467156869"/>
      <w:bookmarkStart w:id="25" w:name="_Toc467157011"/>
      <w:r w:rsidRPr="00E86561">
        <w:rPr>
          <w:rFonts w:ascii="Times New Roman" w:hAnsi="Times New Roman" w:cs="Times New Roman"/>
          <w:b/>
          <w:bCs/>
          <w:lang w:eastAsia="en-US"/>
        </w:rPr>
        <w:t xml:space="preserve">Арендаторы земельных участков - </w:t>
      </w:r>
      <w:r w:rsidRPr="00E86561">
        <w:rPr>
          <w:rFonts w:ascii="Times New Roman" w:hAnsi="Times New Roman" w:cs="Times New Roman"/>
          <w:bCs/>
          <w:lang w:eastAsia="en-US"/>
        </w:rPr>
        <w:t>лица, владеющие и пользующиеся земельными участками по договору аренды, договору субаренды.</w:t>
      </w:r>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86561" w:rsidRPr="00E86561" w:rsidRDefault="00E86561" w:rsidP="00E86561">
      <w:pPr>
        <w:suppressAutoHyphens/>
        <w:snapToGrid w:val="0"/>
        <w:spacing w:after="0"/>
        <w:ind w:firstLine="709"/>
        <w:contextualSpacing/>
        <w:jc w:val="both"/>
        <w:rPr>
          <w:rFonts w:ascii="Times New Roman" w:hAnsi="Times New Roman" w:cs="Times New Roman"/>
          <w:b/>
          <w:lang w:eastAsia="ar-SA"/>
        </w:rPr>
      </w:pPr>
      <w:r w:rsidRPr="00E86561">
        <w:rPr>
          <w:rFonts w:ascii="Times New Roman" w:hAnsi="Times New Roman" w:cs="Times New Roman"/>
          <w:b/>
          <w:lang w:eastAsia="ar-SA"/>
        </w:rPr>
        <w:t xml:space="preserve">Береговая полоса - </w:t>
      </w:r>
      <w:r w:rsidRPr="00E86561">
        <w:rPr>
          <w:rFonts w:ascii="Times New Roman" w:hAnsi="Times New Roman" w:cs="Times New Roman"/>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E86561" w:rsidRPr="00E86561" w:rsidRDefault="00E86561" w:rsidP="00E86561">
      <w:pPr>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b/>
          <w:bCs/>
          <w:color w:val="000000"/>
        </w:rPr>
        <w:t>Блокированный жилой дом (на территории индивидуальной застройки)</w:t>
      </w:r>
      <w:r w:rsidRPr="00E86561">
        <w:rPr>
          <w:rFonts w:ascii="Times New Roman" w:hAnsi="Times New Roman" w:cs="Times New Roman"/>
          <w:color w:val="00000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приквартирный участок, предназначен для проживания одной семьи, имеет общую стену без проемов с соседним блоком, и имеет выход на территорию общего пользования.</w:t>
      </w:r>
      <w:r w:rsidRPr="00E86561">
        <w:rPr>
          <w:rFonts w:ascii="Times New Roman" w:hAnsi="Times New Roman" w:cs="Times New Roman"/>
          <w:color w:val="000000"/>
          <w:lang w:eastAsia="ar-SA"/>
        </w:rPr>
        <w:t xml:space="preserve"> </w:t>
      </w:r>
    </w:p>
    <w:p w:rsidR="00E86561" w:rsidRPr="00E86561" w:rsidRDefault="00E86561" w:rsidP="00E86561">
      <w:pPr>
        <w:suppressAutoHyphens/>
        <w:snapToGrid w:val="0"/>
        <w:spacing w:after="0"/>
        <w:ind w:firstLine="709"/>
        <w:contextualSpacing/>
        <w:jc w:val="both"/>
        <w:rPr>
          <w:rFonts w:ascii="Times New Roman" w:hAnsi="Times New Roman" w:cs="Times New Roman"/>
          <w:b/>
          <w:bCs/>
          <w:color w:val="000000"/>
          <w:lang w:eastAsia="ar-SA"/>
        </w:rPr>
      </w:pPr>
      <w:r w:rsidRPr="00E86561">
        <w:rPr>
          <w:rFonts w:ascii="Times New Roman" w:hAnsi="Times New Roman" w:cs="Times New Roman"/>
          <w:b/>
          <w:bCs/>
        </w:rPr>
        <w:t>Водоохранные зоны</w:t>
      </w:r>
      <w:r w:rsidRPr="00E86561">
        <w:rPr>
          <w:rFonts w:ascii="Times New Roman" w:hAnsi="Times New Roman" w:cs="Times New Roman"/>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E86561">
        <w:rPr>
          <w:rFonts w:ascii="Times New Roman" w:hAnsi="Times New Roman" w:cs="Times New Roman"/>
          <w:b/>
          <w:bCs/>
          <w:color w:val="000000"/>
          <w:lang w:eastAsia="ar-SA"/>
        </w:rPr>
        <w:t xml:space="preserve"> </w:t>
      </w:r>
    </w:p>
    <w:p w:rsidR="00E86561" w:rsidRPr="00E86561" w:rsidRDefault="00E86561" w:rsidP="00E86561">
      <w:pPr>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b/>
          <w:bCs/>
          <w:color w:val="000000"/>
          <w:lang w:eastAsia="ar-SA"/>
        </w:rPr>
        <w:t>Высота здания, строения, сооружения</w:t>
      </w:r>
      <w:r w:rsidRPr="00E86561">
        <w:rPr>
          <w:rFonts w:ascii="Times New Roman" w:hAnsi="Times New Roman" w:cs="Times New Roman"/>
          <w:bCs/>
          <w:color w:val="000000"/>
          <w:lang w:eastAsia="ar-SA"/>
        </w:rPr>
        <w:t xml:space="preserve"> – расстояние по вертикали, измеренное от проектной отметки земли до наивысшей точки строения, сооружения.</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b/>
          <w:bCs/>
        </w:rPr>
        <w:t>Градостроительное зонирование</w:t>
      </w:r>
      <w:r w:rsidRPr="00E86561">
        <w:rPr>
          <w:rFonts w:ascii="Times New Roman" w:hAnsi="Times New Roman" w:cs="Times New Roman"/>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b/>
          <w:bCs/>
        </w:rPr>
        <w:t>Градостроительный регламент</w:t>
      </w:r>
      <w:r w:rsidRPr="00E86561">
        <w:rPr>
          <w:rFonts w:ascii="Times New Roman" w:hAnsi="Times New Roman" w:cs="Times New Roman"/>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b/>
          <w:bCs/>
        </w:rPr>
        <w:lastRenderedPageBreak/>
        <w:t>Документация по планировке территории</w:t>
      </w:r>
      <w:r w:rsidRPr="00E86561">
        <w:rPr>
          <w:rFonts w:ascii="Times New Roman" w:hAnsi="Times New Roman" w:cs="Times New Roman"/>
        </w:rPr>
        <w:t xml:space="preserve"> – проекты планировки территории; проекты межевания территории; градостроительные планы земельных участков.</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b/>
          <w:bCs/>
        </w:rPr>
        <w:t>Застройщик</w:t>
      </w:r>
      <w:r w:rsidRPr="00E86561">
        <w:rPr>
          <w:rFonts w:ascii="Times New Roman" w:hAnsi="Times New Roman" w:cs="Times New Roman"/>
        </w:rPr>
        <w:t xml:space="preserve"> – физическое или юридическое лицо, обеспечивающее на принадлежащем ему земельном участке</w:t>
      </w:r>
      <w:r w:rsidRPr="00E86561">
        <w:rPr>
          <w:rFonts w:ascii="Times New Roman" w:hAnsi="Times New Roman" w:cs="Times New Roman"/>
          <w:lang w:eastAsia="ar-SA"/>
        </w:rPr>
        <w:t xml:space="preserve"> </w:t>
      </w:r>
      <w:r w:rsidRPr="00E86561">
        <w:rPr>
          <w:rFonts w:ascii="Times New Roman" w:hAnsi="Times New Roman" w:cs="Times New Roman"/>
          <w:b/>
          <w:color w:val="000000"/>
          <w:lang w:eastAsia="ar-SA"/>
        </w:rPr>
        <w:t>или на земельном участке иного правообладателя</w:t>
      </w:r>
      <w:r w:rsidRPr="00E86561">
        <w:rPr>
          <w:rFonts w:ascii="Times New Roman" w:hAnsi="Times New Roman" w:cs="Times New Roman"/>
        </w:rPr>
        <w:t xml:space="preserve">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b/>
          <w:bCs/>
        </w:rPr>
        <w:t>Зоны с особыми условиями использования территорий</w:t>
      </w:r>
      <w:r w:rsidRPr="00E86561">
        <w:rPr>
          <w:rFonts w:ascii="Times New Roman" w:hAnsi="Times New Roman" w:cs="Times New Roman"/>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86561" w:rsidRPr="00E86561" w:rsidRDefault="00E86561" w:rsidP="00E86561">
      <w:pPr>
        <w:tabs>
          <w:tab w:val="left" w:pos="1953"/>
        </w:tabs>
        <w:spacing w:after="0"/>
        <w:ind w:firstLine="709"/>
        <w:contextualSpacing/>
        <w:jc w:val="both"/>
        <w:rPr>
          <w:rFonts w:ascii="Times New Roman" w:hAnsi="Times New Roman" w:cs="Times New Roman"/>
        </w:rPr>
      </w:pPr>
      <w:r w:rsidRPr="00E86561">
        <w:rPr>
          <w:rFonts w:ascii="Times New Roman" w:hAnsi="Times New Roman" w:cs="Times New Roman"/>
          <w:b/>
          <w:bCs/>
        </w:rPr>
        <w:t>Индивидуальные жилые дома</w:t>
      </w:r>
      <w:r w:rsidRPr="00E86561">
        <w:rPr>
          <w:rFonts w:ascii="Times New Roman" w:hAnsi="Times New Roman" w:cs="Times New Roman"/>
        </w:rPr>
        <w:t xml:space="preserve"> – отдельно стоящие жилые дома с количеством этажей не более чем три, предназначенные для проживания одной семьи.</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b/>
          <w:bCs/>
        </w:rPr>
        <w:t xml:space="preserve">Коэффициент плотности застройки </w:t>
      </w:r>
      <w:r w:rsidRPr="00E86561">
        <w:rPr>
          <w:rFonts w:ascii="Times New Roman" w:hAnsi="Times New Roman" w:cs="Times New Roman"/>
        </w:rPr>
        <w:t>- отношение площади всех этажей зданий и сооружений к площади участка.</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b/>
          <w:bCs/>
        </w:rPr>
        <w:t>Красные линии</w:t>
      </w:r>
      <w:r w:rsidRPr="00E86561">
        <w:rPr>
          <w:rFonts w:ascii="Times New Roman" w:hAnsi="Times New Roman" w:cs="Times New Roman"/>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линейные объекты.</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b/>
          <w:bCs/>
        </w:rPr>
        <w:t>Линейные объекты</w:t>
      </w:r>
      <w:r w:rsidRPr="00E86561">
        <w:rPr>
          <w:rFonts w:ascii="Times New Roman" w:hAnsi="Times New Roman" w:cs="Times New Roman"/>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86561" w:rsidRPr="00E86561" w:rsidRDefault="00E86561" w:rsidP="00E86561">
      <w:pPr>
        <w:suppressAutoHyphens/>
        <w:snapToGrid w:val="0"/>
        <w:spacing w:after="0"/>
        <w:ind w:firstLine="709"/>
        <w:jc w:val="both"/>
        <w:rPr>
          <w:rFonts w:ascii="Times New Roman" w:hAnsi="Times New Roman" w:cs="Times New Roman"/>
          <w:color w:val="000000"/>
          <w:lang w:eastAsia="ar-SA"/>
        </w:rPr>
      </w:pPr>
      <w:r w:rsidRPr="00E86561">
        <w:rPr>
          <w:rFonts w:ascii="Times New Roman" w:hAnsi="Times New Roman" w:cs="Times New Roman"/>
          <w:b/>
          <w:color w:val="000000"/>
          <w:lang w:eastAsia="ar-SA"/>
        </w:rPr>
        <w:t>Местные нормативы градостроительного проектирования</w:t>
      </w:r>
      <w:r w:rsidRPr="00E86561">
        <w:rPr>
          <w:rFonts w:ascii="Times New Roman" w:hAnsi="Times New Roman" w:cs="Times New Roman"/>
          <w:color w:val="000000"/>
          <w:lang w:eastAsia="ar-SA"/>
        </w:rPr>
        <w:t xml:space="preserve"> - совокупность расчетных показателей минимально допустимого уровня обеспеченности объектами местного значения, относящимися к областям: электро-, тепло-,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отходов,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b/>
          <w:bCs/>
          <w:lang w:eastAsia="ar-SA"/>
        </w:rPr>
        <w:t>Объект капитального строительства</w:t>
      </w:r>
      <w:r w:rsidRPr="00E86561">
        <w:rPr>
          <w:rFonts w:ascii="Times New Roman" w:hAnsi="Times New Roman" w:cs="Times New Roman"/>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E86561" w:rsidRPr="00E86561" w:rsidRDefault="00E86561" w:rsidP="00E86561">
      <w:pPr>
        <w:autoSpaceDE w:val="0"/>
        <w:spacing w:after="0"/>
        <w:ind w:firstLine="709"/>
        <w:contextualSpacing/>
        <w:jc w:val="both"/>
        <w:rPr>
          <w:rFonts w:ascii="Times New Roman" w:hAnsi="Times New Roman" w:cs="Times New Roman"/>
          <w:kern w:val="1"/>
        </w:rPr>
      </w:pPr>
      <w:r w:rsidRPr="00E86561">
        <w:rPr>
          <w:rFonts w:ascii="Times New Roman" w:hAnsi="Times New Roman" w:cs="Times New Roman"/>
          <w:b/>
          <w:bCs/>
          <w:kern w:val="1"/>
        </w:rPr>
        <w:t>Объекты культурного наследия (памятники истории и культуры) народов Российской Федерации</w:t>
      </w:r>
      <w:r w:rsidRPr="00E86561">
        <w:rPr>
          <w:rFonts w:ascii="Times New Roman" w:hAnsi="Times New Roman" w:cs="Times New Roman"/>
          <w:kern w:val="1"/>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E86561" w:rsidRPr="00E86561" w:rsidRDefault="00E86561" w:rsidP="00E86561">
      <w:pPr>
        <w:suppressAutoHyphens/>
        <w:autoSpaceDE w:val="0"/>
        <w:snapToGrid w:val="0"/>
        <w:spacing w:after="0"/>
        <w:ind w:firstLine="709"/>
        <w:contextualSpacing/>
        <w:jc w:val="both"/>
        <w:rPr>
          <w:rFonts w:ascii="Times New Roman" w:eastAsia="Arial" w:hAnsi="Times New Roman" w:cs="Times New Roman"/>
          <w:color w:val="000000"/>
          <w:lang w:eastAsia="ar-SA"/>
        </w:rPr>
      </w:pPr>
      <w:r w:rsidRPr="00E86561">
        <w:rPr>
          <w:rFonts w:ascii="Times New Roman" w:hAnsi="Times New Roman" w:cs="Times New Roman"/>
          <w:b/>
          <w:color w:val="000000"/>
          <w:lang w:eastAsia="ar-SA"/>
        </w:rPr>
        <w:t>Объекты недвижимости</w:t>
      </w:r>
      <w:r w:rsidRPr="00E86561">
        <w:rPr>
          <w:rFonts w:ascii="Times New Roman" w:hAnsi="Times New Roman" w:cs="Times New Roman"/>
          <w:color w:val="000000"/>
          <w:lang w:eastAsia="ar-SA"/>
        </w:rPr>
        <w:t xml:space="preserve"> – земельные участки, участки недр, здания, сооружения, помещения, объекты незавершенного строительства </w:t>
      </w:r>
      <w:r w:rsidRPr="00E86561">
        <w:rPr>
          <w:rFonts w:ascii="Times New Roman" w:eastAsia="Arial" w:hAnsi="Times New Roman" w:cs="Times New Roman"/>
          <w:color w:val="000000"/>
          <w:lang w:eastAsia="ar-SA"/>
        </w:rPr>
        <w:t>и все, что прочно связано с землей, то есть объекты, перемещение которых без несоразмерного ущерба их назначению невозможно.</w:t>
      </w:r>
    </w:p>
    <w:p w:rsidR="00E86561" w:rsidRPr="00E86561" w:rsidRDefault="00E86561" w:rsidP="00E86561">
      <w:pPr>
        <w:suppressAutoHyphens/>
        <w:autoSpaceDE w:val="0"/>
        <w:snapToGrid w:val="0"/>
        <w:spacing w:after="0"/>
        <w:ind w:firstLine="709"/>
        <w:contextualSpacing/>
        <w:jc w:val="both"/>
        <w:rPr>
          <w:rFonts w:ascii="Times New Roman" w:hAnsi="Times New Roman" w:cs="Times New Roman"/>
          <w:bCs/>
          <w:color w:val="000000"/>
          <w:lang w:eastAsia="ar-SA"/>
        </w:rPr>
      </w:pPr>
      <w:r w:rsidRPr="00E86561">
        <w:rPr>
          <w:rFonts w:ascii="Times New Roman" w:hAnsi="Times New Roman" w:cs="Times New Roman"/>
          <w:b/>
          <w:color w:val="000000"/>
          <w:lang w:eastAsia="ar-SA"/>
        </w:rPr>
        <w:t>Объект, не являющийся объектом капитального строительства</w:t>
      </w:r>
      <w:r w:rsidRPr="00E86561">
        <w:rPr>
          <w:rFonts w:ascii="Times New Roman" w:hAnsi="Times New Roman" w:cs="Times New Roman"/>
          <w:bCs/>
          <w:color w:val="00000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b/>
          <w:bCs/>
        </w:rPr>
        <w:lastRenderedPageBreak/>
        <w:t xml:space="preserve">Охранные зоны </w:t>
      </w:r>
      <w:r w:rsidRPr="00E86561">
        <w:rPr>
          <w:rFonts w:ascii="Times New Roman" w:hAnsi="Times New Roman" w:cs="Times New Roman"/>
        </w:rPr>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E86561" w:rsidRPr="00E86561" w:rsidRDefault="00E86561" w:rsidP="00E86561">
      <w:pPr>
        <w:spacing w:after="0"/>
        <w:ind w:firstLine="567"/>
        <w:jc w:val="both"/>
        <w:rPr>
          <w:rFonts w:ascii="Times New Roman" w:hAnsi="Times New Roman" w:cs="Times New Roman"/>
        </w:rPr>
      </w:pPr>
      <w:r w:rsidRPr="00E86561">
        <w:rPr>
          <w:rFonts w:ascii="Times New Roman" w:hAnsi="Times New Roman" w:cs="Times New Roman"/>
          <w:b/>
          <w:iCs/>
          <w:color w:val="000000"/>
          <w:lang w:eastAsia="ar-SA"/>
        </w:rPr>
        <w:t>Органы местного самоуправления МО - Ярославское сельское поселение, участвующие в регулировании вопросов землепользования и застройки</w:t>
      </w:r>
      <w:r w:rsidRPr="00E86561">
        <w:rPr>
          <w:rFonts w:ascii="Times New Roman" w:hAnsi="Times New Roman" w:cs="Times New Roman"/>
          <w:iCs/>
          <w:color w:val="000000"/>
          <w:lang w:eastAsia="ar-SA"/>
        </w:rPr>
        <w:t xml:space="preserve"> - </w:t>
      </w:r>
      <w:r w:rsidRPr="00E86561">
        <w:rPr>
          <w:rFonts w:ascii="Times New Roman" w:hAnsi="Times New Roman" w:cs="Times New Roman"/>
        </w:rPr>
        <w:t>глава Ярославского сельского поселения, собрание депутатов Ярославского сельского поселения, администрация Ярославского сельского поселения.</w:t>
      </w:r>
    </w:p>
    <w:p w:rsidR="00E86561" w:rsidRPr="00E86561" w:rsidRDefault="00E86561" w:rsidP="00E86561">
      <w:pPr>
        <w:spacing w:after="0"/>
        <w:ind w:firstLine="567"/>
        <w:jc w:val="both"/>
        <w:rPr>
          <w:rFonts w:ascii="Times New Roman" w:hAnsi="Times New Roman" w:cs="Times New Roman"/>
        </w:rPr>
      </w:pPr>
      <w:r w:rsidRPr="00E86561">
        <w:rPr>
          <w:rFonts w:ascii="Times New Roman" w:hAnsi="Times New Roman" w:cs="Times New Roman"/>
          <w:b/>
          <w:bCs/>
        </w:rPr>
        <w:t>Планировка территории</w:t>
      </w:r>
      <w:r w:rsidRPr="00E86561">
        <w:rPr>
          <w:rFonts w:ascii="Times New Roman" w:hAnsi="Times New Roman" w:cs="Times New Roman"/>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b/>
          <w:bCs/>
        </w:rPr>
        <w:t>Правила землепользования и застройки</w:t>
      </w:r>
      <w:r w:rsidRPr="00E86561">
        <w:rPr>
          <w:rFonts w:ascii="Times New Roman" w:hAnsi="Times New Roman" w:cs="Times New Roman"/>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b/>
          <w:bCs/>
        </w:rPr>
        <w:t>Прибрежная защитная полоса</w:t>
      </w:r>
      <w:r w:rsidRPr="00E86561">
        <w:rPr>
          <w:rFonts w:ascii="Times New Roman" w:hAnsi="Times New Roman" w:cs="Times New Roman"/>
        </w:rPr>
        <w:t xml:space="preserve">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E86561" w:rsidRPr="00E86561" w:rsidRDefault="00E86561" w:rsidP="00E86561">
      <w:pPr>
        <w:suppressAutoHyphens/>
        <w:snapToGrid w:val="0"/>
        <w:spacing w:after="0"/>
        <w:ind w:firstLine="709"/>
        <w:rPr>
          <w:rFonts w:ascii="Times New Roman" w:hAnsi="Times New Roman" w:cs="Times New Roman"/>
        </w:rPr>
      </w:pPr>
      <w:r w:rsidRPr="00E86561">
        <w:rPr>
          <w:rFonts w:ascii="Times New Roman" w:hAnsi="Times New Roman" w:cs="Times New Roman"/>
          <w:b/>
          <w:bCs/>
        </w:rPr>
        <w:t xml:space="preserve">Процент застройки </w:t>
      </w:r>
      <w:r w:rsidRPr="00E86561">
        <w:rPr>
          <w:rFonts w:ascii="Times New Roman" w:hAnsi="Times New Roman" w:cs="Times New Roman"/>
        </w:rPr>
        <w:t>– отношение территории, застроенной объектами капитального строительства, к площади земельного участка, выраженное в процентах.</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b/>
          <w:bCs/>
        </w:rPr>
        <w:t xml:space="preserve">Реконструкция </w:t>
      </w:r>
      <w:r w:rsidRPr="00E86561">
        <w:rPr>
          <w:rFonts w:ascii="Times New Roman" w:hAnsi="Times New Roman" w:cs="Times New Roman"/>
          <w:b/>
          <w:bCs/>
          <w:lang w:eastAsia="ar-SA"/>
        </w:rPr>
        <w:t>объектов капительного строительства (за исключением линейных объектов)</w:t>
      </w:r>
      <w:r w:rsidRPr="00E86561">
        <w:rPr>
          <w:rFonts w:ascii="Times New Roman" w:hAnsi="Times New Roman" w:cs="Times New Roman"/>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E86561">
        <w:rPr>
          <w:rFonts w:ascii="Times New Roman" w:hAnsi="Times New Roman" w:cs="Times New Roman"/>
        </w:rPr>
        <w:t>.</w:t>
      </w:r>
    </w:p>
    <w:p w:rsidR="00E86561" w:rsidRPr="00E86561" w:rsidRDefault="00E86561" w:rsidP="00E86561">
      <w:pPr>
        <w:spacing w:after="0"/>
        <w:ind w:firstLine="709"/>
        <w:contextualSpacing/>
        <w:jc w:val="both"/>
        <w:rPr>
          <w:rFonts w:ascii="Times New Roman" w:hAnsi="Times New Roman" w:cs="Times New Roman"/>
          <w:lang w:eastAsia="ar-SA"/>
        </w:rPr>
      </w:pPr>
      <w:r w:rsidRPr="00E86561">
        <w:rPr>
          <w:rFonts w:ascii="Times New Roman" w:hAnsi="Times New Roman" w:cs="Times New Roman"/>
          <w:b/>
          <w:bCs/>
          <w:lang w:eastAsia="ar-SA"/>
        </w:rPr>
        <w:t>Реконструкция линейных объектов</w:t>
      </w:r>
      <w:r w:rsidRPr="00E86561">
        <w:rPr>
          <w:rFonts w:ascii="Times New Roman" w:hAnsi="Times New Roman" w:cs="Times New Roman"/>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86561" w:rsidRPr="00E86561" w:rsidRDefault="00E86561" w:rsidP="00E86561">
      <w:pPr>
        <w:suppressAutoHyphens/>
        <w:snapToGrid w:val="0"/>
        <w:spacing w:after="0"/>
        <w:ind w:firstLine="709"/>
        <w:jc w:val="both"/>
        <w:rPr>
          <w:rFonts w:ascii="Times New Roman" w:hAnsi="Times New Roman" w:cs="Times New Roman"/>
          <w:color w:val="000000"/>
        </w:rPr>
      </w:pPr>
      <w:r w:rsidRPr="00E86561">
        <w:rPr>
          <w:rFonts w:ascii="Times New Roman" w:hAnsi="Times New Roman" w:cs="Times New Roman"/>
          <w:b/>
          <w:color w:val="000000"/>
          <w:lang w:eastAsia="ar-SA"/>
        </w:rPr>
        <w:t>Республиканские нормативы градостроительного проектирования</w:t>
      </w:r>
      <w:r w:rsidRPr="00E86561">
        <w:rPr>
          <w:rFonts w:ascii="Times New Roman" w:hAnsi="Times New Roman" w:cs="Times New Roman"/>
          <w:color w:val="00000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b/>
          <w:bCs/>
        </w:rPr>
        <w:t>Санитарно-защитная зона</w:t>
      </w:r>
      <w:r w:rsidRPr="00E86561">
        <w:rPr>
          <w:rFonts w:ascii="Times New Roman" w:hAnsi="Times New Roman" w:cs="Times New Roman"/>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b/>
          <w:bCs/>
        </w:rPr>
        <w:t>Строительные намерения заявителя</w:t>
      </w:r>
      <w:r w:rsidRPr="00E86561">
        <w:rPr>
          <w:rFonts w:ascii="Times New Roman" w:hAnsi="Times New Roman" w:cs="Times New Roman"/>
        </w:rPr>
        <w:t xml:space="preserve"> – планируемое строительство, реконструкция, капитальный ремонт объекта капитального строительства.</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b/>
          <w:bCs/>
        </w:rPr>
        <w:lastRenderedPageBreak/>
        <w:t>Строительство</w:t>
      </w:r>
      <w:r w:rsidRPr="00E86561">
        <w:rPr>
          <w:rFonts w:ascii="Times New Roman" w:hAnsi="Times New Roman" w:cs="Times New Roman"/>
        </w:rPr>
        <w:t xml:space="preserve"> – создание зданий, строений, сооружений (в том числе на месте сносимых объектов капитального строительства).</w:t>
      </w:r>
    </w:p>
    <w:p w:rsidR="00E86561" w:rsidRPr="00E86561" w:rsidRDefault="00E86561" w:rsidP="00E86561">
      <w:pPr>
        <w:spacing w:after="0"/>
        <w:ind w:firstLine="709"/>
        <w:contextualSpacing/>
        <w:jc w:val="both"/>
        <w:rPr>
          <w:rFonts w:ascii="Times New Roman" w:hAnsi="Times New Roman" w:cs="Times New Roman"/>
          <w:b/>
          <w:bCs/>
        </w:rPr>
      </w:pPr>
      <w:r w:rsidRPr="00E86561">
        <w:rPr>
          <w:rFonts w:ascii="Times New Roman" w:hAnsi="Times New Roman" w:cs="Times New Roman"/>
          <w:b/>
          <w:bCs/>
        </w:rPr>
        <w:t xml:space="preserve">Территориальные зоны – </w:t>
      </w:r>
      <w:r w:rsidRPr="00E86561">
        <w:rPr>
          <w:rFonts w:ascii="Times New Roman" w:hAnsi="Times New Roman" w:cs="Times New Roman"/>
        </w:rPr>
        <w:t>зоны, для которых в Правилах застройки определены границы и установлены градостроительные регламенты.</w:t>
      </w:r>
    </w:p>
    <w:p w:rsidR="00E86561" w:rsidRPr="00E86561" w:rsidRDefault="00E86561" w:rsidP="00E86561">
      <w:pPr>
        <w:autoSpaceDE w:val="0"/>
        <w:autoSpaceDN w:val="0"/>
        <w:adjustRightInd w:val="0"/>
        <w:spacing w:after="0"/>
        <w:ind w:firstLine="709"/>
        <w:contextualSpacing/>
        <w:jc w:val="both"/>
        <w:rPr>
          <w:rFonts w:ascii="Times New Roman" w:eastAsia="Calibri" w:hAnsi="Times New Roman" w:cs="Times New Roman"/>
          <w:color w:val="000000"/>
        </w:rPr>
      </w:pPr>
      <w:r w:rsidRPr="00E86561">
        <w:rPr>
          <w:rFonts w:ascii="Times New Roman" w:hAnsi="Times New Roman" w:cs="Times New Roman"/>
          <w:b/>
          <w:bCs/>
        </w:rPr>
        <w:t xml:space="preserve">Территории общего пользования – </w:t>
      </w:r>
      <w:r w:rsidRPr="00E86561">
        <w:rPr>
          <w:rFonts w:ascii="Times New Roman" w:hAnsi="Times New Roman" w:cs="Times New Roman"/>
        </w:rPr>
        <w:t xml:space="preserve">территории, которыми беспрепятственно пользуется неограниченный круг лиц </w:t>
      </w:r>
      <w:r w:rsidRPr="00E86561">
        <w:rPr>
          <w:rFonts w:ascii="Times New Roman" w:eastAsia="Calibri" w:hAnsi="Times New Roman" w:cs="Times New Roman"/>
          <w:color w:val="000000"/>
        </w:rPr>
        <w:t>(в том числе площади, улицы, проезды, набережные, береговые полосы водных объектов общего пользования, скверы, бульвары).</w:t>
      </w:r>
    </w:p>
    <w:p w:rsidR="00E86561" w:rsidRPr="00E86561" w:rsidRDefault="00E86561" w:rsidP="00E86561">
      <w:pPr>
        <w:suppressAutoHyphens/>
        <w:autoSpaceDE w:val="0"/>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b/>
          <w:color w:val="000000"/>
          <w:lang w:eastAsia="ar-SA"/>
        </w:rPr>
        <w:t>Этажность</w:t>
      </w:r>
      <w:r w:rsidRPr="00E86561">
        <w:rPr>
          <w:rFonts w:ascii="Times New Roman" w:hAnsi="Times New Roman" w:cs="Times New Roman"/>
          <w:color w:val="00000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E86561" w:rsidRPr="00E86561" w:rsidRDefault="00E86561" w:rsidP="00E86561">
      <w:pPr>
        <w:widowControl w:val="0"/>
        <w:suppressAutoHyphens/>
        <w:autoSpaceDE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Иные понятия, употребляемые в настоящих Правилах, применяются в значениях, используемых в федеральном законодательстве.</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26" w:name="_Toc467157012"/>
      <w:r w:rsidRPr="00E86561">
        <w:rPr>
          <w:rFonts w:ascii="Times New Roman" w:hAnsi="Times New Roman" w:cs="Times New Roman"/>
          <w:b/>
          <w:bCs/>
          <w:lang w:eastAsia="en-US"/>
        </w:rPr>
        <w:t>Статья 2. Цели и содержание настоящих Правил</w:t>
      </w:r>
      <w:bookmarkEnd w:id="26"/>
    </w:p>
    <w:p w:rsidR="00E86561" w:rsidRPr="00E86561" w:rsidRDefault="00E86561" w:rsidP="00E86561">
      <w:pPr>
        <w:tabs>
          <w:tab w:val="left" w:pos="851"/>
        </w:tabs>
        <w:spacing w:after="0"/>
        <w:ind w:firstLine="709"/>
        <w:contextualSpacing/>
        <w:jc w:val="both"/>
        <w:rPr>
          <w:rFonts w:ascii="Times New Roman" w:hAnsi="Times New Roman" w:cs="Times New Roman"/>
        </w:rPr>
      </w:pPr>
      <w:r w:rsidRPr="00E86561">
        <w:rPr>
          <w:rFonts w:ascii="Times New Roman" w:hAnsi="Times New Roman" w:cs="Times New Roman"/>
        </w:rPr>
        <w:t>1. Целями Правил являются:</w:t>
      </w:r>
    </w:p>
    <w:p w:rsidR="00E86561" w:rsidRPr="00E86561" w:rsidRDefault="00E86561" w:rsidP="00E86561">
      <w:pPr>
        <w:tabs>
          <w:tab w:val="left" w:pos="851"/>
        </w:tabs>
        <w:spacing w:after="0"/>
        <w:ind w:firstLine="709"/>
        <w:contextualSpacing/>
        <w:jc w:val="both"/>
        <w:rPr>
          <w:rFonts w:ascii="Times New Roman" w:hAnsi="Times New Roman" w:cs="Times New Roman"/>
        </w:rPr>
      </w:pPr>
      <w:r w:rsidRPr="00E86561">
        <w:rPr>
          <w:rFonts w:ascii="Times New Roman" w:hAnsi="Times New Roman" w:cs="Times New Roman"/>
        </w:rPr>
        <w:t>1) создание условий для устойчивого развития территории МО - Ярославское сельское поселение, сохранения окружающей среды и объектов культурного наследия;</w:t>
      </w:r>
    </w:p>
    <w:p w:rsidR="00E86561" w:rsidRPr="00E86561" w:rsidRDefault="00E86561" w:rsidP="00E86561">
      <w:pPr>
        <w:tabs>
          <w:tab w:val="left" w:pos="851"/>
        </w:tabs>
        <w:spacing w:after="0"/>
        <w:ind w:firstLine="709"/>
        <w:contextualSpacing/>
        <w:jc w:val="both"/>
        <w:rPr>
          <w:rFonts w:ascii="Times New Roman" w:hAnsi="Times New Roman" w:cs="Times New Roman"/>
          <w:color w:val="000000"/>
        </w:rPr>
      </w:pPr>
      <w:r w:rsidRPr="00E86561">
        <w:rPr>
          <w:rFonts w:ascii="Times New Roman" w:hAnsi="Times New Roman" w:cs="Times New Roman"/>
        </w:rPr>
        <w:t>2) создание условий для планировки территории МО - Ярославское сельское поселение;</w:t>
      </w:r>
    </w:p>
    <w:p w:rsidR="00E86561" w:rsidRPr="00E86561" w:rsidRDefault="00E86561" w:rsidP="00E86561">
      <w:pPr>
        <w:tabs>
          <w:tab w:val="left" w:pos="851"/>
        </w:tabs>
        <w:spacing w:after="0"/>
        <w:ind w:firstLine="709"/>
        <w:contextualSpacing/>
        <w:jc w:val="both"/>
        <w:rPr>
          <w:rFonts w:ascii="Times New Roman" w:hAnsi="Times New Roman" w:cs="Times New Roman"/>
          <w:color w:val="000000"/>
        </w:rPr>
      </w:pPr>
      <w:r w:rsidRPr="00E86561">
        <w:rPr>
          <w:rFonts w:ascii="Times New Roman" w:hAnsi="Times New Roman" w:cs="Times New Roman"/>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86561" w:rsidRPr="00E86561" w:rsidRDefault="00E86561" w:rsidP="00E86561">
      <w:pPr>
        <w:tabs>
          <w:tab w:val="left" w:pos="851"/>
        </w:tabs>
        <w:spacing w:after="0"/>
        <w:ind w:firstLine="709"/>
        <w:contextualSpacing/>
        <w:jc w:val="both"/>
        <w:rPr>
          <w:rFonts w:ascii="Times New Roman" w:hAnsi="Times New Roman" w:cs="Times New Roman"/>
        </w:rPr>
      </w:pPr>
      <w:r w:rsidRPr="00E86561">
        <w:rPr>
          <w:rFonts w:ascii="Times New Roman" w:hAnsi="Times New Roman" w:cs="Times New Roman"/>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E86561" w:rsidRPr="00E86561" w:rsidRDefault="00E86561" w:rsidP="00E86561">
      <w:pPr>
        <w:tabs>
          <w:tab w:val="left" w:pos="851"/>
        </w:tabs>
        <w:spacing w:after="0"/>
        <w:ind w:firstLine="709"/>
        <w:contextualSpacing/>
        <w:jc w:val="both"/>
        <w:rPr>
          <w:rFonts w:ascii="Times New Roman" w:hAnsi="Times New Roman" w:cs="Times New Roman"/>
        </w:rPr>
      </w:pPr>
      <w:r w:rsidRPr="00E86561">
        <w:rPr>
          <w:rFonts w:ascii="Times New Roman" w:hAnsi="Times New Roman" w:cs="Times New Roman"/>
        </w:rPr>
        <w:t>2. Настоящие Правила включают в себя три раздела:</w:t>
      </w:r>
    </w:p>
    <w:p w:rsidR="00E86561" w:rsidRPr="00E86561" w:rsidRDefault="00E86561" w:rsidP="00E86561">
      <w:pPr>
        <w:tabs>
          <w:tab w:val="left" w:pos="851"/>
        </w:tabs>
        <w:spacing w:after="0"/>
        <w:ind w:firstLine="709"/>
        <w:contextualSpacing/>
        <w:jc w:val="both"/>
        <w:rPr>
          <w:rFonts w:ascii="Times New Roman" w:hAnsi="Times New Roman" w:cs="Times New Roman"/>
        </w:rPr>
      </w:pPr>
      <w:r w:rsidRPr="00E86561">
        <w:rPr>
          <w:rFonts w:ascii="Times New Roman" w:hAnsi="Times New Roman" w:cs="Times New Roman"/>
        </w:rPr>
        <w:t>1) раздел 1. Порядок применения правил и внесения в них изменений;</w:t>
      </w:r>
    </w:p>
    <w:p w:rsidR="00E86561" w:rsidRPr="00E86561" w:rsidRDefault="00E86561" w:rsidP="00E86561">
      <w:pPr>
        <w:tabs>
          <w:tab w:val="left" w:pos="851"/>
        </w:tabs>
        <w:spacing w:after="0"/>
        <w:ind w:firstLine="709"/>
        <w:contextualSpacing/>
        <w:jc w:val="both"/>
        <w:rPr>
          <w:rFonts w:ascii="Times New Roman" w:hAnsi="Times New Roman" w:cs="Times New Roman"/>
        </w:rPr>
      </w:pPr>
      <w:r w:rsidRPr="00E86561">
        <w:rPr>
          <w:rFonts w:ascii="Times New Roman" w:hAnsi="Times New Roman" w:cs="Times New Roman"/>
        </w:rPr>
        <w:t>2) раздел 2. Карта градостроительного зонирования;</w:t>
      </w:r>
    </w:p>
    <w:p w:rsidR="00E86561" w:rsidRPr="00E86561" w:rsidRDefault="00E86561" w:rsidP="00E86561">
      <w:pPr>
        <w:tabs>
          <w:tab w:val="left" w:pos="851"/>
        </w:tabs>
        <w:spacing w:after="0"/>
        <w:ind w:firstLine="709"/>
        <w:contextualSpacing/>
        <w:jc w:val="both"/>
        <w:rPr>
          <w:rFonts w:ascii="Times New Roman" w:hAnsi="Times New Roman" w:cs="Times New Roman"/>
        </w:rPr>
      </w:pPr>
      <w:r w:rsidRPr="00E86561">
        <w:rPr>
          <w:rFonts w:ascii="Times New Roman" w:hAnsi="Times New Roman" w:cs="Times New Roman"/>
        </w:rPr>
        <w:t>3) раздел 3. Градостроительные регламенты.</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27" w:name="_Toc410822147"/>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28" w:name="_Toc467157013"/>
      <w:r w:rsidRPr="00E86561">
        <w:rPr>
          <w:rFonts w:ascii="Times New Roman" w:hAnsi="Times New Roman" w:cs="Times New Roman"/>
          <w:b/>
          <w:bCs/>
          <w:lang w:eastAsia="en-US"/>
        </w:rPr>
        <w:t>Статья 3. Основания для принятия решений по вопросам землепользования и застройк</w:t>
      </w:r>
      <w:bookmarkEnd w:id="27"/>
      <w:r w:rsidRPr="00E86561">
        <w:rPr>
          <w:rFonts w:ascii="Times New Roman" w:hAnsi="Times New Roman" w:cs="Times New Roman"/>
          <w:b/>
          <w:bCs/>
          <w:lang w:eastAsia="en-US"/>
        </w:rPr>
        <w:t>и</w:t>
      </w:r>
      <w:bookmarkEnd w:id="28"/>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 xml:space="preserve">2.Для каждого земельного участка, объекта капитального строительства, расположенного в границах </w:t>
      </w:r>
      <w:r w:rsidRPr="00E86561">
        <w:rPr>
          <w:rFonts w:ascii="Times New Roman" w:hAnsi="Times New Roman" w:cs="Times New Roman"/>
        </w:rPr>
        <w:t>МО - Ярославское сельское поселение</w:t>
      </w:r>
      <w:r w:rsidRPr="00E86561">
        <w:rPr>
          <w:rFonts w:ascii="Times New Roman" w:hAnsi="Times New Roman" w:cs="Times New Roman"/>
          <w:color w:val="000000"/>
          <w:lang w:eastAsia="ar-SA"/>
        </w:rPr>
        <w:t>, разрешенным считается такое использование, которое соответствует:</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 градостроительному регламенту территориальной зоны;</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rPr>
        <w:t>- предельным параметрам разрешённого строительства, реконструкции объектов капитального строительства;</w:t>
      </w:r>
    </w:p>
    <w:p w:rsidR="00E86561" w:rsidRPr="00E86561" w:rsidRDefault="00E86561" w:rsidP="00E86561">
      <w:pPr>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E86561" w:rsidRPr="00E86561" w:rsidRDefault="00E86561" w:rsidP="00E86561">
      <w:pPr>
        <w:spacing w:after="0"/>
        <w:ind w:firstLine="709"/>
        <w:contextualSpacing/>
        <w:jc w:val="both"/>
        <w:rPr>
          <w:rFonts w:ascii="Times New Roman" w:hAnsi="Times New Roman" w:cs="Times New Roman"/>
          <w:color w:val="000000"/>
        </w:rPr>
      </w:pPr>
      <w:r w:rsidRPr="00E86561">
        <w:rPr>
          <w:rFonts w:ascii="Times New Roman" w:hAnsi="Times New Roman" w:cs="Times New Roman"/>
          <w:color w:val="000000"/>
        </w:rPr>
        <w:t>3. Действие градостроительного регламента не распространяется на земельные участки:</w:t>
      </w:r>
    </w:p>
    <w:p w:rsidR="00E86561" w:rsidRPr="00E86561" w:rsidRDefault="00E86561" w:rsidP="00E86561">
      <w:pPr>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E86561" w:rsidRPr="00E86561" w:rsidRDefault="00E86561" w:rsidP="00E86561">
      <w:pPr>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2) в границах территорий общего пользования;</w:t>
      </w:r>
    </w:p>
    <w:p w:rsidR="00E86561" w:rsidRPr="00E86561" w:rsidRDefault="00E86561" w:rsidP="00E86561">
      <w:pPr>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lastRenderedPageBreak/>
        <w:t>3) предназначенные для размещения линейных объектов и/или занятые линейными объектами;</w:t>
      </w:r>
    </w:p>
    <w:p w:rsidR="00E86561" w:rsidRPr="00E86561" w:rsidRDefault="00E86561" w:rsidP="00E86561">
      <w:pPr>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4) предоставленные для добычи полезных ископаемых.</w:t>
      </w:r>
    </w:p>
    <w:p w:rsidR="00E86561" w:rsidRPr="00E86561" w:rsidRDefault="00E86561" w:rsidP="00E86561">
      <w:pPr>
        <w:spacing w:after="0"/>
        <w:ind w:firstLine="709"/>
        <w:contextualSpacing/>
        <w:jc w:val="both"/>
        <w:rPr>
          <w:rFonts w:ascii="Times New Roman" w:hAnsi="Times New Roman" w:cs="Times New Roman"/>
          <w:color w:val="000000"/>
        </w:rPr>
      </w:pPr>
      <w:r w:rsidRPr="00E86561">
        <w:rPr>
          <w:rFonts w:ascii="Times New Roman" w:hAnsi="Times New Roman" w:cs="Times New Roman"/>
          <w:color w:val="000000"/>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земель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86561" w:rsidRPr="00E86561" w:rsidRDefault="00E86561" w:rsidP="00E86561">
      <w:pPr>
        <w:spacing w:after="0"/>
        <w:ind w:firstLine="709"/>
        <w:contextualSpacing/>
        <w:jc w:val="both"/>
        <w:rPr>
          <w:rFonts w:ascii="Times New Roman" w:hAnsi="Times New Roman" w:cs="Times New Roman"/>
          <w:color w:val="000000"/>
        </w:rPr>
      </w:pPr>
      <w:r w:rsidRPr="00E86561">
        <w:rPr>
          <w:rFonts w:ascii="Times New Roman" w:hAnsi="Times New Roman" w:cs="Times New Roman"/>
          <w:color w:val="000000"/>
        </w:rPr>
        <w:t xml:space="preserve">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w:t>
      </w:r>
      <w:r w:rsidRPr="00E86561">
        <w:rPr>
          <w:rFonts w:ascii="Times New Roman" w:hAnsi="Times New Roman" w:cs="Times New Roman"/>
        </w:rPr>
        <w:t>определены статьёй 27 настоящих</w:t>
      </w:r>
      <w:r w:rsidRPr="00E86561">
        <w:rPr>
          <w:rFonts w:ascii="Times New Roman" w:hAnsi="Times New Roman" w:cs="Times New Roman"/>
          <w:color w:val="000000"/>
        </w:rPr>
        <w:t xml:space="preserve"> Правил</w:t>
      </w:r>
      <w:bookmarkStart w:id="29" w:name="Par242"/>
      <w:bookmarkEnd w:id="29"/>
      <w:r w:rsidRPr="00E86561">
        <w:rPr>
          <w:rFonts w:ascii="Times New Roman" w:hAnsi="Times New Roman" w:cs="Times New Roman"/>
          <w:color w:val="000000"/>
        </w:rPr>
        <w:t>.</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30" w:name="_Toc281221507"/>
      <w:bookmarkStart w:id="31" w:name="_Toc395282201"/>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Cs/>
          <w:color w:val="000000"/>
          <w:lang w:val="en-US" w:eastAsia="en-US"/>
        </w:rPr>
      </w:pPr>
      <w:bookmarkStart w:id="32" w:name="_Toc467157014"/>
      <w:r w:rsidRPr="00E86561">
        <w:rPr>
          <w:rFonts w:ascii="Times New Roman" w:hAnsi="Times New Roman" w:cs="Times New Roman"/>
          <w:b/>
          <w:bCs/>
          <w:lang w:eastAsia="en-US"/>
        </w:rPr>
        <w:t>Статья 4. Область применения Правил</w:t>
      </w:r>
      <w:bookmarkEnd w:id="32"/>
      <w:r w:rsidRPr="00E86561">
        <w:rPr>
          <w:rFonts w:ascii="Times New Roman" w:hAnsi="Times New Roman" w:cs="Times New Roman"/>
          <w:bCs/>
          <w:color w:val="000000"/>
          <w:lang w:val="en-US" w:eastAsia="en-US"/>
        </w:rPr>
        <w:t xml:space="preserve"> </w:t>
      </w:r>
      <w:bookmarkEnd w:id="30"/>
      <w:bookmarkEnd w:id="31"/>
    </w:p>
    <w:p w:rsidR="00E86561" w:rsidRPr="00E86561" w:rsidRDefault="00E86561" w:rsidP="00E86561">
      <w:pPr>
        <w:numPr>
          <w:ilvl w:val="0"/>
          <w:numId w:val="2"/>
        </w:numPr>
        <w:tabs>
          <w:tab w:val="left" w:pos="1080"/>
        </w:tabs>
        <w:suppressAutoHyphens/>
        <w:snapToGrid w:val="0"/>
        <w:spacing w:after="0" w:line="240" w:lineRule="auto"/>
        <w:ind w:left="0" w:firstLine="709"/>
        <w:contextualSpacing/>
        <w:jc w:val="both"/>
        <w:rPr>
          <w:rFonts w:ascii="Times New Roman" w:hAnsi="Times New Roman" w:cs="Times New Roman"/>
        </w:rPr>
      </w:pPr>
      <w:r w:rsidRPr="00E86561">
        <w:rPr>
          <w:rFonts w:ascii="Times New Roman" w:hAnsi="Times New Roman" w:cs="Times New Roman"/>
        </w:rPr>
        <w:t>Правила распространяются на всю территорию МО - Ярославское сельское поселение.</w:t>
      </w:r>
    </w:p>
    <w:p w:rsidR="00E86561" w:rsidRPr="00E86561" w:rsidRDefault="00E86561" w:rsidP="00E86561">
      <w:pPr>
        <w:numPr>
          <w:ilvl w:val="0"/>
          <w:numId w:val="2"/>
        </w:numPr>
        <w:tabs>
          <w:tab w:val="left" w:pos="1080"/>
        </w:tabs>
        <w:suppressAutoHyphens/>
        <w:snapToGrid w:val="0"/>
        <w:spacing w:after="0" w:line="240" w:lineRule="auto"/>
        <w:ind w:left="0" w:firstLine="709"/>
        <w:contextualSpacing/>
        <w:jc w:val="both"/>
        <w:rPr>
          <w:rFonts w:ascii="Times New Roman" w:hAnsi="Times New Roman" w:cs="Times New Roman"/>
        </w:rPr>
      </w:pPr>
      <w:r w:rsidRPr="00E86561">
        <w:rPr>
          <w:rFonts w:ascii="Times New Roman" w:hAnsi="Times New Roman" w:cs="Times New Roman"/>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E86561" w:rsidRPr="00E86561" w:rsidRDefault="00E86561" w:rsidP="00E86561">
      <w:pPr>
        <w:tabs>
          <w:tab w:val="left" w:pos="1080"/>
        </w:tabs>
        <w:spacing w:after="0"/>
        <w:ind w:firstLine="709"/>
        <w:contextualSpacing/>
        <w:jc w:val="both"/>
        <w:rPr>
          <w:rFonts w:ascii="Times New Roman" w:hAnsi="Times New Roman" w:cs="Times New Roman"/>
        </w:rPr>
      </w:pPr>
      <w:r w:rsidRPr="00E86561">
        <w:rPr>
          <w:rFonts w:ascii="Times New Roman" w:hAnsi="Times New Roman" w:cs="Times New Roman"/>
        </w:rPr>
        <w:t>3.</w:t>
      </w:r>
      <w:r w:rsidRPr="00E86561">
        <w:rPr>
          <w:rFonts w:ascii="Times New Roman" w:hAnsi="Times New Roman" w:cs="Times New Roman"/>
        </w:rPr>
        <w:tab/>
        <w:t>Правила применяются, в том числе, при:</w:t>
      </w:r>
    </w:p>
    <w:p w:rsidR="00E86561" w:rsidRPr="00E86561" w:rsidRDefault="00E86561" w:rsidP="00E86561">
      <w:pPr>
        <w:tabs>
          <w:tab w:val="left" w:pos="1080"/>
        </w:tabs>
        <w:spacing w:after="0"/>
        <w:ind w:firstLine="709"/>
        <w:contextualSpacing/>
        <w:jc w:val="both"/>
        <w:rPr>
          <w:rFonts w:ascii="Times New Roman" w:hAnsi="Times New Roman" w:cs="Times New Roman"/>
        </w:rPr>
      </w:pPr>
      <w:r w:rsidRPr="00E86561">
        <w:rPr>
          <w:rFonts w:ascii="Times New Roman" w:hAnsi="Times New Roman" w:cs="Times New Roman"/>
        </w:rPr>
        <w:t>-</w:t>
      </w:r>
      <w:r w:rsidRPr="00E86561">
        <w:rPr>
          <w:rFonts w:ascii="Times New Roman" w:hAnsi="Times New Roman" w:cs="Times New Roman"/>
        </w:rPr>
        <w:tab/>
        <w:t>подготовке, проверке и утверждении документации по планировке территории, в том числе градостроительных планов земельных участков;</w:t>
      </w:r>
    </w:p>
    <w:p w:rsidR="00E86561" w:rsidRPr="00E86561" w:rsidRDefault="00E86561" w:rsidP="00E86561">
      <w:pPr>
        <w:tabs>
          <w:tab w:val="left" w:pos="1080"/>
        </w:tabs>
        <w:spacing w:after="0"/>
        <w:ind w:firstLine="709"/>
        <w:contextualSpacing/>
        <w:jc w:val="both"/>
        <w:rPr>
          <w:rFonts w:ascii="Times New Roman" w:hAnsi="Times New Roman" w:cs="Times New Roman"/>
        </w:rPr>
      </w:pPr>
      <w:r w:rsidRPr="00E86561">
        <w:rPr>
          <w:rFonts w:ascii="Times New Roman" w:hAnsi="Times New Roman" w:cs="Times New Roman"/>
        </w:rPr>
        <w:t>-</w:t>
      </w:r>
      <w:r w:rsidRPr="00E86561">
        <w:rPr>
          <w:rFonts w:ascii="Times New Roman" w:hAnsi="Times New Roman" w:cs="Times New Roman"/>
        </w:rP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E86561" w:rsidRPr="00E86561" w:rsidRDefault="00E86561" w:rsidP="00E86561">
      <w:pPr>
        <w:tabs>
          <w:tab w:val="left" w:pos="1080"/>
        </w:tabs>
        <w:spacing w:after="0"/>
        <w:ind w:firstLine="709"/>
        <w:contextualSpacing/>
        <w:jc w:val="both"/>
        <w:rPr>
          <w:rFonts w:ascii="Times New Roman" w:hAnsi="Times New Roman" w:cs="Times New Roman"/>
        </w:rPr>
      </w:pPr>
      <w:r w:rsidRPr="00E86561">
        <w:rPr>
          <w:rFonts w:ascii="Times New Roman" w:hAnsi="Times New Roman" w:cs="Times New Roman"/>
        </w:rPr>
        <w:t>-</w:t>
      </w:r>
      <w:r w:rsidRPr="00E86561">
        <w:rPr>
          <w:rFonts w:ascii="Times New Roman" w:hAnsi="Times New Roman" w:cs="Times New Roman"/>
        </w:rP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E86561" w:rsidRPr="00E86561" w:rsidRDefault="00E86561" w:rsidP="00E86561">
      <w:pPr>
        <w:tabs>
          <w:tab w:val="left" w:pos="1080"/>
        </w:tabs>
        <w:spacing w:after="0"/>
        <w:ind w:firstLine="709"/>
        <w:contextualSpacing/>
        <w:jc w:val="both"/>
        <w:rPr>
          <w:rFonts w:ascii="Times New Roman" w:hAnsi="Times New Roman" w:cs="Times New Roman"/>
          <w:color w:val="000000"/>
        </w:rPr>
      </w:pPr>
      <w:r w:rsidRPr="00E86561">
        <w:rPr>
          <w:rFonts w:ascii="Times New Roman" w:hAnsi="Times New Roman" w:cs="Times New Roman"/>
        </w:rPr>
        <w:t>-</w:t>
      </w:r>
      <w:r w:rsidRPr="00E86561">
        <w:rPr>
          <w:rFonts w:ascii="Times New Roman" w:hAnsi="Times New Roman" w:cs="Times New Roman"/>
        </w:rPr>
        <w:tab/>
      </w:r>
      <w:r w:rsidRPr="00E86561">
        <w:rPr>
          <w:rFonts w:ascii="Times New Roman" w:hAnsi="Times New Roman" w:cs="Times New Roman"/>
          <w:lang w:eastAsia="ar-SA"/>
        </w:rPr>
        <w:t>осуществления лесного контроля</w:t>
      </w:r>
      <w:r w:rsidRPr="00E86561">
        <w:rPr>
          <w:rFonts w:ascii="Times New Roman" w:hAnsi="Times New Roman" w:cs="Times New Roman"/>
        </w:rPr>
        <w:t xml:space="preserve"> на территории МО - Ярославское сельское поселение</w:t>
      </w:r>
      <w:r w:rsidRPr="00E86561">
        <w:rPr>
          <w:rFonts w:ascii="Times New Roman" w:hAnsi="Times New Roman" w:cs="Times New Roman"/>
          <w:color w:val="000000"/>
        </w:rPr>
        <w:t>.</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33" w:name="_Toc281221508"/>
      <w:bookmarkStart w:id="34" w:name="_Toc395282202"/>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35" w:name="_Toc467157015"/>
      <w:r w:rsidRPr="00E86561">
        <w:rPr>
          <w:rFonts w:ascii="Times New Roman" w:hAnsi="Times New Roman" w:cs="Times New Roman"/>
          <w:b/>
          <w:bCs/>
          <w:lang w:eastAsia="en-US"/>
        </w:rPr>
        <w:t>Статья 5. Общедоступность информации о Правилах</w:t>
      </w:r>
      <w:bookmarkEnd w:id="33"/>
      <w:bookmarkEnd w:id="34"/>
      <w:bookmarkEnd w:id="35"/>
    </w:p>
    <w:p w:rsidR="00E86561" w:rsidRPr="00E86561" w:rsidRDefault="00E86561" w:rsidP="00E86561">
      <w:pPr>
        <w:tabs>
          <w:tab w:val="left" w:pos="0"/>
          <w:tab w:val="num" w:pos="993"/>
          <w:tab w:val="left" w:pos="1080"/>
        </w:tabs>
        <w:suppressAutoHyphens/>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lang w:eastAsia="ar-SA"/>
        </w:rPr>
        <w:t xml:space="preserve">1. </w:t>
      </w:r>
      <w:r w:rsidRPr="00E86561">
        <w:rPr>
          <w:rFonts w:ascii="Times New Roman" w:hAnsi="Times New Roman" w:cs="Times New Roman"/>
          <w:color w:val="000000"/>
          <w:lang w:eastAsia="ar-SA"/>
        </w:rPr>
        <w:t xml:space="preserve">Текстовые и графические материалы Правил, а также внесенные в них изменения являются общедоступной информацией. </w:t>
      </w:r>
    </w:p>
    <w:p w:rsidR="00E86561" w:rsidRPr="00E86561" w:rsidRDefault="00E86561" w:rsidP="00E86561">
      <w:pPr>
        <w:tabs>
          <w:tab w:val="left" w:pos="0"/>
          <w:tab w:val="num" w:pos="993"/>
          <w:tab w:val="left" w:pos="1080"/>
        </w:tabs>
        <w:suppressAutoHyphens/>
        <w:spacing w:after="0"/>
        <w:ind w:firstLine="709"/>
        <w:contextualSpacing/>
        <w:jc w:val="both"/>
        <w:rPr>
          <w:rFonts w:ascii="Times New Roman" w:hAnsi="Times New Roman" w:cs="Times New Roman"/>
        </w:rPr>
      </w:pPr>
      <w:r w:rsidRPr="00E86561">
        <w:rPr>
          <w:rFonts w:ascii="Times New Roman" w:hAnsi="Times New Roman" w:cs="Times New Roman"/>
          <w:lang w:eastAsia="ar-SA"/>
        </w:rPr>
        <w:t xml:space="preserve">2. Администрация </w:t>
      </w:r>
      <w:r w:rsidRPr="00E86561">
        <w:rPr>
          <w:rFonts w:ascii="Times New Roman" w:hAnsi="Times New Roman" w:cs="Times New Roman"/>
        </w:rPr>
        <w:t xml:space="preserve">Ярославского сельского поселения </w:t>
      </w:r>
      <w:r w:rsidRPr="00E86561">
        <w:rPr>
          <w:rFonts w:ascii="Times New Roman" w:hAnsi="Times New Roman" w:cs="Times New Roman"/>
          <w:lang w:eastAsia="ar-SA"/>
        </w:rPr>
        <w:t xml:space="preserve">обеспечивает возможность ознакомления с Правилами путём их опубликования в средствах массовой информации, размещения на официальном сайте </w:t>
      </w:r>
      <w:r w:rsidRPr="00E86561">
        <w:rPr>
          <w:rFonts w:ascii="Times New Roman" w:hAnsi="Times New Roman" w:cs="Times New Roman"/>
        </w:rPr>
        <w:t xml:space="preserve">МО - Ярославское сельское поселение </w:t>
      </w:r>
      <w:r w:rsidRPr="00E86561">
        <w:rPr>
          <w:rFonts w:ascii="Times New Roman" w:hAnsi="Times New Roman" w:cs="Times New Roman"/>
          <w:lang w:eastAsia="ar-SA"/>
        </w:rPr>
        <w:t xml:space="preserve">в информационно-телекоммуникационной сети «Интернет», предоставления Правил в библиотеки </w:t>
      </w:r>
      <w:r w:rsidRPr="00E86561">
        <w:rPr>
          <w:rFonts w:ascii="Times New Roman" w:hAnsi="Times New Roman" w:cs="Times New Roman"/>
        </w:rPr>
        <w:t>МО - Ярославское сельское поселение.</w:t>
      </w:r>
    </w:p>
    <w:p w:rsidR="00E86561" w:rsidRPr="00E86561" w:rsidRDefault="00E86561" w:rsidP="00E86561">
      <w:pPr>
        <w:tabs>
          <w:tab w:val="left" w:pos="0"/>
          <w:tab w:val="num" w:pos="993"/>
          <w:tab w:val="left" w:pos="1080"/>
        </w:tabs>
        <w:suppressAutoHyphens/>
        <w:spacing w:after="0"/>
        <w:ind w:firstLine="709"/>
        <w:contextualSpacing/>
        <w:jc w:val="both"/>
        <w:rPr>
          <w:rFonts w:ascii="Times New Roman" w:hAnsi="Times New Roman" w:cs="Times New Roman"/>
          <w:lang w:eastAsia="ar-SA"/>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36" w:name="_Toc258228295"/>
      <w:bookmarkStart w:id="37" w:name="_Toc281221509"/>
      <w:bookmarkStart w:id="38" w:name="_Toc395282203"/>
      <w:bookmarkStart w:id="39" w:name="_Toc467157016"/>
      <w:r w:rsidRPr="00E86561">
        <w:rPr>
          <w:rFonts w:ascii="Times New Roman" w:hAnsi="Times New Roman" w:cs="Times New Roman"/>
          <w:b/>
          <w:bCs/>
          <w:lang w:eastAsia="en-US"/>
        </w:rPr>
        <w:t xml:space="preserve">Статья 6. </w:t>
      </w:r>
      <w:bookmarkEnd w:id="36"/>
      <w:r w:rsidRPr="00E86561">
        <w:rPr>
          <w:rFonts w:ascii="Times New Roman" w:hAnsi="Times New Roman" w:cs="Times New Roman"/>
          <w:b/>
          <w:bCs/>
          <w:lang w:eastAsia="en-US"/>
        </w:rPr>
        <w:t>Соотношение Правил с генеральным планом МО - Ярославское сельское поселение и документацией по планировке территории</w:t>
      </w:r>
      <w:bookmarkEnd w:id="39"/>
    </w:p>
    <w:bookmarkEnd w:id="37"/>
    <w:bookmarkEnd w:id="38"/>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 xml:space="preserve">1. Правила разработаны на основе </w:t>
      </w:r>
      <w:r w:rsidRPr="00E86561">
        <w:rPr>
          <w:rFonts w:ascii="Times New Roman" w:hAnsi="Times New Roman" w:cs="Times New Roman"/>
          <w:color w:val="000000"/>
        </w:rPr>
        <w:t xml:space="preserve">генерального </w:t>
      </w:r>
      <w:r w:rsidRPr="00E86561">
        <w:rPr>
          <w:rFonts w:ascii="Times New Roman" w:hAnsi="Times New Roman" w:cs="Times New Roman"/>
        </w:rPr>
        <w:t xml:space="preserve">плана МО - Ярославское сельское поселение, </w:t>
      </w:r>
      <w:r w:rsidRPr="00E86561">
        <w:rPr>
          <w:rFonts w:ascii="Times New Roman" w:hAnsi="Times New Roman" w:cs="Times New Roman"/>
          <w:color w:val="000000"/>
        </w:rPr>
        <w:t>утвержденного решением  Собрания депутатов</w:t>
      </w:r>
      <w:r w:rsidRPr="00E86561">
        <w:rPr>
          <w:rFonts w:ascii="Times New Roman" w:hAnsi="Times New Roman" w:cs="Times New Roman"/>
        </w:rPr>
        <w:t xml:space="preserve"> </w:t>
      </w:r>
      <w:r w:rsidRPr="00E86561">
        <w:rPr>
          <w:rFonts w:ascii="Times New Roman" w:hAnsi="Times New Roman" w:cs="Times New Roman"/>
          <w:color w:val="000000"/>
        </w:rPr>
        <w:t xml:space="preserve"> Ярославского сельского поселения</w:t>
      </w:r>
      <w:r w:rsidRPr="00E86561">
        <w:rPr>
          <w:rFonts w:ascii="Times New Roman" w:hAnsi="Times New Roman" w:cs="Times New Roman"/>
        </w:rPr>
        <w:t xml:space="preserve"> (далее – генеральный план). </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 xml:space="preserve">В случае внесения в установленном порядке изменений в </w:t>
      </w:r>
      <w:r w:rsidRPr="00E86561">
        <w:rPr>
          <w:rFonts w:ascii="Times New Roman" w:hAnsi="Times New Roman" w:cs="Times New Roman"/>
          <w:color w:val="000000"/>
        </w:rPr>
        <w:t>г</w:t>
      </w:r>
      <w:r w:rsidRPr="00E86561">
        <w:rPr>
          <w:rFonts w:ascii="Times New Roman" w:hAnsi="Times New Roman" w:cs="Times New Roman"/>
        </w:rPr>
        <w:t>енеральный план, соответствующие изменения при необходимости вносятся в Правила.</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 xml:space="preserve">2. Документация по планировке территории разрабатывается на основе </w:t>
      </w:r>
      <w:r w:rsidRPr="00E86561">
        <w:rPr>
          <w:rFonts w:ascii="Times New Roman" w:hAnsi="Times New Roman" w:cs="Times New Roman"/>
          <w:color w:val="000000"/>
        </w:rPr>
        <w:t>г</w:t>
      </w:r>
      <w:r w:rsidRPr="00E86561">
        <w:rPr>
          <w:rFonts w:ascii="Times New Roman" w:hAnsi="Times New Roman" w:cs="Times New Roman"/>
        </w:rPr>
        <w:t>енерального плана, Правил и не должна им противоречить.</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lastRenderedPageBreak/>
        <w:t xml:space="preserve">3. Нормативные и ненормативные правовые акты органов местного самоуправления Ярославского сельского поселения, за исключением </w:t>
      </w:r>
      <w:r w:rsidRPr="00E86561">
        <w:rPr>
          <w:rFonts w:ascii="Times New Roman" w:hAnsi="Times New Roman" w:cs="Times New Roman"/>
          <w:color w:val="000000"/>
        </w:rPr>
        <w:t>г</w:t>
      </w:r>
      <w:r w:rsidRPr="00E86561">
        <w:rPr>
          <w:rFonts w:ascii="Times New Roman" w:hAnsi="Times New Roman" w:cs="Times New Roman"/>
        </w:rPr>
        <w:t>енерального плана и разрешений на строительство, принятые до вступления в силу Правил, применяются в части, не противоречащей им.</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40" w:name="_Toc315790665"/>
      <w:bookmarkStart w:id="41" w:name="_Toc395282204"/>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Cs/>
          <w:color w:val="000000"/>
          <w:lang w:eastAsia="en-US"/>
        </w:rPr>
      </w:pPr>
      <w:bookmarkStart w:id="42" w:name="_Toc467157017"/>
      <w:r w:rsidRPr="00E86561">
        <w:rPr>
          <w:rFonts w:ascii="Times New Roman" w:hAnsi="Times New Roman" w:cs="Times New Roman"/>
          <w:b/>
          <w:bCs/>
          <w:lang w:eastAsia="en-US"/>
        </w:rPr>
        <w:t>Статья 7. Действие Правил по отношению к ранее возникшим правам</w:t>
      </w:r>
      <w:bookmarkEnd w:id="40"/>
      <w:bookmarkEnd w:id="41"/>
      <w:bookmarkEnd w:id="42"/>
    </w:p>
    <w:p w:rsidR="00E86561" w:rsidRPr="00E86561" w:rsidRDefault="00E86561" w:rsidP="00E86561">
      <w:pPr>
        <w:numPr>
          <w:ilvl w:val="0"/>
          <w:numId w:val="1"/>
        </w:numPr>
        <w:tabs>
          <w:tab w:val="num" w:pos="1080"/>
        </w:tabs>
        <w:suppressAutoHyphens/>
        <w:snapToGrid w:val="0"/>
        <w:spacing w:after="0" w:line="240" w:lineRule="auto"/>
        <w:ind w:left="0" w:firstLine="709"/>
        <w:contextualSpacing/>
        <w:jc w:val="both"/>
        <w:rPr>
          <w:rFonts w:ascii="Times New Roman" w:hAnsi="Times New Roman" w:cs="Times New Roman"/>
        </w:rPr>
      </w:pPr>
      <w:r w:rsidRPr="00E86561">
        <w:rPr>
          <w:rFonts w:ascii="Times New Roman" w:hAnsi="Times New Roman" w:cs="Times New Roman"/>
        </w:rPr>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E86561">
        <w:rPr>
          <w:rFonts w:ascii="Times New Roman" w:hAnsi="Times New Roman" w:cs="Times New Roman"/>
          <w:color w:val="000000"/>
        </w:rPr>
        <w:t>Правообладатели земельных участков</w:t>
      </w:r>
      <w:r w:rsidRPr="00E86561">
        <w:rPr>
          <w:rFonts w:ascii="Times New Roman" w:hAnsi="Times New Roman" w:cs="Times New Roman"/>
        </w:rPr>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E86561" w:rsidRPr="00E86561" w:rsidRDefault="00E86561" w:rsidP="00E86561">
      <w:pPr>
        <w:numPr>
          <w:ilvl w:val="0"/>
          <w:numId w:val="1"/>
        </w:numPr>
        <w:tabs>
          <w:tab w:val="num" w:pos="1080"/>
        </w:tabs>
        <w:suppressAutoHyphens/>
        <w:snapToGrid w:val="0"/>
        <w:spacing w:after="0" w:line="240" w:lineRule="auto"/>
        <w:ind w:left="0" w:firstLine="709"/>
        <w:contextualSpacing/>
        <w:jc w:val="both"/>
        <w:rPr>
          <w:rFonts w:ascii="Times New Roman" w:hAnsi="Times New Roman" w:cs="Times New Roman"/>
        </w:rPr>
      </w:pPr>
      <w:r w:rsidRPr="00E86561">
        <w:rPr>
          <w:rFonts w:ascii="Times New Roman" w:hAnsi="Times New Roman" w:cs="Times New Roman"/>
        </w:rPr>
        <w:t>Положения части 1 настоящей статьи распространя</w:t>
      </w:r>
      <w:r w:rsidRPr="00E86561">
        <w:rPr>
          <w:rFonts w:ascii="Times New Roman" w:hAnsi="Times New Roman" w:cs="Times New Roman"/>
          <w:color w:val="000000"/>
        </w:rPr>
        <w:t>ю</w:t>
      </w:r>
      <w:r w:rsidRPr="00E86561">
        <w:rPr>
          <w:rFonts w:ascii="Times New Roman" w:hAnsi="Times New Roman" w:cs="Times New Roman"/>
        </w:rPr>
        <w:t>тся также на разрешения на строительство, выданные до вступления в силу Правил.</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В случае,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 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E86561" w:rsidRPr="00E86561" w:rsidRDefault="00E86561" w:rsidP="00E86561">
      <w:pPr>
        <w:spacing w:after="0"/>
        <w:ind w:firstLine="709"/>
        <w:contextualSpacing/>
        <w:jc w:val="both"/>
        <w:rPr>
          <w:rFonts w:ascii="Times New Roman" w:hAnsi="Times New Roman" w:cs="Times New Roman"/>
        </w:rPr>
      </w:pPr>
    </w:p>
    <w:p w:rsidR="00E86561" w:rsidRPr="00E86561" w:rsidRDefault="00E86561" w:rsidP="00E86561">
      <w:pPr>
        <w:spacing w:after="0"/>
        <w:ind w:firstLine="709"/>
        <w:contextualSpacing/>
        <w:jc w:val="both"/>
        <w:rPr>
          <w:rFonts w:ascii="Times New Roman" w:hAnsi="Times New Roman" w:cs="Times New Roman"/>
        </w:rPr>
      </w:pPr>
    </w:p>
    <w:p w:rsidR="00E86561" w:rsidRPr="00E86561" w:rsidRDefault="00E86561" w:rsidP="00E86561">
      <w:pPr>
        <w:spacing w:after="0"/>
        <w:ind w:firstLine="709"/>
        <w:contextualSpacing/>
        <w:jc w:val="both"/>
        <w:rPr>
          <w:rFonts w:ascii="Times New Roman" w:hAnsi="Times New Roman" w:cs="Times New Roman"/>
        </w:rPr>
      </w:pPr>
    </w:p>
    <w:p w:rsidR="00E86561" w:rsidRPr="00E86561" w:rsidRDefault="00E86561" w:rsidP="00E86561">
      <w:pPr>
        <w:tabs>
          <w:tab w:val="left" w:pos="0"/>
        </w:tabs>
        <w:suppressAutoHyphens/>
        <w:autoSpaceDE w:val="0"/>
        <w:spacing w:after="0"/>
        <w:ind w:firstLine="709"/>
        <w:contextualSpacing/>
        <w:outlineLvl w:val="0"/>
        <w:rPr>
          <w:rFonts w:ascii="Times New Roman" w:hAnsi="Times New Roman" w:cs="Times New Roman"/>
          <w:b/>
          <w:bCs/>
          <w:kern w:val="1"/>
          <w:lang w:eastAsia="en-US"/>
        </w:rPr>
      </w:pPr>
      <w:bookmarkStart w:id="43" w:name="_Toc467157018"/>
      <w:r w:rsidRPr="00E86561">
        <w:rPr>
          <w:rFonts w:ascii="Times New Roman" w:hAnsi="Times New Roman" w:cs="Times New Roman"/>
          <w:b/>
          <w:bCs/>
          <w:kern w:val="1"/>
          <w:lang w:eastAsia="en-US"/>
        </w:rPr>
        <w:t xml:space="preserve">Глава 2. </w:t>
      </w:r>
      <w:r w:rsidRPr="00E86561">
        <w:rPr>
          <w:rFonts w:ascii="Times New Roman" w:hAnsi="Times New Roman" w:cs="Times New Roman"/>
          <w:b/>
          <w:bCs/>
          <w:lang w:eastAsia="en-US"/>
        </w:rPr>
        <w:t>Регулирование землепользования и застройки органами местного самоуправления</w:t>
      </w:r>
      <w:bookmarkEnd w:id="43"/>
      <w:r w:rsidRPr="00E86561">
        <w:rPr>
          <w:rFonts w:ascii="Times New Roman" w:hAnsi="Times New Roman" w:cs="Times New Roman"/>
          <w:b/>
          <w:bCs/>
          <w:lang w:eastAsia="en-US"/>
        </w:rPr>
        <w:t xml:space="preserve"> </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44" w:name="_Toc358208409"/>
      <w:bookmarkStart w:id="45" w:name="_Toc467157019"/>
      <w:r w:rsidRPr="00E86561">
        <w:rPr>
          <w:rFonts w:ascii="Times New Roman" w:hAnsi="Times New Roman" w:cs="Times New Roman"/>
          <w:b/>
          <w:bCs/>
          <w:lang w:eastAsia="en-US"/>
        </w:rPr>
        <w:t>Статья 8. Полномочия органов местного самоуправления</w:t>
      </w:r>
      <w:r w:rsidRPr="00E86561">
        <w:rPr>
          <w:rFonts w:ascii="Times New Roman" w:hAnsi="Times New Roman" w:cs="Times New Roman"/>
          <w:lang w:eastAsia="ar-SA"/>
        </w:rPr>
        <w:t xml:space="preserve"> </w:t>
      </w:r>
      <w:r w:rsidRPr="00E86561">
        <w:rPr>
          <w:rFonts w:ascii="Times New Roman" w:hAnsi="Times New Roman" w:cs="Times New Roman"/>
          <w:b/>
          <w:bCs/>
          <w:lang w:eastAsia="en-US"/>
        </w:rPr>
        <w:t xml:space="preserve"> Ярославского сельского поселения  в сфере регулирования землепользования и застройки</w:t>
      </w:r>
      <w:bookmarkEnd w:id="44"/>
      <w:bookmarkEnd w:id="45"/>
    </w:p>
    <w:p w:rsidR="00E86561" w:rsidRPr="00E86561" w:rsidRDefault="00E86561" w:rsidP="00E86561">
      <w:pPr>
        <w:pStyle w:val="Default"/>
        <w:ind w:firstLine="708"/>
        <w:jc w:val="both"/>
        <w:rPr>
          <w:color w:val="auto"/>
        </w:rPr>
      </w:pPr>
      <w:r w:rsidRPr="00E86561">
        <w:rPr>
          <w:color w:val="auto"/>
        </w:rPr>
        <w:t xml:space="preserve">Полномочия Собрания депутатов Ярославского сельского поселения, Главы Ярославского сельского поселения, Администрации Ярославского сельского поселения в области землепользования и застройки определяются федеральными законами, законами Чувашской Республики, Уставом </w:t>
      </w:r>
      <w:bookmarkStart w:id="46" w:name="_Toc358208410"/>
      <w:r w:rsidRPr="00E86561">
        <w:rPr>
          <w:color w:val="auto"/>
        </w:rPr>
        <w:t>МО - Ярославское сельское поселение.</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47" w:name="_Toc467157020"/>
      <w:r w:rsidRPr="00E86561">
        <w:rPr>
          <w:rFonts w:ascii="Times New Roman" w:hAnsi="Times New Roman" w:cs="Times New Roman"/>
          <w:b/>
          <w:bCs/>
          <w:lang w:eastAsia="en-US"/>
        </w:rPr>
        <w:t>Статья 9. Полномочия Собрания депутатов Ярославского сельского поселения  в сфере регулирования землепользования и застройки</w:t>
      </w:r>
      <w:bookmarkEnd w:id="47"/>
    </w:p>
    <w:p w:rsidR="00E86561" w:rsidRPr="00E86561" w:rsidRDefault="00E86561" w:rsidP="00E86561">
      <w:pPr>
        <w:pStyle w:val="Default"/>
        <w:ind w:firstLine="708"/>
        <w:jc w:val="both"/>
        <w:rPr>
          <w:color w:val="auto"/>
        </w:rPr>
      </w:pPr>
      <w:r w:rsidRPr="00E86561">
        <w:t xml:space="preserve">К полномочиям Собрания депутатов  Ярославского сельского поселения </w:t>
      </w:r>
      <w:r w:rsidRPr="00E86561">
        <w:rPr>
          <w:color w:val="auto"/>
        </w:rPr>
        <w:t xml:space="preserve"> в сфере регулирования землепользования и застройки относятся:</w:t>
      </w:r>
    </w:p>
    <w:p w:rsidR="00E86561" w:rsidRPr="00E86561" w:rsidRDefault="00E86561" w:rsidP="00E86561">
      <w:pPr>
        <w:pStyle w:val="Default"/>
        <w:ind w:firstLine="708"/>
        <w:jc w:val="both"/>
        <w:rPr>
          <w:color w:val="auto"/>
        </w:rPr>
      </w:pPr>
      <w:r w:rsidRPr="00E86561">
        <w:rPr>
          <w:color w:val="auto"/>
        </w:rPr>
        <w:t>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w:t>
      </w:r>
    </w:p>
    <w:p w:rsidR="00E86561" w:rsidRPr="00E86561" w:rsidRDefault="00E86561" w:rsidP="00E86561">
      <w:pPr>
        <w:pStyle w:val="Default"/>
        <w:ind w:firstLine="708"/>
        <w:jc w:val="both"/>
        <w:rPr>
          <w:color w:val="auto"/>
        </w:rPr>
      </w:pPr>
      <w:r w:rsidRPr="00E86561">
        <w:rPr>
          <w:color w:val="auto"/>
        </w:rPr>
        <w:t>2) утверждение генерального плана, Правил, местных нормативов градостроительного проектирования и внесение в них изменений;</w:t>
      </w:r>
    </w:p>
    <w:p w:rsidR="00E86561" w:rsidRPr="00E86561" w:rsidRDefault="00E86561" w:rsidP="00E86561">
      <w:pPr>
        <w:pStyle w:val="Default"/>
        <w:ind w:firstLine="708"/>
        <w:jc w:val="both"/>
        <w:rPr>
          <w:color w:val="auto"/>
        </w:rPr>
      </w:pPr>
      <w:r w:rsidRPr="00E86561">
        <w:rPr>
          <w:color w:val="auto"/>
        </w:rPr>
        <w:t>3) принятие решений по установлению (изменению) границ населенных пунктов, входящих в состав муниципального образования, по представлению администрации Ярославского сельского поселения;</w:t>
      </w:r>
    </w:p>
    <w:p w:rsidR="00E86561" w:rsidRPr="00E86561" w:rsidRDefault="00E86561" w:rsidP="00E86561">
      <w:pPr>
        <w:pStyle w:val="Default"/>
        <w:ind w:firstLine="708"/>
        <w:jc w:val="both"/>
        <w:rPr>
          <w:color w:val="auto"/>
        </w:rPr>
      </w:pPr>
      <w:r w:rsidRPr="00E86561">
        <w:rPr>
          <w:color w:val="auto"/>
        </w:rPr>
        <w:lastRenderedPageBreak/>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E86561" w:rsidRPr="00E86561" w:rsidRDefault="00E86561" w:rsidP="00E86561">
      <w:pPr>
        <w:pStyle w:val="Default"/>
        <w:ind w:firstLine="708"/>
        <w:jc w:val="both"/>
        <w:rPr>
          <w:color w:val="auto"/>
        </w:rPr>
      </w:pPr>
      <w:r w:rsidRPr="00E86561">
        <w:rPr>
          <w:color w:val="auto"/>
        </w:rPr>
        <w:t>5) иные полномочия, отнесенные к компетенции Собрания депутатов Ярославского сельского поселения, установленные Уставом МО - Ярославское сельское  поселение, решениями Собрания депутатов Ярославского сельского поселения в соответствии с действующим законодательством.</w:t>
      </w:r>
    </w:p>
    <w:p w:rsidR="00E86561" w:rsidRPr="00E86561" w:rsidRDefault="00E86561" w:rsidP="00E86561">
      <w:pPr>
        <w:pStyle w:val="Default"/>
        <w:ind w:firstLine="708"/>
        <w:jc w:val="both"/>
        <w:rPr>
          <w:color w:val="auto"/>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48" w:name="_Toc467157021"/>
      <w:r w:rsidRPr="00E86561">
        <w:rPr>
          <w:rFonts w:ascii="Times New Roman" w:hAnsi="Times New Roman" w:cs="Times New Roman"/>
          <w:b/>
          <w:bCs/>
          <w:lang w:eastAsia="en-US"/>
        </w:rPr>
        <w:t>Статья 10. Полномочия главы Ярославского сельского поселения  в сфере регулирования землепользования и застройки</w:t>
      </w:r>
      <w:bookmarkEnd w:id="48"/>
      <w:r w:rsidRPr="00E86561">
        <w:rPr>
          <w:rFonts w:ascii="Times New Roman" w:hAnsi="Times New Roman" w:cs="Times New Roman"/>
          <w:b/>
          <w:bCs/>
          <w:lang w:eastAsia="en-US"/>
        </w:rPr>
        <w:t xml:space="preserve"> </w:t>
      </w:r>
    </w:p>
    <w:p w:rsidR="00E86561" w:rsidRPr="00E86561" w:rsidRDefault="00E86561" w:rsidP="00E86561">
      <w:pPr>
        <w:pStyle w:val="Default"/>
        <w:ind w:firstLine="708"/>
        <w:jc w:val="both"/>
        <w:rPr>
          <w:b/>
          <w:bCs/>
          <w:lang w:eastAsia="en-US"/>
        </w:rPr>
      </w:pPr>
    </w:p>
    <w:p w:rsidR="00E86561" w:rsidRPr="00E86561" w:rsidRDefault="00E86561" w:rsidP="00E86561">
      <w:pPr>
        <w:pStyle w:val="Default"/>
        <w:ind w:firstLine="708"/>
        <w:jc w:val="both"/>
        <w:rPr>
          <w:color w:val="auto"/>
        </w:rPr>
      </w:pPr>
      <w:r w:rsidRPr="00E86561">
        <w:rPr>
          <w:color w:val="auto"/>
        </w:rPr>
        <w:t>К полномочиям главы Ярославского сельского поселения в сфере регулирования землепользования и застройки относятся:</w:t>
      </w:r>
    </w:p>
    <w:p w:rsidR="00E86561" w:rsidRPr="00E86561" w:rsidRDefault="00E86561" w:rsidP="00E86561">
      <w:pPr>
        <w:pStyle w:val="Default"/>
        <w:ind w:firstLine="708"/>
        <w:jc w:val="both"/>
        <w:rPr>
          <w:color w:val="auto"/>
        </w:rPr>
      </w:pPr>
      <w:r w:rsidRPr="00E86561">
        <w:rPr>
          <w:color w:val="auto"/>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E86561" w:rsidRPr="00E86561" w:rsidRDefault="00E86561" w:rsidP="00E86561">
      <w:pPr>
        <w:pStyle w:val="Default"/>
        <w:ind w:firstLine="708"/>
        <w:jc w:val="both"/>
        <w:rPr>
          <w:color w:val="auto"/>
        </w:rPr>
      </w:pPr>
      <w:r w:rsidRPr="00E86561">
        <w:rPr>
          <w:color w:val="auto"/>
        </w:rPr>
        <w:t xml:space="preserve">иные полномочия, отнесенные к компетенции Главы Ярославского сельского поселения, установленные Уставом МО - Ярославское сельское поселение, в соответствии с действующим законодательством. </w:t>
      </w:r>
    </w:p>
    <w:p w:rsidR="00E86561" w:rsidRPr="00E86561" w:rsidRDefault="00E86561" w:rsidP="00E86561">
      <w:pPr>
        <w:pStyle w:val="Default"/>
        <w:ind w:firstLine="708"/>
        <w:jc w:val="both"/>
        <w:rPr>
          <w:color w:val="auto"/>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49" w:name="_Toc467157022"/>
      <w:r w:rsidRPr="00E86561">
        <w:rPr>
          <w:rFonts w:ascii="Times New Roman" w:hAnsi="Times New Roman" w:cs="Times New Roman"/>
          <w:b/>
          <w:bCs/>
          <w:lang w:eastAsia="en-US"/>
        </w:rPr>
        <w:t>Статья 11. Полномочия администрации Ярославского сельского поселения</w:t>
      </w:r>
      <w:bookmarkEnd w:id="49"/>
    </w:p>
    <w:p w:rsidR="00E86561" w:rsidRPr="00E86561" w:rsidRDefault="00E86561" w:rsidP="00E86561">
      <w:pPr>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rPr>
        <w:t xml:space="preserve">  </w:t>
      </w:r>
      <w:r w:rsidRPr="00E86561">
        <w:rPr>
          <w:rFonts w:ascii="Times New Roman" w:hAnsi="Times New Roman" w:cs="Times New Roman"/>
          <w:color w:val="000000"/>
          <w:lang w:eastAsia="ar-SA"/>
        </w:rPr>
        <w:t>К полномочиям администрации Ярославского сельского поселения</w:t>
      </w:r>
      <w:r w:rsidRPr="00E86561">
        <w:rPr>
          <w:rFonts w:ascii="Times New Roman" w:hAnsi="Times New Roman" w:cs="Times New Roman"/>
          <w:lang w:eastAsia="ar-SA"/>
        </w:rPr>
        <w:t xml:space="preserve"> </w:t>
      </w:r>
      <w:r w:rsidRPr="00E86561">
        <w:rPr>
          <w:rFonts w:ascii="Times New Roman" w:hAnsi="Times New Roman" w:cs="Times New Roman"/>
          <w:color w:val="000000"/>
          <w:lang w:eastAsia="ar-SA"/>
        </w:rPr>
        <w:t>относятся:</w:t>
      </w:r>
    </w:p>
    <w:p w:rsidR="00E86561" w:rsidRPr="00E86561" w:rsidRDefault="00E86561" w:rsidP="00E86561">
      <w:pPr>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1) организация разработки, проведение публичных слушаний и представление на утверждение Собрания депутатов МО - Ярославское сельское поселение проекта генерального плана, проекта Правил, проекта местных нормативов градостроительного проектирования, внесение в них изменений;</w:t>
      </w:r>
    </w:p>
    <w:p w:rsidR="00E86561" w:rsidRPr="00E86561" w:rsidRDefault="00E86561" w:rsidP="00E86561">
      <w:pPr>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МО - Ярославское сельское поселение;</w:t>
      </w:r>
    </w:p>
    <w:p w:rsidR="00E86561" w:rsidRPr="00E86561" w:rsidRDefault="00E86561" w:rsidP="00E86561">
      <w:pPr>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lang w:eastAsia="ar-SA"/>
        </w:rPr>
        <w:t xml:space="preserve">3) создание </w:t>
      </w:r>
      <w:r w:rsidRPr="00E86561">
        <w:rPr>
          <w:rFonts w:ascii="Times New Roman" w:hAnsi="Times New Roman" w:cs="Times New Roman"/>
          <w:color w:val="000000"/>
          <w:lang w:eastAsia="ar-SA"/>
        </w:rPr>
        <w:t xml:space="preserve">комиссии по организации и проведению публичных слушаний по проекту генерального плана МО - Ярославское сельское поселение, проекту внесения изменений в генеральный план МО - Ярославское сельское поселение, проекту планировки территории, проекту межевания территории. </w:t>
      </w:r>
    </w:p>
    <w:p w:rsidR="00E86561" w:rsidRPr="00E86561" w:rsidRDefault="00E86561" w:rsidP="00E86561">
      <w:pPr>
        <w:tabs>
          <w:tab w:val="left" w:pos="1134"/>
        </w:tabs>
        <w:spacing w:after="0"/>
        <w:ind w:firstLine="709"/>
        <w:contextualSpacing/>
        <w:jc w:val="both"/>
        <w:rPr>
          <w:rFonts w:ascii="Times New Roman" w:hAnsi="Times New Roman" w:cs="Times New Roman"/>
          <w:color w:val="000000"/>
          <w:lang w:eastAsia="en-US" w:bidi="en-US"/>
        </w:rPr>
      </w:pPr>
      <w:r w:rsidRPr="00E86561">
        <w:rPr>
          <w:rFonts w:ascii="Times New Roman" w:hAnsi="Times New Roman" w:cs="Times New Roman"/>
          <w:color w:val="000000"/>
          <w:lang w:eastAsia="en-US" w:bidi="en-US"/>
        </w:rPr>
        <w:t>4) организация разработки, проведение публичных слушаний и утверждение проектов планировки территории, проектов межевания территории;</w:t>
      </w:r>
    </w:p>
    <w:p w:rsidR="00E86561" w:rsidRPr="00E86561" w:rsidRDefault="00E86561" w:rsidP="00E86561">
      <w:pPr>
        <w:tabs>
          <w:tab w:val="left" w:pos="1134"/>
        </w:tabs>
        <w:spacing w:after="0"/>
        <w:ind w:firstLine="709"/>
        <w:contextualSpacing/>
        <w:jc w:val="both"/>
        <w:rPr>
          <w:rFonts w:ascii="Times New Roman" w:hAnsi="Times New Roman" w:cs="Times New Roman"/>
          <w:color w:val="000000"/>
          <w:lang w:eastAsia="en-US" w:bidi="en-US"/>
        </w:rPr>
      </w:pPr>
      <w:r w:rsidRPr="00E86561">
        <w:rPr>
          <w:rFonts w:ascii="Times New Roman" w:hAnsi="Times New Roman" w:cs="Times New Roman"/>
          <w:color w:val="000000"/>
          <w:lang w:eastAsia="en-US" w:bidi="en-US"/>
        </w:rPr>
        <w:t xml:space="preserve">5) подготовка и утверждение положения о деятельности комиссии по подготовке проекта правил землепользования и застройки администрации </w:t>
      </w:r>
      <w:r w:rsidRPr="00E86561">
        <w:rPr>
          <w:rFonts w:ascii="Times New Roman" w:hAnsi="Times New Roman" w:cs="Times New Roman"/>
          <w:color w:val="000000"/>
          <w:lang w:eastAsia="ar-SA"/>
        </w:rPr>
        <w:t>Ярославского сельского поселения</w:t>
      </w:r>
      <w:r w:rsidRPr="00E86561">
        <w:rPr>
          <w:rFonts w:ascii="Times New Roman" w:hAnsi="Times New Roman" w:cs="Times New Roman"/>
          <w:color w:val="000000"/>
          <w:lang w:eastAsia="en-US" w:bidi="en-US"/>
        </w:rPr>
        <w:t>;</w:t>
      </w:r>
    </w:p>
    <w:p w:rsidR="00E86561" w:rsidRPr="00E86561" w:rsidRDefault="00E86561" w:rsidP="00E86561">
      <w:pPr>
        <w:tabs>
          <w:tab w:val="left" w:pos="1134"/>
        </w:tabs>
        <w:spacing w:after="0"/>
        <w:ind w:firstLine="709"/>
        <w:contextualSpacing/>
        <w:jc w:val="both"/>
        <w:rPr>
          <w:rFonts w:ascii="Times New Roman" w:hAnsi="Times New Roman" w:cs="Times New Roman"/>
          <w:color w:val="000000"/>
          <w:lang w:eastAsia="en-US" w:bidi="en-US"/>
        </w:rPr>
      </w:pPr>
      <w:r w:rsidRPr="00E86561">
        <w:rPr>
          <w:rFonts w:ascii="Times New Roman" w:hAnsi="Times New Roman" w:cs="Times New Roman"/>
          <w:color w:val="000000"/>
          <w:lang w:eastAsia="en-US" w:bidi="en-US"/>
        </w:rPr>
        <w:t xml:space="preserve">6) подготовка проектов документов, проведение публичных слушаний по вопросам установления (изменения) границ населенных пунктов, входящих в состав </w:t>
      </w:r>
      <w:r w:rsidRPr="00E86561">
        <w:rPr>
          <w:rFonts w:ascii="Times New Roman" w:hAnsi="Times New Roman" w:cs="Times New Roman"/>
          <w:color w:val="000000"/>
          <w:lang w:eastAsia="ar-SA"/>
        </w:rPr>
        <w:t>МО - Ярославское сельское поселение</w:t>
      </w:r>
      <w:r w:rsidRPr="00E86561">
        <w:rPr>
          <w:rFonts w:ascii="Times New Roman" w:hAnsi="Times New Roman" w:cs="Times New Roman"/>
          <w:color w:val="000000"/>
          <w:lang w:eastAsia="en-US" w:bidi="en-US"/>
        </w:rPr>
        <w:t>, предусматривающих включение (исключение) земельных участков в границы (из границ) населенных пунктов;</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7)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w:t>
      </w:r>
      <w:r w:rsidRPr="00E86561">
        <w:rPr>
          <w:rFonts w:ascii="Times New Roman" w:hAnsi="Times New Roman" w:cs="Times New Roman"/>
          <w:lang w:eastAsia="ar-SA"/>
        </w:rPr>
        <w:lastRenderedPageBreak/>
        <w:t>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E86561" w:rsidRPr="00E86561" w:rsidRDefault="00E86561" w:rsidP="00E86561">
      <w:pPr>
        <w:tabs>
          <w:tab w:val="left" w:pos="1134"/>
        </w:tabs>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lang w:eastAsia="ar-SA"/>
        </w:rPr>
        <w:t>8)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и городской среды, проектов реконструкции и реставрации объектов</w:t>
      </w:r>
      <w:r w:rsidRPr="00E86561">
        <w:rPr>
          <w:rFonts w:ascii="Times New Roman" w:hAnsi="Times New Roman" w:cs="Times New Roman"/>
          <w:color w:val="000000"/>
          <w:lang w:eastAsia="ar-SA"/>
        </w:rPr>
        <w:t xml:space="preserve"> </w:t>
      </w:r>
      <w:r w:rsidRPr="00E86561">
        <w:rPr>
          <w:rFonts w:ascii="Times New Roman" w:hAnsi="Times New Roman" w:cs="Times New Roman"/>
          <w:lang w:eastAsia="ar-SA"/>
        </w:rPr>
        <w:t xml:space="preserve">с целью повышения качества застройки и формирования архитектурного облика населенных пунктов, входящих в </w:t>
      </w:r>
      <w:r w:rsidRPr="00E86561">
        <w:rPr>
          <w:rFonts w:ascii="Times New Roman" w:hAnsi="Times New Roman" w:cs="Times New Roman"/>
          <w:color w:val="000000"/>
          <w:lang w:eastAsia="ar-SA"/>
        </w:rPr>
        <w:t>МО - Ярославское сельское поселение</w:t>
      </w:r>
      <w:r w:rsidRPr="00E86561">
        <w:rPr>
          <w:rFonts w:ascii="Times New Roman" w:hAnsi="Times New Roman" w:cs="Times New Roman"/>
          <w:lang w:eastAsia="ar-SA"/>
        </w:rPr>
        <w:t>;</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9) рассмотрение проектов трасс линейных объектов, отображение их на дежурном плане </w:t>
      </w:r>
      <w:r w:rsidRPr="00E86561">
        <w:rPr>
          <w:rFonts w:ascii="Times New Roman" w:hAnsi="Times New Roman" w:cs="Times New Roman"/>
          <w:color w:val="000000"/>
          <w:lang w:eastAsia="ar-SA"/>
        </w:rPr>
        <w:t>МО - Ярославское сельское поселение</w:t>
      </w:r>
      <w:r w:rsidRPr="00E86561">
        <w:rPr>
          <w:rFonts w:ascii="Times New Roman" w:hAnsi="Times New Roman" w:cs="Times New Roman"/>
          <w:lang w:eastAsia="ar-SA"/>
        </w:rPr>
        <w:t>;</w:t>
      </w:r>
    </w:p>
    <w:p w:rsidR="00E86561" w:rsidRPr="00E86561" w:rsidRDefault="00E86561" w:rsidP="00E86561">
      <w:pPr>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10)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E86561" w:rsidRPr="00E86561" w:rsidRDefault="00E86561" w:rsidP="00E86561">
      <w:pPr>
        <w:tabs>
          <w:tab w:val="left" w:pos="1134"/>
        </w:tabs>
        <w:spacing w:after="0"/>
        <w:ind w:firstLine="709"/>
        <w:contextualSpacing/>
        <w:jc w:val="both"/>
        <w:rPr>
          <w:rFonts w:ascii="Times New Roman" w:hAnsi="Times New Roman" w:cs="Times New Roman"/>
          <w:color w:val="000000"/>
          <w:lang w:eastAsia="en-US" w:bidi="en-US"/>
        </w:rPr>
      </w:pPr>
      <w:r w:rsidRPr="00E86561">
        <w:rPr>
          <w:rFonts w:ascii="Times New Roman" w:hAnsi="Times New Roman" w:cs="Times New Roman"/>
          <w:color w:val="000000"/>
          <w:lang w:eastAsia="en-US" w:bidi="en-US"/>
        </w:rPr>
        <w:t>11) подготовка, утверждение и выдача заинтересованным лицам градостроительных планов земельных участков;</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12) подготовка документов на земельные участки и территории для строительства с последующим выставлением на торги; на земельные участки для  строительства с предварительным согласованием места размещения объектов; на земельные участки под размещение </w:t>
      </w:r>
      <w:r w:rsidRPr="00E86561">
        <w:rPr>
          <w:rFonts w:ascii="Times New Roman" w:hAnsi="Times New Roman" w:cs="Times New Roman"/>
          <w:color w:val="000000"/>
          <w:lang w:eastAsia="ar-SA"/>
        </w:rPr>
        <w:t xml:space="preserve"> объектов, не являющихся объектами капитального строительства</w:t>
      </w:r>
      <w:r w:rsidRPr="00E86561">
        <w:rPr>
          <w:rFonts w:ascii="Times New Roman" w:hAnsi="Times New Roman" w:cs="Times New Roman"/>
          <w:lang w:eastAsia="ar-SA"/>
        </w:rPr>
        <w:t>;</w:t>
      </w:r>
    </w:p>
    <w:p w:rsidR="00E86561" w:rsidRPr="00E86561" w:rsidRDefault="00E86561" w:rsidP="00E86561">
      <w:pPr>
        <w:tabs>
          <w:tab w:val="left" w:pos="1134"/>
        </w:tabs>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lang w:eastAsia="ar-SA"/>
        </w:rPr>
        <w:t xml:space="preserve">13) ведение реестра почтовых адресов, дежурного плана застройки территории </w:t>
      </w:r>
      <w:r w:rsidRPr="00E86561">
        <w:rPr>
          <w:rFonts w:ascii="Times New Roman" w:hAnsi="Times New Roman" w:cs="Times New Roman"/>
          <w:color w:val="000000"/>
          <w:lang w:eastAsia="ar-SA"/>
        </w:rPr>
        <w:t>МО - Ярославское сельское поселение</w:t>
      </w:r>
      <w:r w:rsidRPr="00E86561">
        <w:rPr>
          <w:rFonts w:ascii="Times New Roman" w:hAnsi="Times New Roman" w:cs="Times New Roman"/>
          <w:lang w:eastAsia="ar-SA"/>
        </w:rPr>
        <w:t>;</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14) рассмотрение и подготовка предложений по согласованию схем расположения земельных участков;</w:t>
      </w:r>
    </w:p>
    <w:p w:rsidR="00E86561" w:rsidRPr="00E86561" w:rsidRDefault="00E86561" w:rsidP="00E86561">
      <w:pPr>
        <w:tabs>
          <w:tab w:val="left" w:pos="1134"/>
        </w:tabs>
        <w:spacing w:after="0"/>
        <w:ind w:firstLine="709"/>
        <w:contextualSpacing/>
        <w:jc w:val="both"/>
        <w:rPr>
          <w:rFonts w:ascii="Times New Roman" w:hAnsi="Times New Roman" w:cs="Times New Roman"/>
          <w:color w:val="000000"/>
          <w:lang w:eastAsia="en-US" w:bidi="en-US"/>
        </w:rPr>
      </w:pPr>
      <w:r w:rsidRPr="00E86561">
        <w:rPr>
          <w:rFonts w:ascii="Times New Roman" w:hAnsi="Times New Roman" w:cs="Times New Roman"/>
          <w:color w:val="000000"/>
          <w:lang w:eastAsia="en-US" w:bidi="en-US"/>
        </w:rPr>
        <w:t>15)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E86561" w:rsidRPr="00E86561" w:rsidRDefault="00E86561" w:rsidP="00E86561">
      <w:pPr>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16) иные полномочия, предусмотренные действующим законодательством.</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rPr>
      </w:pPr>
      <w:bookmarkStart w:id="50" w:name="_Toc467157023"/>
      <w:r w:rsidRPr="00E86561">
        <w:rPr>
          <w:rFonts w:ascii="Times New Roman" w:hAnsi="Times New Roman" w:cs="Times New Roman"/>
          <w:b/>
          <w:bCs/>
          <w:lang w:eastAsia="en-US"/>
        </w:rPr>
        <w:t xml:space="preserve">Статья 12. Полномочия </w:t>
      </w:r>
      <w:r w:rsidRPr="00E86561">
        <w:rPr>
          <w:rFonts w:ascii="Times New Roman" w:hAnsi="Times New Roman" w:cs="Times New Roman"/>
          <w:b/>
          <w:iCs/>
        </w:rPr>
        <w:t>комиссии по подготовке проекта Правил землепользования и застройки МО - Ярославское сельское поселение</w:t>
      </w:r>
      <w:bookmarkEnd w:id="50"/>
    </w:p>
    <w:bookmarkEnd w:id="46"/>
    <w:p w:rsidR="00E86561" w:rsidRPr="00E86561" w:rsidRDefault="00E86561" w:rsidP="00E86561">
      <w:pPr>
        <w:pStyle w:val="Default"/>
        <w:ind w:firstLine="708"/>
        <w:jc w:val="both"/>
        <w:rPr>
          <w:color w:val="auto"/>
        </w:rPr>
      </w:pPr>
      <w:r w:rsidRPr="00E86561">
        <w:rPr>
          <w:color w:val="auto"/>
        </w:rPr>
        <w:t xml:space="preserve">1. Комиссия по подготовке проекта Правил землепользования и застройки (далее - Комиссия) является консультативным органом администрации Ярославского сельского  поселения и формируется для обеспечения и реализации настоящих Правил. </w:t>
      </w:r>
    </w:p>
    <w:p w:rsidR="00E86561" w:rsidRPr="00E86561" w:rsidRDefault="00E86561" w:rsidP="00E86561">
      <w:pPr>
        <w:pStyle w:val="Default"/>
        <w:ind w:firstLine="708"/>
        <w:jc w:val="both"/>
        <w:rPr>
          <w:color w:val="auto"/>
        </w:rPr>
      </w:pPr>
      <w:r w:rsidRPr="00E86561">
        <w:rPr>
          <w:color w:val="auto"/>
        </w:rPr>
        <w:t xml:space="preserve">Состав и порядок деятельности Комиссии по подготовке проекта правил землепользования и застройки МО - Ярославское сельское поселение (далее - Комиссия) утверждаются главой Ярославского сельского поселения. </w:t>
      </w:r>
    </w:p>
    <w:p w:rsidR="00E86561" w:rsidRPr="00E86561" w:rsidRDefault="00E86561" w:rsidP="00E86561">
      <w:pPr>
        <w:autoSpaceDE w:val="0"/>
        <w:autoSpaceDN w:val="0"/>
        <w:adjustRightInd w:val="0"/>
        <w:spacing w:after="0"/>
        <w:ind w:firstLine="720"/>
        <w:jc w:val="both"/>
        <w:rPr>
          <w:rFonts w:ascii="Times New Roman" w:hAnsi="Times New Roman" w:cs="Times New Roman"/>
        </w:rPr>
      </w:pPr>
      <w:r w:rsidRPr="00E86561">
        <w:rPr>
          <w:rFonts w:ascii="Times New Roman" w:hAnsi="Times New Roman" w:cs="Times New Roman"/>
        </w:rPr>
        <w:t>2. К полномочиям комиссии относится:</w:t>
      </w:r>
    </w:p>
    <w:p w:rsidR="00E86561" w:rsidRPr="00E86561" w:rsidRDefault="00E86561" w:rsidP="00E86561">
      <w:pPr>
        <w:autoSpaceDE w:val="0"/>
        <w:autoSpaceDN w:val="0"/>
        <w:adjustRightInd w:val="0"/>
        <w:spacing w:after="0"/>
        <w:ind w:firstLine="709"/>
        <w:contextualSpacing/>
        <w:jc w:val="both"/>
        <w:rPr>
          <w:rFonts w:ascii="Times New Roman" w:eastAsia="Calibri" w:hAnsi="Times New Roman" w:cs="Times New Roman"/>
        </w:rPr>
      </w:pPr>
      <w:r w:rsidRPr="00E86561">
        <w:rPr>
          <w:rFonts w:ascii="Times New Roman" w:hAnsi="Times New Roman" w:cs="Times New Roman"/>
          <w:color w:val="000000"/>
          <w:lang w:eastAsia="ar-SA"/>
        </w:rPr>
        <w:t>подготовка рекомендаций главе Ярославского сельского поселения по</w:t>
      </w:r>
      <w:r w:rsidRPr="00E86561">
        <w:rPr>
          <w:rFonts w:ascii="Times New Roman" w:eastAsia="Calibri" w:hAnsi="Times New Roman" w:cs="Times New Roman"/>
        </w:rPr>
        <w:t xml:space="preserve"> вопросам подготовки проекта Правил, проекта внесения в них изменений, </w:t>
      </w:r>
      <w:r w:rsidRPr="00E86561">
        <w:rPr>
          <w:rFonts w:ascii="Times New Roman" w:hAnsi="Times New Roman" w:cs="Times New Roman"/>
          <w:color w:val="000000"/>
          <w:lang w:eastAsia="ar-SA"/>
        </w:rPr>
        <w:t>предоставления разрешений</w:t>
      </w:r>
      <w:r w:rsidRPr="00E86561">
        <w:rPr>
          <w:rFonts w:ascii="Times New Roman" w:eastAsia="Calibri" w:hAnsi="Times New Roman" w:cs="Times New Roman"/>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86561" w:rsidRPr="00E86561" w:rsidRDefault="00E86561" w:rsidP="00E86561">
      <w:pPr>
        <w:autoSpaceDE w:val="0"/>
        <w:autoSpaceDN w:val="0"/>
        <w:adjustRightInd w:val="0"/>
        <w:spacing w:after="0"/>
        <w:ind w:firstLine="709"/>
        <w:contextualSpacing/>
        <w:jc w:val="both"/>
        <w:rPr>
          <w:rFonts w:ascii="Times New Roman" w:eastAsia="Calibri" w:hAnsi="Times New Roman" w:cs="Times New Roman"/>
        </w:rPr>
      </w:pPr>
      <w:r w:rsidRPr="00E86561">
        <w:rPr>
          <w:rFonts w:ascii="Times New Roman" w:hAnsi="Times New Roman" w:cs="Times New Roman"/>
          <w:color w:val="00000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E86561">
        <w:rPr>
          <w:rFonts w:ascii="Times New Roman" w:eastAsia="Calibri" w:hAnsi="Times New Roman" w:cs="Times New Roman"/>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86561" w:rsidRPr="00E86561" w:rsidRDefault="00E86561" w:rsidP="00E86561">
      <w:pPr>
        <w:autoSpaceDE w:val="0"/>
        <w:autoSpaceDN w:val="0"/>
        <w:adjustRightInd w:val="0"/>
        <w:spacing w:after="0"/>
        <w:ind w:firstLine="709"/>
        <w:contextualSpacing/>
        <w:jc w:val="both"/>
        <w:rPr>
          <w:rFonts w:ascii="Times New Roman" w:eastAsia="Calibri" w:hAnsi="Times New Roman" w:cs="Times New Roman"/>
        </w:rPr>
      </w:pPr>
      <w:bookmarkStart w:id="51" w:name="sub_22"/>
      <w:r w:rsidRPr="00E86561">
        <w:rPr>
          <w:rFonts w:ascii="Times New Roman" w:eastAsia="Calibri" w:hAnsi="Times New Roman" w:cs="Times New Roman"/>
        </w:rPr>
        <w:lastRenderedPageBreak/>
        <w:t xml:space="preserve">организация и проведение публичных слушаний по рассмотрению проекта Правил, проекта внесения в них изменений, вопросов </w:t>
      </w:r>
      <w:r w:rsidRPr="00E86561">
        <w:rPr>
          <w:rFonts w:ascii="Times New Roman" w:hAnsi="Times New Roman" w:cs="Times New Roman"/>
          <w:color w:val="000000"/>
          <w:lang w:eastAsia="ar-SA"/>
        </w:rPr>
        <w:t>предоставления разрешений</w:t>
      </w:r>
      <w:r w:rsidRPr="00E86561">
        <w:rPr>
          <w:rFonts w:ascii="Times New Roman" w:eastAsia="Calibri" w:hAnsi="Times New Roman" w:cs="Times New Roman"/>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86561" w:rsidRPr="00E86561" w:rsidRDefault="00E86561" w:rsidP="00E86561">
      <w:pPr>
        <w:autoSpaceDE w:val="0"/>
        <w:autoSpaceDN w:val="0"/>
        <w:adjustRightInd w:val="0"/>
        <w:spacing w:after="0"/>
        <w:ind w:firstLine="709"/>
        <w:contextualSpacing/>
        <w:jc w:val="both"/>
        <w:rPr>
          <w:rFonts w:ascii="Times New Roman" w:eastAsia="Calibri" w:hAnsi="Times New Roman" w:cs="Times New Roman"/>
        </w:rPr>
      </w:pPr>
      <w:r w:rsidRPr="00E86561">
        <w:rPr>
          <w:rFonts w:ascii="Times New Roman" w:eastAsia="Calibri" w:hAnsi="Times New Roman" w:cs="Times New Roman"/>
        </w:rPr>
        <w:t>подготовка протокола публичных слушаний, заключения о результатах публичных слушаний.</w:t>
      </w:r>
      <w:bookmarkEnd w:id="51"/>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52" w:name="_Toc467157024"/>
      <w:r w:rsidRPr="00E86561">
        <w:rPr>
          <w:rFonts w:ascii="Times New Roman" w:hAnsi="Times New Roman" w:cs="Times New Roman"/>
          <w:b/>
          <w:bCs/>
          <w:lang w:eastAsia="en-US"/>
        </w:rPr>
        <w:t>Статья 13. Образование земельных участков из земель или земельных участков, находящихся в муниципальной собственности</w:t>
      </w:r>
      <w:bookmarkEnd w:id="52"/>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1) проект межевания территории, утвержденный в соответствии с Градостроительным кодексом РФ;</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3) утверждённая схема расположения земельного участка или земельных участков на кадастровом плане территории.</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86561" w:rsidRPr="00E86561" w:rsidRDefault="00E86561" w:rsidP="00E86561">
      <w:pPr>
        <w:spacing w:after="0"/>
        <w:ind w:firstLine="709"/>
        <w:contextualSpacing/>
        <w:jc w:val="both"/>
        <w:rPr>
          <w:rFonts w:ascii="Times New Roman" w:hAnsi="Times New Roman" w:cs="Times New Roman"/>
          <w:color w:val="000000"/>
        </w:rPr>
      </w:pPr>
      <w:r w:rsidRPr="00E86561">
        <w:rPr>
          <w:rFonts w:ascii="Times New Roman" w:hAnsi="Times New Roman" w:cs="Times New Roman"/>
          <w:color w:val="000000"/>
        </w:rPr>
        <w:t xml:space="preserve">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w:t>
      </w:r>
      <w:r w:rsidRPr="00E86561">
        <w:rPr>
          <w:rFonts w:ascii="Times New Roman" w:hAnsi="Times New Roman" w:cs="Times New Roman"/>
        </w:rPr>
        <w:t>частью 4 настоящей статьи</w:t>
      </w:r>
      <w:r w:rsidRPr="00E86561">
        <w:rPr>
          <w:rFonts w:ascii="Times New Roman" w:hAnsi="Times New Roman" w:cs="Times New Roman"/>
          <w:color w:val="FF0000"/>
        </w:rPr>
        <w:t>.</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4. Исключительно в соответствии с утверждённым проектом межевания территории осуществляется образование земельных участков:</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1) из земельного участка, предоставленного для комплексного освоения территории;</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3) в границах территории, в отношении которой заключён договор о её развитии;</w:t>
      </w:r>
    </w:p>
    <w:p w:rsidR="00E86561" w:rsidRPr="00E86561" w:rsidRDefault="00E86561" w:rsidP="00E86561">
      <w:pPr>
        <w:suppressAutoHyphens/>
        <w:snapToGrid w:val="0"/>
        <w:spacing w:after="0"/>
        <w:ind w:firstLine="709"/>
        <w:rPr>
          <w:rFonts w:ascii="Times New Roman" w:eastAsia="Calibri" w:hAnsi="Times New Roman" w:cs="Times New Roman"/>
        </w:rPr>
      </w:pPr>
      <w:r w:rsidRPr="00E86561">
        <w:rPr>
          <w:rFonts w:ascii="Times New Roman" w:hAnsi="Times New Roman" w:cs="Times New Roman"/>
        </w:rPr>
        <w:t xml:space="preserve">4) для строительства и реконструкции линейных объектов </w:t>
      </w:r>
      <w:r w:rsidRPr="00E86561">
        <w:rPr>
          <w:rFonts w:ascii="Times New Roman" w:eastAsia="Calibri" w:hAnsi="Times New Roman" w:cs="Times New Roman"/>
        </w:rPr>
        <w:t xml:space="preserve">федерального, регионального </w:t>
      </w:r>
      <w:r w:rsidRPr="00E86561">
        <w:rPr>
          <w:rFonts w:ascii="Times New Roman" w:hAnsi="Times New Roman" w:cs="Times New Roman"/>
        </w:rPr>
        <w:t>или местного значения.</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53" w:name="_Toc467157025"/>
      <w:r w:rsidRPr="00E86561">
        <w:rPr>
          <w:rFonts w:ascii="Times New Roman" w:hAnsi="Times New Roman" w:cs="Times New Roman"/>
          <w:b/>
          <w:bCs/>
          <w:lang w:eastAsia="en-US"/>
        </w:rPr>
        <w:t>Статья 14. Предоставление земельных участков, находящихся в муниципальной собственности</w:t>
      </w:r>
      <w:bookmarkEnd w:id="53"/>
    </w:p>
    <w:p w:rsidR="00E86561" w:rsidRPr="00E86561" w:rsidRDefault="00E86561" w:rsidP="00E86561">
      <w:pPr>
        <w:numPr>
          <w:ilvl w:val="0"/>
          <w:numId w:val="9"/>
        </w:numPr>
        <w:tabs>
          <w:tab w:val="left" w:pos="993"/>
        </w:tabs>
        <w:suppressAutoHyphens/>
        <w:snapToGrid w:val="0"/>
        <w:spacing w:after="0" w:line="240" w:lineRule="auto"/>
        <w:ind w:left="0" w:firstLine="709"/>
        <w:contextualSpacing/>
        <w:jc w:val="both"/>
        <w:rPr>
          <w:rFonts w:ascii="Times New Roman" w:hAnsi="Times New Roman" w:cs="Times New Roman"/>
        </w:rPr>
      </w:pPr>
      <w:r w:rsidRPr="00E86561">
        <w:rPr>
          <w:rFonts w:ascii="Times New Roman" w:hAnsi="Times New Roman" w:cs="Times New Roman"/>
        </w:rPr>
        <w:t>Предоставление земельных участков, находящихся в муниципальной собственности, осуществляется:</w:t>
      </w:r>
    </w:p>
    <w:p w:rsidR="00E86561" w:rsidRPr="00E86561" w:rsidRDefault="00E86561" w:rsidP="00E86561">
      <w:pPr>
        <w:numPr>
          <w:ilvl w:val="0"/>
          <w:numId w:val="10"/>
        </w:numPr>
        <w:tabs>
          <w:tab w:val="left" w:pos="993"/>
        </w:tabs>
        <w:suppressAutoHyphens/>
        <w:snapToGrid w:val="0"/>
        <w:spacing w:after="0" w:line="240" w:lineRule="auto"/>
        <w:ind w:left="0" w:firstLine="709"/>
        <w:contextualSpacing/>
        <w:jc w:val="both"/>
        <w:rPr>
          <w:rFonts w:ascii="Times New Roman" w:hAnsi="Times New Roman" w:cs="Times New Roman"/>
        </w:rPr>
      </w:pPr>
      <w:r w:rsidRPr="00E86561">
        <w:rPr>
          <w:rFonts w:ascii="Times New Roman" w:hAnsi="Times New Roman" w:cs="Times New Roman"/>
        </w:rPr>
        <w:t>в собственность, в аренду, в постоянное (бессрочное) пользование или в безвозмездное пользование;</w:t>
      </w:r>
    </w:p>
    <w:p w:rsidR="00E86561" w:rsidRPr="00E86561" w:rsidRDefault="00E86561" w:rsidP="00E86561">
      <w:pPr>
        <w:numPr>
          <w:ilvl w:val="0"/>
          <w:numId w:val="10"/>
        </w:numPr>
        <w:tabs>
          <w:tab w:val="left" w:pos="993"/>
        </w:tabs>
        <w:suppressAutoHyphens/>
        <w:snapToGrid w:val="0"/>
        <w:spacing w:after="0" w:line="240" w:lineRule="auto"/>
        <w:ind w:left="0" w:firstLine="709"/>
        <w:contextualSpacing/>
        <w:jc w:val="both"/>
        <w:rPr>
          <w:rFonts w:ascii="Times New Roman" w:hAnsi="Times New Roman" w:cs="Times New Roman"/>
        </w:rPr>
      </w:pPr>
      <w:r w:rsidRPr="00E86561">
        <w:rPr>
          <w:rFonts w:ascii="Times New Roman" w:hAnsi="Times New Roman" w:cs="Times New Roman"/>
        </w:rPr>
        <w:t>на торгах или без проведения торгов;</w:t>
      </w:r>
    </w:p>
    <w:p w:rsidR="00E86561" w:rsidRPr="00E86561" w:rsidRDefault="00E86561" w:rsidP="00E86561">
      <w:pPr>
        <w:numPr>
          <w:ilvl w:val="0"/>
          <w:numId w:val="10"/>
        </w:numPr>
        <w:tabs>
          <w:tab w:val="left" w:pos="993"/>
        </w:tabs>
        <w:suppressAutoHyphens/>
        <w:snapToGrid w:val="0"/>
        <w:spacing w:after="0" w:line="240" w:lineRule="auto"/>
        <w:ind w:left="0" w:firstLine="709"/>
        <w:contextualSpacing/>
        <w:jc w:val="both"/>
        <w:rPr>
          <w:rFonts w:ascii="Times New Roman" w:hAnsi="Times New Roman" w:cs="Times New Roman"/>
        </w:rPr>
      </w:pPr>
      <w:r w:rsidRPr="00E86561">
        <w:rPr>
          <w:rFonts w:ascii="Times New Roman" w:hAnsi="Times New Roman" w:cs="Times New Roman"/>
        </w:rPr>
        <w:t>за плату или бесплатно;</w:t>
      </w:r>
    </w:p>
    <w:p w:rsidR="00E86561" w:rsidRPr="00E86561" w:rsidRDefault="00E86561" w:rsidP="00E86561">
      <w:pPr>
        <w:numPr>
          <w:ilvl w:val="0"/>
          <w:numId w:val="10"/>
        </w:numPr>
        <w:tabs>
          <w:tab w:val="left" w:pos="993"/>
        </w:tabs>
        <w:suppressAutoHyphens/>
        <w:snapToGrid w:val="0"/>
        <w:spacing w:after="0" w:line="240" w:lineRule="auto"/>
        <w:ind w:left="0" w:firstLine="709"/>
        <w:contextualSpacing/>
        <w:jc w:val="both"/>
        <w:rPr>
          <w:rFonts w:ascii="Times New Roman" w:hAnsi="Times New Roman" w:cs="Times New Roman"/>
        </w:rPr>
      </w:pPr>
      <w:r w:rsidRPr="00E86561">
        <w:rPr>
          <w:rFonts w:ascii="Times New Roman" w:hAnsi="Times New Roman" w:cs="Times New Roman"/>
        </w:rPr>
        <w:t>без предварительного согласования или с предварительным согласованием предоставления земельного участка.</w:t>
      </w:r>
    </w:p>
    <w:p w:rsidR="00E86561" w:rsidRPr="00E86561" w:rsidRDefault="00E86561" w:rsidP="00E86561">
      <w:pPr>
        <w:tabs>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lastRenderedPageBreak/>
        <w:t>Порядок предоставления земельных участков, находящихся в муниципальной собственности, установлен земельным законодательством.</w:t>
      </w:r>
    </w:p>
    <w:p w:rsidR="00E86561" w:rsidRPr="00E86561" w:rsidRDefault="00E86561" w:rsidP="00E86561">
      <w:pPr>
        <w:numPr>
          <w:ilvl w:val="0"/>
          <w:numId w:val="9"/>
        </w:numPr>
        <w:tabs>
          <w:tab w:val="left" w:pos="993"/>
        </w:tabs>
        <w:suppressAutoHyphens/>
        <w:snapToGrid w:val="0"/>
        <w:spacing w:after="0" w:line="240" w:lineRule="auto"/>
        <w:ind w:left="0" w:firstLine="709"/>
        <w:contextualSpacing/>
        <w:jc w:val="both"/>
        <w:rPr>
          <w:rFonts w:ascii="Times New Roman" w:hAnsi="Times New Roman" w:cs="Times New Roman"/>
        </w:rPr>
      </w:pPr>
      <w:r w:rsidRPr="00E86561">
        <w:rPr>
          <w:rFonts w:ascii="Times New Roman" w:hAnsi="Times New Roman" w:cs="Times New Roman"/>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E86561" w:rsidRPr="00E86561" w:rsidRDefault="00E86561" w:rsidP="00E86561">
      <w:pPr>
        <w:tabs>
          <w:tab w:val="left" w:pos="993"/>
        </w:tabs>
        <w:suppressAutoHyphens/>
        <w:snapToGrid w:val="0"/>
        <w:spacing w:after="0"/>
        <w:contextualSpacing/>
        <w:jc w:val="both"/>
        <w:rPr>
          <w:rFonts w:ascii="Times New Roman" w:hAnsi="Times New Roman" w:cs="Times New Roman"/>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54" w:name="_Toc467157026"/>
      <w:r w:rsidRPr="00E86561">
        <w:rPr>
          <w:rFonts w:ascii="Times New Roman" w:hAnsi="Times New Roman" w:cs="Times New Roman"/>
          <w:b/>
          <w:bCs/>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54"/>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55" w:name="_Toc467157027"/>
      <w:r w:rsidRPr="00E86561">
        <w:rPr>
          <w:rFonts w:ascii="Times New Roman" w:hAnsi="Times New Roman" w:cs="Times New Roman"/>
          <w:b/>
          <w:bCs/>
          <w:lang w:eastAsia="en-US"/>
        </w:rPr>
        <w:t>Статья 16. Изъятие земельных участков для муниципальных нужд</w:t>
      </w:r>
      <w:bookmarkEnd w:id="55"/>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spacing w:after="0"/>
        <w:ind w:firstLine="720"/>
        <w:jc w:val="both"/>
        <w:rPr>
          <w:rFonts w:ascii="Times New Roman" w:hAnsi="Times New Roman" w:cs="Times New Roman"/>
        </w:rPr>
      </w:pPr>
      <w:bookmarkStart w:id="56" w:name="sub_121"/>
      <w:r w:rsidRPr="00E86561">
        <w:rPr>
          <w:rFonts w:ascii="Times New Roman" w:hAnsi="Times New Roman" w:cs="Times New Roman"/>
        </w:rPr>
        <w:t xml:space="preserve">1. Порядок изъятия (выкупа) земельных участков для муниципальных нужд определяется </w:t>
      </w:r>
      <w:hyperlink r:id="rId9" w:history="1">
        <w:r w:rsidRPr="00E86561">
          <w:rPr>
            <w:rFonts w:ascii="Times New Roman" w:hAnsi="Times New Roman" w:cs="Times New Roman"/>
          </w:rPr>
          <w:t>федеральным законодательством</w:t>
        </w:r>
      </w:hyperlink>
      <w:r w:rsidRPr="00E86561">
        <w:rPr>
          <w:rFonts w:ascii="Times New Roman" w:hAnsi="Times New Roman" w:cs="Times New Roman"/>
        </w:rPr>
        <w:t>, законодательством Чувашской республики, где конкретизируются основания и условия изъятия (выкупа) земельных участков.</w:t>
      </w:r>
    </w:p>
    <w:p w:rsidR="00E86561" w:rsidRPr="00E86561" w:rsidRDefault="00E86561" w:rsidP="00E86561">
      <w:pPr>
        <w:spacing w:after="0"/>
        <w:ind w:firstLine="720"/>
        <w:jc w:val="both"/>
        <w:rPr>
          <w:rFonts w:ascii="Times New Roman" w:hAnsi="Times New Roman" w:cs="Times New Roman"/>
        </w:rPr>
      </w:pPr>
      <w:bookmarkStart w:id="57" w:name="sub_122"/>
      <w:bookmarkEnd w:id="56"/>
      <w:r w:rsidRPr="00E86561">
        <w:rPr>
          <w:rFonts w:ascii="Times New Roman" w:hAnsi="Times New Roman" w:cs="Times New Roman"/>
        </w:rPr>
        <w:t>2. Основаниями для принятия органами местного самоуправления решений об изъятии земельных участков для муниципальных нужд являются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градостроительная документация - проекты планировки, проекты межевания.</w:t>
      </w:r>
    </w:p>
    <w:bookmarkEnd w:id="57"/>
    <w:p w:rsidR="00E86561" w:rsidRPr="00E86561" w:rsidRDefault="00E86561" w:rsidP="00E86561">
      <w:pPr>
        <w:spacing w:after="0"/>
        <w:ind w:firstLine="720"/>
        <w:jc w:val="both"/>
        <w:rPr>
          <w:rFonts w:ascii="Times New Roman" w:hAnsi="Times New Roman" w:cs="Times New Roman"/>
        </w:rPr>
      </w:pPr>
      <w:r w:rsidRPr="00E86561">
        <w:rPr>
          <w:rFonts w:ascii="Times New Roman" w:hAnsi="Times New Roman" w:cs="Times New Roman"/>
        </w:rPr>
        <w:t>Основания считаются правомочными при одновременном существовании следующих условий:</w:t>
      </w:r>
    </w:p>
    <w:p w:rsidR="00E86561" w:rsidRPr="00E86561" w:rsidRDefault="00E86561" w:rsidP="00E86561">
      <w:pPr>
        <w:spacing w:after="0"/>
        <w:ind w:firstLine="720"/>
        <w:jc w:val="both"/>
        <w:rPr>
          <w:rFonts w:ascii="Times New Roman" w:hAnsi="Times New Roman" w:cs="Times New Roman"/>
        </w:rPr>
      </w:pPr>
      <w:r w:rsidRPr="00E86561">
        <w:rPr>
          <w:rFonts w:ascii="Times New Roman" w:hAnsi="Times New Roman" w:cs="Times New Roman"/>
        </w:rPr>
        <w:t>- наличии соответствующих муниципальных нужд,</w:t>
      </w:r>
    </w:p>
    <w:p w:rsidR="00E86561" w:rsidRPr="00E86561" w:rsidRDefault="00E86561" w:rsidP="00E86561">
      <w:pPr>
        <w:spacing w:after="0"/>
        <w:ind w:firstLine="720"/>
        <w:jc w:val="both"/>
        <w:rPr>
          <w:rFonts w:ascii="Times New Roman" w:hAnsi="Times New Roman" w:cs="Times New Roman"/>
        </w:rPr>
      </w:pPr>
      <w:r w:rsidRPr="00E86561">
        <w:rPr>
          <w:rFonts w:ascii="Times New Roman" w:hAnsi="Times New Roman" w:cs="Times New Roman"/>
        </w:rPr>
        <w:t>- невозможности реализации муниципальных нужд иначе как только посредством изъятия соответствующих земельных участков или их частей.</w:t>
      </w:r>
    </w:p>
    <w:p w:rsidR="00E86561" w:rsidRPr="00E86561" w:rsidRDefault="00E86561" w:rsidP="00E86561">
      <w:pPr>
        <w:spacing w:after="0"/>
        <w:ind w:firstLine="720"/>
        <w:jc w:val="both"/>
        <w:rPr>
          <w:rFonts w:ascii="Times New Roman" w:hAnsi="Times New Roman" w:cs="Times New Roman"/>
        </w:rPr>
      </w:pPr>
      <w:bookmarkStart w:id="58" w:name="sub_123"/>
      <w:r w:rsidRPr="00E86561">
        <w:rPr>
          <w:rFonts w:ascii="Times New Roman" w:hAnsi="Times New Roman" w:cs="Times New Roman"/>
        </w:rPr>
        <w:t>3. Муниципальными нуждами, которые могут быть основаниями для изъятия земельных участков, иных объектов недвижимости, являются:</w:t>
      </w:r>
    </w:p>
    <w:bookmarkEnd w:id="58"/>
    <w:p w:rsidR="00E86561" w:rsidRPr="00E86561" w:rsidRDefault="00E86561" w:rsidP="00E86561">
      <w:pPr>
        <w:spacing w:after="0"/>
        <w:ind w:firstLine="720"/>
        <w:jc w:val="both"/>
        <w:rPr>
          <w:rFonts w:ascii="Times New Roman" w:hAnsi="Times New Roman" w:cs="Times New Roman"/>
        </w:rPr>
      </w:pPr>
      <w:r w:rsidRPr="00E86561">
        <w:rPr>
          <w:rFonts w:ascii="Times New Roman" w:hAnsi="Times New Roman" w:cs="Times New Roman"/>
        </w:rPr>
        <w:t xml:space="preserve">- необходимость строительства объектов общего пользования, инженерно-транспортной и социальной инфраструктуры в соответствии с утвержденным проектом планировки, проектом </w:t>
      </w:r>
      <w:hyperlink w:anchor="sub_516" w:history="1">
        <w:r w:rsidRPr="00E86561">
          <w:rPr>
            <w:rFonts w:ascii="Times New Roman" w:hAnsi="Times New Roman" w:cs="Times New Roman"/>
            <w:bCs/>
          </w:rPr>
          <w:t>межевания</w:t>
        </w:r>
      </w:hyperlink>
      <w:r w:rsidRPr="00E86561">
        <w:rPr>
          <w:rFonts w:ascii="Times New Roman" w:hAnsi="Times New Roman" w:cs="Times New Roman"/>
        </w:rPr>
        <w:t>, а именно: парков, улиц, дорог, мостов, туннелей, эстакад и других транспортных сооружений, магистральных и распределительных инженерных сетей и сооружений, объектов здравоохранения, ветеринарии, учреждений охраны правопорядка, пожарных частей и депо, общеобразовательных школ и дошкольных учреждений;</w:t>
      </w:r>
    </w:p>
    <w:p w:rsidR="00E86561" w:rsidRPr="00E86561" w:rsidRDefault="00E86561" w:rsidP="00E86561">
      <w:pPr>
        <w:spacing w:after="0"/>
        <w:ind w:firstLine="720"/>
        <w:jc w:val="both"/>
        <w:rPr>
          <w:rFonts w:ascii="Times New Roman" w:hAnsi="Times New Roman" w:cs="Times New Roman"/>
        </w:rPr>
      </w:pPr>
      <w:r w:rsidRPr="00E86561">
        <w:rPr>
          <w:rFonts w:ascii="Times New Roman" w:hAnsi="Times New Roman" w:cs="Times New Roman"/>
        </w:rPr>
        <w:t xml:space="preserve">- подтвержденная решением Собрания депутатов Ярославского сельского поселения необходимость реконструкции территорий, застроенных аварийным и ветхим фондом, при условии уплаты выкупной цены владельцам </w:t>
      </w:r>
      <w:hyperlink w:anchor="sub_519" w:history="1">
        <w:r w:rsidRPr="00E86561">
          <w:rPr>
            <w:rFonts w:ascii="Times New Roman" w:hAnsi="Times New Roman" w:cs="Times New Roman"/>
            <w:bCs/>
          </w:rPr>
          <w:t>недвижимости</w:t>
        </w:r>
      </w:hyperlink>
      <w:r w:rsidRPr="00E86561">
        <w:rPr>
          <w:rFonts w:ascii="Times New Roman" w:hAnsi="Times New Roman" w:cs="Times New Roman"/>
        </w:rPr>
        <w:t xml:space="preserve">, либо на основе соглашений между </w:t>
      </w:r>
      <w:r w:rsidRPr="00E86561">
        <w:rPr>
          <w:rFonts w:ascii="Times New Roman" w:hAnsi="Times New Roman" w:cs="Times New Roman"/>
        </w:rPr>
        <w:lastRenderedPageBreak/>
        <w:t>администрацией сельского поселения (либо застройщиками - доверенными лицами администрации) и владельцами, квартиросъемщиками, предусматривающих предоставление жилья, либо предоставления другого земельного участка с зачетом его стоимости в выкупную цену.</w:t>
      </w:r>
    </w:p>
    <w:p w:rsidR="00E86561" w:rsidRPr="00E86561" w:rsidRDefault="00E86561" w:rsidP="00E86561">
      <w:pPr>
        <w:spacing w:after="0"/>
        <w:ind w:firstLine="720"/>
        <w:jc w:val="both"/>
        <w:rPr>
          <w:rFonts w:ascii="Times New Roman" w:hAnsi="Times New Roman" w:cs="Times New Roman"/>
        </w:rPr>
      </w:pPr>
      <w:bookmarkStart w:id="59" w:name="sub_124"/>
      <w:r w:rsidRPr="00E86561">
        <w:rPr>
          <w:rFonts w:ascii="Times New Roman" w:hAnsi="Times New Roman" w:cs="Times New Roman"/>
        </w:rPr>
        <w:t>4. Решение об изъятии недвижимости может быть принято только после утверждения соответствующих проектов планировки, проектов межевания,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bookmarkEnd w:id="59"/>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p>
    <w:p w:rsidR="00E86561" w:rsidRPr="00E86561" w:rsidRDefault="00E86561" w:rsidP="00E86561">
      <w:pPr>
        <w:keepNext/>
        <w:widowControl w:val="0"/>
        <w:numPr>
          <w:ilvl w:val="2"/>
          <w:numId w:val="0"/>
        </w:numPr>
        <w:tabs>
          <w:tab w:val="left" w:pos="0"/>
        </w:tabs>
        <w:suppressAutoHyphens/>
        <w:spacing w:after="0"/>
        <w:ind w:firstLine="709"/>
        <w:contextualSpacing/>
        <w:outlineLvl w:val="2"/>
        <w:rPr>
          <w:rFonts w:ascii="Times New Roman" w:hAnsi="Times New Roman" w:cs="Times New Roman"/>
          <w:b/>
          <w:bCs/>
          <w:lang w:eastAsia="en-US"/>
        </w:rPr>
      </w:pPr>
      <w:bookmarkStart w:id="60" w:name="_Toc467157028"/>
      <w:r w:rsidRPr="00E86561">
        <w:rPr>
          <w:rFonts w:ascii="Times New Roman" w:hAnsi="Times New Roman" w:cs="Times New Roman"/>
          <w:b/>
          <w:bCs/>
          <w:lang w:eastAsia="en-US"/>
        </w:rPr>
        <w:t>Статья 17. Договоры о развитии и освоении территории</w:t>
      </w:r>
      <w:bookmarkEnd w:id="60"/>
    </w:p>
    <w:p w:rsidR="00E86561" w:rsidRPr="00E86561" w:rsidRDefault="00E86561" w:rsidP="00E86561">
      <w:pPr>
        <w:keepNext/>
        <w:widowControl w:val="0"/>
        <w:numPr>
          <w:ilvl w:val="2"/>
          <w:numId w:val="0"/>
        </w:numPr>
        <w:tabs>
          <w:tab w:val="left" w:pos="0"/>
        </w:tabs>
        <w:suppressAutoHyphens/>
        <w:spacing w:after="0"/>
        <w:ind w:firstLine="709"/>
        <w:contextualSpacing/>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rPr>
      </w:pPr>
      <w:bookmarkStart w:id="61" w:name="_Toc452107369"/>
      <w:bookmarkStart w:id="62" w:name="_Toc452107722"/>
      <w:bookmarkStart w:id="63" w:name="_Toc452108007"/>
      <w:bookmarkStart w:id="64" w:name="_Toc452111004"/>
      <w:bookmarkStart w:id="65" w:name="_Toc452535737"/>
      <w:bookmarkStart w:id="66" w:name="_Toc452535993"/>
      <w:bookmarkStart w:id="67" w:name="_Toc453174826"/>
      <w:bookmarkStart w:id="68" w:name="_Toc453333639"/>
      <w:bookmarkStart w:id="69" w:name="_Toc455136262"/>
      <w:bookmarkStart w:id="70" w:name="_Toc455136351"/>
      <w:bookmarkStart w:id="71" w:name="_Toc458671118"/>
      <w:bookmarkStart w:id="72" w:name="_Toc463008442"/>
      <w:bookmarkStart w:id="73" w:name="_Toc463012661"/>
      <w:bookmarkStart w:id="74" w:name="_Toc465156046"/>
      <w:bookmarkStart w:id="75" w:name="_Toc465157321"/>
      <w:bookmarkStart w:id="76" w:name="_Toc465157406"/>
      <w:bookmarkStart w:id="77" w:name="_Toc465258820"/>
      <w:bookmarkStart w:id="78" w:name="_Toc465259077"/>
      <w:bookmarkStart w:id="79" w:name="_Toc465320180"/>
      <w:bookmarkStart w:id="80" w:name="_Toc465331559"/>
      <w:bookmarkStart w:id="81" w:name="_Toc465764229"/>
      <w:bookmarkStart w:id="82" w:name="_Toc465777243"/>
      <w:bookmarkStart w:id="83" w:name="_Toc466536805"/>
      <w:bookmarkStart w:id="84" w:name="_Toc467156887"/>
      <w:bookmarkStart w:id="85" w:name="_Toc467157029"/>
      <w:r w:rsidRPr="00E86561">
        <w:rPr>
          <w:rFonts w:ascii="Times New Roman" w:hAnsi="Times New Roman" w:cs="Times New Roman"/>
          <w:lang w:eastAsia="ar-SA"/>
        </w:rPr>
        <w:t>Договор о развитии застроенной территории, договор о комплексном освоении территории, д</w:t>
      </w:r>
      <w:r w:rsidRPr="00E86561">
        <w:rPr>
          <w:rFonts w:ascii="Times New Roman" w:hAnsi="Times New Roman" w:cs="Times New Roman"/>
        </w:rP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 развитии территории заключаются в соответствии с градостроительным, гражданским и земельным законодательством Российской Федерации</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color w:val="FF0000"/>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86" w:name="_Toc467157030"/>
      <w:r w:rsidRPr="00E86561">
        <w:rPr>
          <w:rFonts w:ascii="Times New Roman" w:hAnsi="Times New Roman" w:cs="Times New Roman"/>
          <w:b/>
          <w:bCs/>
          <w:lang w:eastAsia="en-US"/>
        </w:rPr>
        <w:t>Статья 18. Государственный земельный надзор, муниципальный земельный контроль, общественный земельный контроль</w:t>
      </w:r>
      <w:bookmarkEnd w:id="86"/>
    </w:p>
    <w:p w:rsidR="00E86561" w:rsidRPr="00E86561" w:rsidRDefault="00E86561" w:rsidP="00E86561">
      <w:pPr>
        <w:tabs>
          <w:tab w:val="left" w:pos="1080"/>
        </w:tabs>
        <w:spacing w:after="0"/>
        <w:ind w:firstLine="709"/>
        <w:contextualSpacing/>
        <w:jc w:val="both"/>
        <w:rPr>
          <w:rFonts w:ascii="Times New Roman" w:hAnsi="Times New Roman" w:cs="Times New Roman"/>
        </w:rPr>
      </w:pPr>
      <w:bookmarkStart w:id="87" w:name="_Toc258228324"/>
      <w:bookmarkStart w:id="88" w:name="_Toc281221537"/>
      <w:bookmarkStart w:id="89" w:name="_Toc395282231"/>
      <w:r w:rsidRPr="00E86561">
        <w:rPr>
          <w:rFonts w:ascii="Times New Roman" w:hAnsi="Times New Roman" w:cs="Times New Roman"/>
        </w:rPr>
        <w:t>1.</w:t>
      </w:r>
      <w:r w:rsidRPr="00E86561">
        <w:rPr>
          <w:rFonts w:ascii="Times New Roman" w:hAnsi="Times New Roman" w:cs="Times New Roman"/>
        </w:rPr>
        <w:tab/>
        <w:t>На территории МО - Ярославское сельское поселение осуществляется государственный земельный надзор, муниципальный земельный контроль.</w:t>
      </w:r>
    </w:p>
    <w:p w:rsidR="00E86561" w:rsidRPr="00E86561" w:rsidRDefault="00E86561" w:rsidP="00E86561">
      <w:pPr>
        <w:tabs>
          <w:tab w:val="left" w:pos="1080"/>
        </w:tabs>
        <w:spacing w:after="0"/>
        <w:ind w:firstLine="709"/>
        <w:contextualSpacing/>
        <w:jc w:val="both"/>
        <w:rPr>
          <w:rFonts w:ascii="Times New Roman" w:hAnsi="Times New Roman" w:cs="Times New Roman"/>
        </w:rPr>
      </w:pPr>
      <w:r w:rsidRPr="00E86561">
        <w:rPr>
          <w:rFonts w:ascii="Times New Roman" w:hAnsi="Times New Roman" w:cs="Times New Roman"/>
        </w:rPr>
        <w:t>2.</w:t>
      </w:r>
      <w:r w:rsidRPr="00E86561">
        <w:rPr>
          <w:rFonts w:ascii="Times New Roman" w:hAnsi="Times New Roman" w:cs="Times New Roman"/>
        </w:rPr>
        <w:tab/>
        <w:t>Государственный земельный надзор осуществляются в соответствии с земельным законодательством Российской Федерации.</w:t>
      </w:r>
    </w:p>
    <w:p w:rsidR="00E86561" w:rsidRPr="00E86561" w:rsidRDefault="00E86561" w:rsidP="00E86561">
      <w:pPr>
        <w:tabs>
          <w:tab w:val="left" w:pos="1080"/>
        </w:tabs>
        <w:spacing w:after="0"/>
        <w:ind w:firstLine="709"/>
        <w:contextualSpacing/>
        <w:jc w:val="both"/>
        <w:rPr>
          <w:rFonts w:ascii="Times New Roman" w:hAnsi="Times New Roman" w:cs="Times New Roman"/>
        </w:rPr>
      </w:pPr>
      <w:r w:rsidRPr="00E86561">
        <w:rPr>
          <w:rFonts w:ascii="Times New Roman" w:hAnsi="Times New Roman" w:cs="Times New Roman"/>
        </w:rPr>
        <w:t>3.</w:t>
      </w:r>
      <w:r w:rsidRPr="00E86561">
        <w:rPr>
          <w:rFonts w:ascii="Times New Roman" w:hAnsi="Times New Roman" w:cs="Times New Roman"/>
        </w:rPr>
        <w:tab/>
        <w:t>Муниципальный земельный контроль осуществляется в соответствии с административным регламентом для земель в пределах населенного пункта - Отделом экономики, имущественных и земельных отношений администрации Моргаушского района, за пределами населенного пункта - Отделом сельского хозяйства и экономики Чувашской Республики.</w:t>
      </w:r>
    </w:p>
    <w:p w:rsidR="00E86561" w:rsidRPr="00E86561" w:rsidRDefault="00E86561" w:rsidP="00E86561">
      <w:pPr>
        <w:tabs>
          <w:tab w:val="left" w:pos="0"/>
        </w:tabs>
        <w:suppressAutoHyphens/>
        <w:autoSpaceDE w:val="0"/>
        <w:spacing w:after="0"/>
        <w:ind w:firstLine="709"/>
        <w:contextualSpacing/>
        <w:outlineLvl w:val="0"/>
        <w:rPr>
          <w:rFonts w:ascii="Times New Roman" w:hAnsi="Times New Roman" w:cs="Times New Roman"/>
          <w:b/>
          <w:bCs/>
          <w:kern w:val="1"/>
          <w:lang w:eastAsia="en-US"/>
        </w:rPr>
      </w:pPr>
    </w:p>
    <w:p w:rsidR="00E86561" w:rsidRPr="00E86561" w:rsidRDefault="00E86561" w:rsidP="00E86561">
      <w:pPr>
        <w:tabs>
          <w:tab w:val="left" w:pos="0"/>
        </w:tabs>
        <w:suppressAutoHyphens/>
        <w:autoSpaceDE w:val="0"/>
        <w:spacing w:after="0"/>
        <w:ind w:firstLine="709"/>
        <w:contextualSpacing/>
        <w:outlineLvl w:val="0"/>
        <w:rPr>
          <w:rFonts w:ascii="Times New Roman" w:hAnsi="Times New Roman" w:cs="Times New Roman"/>
          <w:b/>
          <w:bCs/>
          <w:kern w:val="1"/>
          <w:lang w:eastAsia="en-US"/>
        </w:rPr>
      </w:pPr>
      <w:bookmarkStart w:id="90" w:name="_Toc467157031"/>
      <w:r w:rsidRPr="00E86561">
        <w:rPr>
          <w:rFonts w:ascii="Times New Roman" w:hAnsi="Times New Roman" w:cs="Times New Roman"/>
          <w:b/>
          <w:bCs/>
          <w:kern w:val="1"/>
          <w:lang w:eastAsia="en-US"/>
        </w:rPr>
        <w:t xml:space="preserve">Глава 3. </w:t>
      </w:r>
      <w:bookmarkEnd w:id="87"/>
      <w:bookmarkEnd w:id="88"/>
      <w:bookmarkEnd w:id="89"/>
      <w:r w:rsidRPr="00E86561">
        <w:rPr>
          <w:rFonts w:ascii="Times New Roman" w:hAnsi="Times New Roman" w:cs="Times New Roman"/>
          <w:b/>
          <w:bCs/>
          <w:kern w:val="1"/>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91" w:name="_Toc258228325"/>
      <w:bookmarkStart w:id="92" w:name="_Toc281221538"/>
      <w:bookmarkStart w:id="93" w:name="_Toc395282232"/>
      <w:bookmarkStart w:id="94" w:name="_Toc415050365"/>
      <w:bookmarkEnd w:id="90"/>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95" w:name="_Toc467157032"/>
      <w:r w:rsidRPr="00E86561">
        <w:rPr>
          <w:rFonts w:ascii="Times New Roman" w:hAnsi="Times New Roman" w:cs="Times New Roman"/>
          <w:b/>
          <w:bCs/>
          <w:lang w:eastAsia="en-US"/>
        </w:rPr>
        <w:t>Статья 19.</w:t>
      </w:r>
      <w:bookmarkStart w:id="96" w:name="_Toc258228327"/>
      <w:bookmarkStart w:id="97" w:name="_Toc281221540"/>
      <w:bookmarkStart w:id="98" w:name="_Toc395282234"/>
      <w:bookmarkStart w:id="99" w:name="_Toc415050366"/>
      <w:bookmarkEnd w:id="91"/>
      <w:bookmarkEnd w:id="92"/>
      <w:bookmarkEnd w:id="93"/>
      <w:bookmarkEnd w:id="94"/>
      <w:r w:rsidRPr="00E86561">
        <w:rPr>
          <w:rFonts w:ascii="Times New Roman" w:hAnsi="Times New Roman" w:cs="Times New Roman"/>
          <w:b/>
          <w:bCs/>
          <w:lang w:eastAsia="en-US"/>
        </w:rPr>
        <w:t xml:space="preserve"> Виды разрешенного использования земельных участков и объектов капитального строительства</w:t>
      </w:r>
      <w:bookmarkEnd w:id="95"/>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 xml:space="preserve">1. Для каждого земельного участка, объекта капитального строительства, расположенного в границах </w:t>
      </w:r>
      <w:r w:rsidRPr="00E86561">
        <w:rPr>
          <w:rFonts w:ascii="Times New Roman" w:hAnsi="Times New Roman" w:cs="Times New Roman"/>
        </w:rPr>
        <w:t>МО - Ярославское сельское поселение</w:t>
      </w:r>
      <w:r w:rsidRPr="00E86561">
        <w:rPr>
          <w:rFonts w:ascii="Times New Roman" w:hAnsi="Times New Roman" w:cs="Times New Roman"/>
          <w:color w:val="000000"/>
          <w:lang w:eastAsia="ar-SA"/>
        </w:rPr>
        <w:t>, разрешенным считается такое использование, которое соответствует:</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градостроительному регламенту территориальной зоны;</w:t>
      </w:r>
    </w:p>
    <w:p w:rsidR="00E86561" w:rsidRPr="00E86561" w:rsidRDefault="00E86561" w:rsidP="00E86561">
      <w:pPr>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E86561" w:rsidRPr="00E86561" w:rsidRDefault="00E86561" w:rsidP="00E86561">
      <w:pPr>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основные виды разрешенного использования;</w:t>
      </w:r>
    </w:p>
    <w:p w:rsidR="00E86561" w:rsidRPr="00E86561" w:rsidRDefault="00E86561" w:rsidP="00E86561">
      <w:pPr>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условно разрешенные виды использования;</w:t>
      </w:r>
    </w:p>
    <w:p w:rsidR="00E86561" w:rsidRPr="00E86561" w:rsidRDefault="00E86561" w:rsidP="00E86561">
      <w:pPr>
        <w:suppressAutoHyphens/>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lastRenderedPageBreak/>
        <w:t>вспомогательные виды разрешенного использования.</w:t>
      </w:r>
    </w:p>
    <w:p w:rsidR="00E86561" w:rsidRPr="00E86561" w:rsidRDefault="00E86561" w:rsidP="00E86561">
      <w:pPr>
        <w:tabs>
          <w:tab w:val="left" w:pos="1134"/>
        </w:tabs>
        <w:spacing w:after="0"/>
        <w:ind w:firstLine="709"/>
        <w:contextualSpacing/>
        <w:jc w:val="both"/>
        <w:rPr>
          <w:rFonts w:ascii="Times New Roman" w:hAnsi="Times New Roman" w:cs="Times New Roman"/>
        </w:rPr>
      </w:pPr>
      <w:r w:rsidRPr="00E86561">
        <w:rPr>
          <w:rFonts w:ascii="Times New Roman" w:hAnsi="Times New Roman" w:cs="Times New Roman"/>
        </w:rPr>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код (числовое обозначение) вида разрешённого использования земельного участка;</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наименование вида разрешённого использования земельного участка (текстовое).</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Код и текстовое наименование вида разрешённого использования земельного участка являются равнозначными.</w:t>
      </w:r>
    </w:p>
    <w:p w:rsidR="00E86561" w:rsidRPr="00E86561" w:rsidRDefault="00E86561" w:rsidP="00E86561">
      <w:pPr>
        <w:tabs>
          <w:tab w:val="left" w:pos="1134"/>
        </w:tabs>
        <w:spacing w:after="0"/>
        <w:ind w:firstLine="709"/>
        <w:contextualSpacing/>
        <w:jc w:val="both"/>
        <w:rPr>
          <w:rFonts w:ascii="Times New Roman" w:hAnsi="Times New Roman" w:cs="Times New Roman"/>
        </w:rPr>
      </w:pPr>
      <w:r w:rsidRPr="00E86561">
        <w:rPr>
          <w:rFonts w:ascii="Times New Roman" w:hAnsi="Times New Roman" w:cs="Times New Roman"/>
        </w:rPr>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E86561" w:rsidRPr="00E86561" w:rsidRDefault="00E86561" w:rsidP="00E86561">
      <w:pPr>
        <w:tabs>
          <w:tab w:val="left" w:pos="1134"/>
        </w:tabs>
        <w:spacing w:after="0"/>
        <w:ind w:firstLine="709"/>
        <w:contextualSpacing/>
        <w:jc w:val="both"/>
        <w:rPr>
          <w:rFonts w:ascii="Times New Roman" w:hAnsi="Times New Roman" w:cs="Times New Roman"/>
        </w:rPr>
      </w:pPr>
      <w:r w:rsidRPr="00E86561">
        <w:rPr>
          <w:rFonts w:ascii="Times New Roman" w:hAnsi="Times New Roman" w:cs="Times New Roman"/>
        </w:rPr>
        <w:t xml:space="preserve">Содержание видов разрешённого использования </w:t>
      </w:r>
      <w:r w:rsidRPr="00E86561">
        <w:rPr>
          <w:rFonts w:ascii="Times New Roman" w:hAnsi="Times New Roman" w:cs="Times New Roman"/>
          <w:color w:val="000000"/>
        </w:rPr>
        <w:t>допускает</w:t>
      </w:r>
      <w:r w:rsidRPr="00E86561">
        <w:rPr>
          <w:rFonts w:ascii="Times New Roman" w:hAnsi="Times New Roman" w:cs="Times New Roman"/>
          <w:color w:val="FF0000"/>
        </w:rPr>
        <w:t xml:space="preserve"> </w:t>
      </w:r>
      <w:r w:rsidRPr="00E86561">
        <w:rPr>
          <w:rFonts w:ascii="Times New Roman" w:hAnsi="Times New Roman" w:cs="Times New Roman"/>
        </w:rPr>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E86561" w:rsidRPr="00E86561" w:rsidRDefault="00E86561" w:rsidP="00E86561">
      <w:pPr>
        <w:tabs>
          <w:tab w:val="left" w:pos="1134"/>
        </w:tabs>
        <w:spacing w:after="0"/>
        <w:ind w:firstLine="709"/>
        <w:contextualSpacing/>
        <w:jc w:val="both"/>
        <w:rPr>
          <w:rFonts w:ascii="Times New Roman" w:hAnsi="Times New Roman" w:cs="Times New Roman"/>
        </w:rPr>
      </w:pPr>
      <w:r w:rsidRPr="00E86561">
        <w:rPr>
          <w:rFonts w:ascii="Times New Roman" w:hAnsi="Times New Roman" w:cs="Times New Roman"/>
        </w:rPr>
        <w:t xml:space="preserve">7.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E86561">
        <w:rPr>
          <w:rFonts w:ascii="Times New Roman" w:hAnsi="Times New Roman" w:cs="Times New Roman"/>
          <w:color w:val="000000"/>
        </w:rPr>
        <w:t>республиканских и (или) местных нормативов градостроительного проектирования,</w:t>
      </w:r>
      <w:r w:rsidRPr="00E86561">
        <w:rPr>
          <w:rFonts w:ascii="Times New Roman" w:hAnsi="Times New Roman" w:cs="Times New Roman"/>
        </w:rPr>
        <w:t xml:space="preserve">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E86561" w:rsidRPr="00E86561" w:rsidRDefault="00E86561" w:rsidP="00E86561">
      <w:pPr>
        <w:tabs>
          <w:tab w:val="left" w:pos="1134"/>
        </w:tabs>
        <w:spacing w:after="0"/>
        <w:ind w:firstLine="709"/>
        <w:contextualSpacing/>
        <w:jc w:val="both"/>
        <w:rPr>
          <w:rFonts w:ascii="Times New Roman" w:hAnsi="Times New Roman" w:cs="Times New Roman"/>
        </w:rPr>
      </w:pPr>
      <w:r w:rsidRPr="00E86561">
        <w:rPr>
          <w:rFonts w:ascii="Times New Roman" w:hAnsi="Times New Roman" w:cs="Times New Roman"/>
        </w:rP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Ярославского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E86561" w:rsidRPr="00E86561" w:rsidRDefault="00E86561" w:rsidP="00E86561">
      <w:pPr>
        <w:tabs>
          <w:tab w:val="left" w:pos="1134"/>
        </w:tabs>
        <w:spacing w:after="0"/>
        <w:ind w:firstLine="709"/>
        <w:contextualSpacing/>
        <w:jc w:val="both"/>
        <w:rPr>
          <w:rFonts w:ascii="Times New Roman" w:hAnsi="Times New Roman" w:cs="Times New Roman"/>
        </w:rPr>
      </w:pPr>
      <w:r w:rsidRPr="00E86561">
        <w:rPr>
          <w:rFonts w:ascii="Times New Roman" w:hAnsi="Times New Roman" w:cs="Times New Roman"/>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lastRenderedPageBreak/>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E86561" w:rsidRPr="00E86561" w:rsidRDefault="00E86561" w:rsidP="00E86561">
      <w:pPr>
        <w:tabs>
          <w:tab w:val="left" w:pos="1134"/>
        </w:tabs>
        <w:spacing w:after="0"/>
        <w:ind w:firstLine="709"/>
        <w:contextualSpacing/>
        <w:jc w:val="both"/>
        <w:rPr>
          <w:rFonts w:ascii="Times New Roman" w:hAnsi="Times New Roman" w:cs="Times New Roman"/>
        </w:rPr>
      </w:pPr>
      <w:r w:rsidRPr="00E86561">
        <w:rPr>
          <w:rFonts w:ascii="Times New Roman" w:hAnsi="Times New Roman" w:cs="Times New Roman"/>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E86561" w:rsidRPr="00E86561" w:rsidRDefault="00E86561" w:rsidP="00E86561">
      <w:pPr>
        <w:tabs>
          <w:tab w:val="left" w:pos="1134"/>
        </w:tabs>
        <w:spacing w:after="0"/>
        <w:ind w:firstLine="709"/>
        <w:contextualSpacing/>
        <w:jc w:val="both"/>
        <w:rPr>
          <w:rFonts w:ascii="Times New Roman" w:hAnsi="Times New Roman" w:cs="Times New Roman"/>
        </w:rPr>
      </w:pPr>
      <w:r w:rsidRPr="00E86561">
        <w:rPr>
          <w:rFonts w:ascii="Times New Roman" w:hAnsi="Times New Roman" w:cs="Times New Roman"/>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00" w:name="_Toc467157033"/>
      <w:r w:rsidRPr="00E86561">
        <w:rPr>
          <w:rFonts w:ascii="Times New Roman" w:hAnsi="Times New Roman" w:cs="Times New Roman"/>
          <w:b/>
          <w:bCs/>
          <w:lang w:eastAsia="en-US"/>
        </w:rPr>
        <w:t>Статья 20. Разрешенное использование земельных участков и объектов, не являющихся объектами капитального строительства</w:t>
      </w:r>
      <w:bookmarkEnd w:id="100"/>
      <w:r w:rsidRPr="00E86561">
        <w:rPr>
          <w:rFonts w:ascii="Times New Roman" w:hAnsi="Times New Roman" w:cs="Times New Roman"/>
          <w:b/>
          <w:bCs/>
          <w:lang w:eastAsia="en-US"/>
        </w:rPr>
        <w:t xml:space="preserve"> </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1. 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sidRPr="00E86561">
        <w:rPr>
          <w:rFonts w:ascii="Times New Roman" w:hAnsi="Times New Roman" w:cs="Times New Roman"/>
        </w:rPr>
        <w:t>Ярославского сельского поселения</w:t>
      </w:r>
      <w:r w:rsidRPr="00E86561">
        <w:rPr>
          <w:rFonts w:ascii="Times New Roman" w:hAnsi="Times New Roman" w:cs="Times New Roman"/>
          <w:lang w:eastAsia="ar-SA"/>
        </w:rPr>
        <w:t xml:space="preserve">, регулирующими порядок размещения таких объектов, за исключением случаев, предусмотренных </w:t>
      </w:r>
      <w:hyperlink w:anchor="Par271" w:history="1">
        <w:r w:rsidRPr="00E86561">
          <w:rPr>
            <w:rFonts w:ascii="Times New Roman" w:hAnsi="Times New Roman" w:cs="Times New Roman"/>
            <w:lang w:eastAsia="ar-SA"/>
          </w:rPr>
          <w:t>частью 2</w:t>
        </w:r>
      </w:hyperlink>
      <w:r w:rsidRPr="00E86561">
        <w:rPr>
          <w:rFonts w:ascii="Times New Roman" w:hAnsi="Times New Roman" w:cs="Times New Roman"/>
          <w:lang w:eastAsia="ar-SA"/>
        </w:rPr>
        <w:t xml:space="preserve"> настоящей статьи.</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10" w:history="1">
        <w:r w:rsidRPr="00E86561">
          <w:rPr>
            <w:rFonts w:ascii="Times New Roman" w:hAnsi="Times New Roman" w:cs="Times New Roman"/>
            <w:lang w:eastAsia="ar-SA"/>
          </w:rPr>
          <w:t>законом</w:t>
        </w:r>
      </w:hyperlink>
      <w:r w:rsidRPr="00E86561">
        <w:rPr>
          <w:rFonts w:ascii="Times New Roman" w:hAnsi="Times New Roman" w:cs="Times New Roman"/>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sidRPr="00E86561">
        <w:rPr>
          <w:rFonts w:ascii="Times New Roman" w:hAnsi="Times New Roman" w:cs="Times New Roman"/>
        </w:rPr>
        <w:t>Ярославского сельского поселения</w:t>
      </w:r>
      <w:r w:rsidRPr="00E86561">
        <w:rPr>
          <w:rFonts w:ascii="Times New Roman" w:hAnsi="Times New Roman" w:cs="Times New Roman"/>
          <w:lang w:eastAsia="ar-SA"/>
        </w:rPr>
        <w:t>, регулирующими порядок размещения таких объектов.</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01" w:name="_Toc258228329"/>
      <w:bookmarkStart w:id="102" w:name="_Toc281221542"/>
      <w:bookmarkStart w:id="103" w:name="_Toc395282235"/>
      <w:bookmarkEnd w:id="96"/>
      <w:bookmarkEnd w:id="97"/>
      <w:bookmarkEnd w:id="98"/>
      <w:bookmarkEnd w:id="99"/>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04" w:name="_Toc467157034"/>
      <w:r w:rsidRPr="00E86561">
        <w:rPr>
          <w:rFonts w:ascii="Times New Roman" w:hAnsi="Times New Roman" w:cs="Times New Roman"/>
          <w:b/>
          <w:bCs/>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01"/>
      <w:bookmarkEnd w:id="102"/>
      <w:bookmarkEnd w:id="103"/>
      <w:bookmarkEnd w:id="104"/>
    </w:p>
    <w:p w:rsidR="00E86561" w:rsidRPr="00E86561" w:rsidRDefault="00E86561" w:rsidP="00E86561">
      <w:pPr>
        <w:tabs>
          <w:tab w:val="left" w:pos="1080"/>
          <w:tab w:val="left" w:pos="2340"/>
        </w:tabs>
        <w:spacing w:after="0"/>
        <w:ind w:firstLine="709"/>
        <w:contextualSpacing/>
        <w:jc w:val="both"/>
        <w:rPr>
          <w:rFonts w:ascii="Times New Roman" w:hAnsi="Times New Roman" w:cs="Times New Roman"/>
        </w:rPr>
      </w:pPr>
      <w:r w:rsidRPr="00E86561">
        <w:rPr>
          <w:rFonts w:ascii="Times New Roman" w:hAnsi="Times New Roman" w:cs="Times New Roman"/>
        </w:rPr>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E86561">
        <w:rPr>
          <w:rFonts w:ascii="Times New Roman" w:hAnsi="Times New Roman" w:cs="Times New Roman"/>
          <w:color w:val="000000"/>
        </w:rPr>
        <w:t>, республиканских и (или) местных нормативов градостроительного проектирования,</w:t>
      </w:r>
      <w:r w:rsidRPr="00E86561">
        <w:rPr>
          <w:rFonts w:ascii="Times New Roman" w:hAnsi="Times New Roman" w:cs="Times New Roman"/>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rsidR="00E86561" w:rsidRPr="00E86561" w:rsidRDefault="00E86561" w:rsidP="00E86561">
      <w:pPr>
        <w:tabs>
          <w:tab w:val="left" w:pos="1080"/>
          <w:tab w:val="left" w:pos="2340"/>
        </w:tabs>
        <w:spacing w:after="0"/>
        <w:ind w:firstLine="709"/>
        <w:contextualSpacing/>
        <w:jc w:val="both"/>
        <w:rPr>
          <w:rFonts w:ascii="Times New Roman" w:hAnsi="Times New Roman" w:cs="Times New Roman"/>
        </w:rPr>
      </w:pPr>
      <w:r w:rsidRPr="00E86561">
        <w:rPr>
          <w:rFonts w:ascii="Times New Roman" w:hAnsi="Times New Roman" w:cs="Times New Roman"/>
        </w:rPr>
        <w:t>2.</w:t>
      </w:r>
      <w:r w:rsidRPr="00E86561">
        <w:rPr>
          <w:rFonts w:ascii="Times New Roman" w:hAnsi="Times New Roman" w:cs="Times New Roman"/>
        </w:rPr>
        <w:tab/>
        <w:t>Правообладатели земельных участков и объектов капитального строительства, за исключением указанных в части 7 статьи 19 настоящих Правил, осуществляют изменения видов разрешённого использования земельных участков и объектов капитального строительства:</w:t>
      </w:r>
    </w:p>
    <w:p w:rsidR="00E86561" w:rsidRPr="00E86561" w:rsidRDefault="00E86561" w:rsidP="00E86561">
      <w:pPr>
        <w:suppressAutoHyphens/>
        <w:snapToGrid w:val="0"/>
        <w:spacing w:after="0"/>
        <w:ind w:firstLine="709"/>
        <w:contextualSpacing/>
        <w:jc w:val="both"/>
        <w:rPr>
          <w:rFonts w:ascii="Times New Roman" w:hAnsi="Times New Roman" w:cs="Times New Roman"/>
        </w:rPr>
      </w:pPr>
      <w:r w:rsidRPr="00E86561">
        <w:rPr>
          <w:rFonts w:ascii="Times New Roman" w:hAnsi="Times New Roman" w:cs="Times New Roman"/>
        </w:rPr>
        <w:t>1) без дополнительных согласований и разрешений в случаях:</w:t>
      </w:r>
    </w:p>
    <w:p w:rsidR="00E86561" w:rsidRPr="00E86561" w:rsidRDefault="00E86561" w:rsidP="00E86561">
      <w:pPr>
        <w:suppressAutoHyphens/>
        <w:snapToGrid w:val="0"/>
        <w:spacing w:after="0"/>
        <w:ind w:firstLine="709"/>
        <w:contextualSpacing/>
        <w:jc w:val="both"/>
        <w:rPr>
          <w:rFonts w:ascii="Times New Roman" w:hAnsi="Times New Roman" w:cs="Times New Roman"/>
        </w:rPr>
      </w:pPr>
      <w:r w:rsidRPr="00E86561">
        <w:rPr>
          <w:rFonts w:ascii="Times New Roman" w:hAnsi="Times New Roman" w:cs="Times New Roman"/>
        </w:rPr>
        <w:t xml:space="preserve">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w:t>
      </w:r>
      <w:r w:rsidRPr="00E86561">
        <w:rPr>
          <w:rFonts w:ascii="Times New Roman" w:hAnsi="Times New Roman" w:cs="Times New Roman"/>
        </w:rPr>
        <w:lastRenderedPageBreak/>
        <w:t>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E86561" w:rsidRPr="00E86561" w:rsidRDefault="00E86561" w:rsidP="00E86561">
      <w:pPr>
        <w:suppressAutoHyphens/>
        <w:snapToGrid w:val="0"/>
        <w:spacing w:after="0"/>
        <w:ind w:firstLine="709"/>
        <w:contextualSpacing/>
        <w:jc w:val="both"/>
        <w:rPr>
          <w:rFonts w:ascii="Times New Roman" w:hAnsi="Times New Roman" w:cs="Times New Roman"/>
        </w:rPr>
      </w:pPr>
      <w:r w:rsidRPr="00E86561">
        <w:rPr>
          <w:rFonts w:ascii="Times New Roman" w:hAnsi="Times New Roman" w:cs="Times New Roman"/>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E86561" w:rsidRPr="00E86561" w:rsidRDefault="00E86561" w:rsidP="00E86561">
      <w:pPr>
        <w:suppressAutoHyphens/>
        <w:snapToGrid w:val="0"/>
        <w:spacing w:after="0"/>
        <w:ind w:firstLine="709"/>
        <w:contextualSpacing/>
        <w:jc w:val="both"/>
        <w:rPr>
          <w:rFonts w:ascii="Times New Roman" w:hAnsi="Times New Roman" w:cs="Times New Roman"/>
        </w:rPr>
      </w:pPr>
      <w:r w:rsidRPr="00E86561">
        <w:rPr>
          <w:rFonts w:ascii="Times New Roman" w:hAnsi="Times New Roman" w:cs="Times New Roman"/>
        </w:rPr>
        <w:t>2) при условии получения соответствующих разрешений, согласований в случаях:</w:t>
      </w:r>
    </w:p>
    <w:p w:rsidR="00E86561" w:rsidRPr="00E86561" w:rsidRDefault="00E86561" w:rsidP="00E86561">
      <w:pPr>
        <w:tabs>
          <w:tab w:val="left" w:pos="709"/>
        </w:tabs>
        <w:spacing w:after="0"/>
        <w:ind w:firstLine="709"/>
        <w:contextualSpacing/>
        <w:jc w:val="both"/>
        <w:rPr>
          <w:rFonts w:ascii="Times New Roman" w:hAnsi="Times New Roman" w:cs="Times New Roman"/>
        </w:rPr>
      </w:pPr>
      <w:r w:rsidRPr="00E86561">
        <w:rPr>
          <w:rFonts w:ascii="Times New Roman" w:hAnsi="Times New Roman" w:cs="Times New Roman"/>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E86561" w:rsidRPr="00E86561" w:rsidRDefault="00E86561" w:rsidP="00E86561">
      <w:pPr>
        <w:tabs>
          <w:tab w:val="left" w:pos="709"/>
        </w:tabs>
        <w:spacing w:after="0"/>
        <w:ind w:firstLine="709"/>
        <w:contextualSpacing/>
        <w:jc w:val="both"/>
        <w:rPr>
          <w:rFonts w:ascii="Times New Roman" w:hAnsi="Times New Roman" w:cs="Times New Roman"/>
        </w:rPr>
      </w:pPr>
      <w:r w:rsidRPr="00E86561">
        <w:rPr>
          <w:rFonts w:ascii="Times New Roman" w:hAnsi="Times New Roman" w:cs="Times New Roman"/>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E86561" w:rsidRPr="00E86561" w:rsidRDefault="00E86561" w:rsidP="00E86561">
      <w:pPr>
        <w:tabs>
          <w:tab w:val="left" w:pos="1080"/>
        </w:tabs>
        <w:spacing w:after="0"/>
        <w:ind w:firstLine="709"/>
        <w:contextualSpacing/>
        <w:jc w:val="both"/>
        <w:rPr>
          <w:rFonts w:ascii="Times New Roman" w:hAnsi="Times New Roman" w:cs="Times New Roman"/>
        </w:rPr>
      </w:pPr>
      <w:r w:rsidRPr="00E86561">
        <w:rPr>
          <w:rFonts w:ascii="Times New Roman" w:hAnsi="Times New Roman" w:cs="Times New Roman"/>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E86561" w:rsidRPr="00E86561" w:rsidRDefault="00E86561" w:rsidP="00E86561">
      <w:pPr>
        <w:tabs>
          <w:tab w:val="left" w:pos="1080"/>
          <w:tab w:val="left" w:pos="2340"/>
        </w:tabs>
        <w:spacing w:after="0"/>
        <w:ind w:firstLine="709"/>
        <w:contextualSpacing/>
        <w:jc w:val="both"/>
        <w:rPr>
          <w:rFonts w:ascii="Times New Roman" w:hAnsi="Times New Roman" w:cs="Times New Roman"/>
        </w:rPr>
      </w:pPr>
      <w:r w:rsidRPr="00E86561">
        <w:rPr>
          <w:rFonts w:ascii="Times New Roman" w:hAnsi="Times New Roman" w:cs="Times New Roman"/>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E86561" w:rsidRPr="00E86561" w:rsidRDefault="00E86561" w:rsidP="00E86561">
      <w:pPr>
        <w:tabs>
          <w:tab w:val="left" w:pos="1080"/>
          <w:tab w:val="left" w:pos="2340"/>
        </w:tabs>
        <w:spacing w:after="0"/>
        <w:ind w:firstLine="709"/>
        <w:contextualSpacing/>
        <w:jc w:val="both"/>
        <w:rPr>
          <w:rFonts w:ascii="Times New Roman" w:hAnsi="Times New Roman" w:cs="Times New Roman"/>
        </w:rPr>
      </w:pPr>
      <w:r w:rsidRPr="00E86561">
        <w:rPr>
          <w:rFonts w:ascii="Times New Roman" w:hAnsi="Times New Roman" w:cs="Times New Roman"/>
        </w:rPr>
        <w:t>4.</w:t>
      </w:r>
      <w:r w:rsidRPr="00E86561">
        <w:rPr>
          <w:rFonts w:ascii="Times New Roman" w:hAnsi="Times New Roman" w:cs="Times New Roman"/>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E86561" w:rsidRPr="00E86561" w:rsidRDefault="00E86561" w:rsidP="00E86561">
      <w:pPr>
        <w:tabs>
          <w:tab w:val="left" w:pos="1080"/>
          <w:tab w:val="left" w:pos="2340"/>
        </w:tabs>
        <w:spacing w:after="0"/>
        <w:ind w:firstLine="709"/>
        <w:contextualSpacing/>
        <w:jc w:val="both"/>
        <w:rPr>
          <w:rFonts w:ascii="Times New Roman" w:hAnsi="Times New Roman" w:cs="Times New Roman"/>
        </w:rPr>
      </w:pPr>
      <w:r w:rsidRPr="00E86561">
        <w:rPr>
          <w:rFonts w:ascii="Times New Roman" w:hAnsi="Times New Roman" w:cs="Times New Roman"/>
        </w:rPr>
        <w:t>5.</w:t>
      </w:r>
      <w:r w:rsidRPr="00E86561">
        <w:rPr>
          <w:rFonts w:ascii="Times New Roman" w:hAnsi="Times New Roman" w:cs="Times New Roman"/>
        </w:rPr>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E86561" w:rsidRPr="00E86561" w:rsidRDefault="00E86561" w:rsidP="00E86561">
      <w:pPr>
        <w:tabs>
          <w:tab w:val="left" w:pos="1134"/>
          <w:tab w:val="left" w:pos="2340"/>
        </w:tabs>
        <w:spacing w:after="0"/>
        <w:ind w:firstLine="709"/>
        <w:contextualSpacing/>
        <w:jc w:val="both"/>
        <w:rPr>
          <w:rFonts w:ascii="Times New Roman" w:hAnsi="Times New Roman" w:cs="Times New Roman"/>
        </w:rPr>
      </w:pPr>
      <w:r w:rsidRPr="00E86561">
        <w:rPr>
          <w:rFonts w:ascii="Times New Roman" w:hAnsi="Times New Roman" w:cs="Times New Roman"/>
        </w:rPr>
        <w:t>6.</w:t>
      </w:r>
      <w:r w:rsidRPr="00E86561">
        <w:rPr>
          <w:rFonts w:ascii="Times New Roman" w:hAnsi="Times New Roman" w:cs="Times New Roman"/>
        </w:rP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Ярославского сельского поселения</w:t>
      </w:r>
      <w:r w:rsidRPr="00E86561">
        <w:rPr>
          <w:rFonts w:ascii="Times New Roman" w:hAnsi="Times New Roman" w:cs="Times New Roman"/>
          <w:color w:val="000000"/>
        </w:rPr>
        <w:t>,</w:t>
      </w:r>
      <w:r w:rsidRPr="00E86561">
        <w:rPr>
          <w:rFonts w:ascii="Times New Roman" w:hAnsi="Times New Roman" w:cs="Times New Roman"/>
        </w:rP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105" w:name="_Toc258228330"/>
      <w:bookmarkStart w:id="106" w:name="_Toc281221543"/>
      <w:bookmarkStart w:id="107" w:name="_Toc395282236"/>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08" w:name="_Toc467157035"/>
      <w:r w:rsidRPr="00E86561">
        <w:rPr>
          <w:rFonts w:ascii="Times New Roman" w:hAnsi="Times New Roman" w:cs="Times New Roman"/>
          <w:b/>
          <w:bCs/>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105"/>
      <w:bookmarkEnd w:id="106"/>
      <w:bookmarkEnd w:id="107"/>
      <w:bookmarkEnd w:id="108"/>
    </w:p>
    <w:p w:rsidR="00E86561" w:rsidRPr="00E86561" w:rsidRDefault="00E86561" w:rsidP="00E86561">
      <w:pPr>
        <w:tabs>
          <w:tab w:val="left" w:pos="900"/>
        </w:tabs>
        <w:spacing w:after="0"/>
        <w:ind w:firstLine="709"/>
        <w:contextualSpacing/>
        <w:jc w:val="both"/>
        <w:rPr>
          <w:rFonts w:ascii="Times New Roman" w:hAnsi="Times New Roman" w:cs="Times New Roman"/>
        </w:rPr>
      </w:pPr>
      <w:r w:rsidRPr="00E86561">
        <w:rPr>
          <w:rFonts w:ascii="Times New Roman" w:hAnsi="Times New Roman" w:cs="Times New Roman"/>
        </w:rPr>
        <w:t>1.</w:t>
      </w:r>
      <w:r w:rsidRPr="00E86561">
        <w:rPr>
          <w:rFonts w:ascii="Times New Roman" w:hAnsi="Times New Roman" w:cs="Times New Roman"/>
        </w:rPr>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E86561" w:rsidRPr="00E86561" w:rsidRDefault="00E86561" w:rsidP="00E86561">
      <w:pPr>
        <w:tabs>
          <w:tab w:val="left" w:pos="900"/>
        </w:tabs>
        <w:spacing w:after="0"/>
        <w:ind w:firstLine="709"/>
        <w:contextualSpacing/>
        <w:jc w:val="both"/>
        <w:rPr>
          <w:rFonts w:ascii="Times New Roman" w:hAnsi="Times New Roman" w:cs="Times New Roman"/>
        </w:rPr>
      </w:pPr>
      <w:r w:rsidRPr="00E86561">
        <w:rPr>
          <w:rFonts w:ascii="Times New Roman" w:hAnsi="Times New Roman" w:cs="Times New Roman"/>
        </w:rPr>
        <w:t>- предельные (минимальные и (или) максимальные) размеры земельных участков, в том числе их площадь;</w:t>
      </w:r>
    </w:p>
    <w:p w:rsidR="00E86561" w:rsidRPr="00E86561" w:rsidRDefault="00E86561" w:rsidP="00E86561">
      <w:pPr>
        <w:tabs>
          <w:tab w:val="left" w:pos="900"/>
        </w:tabs>
        <w:spacing w:after="0"/>
        <w:ind w:firstLine="709"/>
        <w:contextualSpacing/>
        <w:jc w:val="both"/>
        <w:rPr>
          <w:rFonts w:ascii="Times New Roman" w:hAnsi="Times New Roman" w:cs="Times New Roman"/>
        </w:rPr>
      </w:pPr>
      <w:r w:rsidRPr="00E86561">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86561" w:rsidRPr="00E86561" w:rsidRDefault="00E86561" w:rsidP="00E86561">
      <w:pPr>
        <w:tabs>
          <w:tab w:val="left" w:pos="900"/>
        </w:tabs>
        <w:spacing w:after="0"/>
        <w:ind w:firstLine="709"/>
        <w:contextualSpacing/>
        <w:jc w:val="both"/>
        <w:rPr>
          <w:rFonts w:ascii="Times New Roman" w:hAnsi="Times New Roman" w:cs="Times New Roman"/>
        </w:rPr>
      </w:pPr>
      <w:r w:rsidRPr="00E86561">
        <w:rPr>
          <w:rFonts w:ascii="Times New Roman" w:hAnsi="Times New Roman" w:cs="Times New Roman"/>
        </w:rPr>
        <w:lastRenderedPageBreak/>
        <w:t>- этажность или предельную высоту зданий, строений, сооружений;</w:t>
      </w:r>
    </w:p>
    <w:p w:rsidR="00E86561" w:rsidRPr="00E86561" w:rsidRDefault="00E86561" w:rsidP="00E86561">
      <w:pPr>
        <w:tabs>
          <w:tab w:val="left" w:pos="900"/>
        </w:tabs>
        <w:spacing w:after="0"/>
        <w:ind w:firstLine="709"/>
        <w:contextualSpacing/>
        <w:jc w:val="both"/>
        <w:rPr>
          <w:rFonts w:ascii="Times New Roman" w:hAnsi="Times New Roman" w:cs="Times New Roman"/>
        </w:rPr>
      </w:pPr>
      <w:r w:rsidRPr="00E86561">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86561" w:rsidRPr="00E86561" w:rsidRDefault="00E86561" w:rsidP="00E86561">
      <w:pPr>
        <w:tabs>
          <w:tab w:val="left" w:pos="900"/>
        </w:tabs>
        <w:spacing w:after="0"/>
        <w:ind w:firstLine="709"/>
        <w:contextualSpacing/>
        <w:jc w:val="both"/>
        <w:rPr>
          <w:rFonts w:ascii="Times New Roman" w:hAnsi="Times New Roman" w:cs="Times New Roman"/>
        </w:rPr>
      </w:pPr>
      <w:r w:rsidRPr="00E86561">
        <w:rPr>
          <w:rFonts w:ascii="Times New Roman" w:hAnsi="Times New Roman" w:cs="Times New Roman"/>
        </w:rPr>
        <w:t>- иные показатели.</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E86561" w:rsidRPr="00E86561" w:rsidRDefault="00E86561" w:rsidP="00E86561">
      <w:pPr>
        <w:tabs>
          <w:tab w:val="left" w:pos="900"/>
        </w:tabs>
        <w:spacing w:after="0"/>
        <w:ind w:firstLine="709"/>
        <w:contextualSpacing/>
        <w:jc w:val="both"/>
        <w:rPr>
          <w:rFonts w:ascii="Times New Roman" w:hAnsi="Times New Roman" w:cs="Times New Roman"/>
        </w:rPr>
      </w:pPr>
      <w:r w:rsidRPr="00E86561">
        <w:rPr>
          <w:rFonts w:ascii="Times New Roman" w:hAnsi="Times New Roman" w:cs="Times New Roman"/>
        </w:rPr>
        <w:t>3.</w:t>
      </w:r>
      <w:r w:rsidRPr="00E86561">
        <w:rPr>
          <w:rFonts w:ascii="Times New Roman" w:hAnsi="Times New Roman" w:cs="Times New Roman"/>
        </w:rPr>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sidRPr="00E86561">
        <w:rPr>
          <w:rFonts w:ascii="Times New Roman" w:hAnsi="Times New Roman" w:cs="Times New Roman"/>
          <w:color w:val="FF0000"/>
        </w:rPr>
        <w:t xml:space="preserve"> </w:t>
      </w:r>
      <w:r w:rsidRPr="00E86561">
        <w:rPr>
          <w:rFonts w:ascii="Times New Roman" w:hAnsi="Times New Roman" w:cs="Times New Roman"/>
          <w:color w:val="000000"/>
        </w:rPr>
        <w:t>республиканскими и (или) местными нормативами градостроительного проектирования,</w:t>
      </w:r>
      <w:r w:rsidRPr="00E86561">
        <w:rPr>
          <w:rFonts w:ascii="Times New Roman" w:hAnsi="Times New Roman" w:cs="Times New Roman"/>
        </w:rPr>
        <w:t xml:space="preserve"> нормативными правовыми актами и иными требованиями действующего законодательства к размерам земельных участков.</w:t>
      </w:r>
    </w:p>
    <w:p w:rsidR="00E86561" w:rsidRPr="00E86561" w:rsidRDefault="00E86561" w:rsidP="00E86561">
      <w:pPr>
        <w:tabs>
          <w:tab w:val="left" w:pos="900"/>
        </w:tabs>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rPr>
        <w:t>4.</w:t>
      </w:r>
      <w:r w:rsidRPr="00E86561">
        <w:rPr>
          <w:rFonts w:ascii="Times New Roman" w:hAnsi="Times New Roman" w:cs="Times New Roman"/>
          <w:color w:val="00000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109" w:name="_Toc258228331"/>
      <w:bookmarkStart w:id="110" w:name="_Toc281221544"/>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11" w:name="_Toc467157036"/>
      <w:r w:rsidRPr="00E86561">
        <w:rPr>
          <w:rFonts w:ascii="Times New Roman" w:hAnsi="Times New Roman" w:cs="Times New Roman"/>
          <w:b/>
          <w:bCs/>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111"/>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rPr>
        <w:t xml:space="preserve">2. Вопрос о предоставлении разрешения на условно разрешённый вид использования подлежит обсуждению на публичных слушаниях. </w:t>
      </w:r>
      <w:r w:rsidRPr="00E86561">
        <w:rPr>
          <w:rFonts w:ascii="Times New Roman" w:hAnsi="Times New Roman" w:cs="Times New Roman"/>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rsidRPr="00E86561">
        <w:rPr>
          <w:rFonts w:ascii="Times New Roman" w:hAnsi="Times New Roman" w:cs="Times New Roman"/>
        </w:rPr>
        <w:t>МО - Ярославское сельское поселение</w:t>
      </w:r>
      <w:r w:rsidRPr="00E86561">
        <w:rPr>
          <w:rFonts w:ascii="Times New Roman" w:hAnsi="Times New Roman" w:cs="Times New Roman"/>
          <w:lang w:eastAsia="ar-SA"/>
        </w:rPr>
        <w:t>, утвержденным Собранием депутатов</w:t>
      </w:r>
      <w:r w:rsidRPr="00E86561">
        <w:rPr>
          <w:rFonts w:ascii="Times New Roman" w:hAnsi="Times New Roman" w:cs="Times New Roman"/>
        </w:rPr>
        <w:t xml:space="preserve"> Ярославского сельского поселения</w:t>
      </w:r>
      <w:r w:rsidRPr="00E86561">
        <w:rPr>
          <w:rFonts w:ascii="Times New Roman" w:hAnsi="Times New Roman" w:cs="Times New Roman"/>
          <w:lang w:eastAsia="ar-SA"/>
        </w:rPr>
        <w:t xml:space="preserve">. </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 xml:space="preserve">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E86561">
        <w:rPr>
          <w:rFonts w:ascii="Times New Roman" w:hAnsi="Times New Roman" w:cs="Times New Roman"/>
          <w:color w:val="000000"/>
        </w:rPr>
        <w:t>главе администрации</w:t>
      </w:r>
      <w:r w:rsidRPr="00E86561">
        <w:rPr>
          <w:rFonts w:ascii="Times New Roman" w:hAnsi="Times New Roman" w:cs="Times New Roman"/>
        </w:rPr>
        <w:t xml:space="preserve"> Ярославского сельского поселения.</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E86561" w:rsidRPr="00E86561" w:rsidRDefault="00E86561" w:rsidP="00E86561">
      <w:pPr>
        <w:spacing w:after="0"/>
        <w:ind w:firstLine="709"/>
        <w:contextualSpacing/>
        <w:jc w:val="both"/>
        <w:rPr>
          <w:rFonts w:ascii="Times New Roman" w:hAnsi="Times New Roman" w:cs="Times New Roman"/>
          <w:color w:val="000000"/>
        </w:rPr>
      </w:pPr>
      <w:r w:rsidRPr="00E86561">
        <w:rPr>
          <w:rFonts w:ascii="Times New Roman" w:hAnsi="Times New Roman" w:cs="Times New Roman"/>
        </w:rPr>
        <w:t xml:space="preserve">требований технических регламентов, </w:t>
      </w:r>
      <w:r w:rsidRPr="00E86561">
        <w:rPr>
          <w:rFonts w:ascii="Times New Roman" w:hAnsi="Times New Roman" w:cs="Times New Roman"/>
          <w:color w:val="00000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прав и законных интересов других физических и юридических лиц.</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lastRenderedPageBreak/>
        <w:t xml:space="preserve">4. На основании указанных в части 3 настоящей статьи рекомендаций </w:t>
      </w:r>
      <w:r w:rsidRPr="00E86561">
        <w:rPr>
          <w:rFonts w:ascii="Times New Roman" w:hAnsi="Times New Roman" w:cs="Times New Roman"/>
          <w:color w:val="000000"/>
        </w:rPr>
        <w:t xml:space="preserve">глава </w:t>
      </w:r>
      <w:r w:rsidRPr="00E86561">
        <w:rPr>
          <w:rFonts w:ascii="Times New Roman" w:hAnsi="Times New Roman" w:cs="Times New Roman"/>
        </w:rPr>
        <w:t xml:space="preserve"> Ярославского сельского поселения </w:t>
      </w:r>
      <w:r w:rsidRPr="00E86561">
        <w:rPr>
          <w:rFonts w:ascii="Times New Roman" w:hAnsi="Times New Roman" w:cs="Times New Roman"/>
          <w:color w:val="000000"/>
        </w:rPr>
        <w:t>в течение трёх дней со дня поступления таки</w:t>
      </w:r>
      <w:r w:rsidRPr="00E86561">
        <w:rPr>
          <w:rFonts w:ascii="Times New Roman" w:hAnsi="Times New Roman" w:cs="Times New Roman"/>
        </w:rPr>
        <w:t>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 Ярославское сельское поселение в информационно-телекоммуникационной сети «Интернет».</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5.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12" w:name="_Toc467157037"/>
      <w:r w:rsidRPr="00E86561">
        <w:rPr>
          <w:rFonts w:ascii="Times New Roman" w:hAnsi="Times New Roman" w:cs="Times New Roman"/>
          <w:b/>
          <w:bCs/>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12"/>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rPr>
        <w:t xml:space="preserve">4. Вопрос о предоставлении такого разрешения подлежит обсуждению на публичных слушаниях. </w:t>
      </w:r>
      <w:r w:rsidRPr="00E86561">
        <w:rPr>
          <w:rFonts w:ascii="Times New Roman" w:hAnsi="Times New Roman" w:cs="Times New Roman"/>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rsidRPr="00E86561">
        <w:rPr>
          <w:rFonts w:ascii="Times New Roman" w:hAnsi="Times New Roman" w:cs="Times New Roman"/>
        </w:rPr>
        <w:t>МО - Ярославское сельское поселение</w:t>
      </w:r>
      <w:r w:rsidRPr="00E86561">
        <w:rPr>
          <w:rFonts w:ascii="Times New Roman" w:hAnsi="Times New Roman" w:cs="Times New Roman"/>
          <w:lang w:eastAsia="ar-SA"/>
        </w:rPr>
        <w:t xml:space="preserve">, утвержденным Собранием депутатов </w:t>
      </w:r>
      <w:r w:rsidRPr="00E86561">
        <w:rPr>
          <w:rFonts w:ascii="Times New Roman" w:hAnsi="Times New Roman" w:cs="Times New Roman"/>
        </w:rPr>
        <w:t>Ярославского сельского поселения</w:t>
      </w:r>
      <w:r w:rsidRPr="00E86561">
        <w:rPr>
          <w:rFonts w:ascii="Times New Roman" w:hAnsi="Times New Roman" w:cs="Times New Roman"/>
          <w:lang w:eastAsia="ar-SA"/>
        </w:rPr>
        <w:t xml:space="preserve">. </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Ярославского сельского поселение.</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lastRenderedPageBreak/>
        <w:t>6. Глава Ярославского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E86561" w:rsidRPr="00E86561" w:rsidRDefault="00E86561" w:rsidP="00E86561">
      <w:pPr>
        <w:tabs>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13" w:name="_Toc395282237"/>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14" w:name="_Toc467157038"/>
      <w:r w:rsidRPr="00E86561">
        <w:rPr>
          <w:rFonts w:ascii="Times New Roman" w:hAnsi="Times New Roman" w:cs="Times New Roman"/>
          <w:b/>
          <w:bCs/>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09"/>
      <w:bookmarkEnd w:id="110"/>
      <w:bookmarkEnd w:id="113"/>
      <w:bookmarkEnd w:id="114"/>
    </w:p>
    <w:p w:rsidR="00E86561" w:rsidRPr="00E86561" w:rsidRDefault="00E86561" w:rsidP="00E86561">
      <w:pPr>
        <w:tabs>
          <w:tab w:val="left" w:pos="993"/>
        </w:tabs>
        <w:spacing w:after="0"/>
        <w:ind w:firstLine="709"/>
        <w:contextualSpacing/>
        <w:jc w:val="both"/>
        <w:rPr>
          <w:rFonts w:ascii="Times New Roman" w:hAnsi="Times New Roman" w:cs="Times New Roman"/>
          <w:color w:val="000000"/>
        </w:rPr>
      </w:pPr>
      <w:r w:rsidRPr="00E86561">
        <w:rPr>
          <w:rFonts w:ascii="Times New Roman" w:hAnsi="Times New Roman" w:cs="Times New Roman"/>
        </w:rPr>
        <w:t>1.</w:t>
      </w:r>
      <w:r w:rsidRPr="00E86561">
        <w:rPr>
          <w:rFonts w:ascii="Times New Roman" w:hAnsi="Times New Roman" w:cs="Times New Roman"/>
        </w:rPr>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sidRPr="00E86561">
        <w:rPr>
          <w:rFonts w:ascii="Times New Roman" w:hAnsi="Times New Roman" w:cs="Times New Roman"/>
          <w:color w:val="000000"/>
        </w:rPr>
        <w:t>Российской Федерации и отображаются на карте зон с особыми условиями использования территории.</w:t>
      </w:r>
    </w:p>
    <w:p w:rsidR="00E86561" w:rsidRPr="00E86561" w:rsidRDefault="00E86561" w:rsidP="00E86561">
      <w:pPr>
        <w:tabs>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E86561" w:rsidRPr="00E86561" w:rsidRDefault="00E86561" w:rsidP="00E86561">
      <w:pPr>
        <w:tabs>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2.</w:t>
      </w:r>
      <w:r w:rsidRPr="00E86561">
        <w:rPr>
          <w:rFonts w:ascii="Times New Roman" w:hAnsi="Times New Roman" w:cs="Times New Roman"/>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E86561" w:rsidRPr="00E86561" w:rsidRDefault="00E86561" w:rsidP="00E86561">
      <w:pPr>
        <w:tabs>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3.</w:t>
      </w:r>
      <w:r w:rsidRPr="00E86561">
        <w:rPr>
          <w:rFonts w:ascii="Times New Roman" w:hAnsi="Times New Roman" w:cs="Times New Roman"/>
        </w:rP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E86561" w:rsidRPr="00E86561" w:rsidRDefault="00E86561" w:rsidP="00E86561">
      <w:pPr>
        <w:tabs>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4.</w:t>
      </w:r>
      <w:r w:rsidRPr="00E86561">
        <w:rPr>
          <w:rFonts w:ascii="Times New Roman" w:hAnsi="Times New Roman" w:cs="Times New Roman"/>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E86561" w:rsidRPr="00E86561" w:rsidRDefault="00E86561" w:rsidP="00E86561">
      <w:pPr>
        <w:tabs>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5.</w:t>
      </w:r>
      <w:r w:rsidRPr="00E86561">
        <w:rPr>
          <w:rFonts w:ascii="Times New Roman" w:hAnsi="Times New Roman" w:cs="Times New Roman"/>
        </w:rPr>
        <w:tab/>
        <w:t xml:space="preserve">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w:t>
      </w:r>
      <w:r w:rsidRPr="00E86561">
        <w:rPr>
          <w:rFonts w:ascii="Times New Roman" w:hAnsi="Times New Roman" w:cs="Times New Roman"/>
        </w:rPr>
        <w:lastRenderedPageBreak/>
        <w:t>применяется расширенный перечень предельных параметров разрешённого строительства, реконструкции объектов капитального строительства.</w:t>
      </w:r>
    </w:p>
    <w:p w:rsidR="00E86561" w:rsidRPr="00E86561" w:rsidRDefault="00E86561" w:rsidP="00E86561">
      <w:pPr>
        <w:tabs>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6.</w:t>
      </w:r>
      <w:r w:rsidRPr="00E86561">
        <w:rPr>
          <w:rFonts w:ascii="Times New Roman" w:hAnsi="Times New Roman" w:cs="Times New Roman"/>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E86561" w:rsidRPr="00E86561" w:rsidRDefault="00E86561" w:rsidP="00E86561">
      <w:pPr>
        <w:tabs>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7.</w:t>
      </w:r>
      <w:r w:rsidRPr="00E86561">
        <w:rPr>
          <w:rFonts w:ascii="Times New Roman" w:hAnsi="Times New Roman" w:cs="Times New Roman"/>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E86561" w:rsidRPr="00E86561" w:rsidRDefault="00E86561" w:rsidP="00E86561">
      <w:pPr>
        <w:tabs>
          <w:tab w:val="left" w:pos="993"/>
        </w:tabs>
        <w:spacing w:after="0"/>
        <w:ind w:firstLine="709"/>
        <w:contextualSpacing/>
        <w:jc w:val="both"/>
        <w:rPr>
          <w:rFonts w:ascii="Times New Roman" w:hAnsi="Times New Roman" w:cs="Times New Roman"/>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15" w:name="_Toc258228332"/>
      <w:bookmarkStart w:id="116" w:name="_Toc281221545"/>
      <w:bookmarkStart w:id="117" w:name="_Toc395282238"/>
      <w:bookmarkStart w:id="118" w:name="_Toc467157039"/>
      <w:r w:rsidRPr="00E86561">
        <w:rPr>
          <w:rFonts w:ascii="Times New Roman" w:hAnsi="Times New Roman" w:cs="Times New Roman"/>
          <w:b/>
          <w:bCs/>
          <w:lang w:eastAsia="en-US"/>
        </w:rPr>
        <w:t>Статья 26. Использование земельных участков и объектов капитального строительства, не соответствующих градостроительному регламенту</w:t>
      </w:r>
      <w:bookmarkEnd w:id="115"/>
      <w:bookmarkEnd w:id="116"/>
      <w:bookmarkEnd w:id="117"/>
      <w:bookmarkEnd w:id="118"/>
    </w:p>
    <w:p w:rsidR="00E86561" w:rsidRPr="00E86561" w:rsidRDefault="00E86561" w:rsidP="00E86561">
      <w:pPr>
        <w:tabs>
          <w:tab w:val="left" w:pos="993"/>
        </w:tabs>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1.</w:t>
      </w:r>
      <w:r w:rsidRPr="00E86561">
        <w:rPr>
          <w:rFonts w:ascii="Times New Roman" w:hAnsi="Times New Roman" w:cs="Times New Roman"/>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sidRPr="00E86561">
        <w:rPr>
          <w:rFonts w:ascii="Times New Roman" w:hAnsi="Times New Roman" w:cs="Times New Roman"/>
          <w:color w:val="000000"/>
          <w:lang w:eastAsia="ar-SA"/>
        </w:rPr>
        <w:t xml:space="preserve">настоящих </w:t>
      </w:r>
      <w:r w:rsidRPr="00E86561">
        <w:rPr>
          <w:rFonts w:ascii="Times New Roman" w:hAnsi="Times New Roman" w:cs="Times New Roman"/>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E86561" w:rsidRPr="00E86561" w:rsidRDefault="00E86561" w:rsidP="00E86561">
      <w:pPr>
        <w:tabs>
          <w:tab w:val="left" w:pos="0"/>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w:t>
      </w:r>
      <w:r w:rsidRPr="00E86561">
        <w:rPr>
          <w:rFonts w:ascii="Times New Roman" w:hAnsi="Times New Roman" w:cs="Times New Roman"/>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E86561" w:rsidRPr="00E86561" w:rsidRDefault="00E86561" w:rsidP="00E86561">
      <w:pPr>
        <w:tabs>
          <w:tab w:val="left" w:pos="0"/>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w:t>
      </w:r>
      <w:r w:rsidRPr="00E86561">
        <w:rPr>
          <w:rFonts w:ascii="Times New Roman" w:hAnsi="Times New Roman" w:cs="Times New Roman"/>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E86561" w:rsidRPr="00E86561" w:rsidRDefault="00E86561" w:rsidP="00E86561">
      <w:pPr>
        <w:tabs>
          <w:tab w:val="left" w:pos="0"/>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w:t>
      </w:r>
      <w:r w:rsidRPr="00E86561">
        <w:rPr>
          <w:rFonts w:ascii="Times New Roman" w:hAnsi="Times New Roman" w:cs="Times New Roman"/>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E86561" w:rsidRPr="00E86561" w:rsidRDefault="00E86561" w:rsidP="00E86561">
      <w:pPr>
        <w:tabs>
          <w:tab w:val="left" w:pos="0"/>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w:t>
      </w:r>
      <w:r w:rsidRPr="00E86561">
        <w:rPr>
          <w:rFonts w:ascii="Times New Roman" w:hAnsi="Times New Roman" w:cs="Times New Roman"/>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E86561" w:rsidRPr="00E86561" w:rsidRDefault="00E86561" w:rsidP="00E86561">
      <w:pPr>
        <w:tabs>
          <w:tab w:val="left" w:pos="0"/>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w:t>
      </w:r>
      <w:r w:rsidRPr="00E86561">
        <w:rPr>
          <w:rFonts w:ascii="Times New Roman" w:hAnsi="Times New Roman" w:cs="Times New Roman"/>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19" w:name="_Toc258228326"/>
      <w:bookmarkStart w:id="120" w:name="_Toc281221539"/>
      <w:bookmarkStart w:id="121" w:name="_Toc395282233"/>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22" w:name="_Toc467157040"/>
      <w:r w:rsidRPr="00E86561">
        <w:rPr>
          <w:rFonts w:ascii="Times New Roman" w:hAnsi="Times New Roman" w:cs="Times New Roman"/>
          <w:b/>
          <w:bCs/>
          <w:lang w:eastAsia="en-US"/>
        </w:rPr>
        <w:t xml:space="preserve">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w:t>
      </w:r>
      <w:r w:rsidRPr="00E86561">
        <w:rPr>
          <w:rFonts w:ascii="Times New Roman" w:hAnsi="Times New Roman" w:cs="Times New Roman"/>
          <w:b/>
          <w:bCs/>
          <w:lang w:eastAsia="en-US"/>
        </w:rPr>
        <w:lastRenderedPageBreak/>
        <w:t>распространяется или для которых градостроительные регламенты не устанавливаются</w:t>
      </w:r>
      <w:bookmarkEnd w:id="119"/>
      <w:bookmarkEnd w:id="120"/>
      <w:bookmarkEnd w:id="121"/>
      <w:bookmarkEnd w:id="122"/>
    </w:p>
    <w:p w:rsidR="00E86561" w:rsidRPr="00E86561" w:rsidRDefault="00E86561" w:rsidP="00E86561">
      <w:pPr>
        <w:tabs>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1.</w:t>
      </w:r>
      <w:r w:rsidRPr="00E86561">
        <w:rPr>
          <w:rFonts w:ascii="Times New Roman" w:hAnsi="Times New Roman" w:cs="Times New Roman"/>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E86561" w:rsidRPr="00E86561" w:rsidRDefault="00E86561" w:rsidP="00E86561">
      <w:pPr>
        <w:tabs>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2.</w:t>
      </w:r>
      <w:r w:rsidRPr="00E86561">
        <w:rPr>
          <w:rFonts w:ascii="Times New Roman" w:hAnsi="Times New Roman" w:cs="Times New Roman"/>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E86561">
        <w:rPr>
          <w:rFonts w:ascii="Times New Roman" w:hAnsi="Times New Roman" w:cs="Times New Roman"/>
          <w:color w:val="000000"/>
        </w:rPr>
        <w:t xml:space="preserve">принимает администрация </w:t>
      </w:r>
      <w:r w:rsidRPr="00E86561">
        <w:rPr>
          <w:rFonts w:ascii="Times New Roman" w:hAnsi="Times New Roman" w:cs="Times New Roman"/>
        </w:rPr>
        <w:t xml:space="preserve">МО - Ярославское сельское поселение </w:t>
      </w:r>
      <w:r w:rsidRPr="00E86561">
        <w:rPr>
          <w:rFonts w:ascii="Times New Roman" w:hAnsi="Times New Roman" w:cs="Times New Roman"/>
          <w:color w:val="000000"/>
        </w:rPr>
        <w:t xml:space="preserve">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Pr="00E86561">
        <w:rPr>
          <w:rFonts w:ascii="Times New Roman" w:hAnsi="Times New Roman" w:cs="Times New Roman"/>
        </w:rPr>
        <w:t>МО - Ярославское сельское поселение</w:t>
      </w:r>
      <w:r w:rsidRPr="00E86561">
        <w:rPr>
          <w:rFonts w:ascii="Times New Roman" w:hAnsi="Times New Roman" w:cs="Times New Roman"/>
          <w:color w:val="000000"/>
        </w:rPr>
        <w:t>, документации по планировке территории, проектной документации и другими</w:t>
      </w:r>
      <w:r w:rsidRPr="00E86561">
        <w:rPr>
          <w:rFonts w:ascii="Times New Roman" w:hAnsi="Times New Roman" w:cs="Times New Roman"/>
        </w:rPr>
        <w:t xml:space="preserve"> требованиями действующего законодательства.</w:t>
      </w:r>
    </w:p>
    <w:p w:rsidR="00E86561" w:rsidRPr="00E86561" w:rsidRDefault="00E86561" w:rsidP="00E86561">
      <w:pPr>
        <w:tabs>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3.</w:t>
      </w:r>
      <w:r w:rsidRPr="00E86561">
        <w:rPr>
          <w:rFonts w:ascii="Times New Roman" w:hAnsi="Times New Roman" w:cs="Times New Roman"/>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E86561">
        <w:rPr>
          <w:rFonts w:ascii="Times New Roman" w:hAnsi="Times New Roman" w:cs="Times New Roman"/>
          <w:color w:val="000000"/>
        </w:rPr>
        <w:t xml:space="preserve">принимает администрация </w:t>
      </w:r>
      <w:r w:rsidRPr="00E86561">
        <w:rPr>
          <w:rFonts w:ascii="Times New Roman" w:hAnsi="Times New Roman" w:cs="Times New Roman"/>
        </w:rPr>
        <w:t xml:space="preserve">Ярославского сельского поселения </w:t>
      </w:r>
      <w:r w:rsidRPr="00E86561">
        <w:rPr>
          <w:rFonts w:ascii="Times New Roman" w:hAnsi="Times New Roman" w:cs="Times New Roman"/>
          <w:color w:val="000000"/>
        </w:rPr>
        <w:t>в пределах своей компетенции в соответствии с законодательством Российской Федерации</w:t>
      </w:r>
      <w:r w:rsidRPr="00E86561">
        <w:rPr>
          <w:rFonts w:ascii="Times New Roman" w:hAnsi="Times New Roman" w:cs="Times New Roman"/>
        </w:rPr>
        <w:t>.</w:t>
      </w:r>
    </w:p>
    <w:p w:rsidR="00E86561" w:rsidRPr="00E86561" w:rsidRDefault="00E86561" w:rsidP="00E86561">
      <w:pPr>
        <w:tabs>
          <w:tab w:val="left" w:pos="993"/>
        </w:tabs>
        <w:spacing w:after="0"/>
        <w:ind w:firstLine="709"/>
        <w:contextualSpacing/>
        <w:jc w:val="both"/>
        <w:rPr>
          <w:rFonts w:ascii="Times New Roman" w:hAnsi="Times New Roman" w:cs="Times New Roman"/>
        </w:rPr>
      </w:pPr>
      <w:r w:rsidRPr="00E86561">
        <w:rPr>
          <w:rFonts w:ascii="Times New Roman" w:hAnsi="Times New Roman" w:cs="Times New Roman"/>
        </w:rPr>
        <w:t>4.</w:t>
      </w:r>
      <w:r w:rsidRPr="00E86561">
        <w:rPr>
          <w:rFonts w:ascii="Times New Roman" w:hAnsi="Times New Roman" w:cs="Times New Roman"/>
        </w:rPr>
        <w:tab/>
        <w:t>Использование земель, покрытых поверхностными водами, находящимися на территории</w:t>
      </w:r>
      <w:r w:rsidRPr="00E86561">
        <w:rPr>
          <w:rFonts w:ascii="Times New Roman" w:hAnsi="Times New Roman" w:cs="Times New Roman"/>
          <w:color w:val="000000"/>
        </w:rPr>
        <w:t xml:space="preserve"> </w:t>
      </w:r>
      <w:r w:rsidRPr="00E86561">
        <w:rPr>
          <w:rFonts w:ascii="Times New Roman" w:hAnsi="Times New Roman" w:cs="Times New Roman"/>
        </w:rPr>
        <w:t>Ярославского сельского поселения</w:t>
      </w:r>
      <w:r w:rsidRPr="00E86561">
        <w:rPr>
          <w:rFonts w:ascii="Times New Roman" w:hAnsi="Times New Roman" w:cs="Times New Roman"/>
          <w:color w:val="000000"/>
        </w:rPr>
        <w:t>,</w:t>
      </w:r>
      <w:r w:rsidRPr="00E86561">
        <w:rPr>
          <w:rFonts w:ascii="Times New Roman" w:hAnsi="Times New Roman" w:cs="Times New Roman"/>
        </w:rP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Ярославское сельское поселение в соответствии с федеральными законами. </w:t>
      </w:r>
    </w:p>
    <w:p w:rsidR="00E86561" w:rsidRPr="00E86561" w:rsidRDefault="00E86561" w:rsidP="00E86561">
      <w:pPr>
        <w:tabs>
          <w:tab w:val="left" w:pos="993"/>
        </w:tabs>
        <w:spacing w:after="0"/>
        <w:ind w:firstLine="709"/>
        <w:contextualSpacing/>
        <w:jc w:val="both"/>
        <w:rPr>
          <w:rFonts w:ascii="Times New Roman" w:hAnsi="Times New Roman" w:cs="Times New Roman"/>
          <w:color w:val="000000"/>
        </w:rPr>
      </w:pPr>
      <w:r w:rsidRPr="00E86561">
        <w:rPr>
          <w:rFonts w:ascii="Times New Roman" w:hAnsi="Times New Roman" w:cs="Times New Roman"/>
        </w:rPr>
        <w:t>5.</w:t>
      </w:r>
      <w:r w:rsidRPr="00E86561">
        <w:rPr>
          <w:rFonts w:ascii="Times New Roman" w:hAnsi="Times New Roman" w:cs="Times New Roman"/>
        </w:rPr>
        <w:tab/>
        <w:t xml:space="preserve">Использование территории, относящейся к землям лесного фонда, определяется в соответствии с Лесным кодексом </w:t>
      </w:r>
      <w:r w:rsidRPr="00E86561">
        <w:rPr>
          <w:rFonts w:ascii="Times New Roman" w:hAnsi="Times New Roman" w:cs="Times New Roman"/>
          <w:color w:val="000000"/>
        </w:rPr>
        <w:t>Российской Федерации.</w:t>
      </w:r>
    </w:p>
    <w:p w:rsidR="00E86561" w:rsidRPr="00E86561" w:rsidRDefault="00E86561" w:rsidP="00E86561">
      <w:pPr>
        <w:spacing w:after="0" w:line="239" w:lineRule="auto"/>
        <w:ind w:firstLine="567"/>
        <w:rPr>
          <w:rFonts w:ascii="Times New Roman" w:hAnsi="Times New Roman" w:cs="Times New Roman"/>
        </w:rPr>
      </w:pPr>
      <w:r w:rsidRPr="00E86561">
        <w:rPr>
          <w:rFonts w:ascii="Times New Roman" w:hAnsi="Times New Roman" w:cs="Times New Roman"/>
        </w:rPr>
        <w:t xml:space="preserve">   6. 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Чувашское Республики или администрацией Ярославского сельского поселения в соответствии с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
    <w:p w:rsidR="00E86561" w:rsidRPr="00E86561" w:rsidRDefault="00E86561" w:rsidP="00E86561">
      <w:pPr>
        <w:spacing w:after="0" w:line="239" w:lineRule="auto"/>
        <w:ind w:firstLine="567"/>
        <w:rPr>
          <w:rFonts w:ascii="Times New Roman" w:hAnsi="Times New Roman" w:cs="Times New Roman"/>
        </w:rPr>
      </w:pPr>
      <w:r w:rsidRPr="00E86561">
        <w:rPr>
          <w:rFonts w:ascii="Times New Roman" w:hAnsi="Times New Roman" w:cs="Times New Roman"/>
        </w:rPr>
        <w:t>До установления федеральным законодательством порядка изменения разрешенного использования земельных участков, на которые действие градостроительных регламентов не распространяется или не устанавливаются, изменение разрешенного использования таких земельных участков, за исключением особо ценных продуктивных сельскохозяйственных угодий, может осуществляться решением Главы администрации Ярославского сельского поселения с учетом публичных слушаний в соответствии с п. 3 ч. 1 ст. 4 Федерального закона от 29.12.2004 N 191-ФЗ "О введении в действие Градостроительного кодекса Российской Федерации".</w:t>
      </w:r>
    </w:p>
    <w:p w:rsidR="00E86561" w:rsidRPr="00E86561" w:rsidRDefault="00E86561" w:rsidP="00E86561">
      <w:pPr>
        <w:tabs>
          <w:tab w:val="left" w:pos="993"/>
        </w:tabs>
        <w:spacing w:after="0"/>
        <w:ind w:firstLine="709"/>
        <w:contextualSpacing/>
        <w:jc w:val="both"/>
        <w:rPr>
          <w:rFonts w:ascii="Times New Roman" w:hAnsi="Times New Roman" w:cs="Times New Roman"/>
          <w:color w:val="000000"/>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23" w:name="_Toc269076887"/>
      <w:bookmarkStart w:id="124" w:name="_Toc269148983"/>
      <w:bookmarkStart w:id="125" w:name="_Toc281221520"/>
      <w:bookmarkStart w:id="126" w:name="_Toc395282215"/>
    </w:p>
    <w:p w:rsidR="00E86561" w:rsidRPr="00E86561" w:rsidRDefault="00E86561" w:rsidP="00E86561">
      <w:pPr>
        <w:keepNext/>
        <w:widowControl w:val="0"/>
        <w:suppressAutoHyphens/>
        <w:spacing w:after="0"/>
        <w:ind w:firstLine="709"/>
        <w:contextualSpacing/>
        <w:jc w:val="both"/>
        <w:outlineLvl w:val="1"/>
        <w:rPr>
          <w:rFonts w:ascii="Times New Roman" w:hAnsi="Times New Roman" w:cs="Times New Roman"/>
          <w:b/>
          <w:bCs/>
          <w:kern w:val="1"/>
          <w:lang w:eastAsia="en-US"/>
        </w:rPr>
      </w:pPr>
      <w:bookmarkStart w:id="127" w:name="_Toc467157041"/>
      <w:r w:rsidRPr="00E86561">
        <w:rPr>
          <w:rFonts w:ascii="Times New Roman" w:hAnsi="Times New Roman" w:cs="Times New Roman"/>
          <w:b/>
          <w:bCs/>
          <w:kern w:val="1"/>
          <w:lang w:eastAsia="en-US"/>
        </w:rPr>
        <w:t>Глава 4. Подготовка документации по планировке территории</w:t>
      </w:r>
      <w:bookmarkEnd w:id="127"/>
      <w:r w:rsidRPr="00E86561">
        <w:rPr>
          <w:rFonts w:ascii="Times New Roman" w:hAnsi="Times New Roman" w:cs="Times New Roman"/>
          <w:b/>
          <w:bCs/>
          <w:kern w:val="1"/>
          <w:lang w:eastAsia="en-US"/>
        </w:rPr>
        <w:t xml:space="preserve"> </w:t>
      </w:r>
      <w:bookmarkStart w:id="128" w:name="_Toc269076888"/>
      <w:bookmarkStart w:id="129" w:name="_Toc269148984"/>
      <w:bookmarkStart w:id="130" w:name="_Toc281221521"/>
      <w:bookmarkStart w:id="131" w:name="_Toc395282216"/>
      <w:bookmarkEnd w:id="123"/>
      <w:bookmarkEnd w:id="124"/>
      <w:bookmarkEnd w:id="125"/>
      <w:bookmarkEnd w:id="126"/>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32" w:name="_Toc466478984"/>
      <w:bookmarkStart w:id="133" w:name="_Toc467157042"/>
      <w:bookmarkEnd w:id="128"/>
      <w:bookmarkEnd w:id="129"/>
      <w:bookmarkEnd w:id="130"/>
      <w:bookmarkEnd w:id="131"/>
      <w:r w:rsidRPr="00E86561">
        <w:rPr>
          <w:rFonts w:ascii="Times New Roman" w:hAnsi="Times New Roman" w:cs="Times New Roman"/>
          <w:b/>
          <w:bCs/>
          <w:lang w:eastAsia="en-US"/>
        </w:rPr>
        <w:t>Статья 28. Общие положения о планировке территории</w:t>
      </w:r>
      <w:bookmarkEnd w:id="132"/>
      <w:bookmarkEnd w:id="133"/>
    </w:p>
    <w:p w:rsidR="00E86561" w:rsidRPr="00E86561" w:rsidRDefault="00E86561" w:rsidP="00E86561">
      <w:pPr>
        <w:autoSpaceDE w:val="0"/>
        <w:autoSpaceDN w:val="0"/>
        <w:adjustRightInd w:val="0"/>
        <w:spacing w:after="0"/>
        <w:ind w:firstLine="540"/>
        <w:jc w:val="both"/>
        <w:rPr>
          <w:rFonts w:ascii="Times New Roman" w:hAnsi="Times New Roman" w:cs="Times New Roman"/>
        </w:rPr>
      </w:pPr>
      <w:bookmarkStart w:id="134" w:name="_Toc269076889"/>
      <w:bookmarkStart w:id="135" w:name="_Toc269148985"/>
      <w:bookmarkStart w:id="136" w:name="_Toc281221522"/>
      <w:bookmarkStart w:id="137" w:name="_Toc395282217"/>
      <w:r w:rsidRPr="00E86561">
        <w:rPr>
          <w:rFonts w:ascii="Times New Roman" w:hAnsi="Times New Roman" w:cs="Times New Roman"/>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2. Видами документации по планировке территории являются:</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lastRenderedPageBreak/>
        <w:t>1) проект планировки территории;</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2) проект межевания территории.</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7. Подготовка графической части документации по планировке территории осуществляется:</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1) в соответствии с системой координат, используемой для ведения Единого государственного реестра недвижимости;</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E86561" w:rsidRPr="00E86561" w:rsidRDefault="00E86561" w:rsidP="00E86561">
      <w:pPr>
        <w:autoSpaceDE w:val="0"/>
        <w:autoSpaceDN w:val="0"/>
        <w:adjustRightInd w:val="0"/>
        <w:spacing w:after="0"/>
        <w:ind w:firstLine="540"/>
        <w:jc w:val="center"/>
        <w:rPr>
          <w:rFonts w:ascii="Times New Roman" w:hAnsi="Times New Roman" w:cs="Times New Roman"/>
        </w:rPr>
      </w:pPr>
    </w:p>
    <w:p w:rsidR="00E86561" w:rsidRPr="00E86561" w:rsidRDefault="00E86561" w:rsidP="00E86561">
      <w:pPr>
        <w:keepNext/>
        <w:widowControl w:val="0"/>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suppressAutoHyphens/>
        <w:spacing w:after="0"/>
        <w:ind w:firstLine="709"/>
        <w:contextualSpacing/>
        <w:jc w:val="both"/>
        <w:outlineLvl w:val="2"/>
        <w:rPr>
          <w:rFonts w:ascii="Times New Roman" w:hAnsi="Times New Roman" w:cs="Times New Roman"/>
          <w:b/>
          <w:bCs/>
          <w:lang w:eastAsia="en-US"/>
        </w:rPr>
      </w:pPr>
      <w:bookmarkStart w:id="138" w:name="_Toc466478985"/>
      <w:bookmarkStart w:id="139" w:name="_Toc467157043"/>
      <w:r w:rsidRPr="00E86561">
        <w:rPr>
          <w:rFonts w:ascii="Times New Roman" w:hAnsi="Times New Roman" w:cs="Times New Roman"/>
          <w:b/>
          <w:bCs/>
          <w:lang w:eastAsia="en-US"/>
        </w:rPr>
        <w:t>Статья 29. Случаи подготовки проекта планировки территории, проекта межевания территории</w:t>
      </w:r>
      <w:bookmarkEnd w:id="138"/>
      <w:bookmarkEnd w:id="139"/>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2) необходимы установление, изменение или отмена красных линий;</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w:t>
      </w:r>
      <w:r w:rsidRPr="00E86561">
        <w:rPr>
          <w:rFonts w:ascii="Times New Roman" w:hAnsi="Times New Roman" w:cs="Times New Roman"/>
        </w:rPr>
        <w:lastRenderedPageBreak/>
        <w:t>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E86561" w:rsidRPr="00E86561" w:rsidRDefault="00E86561" w:rsidP="00E86561">
      <w:pPr>
        <w:keepNext/>
        <w:widowControl w:val="0"/>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autoSpaceDE w:val="0"/>
        <w:autoSpaceDN w:val="0"/>
        <w:adjustRightInd w:val="0"/>
        <w:spacing w:after="0"/>
        <w:ind w:firstLine="540"/>
        <w:jc w:val="both"/>
        <w:outlineLvl w:val="0"/>
        <w:rPr>
          <w:rFonts w:ascii="Times New Roman" w:hAnsi="Times New Roman" w:cs="Times New Roman"/>
          <w:b/>
        </w:rPr>
      </w:pPr>
      <w:bookmarkStart w:id="140" w:name="_Toc466478986"/>
      <w:bookmarkStart w:id="141" w:name="_Toc467157044"/>
      <w:bookmarkEnd w:id="134"/>
      <w:bookmarkEnd w:id="135"/>
      <w:bookmarkEnd w:id="136"/>
      <w:bookmarkEnd w:id="137"/>
      <w:r w:rsidRPr="00E86561">
        <w:rPr>
          <w:rFonts w:ascii="Times New Roman" w:hAnsi="Times New Roman" w:cs="Times New Roman"/>
          <w:b/>
        </w:rPr>
        <w:t>Статья 30. Подготовка и утверждение документации по планировке территории</w:t>
      </w:r>
      <w:bookmarkEnd w:id="140"/>
      <w:bookmarkEnd w:id="141"/>
    </w:p>
    <w:p w:rsidR="00E86561" w:rsidRPr="00E86561" w:rsidRDefault="00E86561" w:rsidP="00E86561">
      <w:pPr>
        <w:autoSpaceDE w:val="0"/>
        <w:autoSpaceDN w:val="0"/>
        <w:adjustRightInd w:val="0"/>
        <w:spacing w:after="0"/>
        <w:jc w:val="both"/>
        <w:rPr>
          <w:rFonts w:ascii="Times New Roman" w:hAnsi="Times New Roman" w:cs="Times New Roman"/>
        </w:rPr>
      </w:pPr>
      <w:bookmarkStart w:id="142" w:name="Par97"/>
      <w:bookmarkEnd w:id="142"/>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 xml:space="preserve">1. Решение о подготовке документации по планировке территории применительно к территории МО - Ярославское сельское поселение, за исключением случаев, указанных в </w:t>
      </w:r>
      <w:hyperlink w:anchor="Par12" w:history="1">
        <w:r w:rsidRPr="00E86561">
          <w:rPr>
            <w:rFonts w:ascii="Times New Roman" w:hAnsi="Times New Roman" w:cs="Times New Roman"/>
          </w:rPr>
          <w:t>частях 2</w:t>
        </w:r>
      </w:hyperlink>
      <w:r w:rsidRPr="00E86561">
        <w:rPr>
          <w:rFonts w:ascii="Times New Roman" w:hAnsi="Times New Roman" w:cs="Times New Roman"/>
        </w:rPr>
        <w:t xml:space="preserve"> - </w:t>
      </w:r>
      <w:hyperlink w:anchor="Par24" w:history="1">
        <w:r w:rsidRPr="00E86561">
          <w:rPr>
            <w:rFonts w:ascii="Times New Roman" w:hAnsi="Times New Roman" w:cs="Times New Roman"/>
          </w:rPr>
          <w:t>4.2</w:t>
        </w:r>
      </w:hyperlink>
      <w:r w:rsidRPr="00E86561">
        <w:rPr>
          <w:rFonts w:ascii="Times New Roman" w:hAnsi="Times New Roman" w:cs="Times New Roman"/>
        </w:rPr>
        <w:t xml:space="preserve"> и </w:t>
      </w:r>
      <w:hyperlink w:anchor="Par30" w:history="1">
        <w:r w:rsidRPr="00E86561">
          <w:rPr>
            <w:rFonts w:ascii="Times New Roman" w:hAnsi="Times New Roman" w:cs="Times New Roman"/>
          </w:rPr>
          <w:t>5.2 статьи 45</w:t>
        </w:r>
      </w:hyperlink>
      <w:r w:rsidRPr="00E86561">
        <w:rPr>
          <w:rFonts w:ascii="Times New Roman" w:hAnsi="Times New Roman" w:cs="Times New Roman"/>
        </w:rPr>
        <w:t xml:space="preserve"> Градостроительного кодекса Российской Федерации, принимается администрацией Ярославского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Ярославского сельского поселения решения о подготовке документации по планировке территории не требуется.</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Ярославского сельского поселения в сети «Интернет».</w:t>
      </w:r>
    </w:p>
    <w:p w:rsidR="00E86561" w:rsidRPr="00E86561" w:rsidRDefault="00E86561" w:rsidP="00E86561">
      <w:pPr>
        <w:autoSpaceDE w:val="0"/>
        <w:autoSpaceDN w:val="0"/>
        <w:adjustRightInd w:val="0"/>
        <w:spacing w:after="0"/>
        <w:ind w:firstLine="720"/>
        <w:jc w:val="both"/>
        <w:rPr>
          <w:rFonts w:ascii="Times New Roman" w:hAnsi="Times New Roman" w:cs="Times New Roman"/>
        </w:rPr>
      </w:pPr>
      <w:r w:rsidRPr="00E86561">
        <w:rPr>
          <w:rFonts w:ascii="Times New Roman" w:hAnsi="Times New Roman" w:cs="Times New Roman"/>
        </w:rPr>
        <w:t>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86561" w:rsidRPr="00E86561" w:rsidRDefault="00E86561" w:rsidP="00E86561">
      <w:pPr>
        <w:autoSpaceDE w:val="0"/>
        <w:autoSpaceDN w:val="0"/>
        <w:adjustRightInd w:val="0"/>
        <w:spacing w:after="0"/>
        <w:ind w:firstLine="720"/>
        <w:jc w:val="both"/>
        <w:rPr>
          <w:rFonts w:ascii="Times New Roman" w:hAnsi="Times New Roman" w:cs="Times New Roman"/>
        </w:rPr>
      </w:pPr>
      <w:r w:rsidRPr="00E86561">
        <w:rPr>
          <w:rFonts w:ascii="Times New Roman" w:hAnsi="Times New Roman" w:cs="Times New Roman"/>
        </w:rPr>
        <w:t xml:space="preserve">4. Подготовка документации по планировке территории осуществляется администрацией Ярославского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w:t>
      </w:r>
      <w:r w:rsidRPr="00E86561">
        <w:rPr>
          <w:rFonts w:ascii="Times New Roman" w:hAnsi="Times New Roman" w:cs="Times New Roman"/>
        </w:rPr>
        <w:lastRenderedPageBreak/>
        <w:t>местного значения, может осуществляться физическими или юридическими лицами за счет их средств.</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Ярославского сельского поселения.</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6. Администрация Ярославского сельского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Ярославского сельского поселения принимает соответствующее решение о направлении документации по планировке территории главе Ярославского сельского поселения или об отклонении такой документации и о направлении ее на доработку.</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7. Проекты планировки территории и проекты межевания территории, решение об утверждении которых принимается администрацией Ярославского сельского поселения до их утверждения подлежат обязательному рассмотрению на публичных слушаниях.</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8. Публичные слушания по проекту планировки территории и проекту межевания территории не проводятся, если они подготовлены в отношении:</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3) территории для размещения линейных объектов в границах земель лесного фонда.</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Ярославского сельского поселения и (или) нормативными правовыми актами, утвержденными решениями собрания депутатов Ярославского сельского поселения.</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Ярославского сельского поселения  в сети «Интернет».</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Ярославского сельского поселения и (или) нормативными правовыми актами, утвержденными решениями собрания депутатов Ярославского сельского поселения, и не может быть менее одного месяца и более трех месяцев.</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12. Уполномоченные должностные лица администрации Ярославского сельского поселения представляют главе Ярославского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13. Глава Ярославского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lastRenderedPageBreak/>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E86561" w:rsidRPr="00E86561" w:rsidRDefault="00E86561" w:rsidP="00E86561">
      <w:pPr>
        <w:autoSpaceDE w:val="0"/>
        <w:autoSpaceDN w:val="0"/>
        <w:adjustRightInd w:val="0"/>
        <w:spacing w:after="0"/>
        <w:ind w:firstLine="540"/>
        <w:jc w:val="both"/>
        <w:rPr>
          <w:rFonts w:ascii="Times New Roman" w:hAnsi="Times New Roman" w:cs="Times New Roman"/>
        </w:rPr>
      </w:pPr>
      <w:r w:rsidRPr="00E86561">
        <w:rPr>
          <w:rFonts w:ascii="Times New Roman" w:hAnsi="Times New Roman" w:cs="Times New Roman"/>
        </w:rPr>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Ярославского сельского поселения в сети «Интернет».</w:t>
      </w:r>
    </w:p>
    <w:p w:rsidR="00E86561" w:rsidRPr="00E86561" w:rsidRDefault="00E86561" w:rsidP="00E86561">
      <w:pPr>
        <w:keepNext/>
        <w:widowControl w:val="0"/>
        <w:suppressAutoHyphens/>
        <w:spacing w:after="0"/>
        <w:ind w:firstLine="709"/>
        <w:contextualSpacing/>
        <w:jc w:val="both"/>
        <w:outlineLvl w:val="1"/>
        <w:rPr>
          <w:rFonts w:ascii="Times New Roman" w:hAnsi="Times New Roman" w:cs="Times New Roman"/>
          <w:b/>
          <w:bCs/>
          <w:kern w:val="1"/>
          <w:lang w:eastAsia="en-US"/>
        </w:rPr>
      </w:pPr>
    </w:p>
    <w:p w:rsidR="00E86561" w:rsidRPr="00E86561" w:rsidRDefault="00E86561" w:rsidP="00E86561">
      <w:pPr>
        <w:keepNext/>
        <w:widowControl w:val="0"/>
        <w:suppressAutoHyphens/>
        <w:spacing w:after="0"/>
        <w:ind w:firstLine="709"/>
        <w:contextualSpacing/>
        <w:jc w:val="both"/>
        <w:outlineLvl w:val="1"/>
        <w:rPr>
          <w:rFonts w:ascii="Times New Roman" w:hAnsi="Times New Roman" w:cs="Times New Roman"/>
          <w:b/>
          <w:bCs/>
          <w:kern w:val="1"/>
          <w:lang w:eastAsia="en-US"/>
        </w:rPr>
      </w:pPr>
      <w:bookmarkStart w:id="143" w:name="_Toc467157045"/>
      <w:r w:rsidRPr="00E86561">
        <w:rPr>
          <w:rFonts w:ascii="Times New Roman" w:hAnsi="Times New Roman" w:cs="Times New Roman"/>
          <w:b/>
          <w:bCs/>
          <w:kern w:val="1"/>
          <w:lang w:eastAsia="en-US"/>
        </w:rPr>
        <w:t>Глава 5. Порядок проведения публичных слушаний по вопросам землепользования и застройки</w:t>
      </w:r>
      <w:bookmarkEnd w:id="143"/>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44" w:name="_Toc467157046"/>
      <w:r w:rsidRPr="00E86561">
        <w:rPr>
          <w:rFonts w:ascii="Times New Roman" w:hAnsi="Times New Roman" w:cs="Times New Roman"/>
          <w:b/>
          <w:bCs/>
          <w:lang w:eastAsia="en-US"/>
        </w:rPr>
        <w:t>Статья 31. Особенности проведения публичных слушаний по вопросам землепользования и застройки</w:t>
      </w:r>
      <w:bookmarkEnd w:id="144"/>
      <w:r w:rsidRPr="00E86561">
        <w:rPr>
          <w:rFonts w:ascii="Times New Roman" w:hAnsi="Times New Roman" w:cs="Times New Roman"/>
          <w:b/>
          <w:bCs/>
          <w:lang w:eastAsia="en-US"/>
        </w:rPr>
        <w:t xml:space="preserve"> </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2. Публичные слушания проводятся Комиссией в соответствии с Положением о порядке организации и проведения публичных слушаний в Ярославском  сельском поселении, утвержденным Собранием депутатов Ярославского сельского поселения. </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lang w:eastAsia="ar-SA"/>
        </w:rPr>
        <w:t xml:space="preserve">3. Обсуждению на публичных </w:t>
      </w:r>
      <w:r w:rsidRPr="00E86561">
        <w:rPr>
          <w:rFonts w:ascii="Times New Roman" w:hAnsi="Times New Roman" w:cs="Times New Roman"/>
          <w:color w:val="000000"/>
          <w:lang w:eastAsia="ar-SA"/>
        </w:rPr>
        <w:t>слушаниях подлежат:</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проект Правил и проекты внесений изменений в Правила;</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иные вопросы землепользования и застройки, установленные действующим законодательством. </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4. Глава Ярославского сельского поселения при получении от администрации Ярославского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6. В случае подготовки Правил применительно к части МО - Ярославское  сельское поселение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МО - Ярославское сельское поселение.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w:t>
      </w:r>
      <w:r w:rsidRPr="00E86561">
        <w:rPr>
          <w:rFonts w:ascii="Times New Roman" w:hAnsi="Times New Roman" w:cs="Times New Roman"/>
          <w:lang w:eastAsia="ar-SA"/>
        </w:rPr>
        <w:lastRenderedPageBreak/>
        <w:t>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9.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11" w:history="1">
        <w:r w:rsidRPr="00E86561">
          <w:rPr>
            <w:rFonts w:ascii="Times New Roman" w:hAnsi="Times New Roman" w:cs="Times New Roman"/>
            <w:color w:val="000000"/>
            <w:lang w:eastAsia="ar-SA"/>
          </w:rPr>
          <w:t>официальном сайте</w:t>
        </w:r>
      </w:hyperlink>
      <w:r w:rsidRPr="00E86561">
        <w:rPr>
          <w:rFonts w:ascii="Times New Roman" w:hAnsi="Times New Roman" w:cs="Times New Roman"/>
          <w:lang w:eastAsia="ar-SA"/>
        </w:rPr>
        <w:t xml:space="preserve"> в информационно-телекоммуникационной сети "Интернет".</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10.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145" w:name="_Toc315790691"/>
    </w:p>
    <w:p w:rsidR="00E86561" w:rsidRPr="00E86561" w:rsidRDefault="00E86561" w:rsidP="00E86561">
      <w:pPr>
        <w:keepNext/>
        <w:widowControl w:val="0"/>
        <w:suppressAutoHyphens/>
        <w:spacing w:after="0"/>
        <w:ind w:firstLine="709"/>
        <w:contextualSpacing/>
        <w:jc w:val="both"/>
        <w:outlineLvl w:val="1"/>
        <w:rPr>
          <w:rFonts w:ascii="Times New Roman" w:hAnsi="Times New Roman" w:cs="Times New Roman"/>
          <w:b/>
          <w:bCs/>
          <w:kern w:val="1"/>
          <w:lang w:eastAsia="en-US"/>
        </w:rPr>
      </w:pPr>
    </w:p>
    <w:p w:rsidR="00E86561" w:rsidRPr="00E86561" w:rsidRDefault="00E86561" w:rsidP="00E86561">
      <w:pPr>
        <w:keepNext/>
        <w:widowControl w:val="0"/>
        <w:suppressAutoHyphens/>
        <w:spacing w:after="0"/>
        <w:ind w:firstLine="709"/>
        <w:contextualSpacing/>
        <w:jc w:val="both"/>
        <w:outlineLvl w:val="1"/>
        <w:rPr>
          <w:rFonts w:ascii="Times New Roman" w:hAnsi="Times New Roman" w:cs="Times New Roman"/>
          <w:b/>
          <w:bCs/>
          <w:kern w:val="1"/>
          <w:lang w:eastAsia="en-US"/>
        </w:rPr>
      </w:pPr>
      <w:bookmarkStart w:id="146" w:name="_Toc467157047"/>
      <w:r w:rsidRPr="00E86561">
        <w:rPr>
          <w:rFonts w:ascii="Times New Roman" w:hAnsi="Times New Roman" w:cs="Times New Roman"/>
          <w:b/>
          <w:bCs/>
          <w:kern w:val="1"/>
          <w:lang w:eastAsia="en-US"/>
        </w:rPr>
        <w:t>Глава 6. Внесение изменений в Правила. Ответственность</w:t>
      </w:r>
      <w:bookmarkStart w:id="147" w:name="_Toc315790692"/>
      <w:bookmarkEnd w:id="145"/>
      <w:r w:rsidRPr="00E86561">
        <w:rPr>
          <w:rFonts w:ascii="Times New Roman" w:hAnsi="Times New Roman" w:cs="Times New Roman"/>
          <w:b/>
          <w:bCs/>
          <w:kern w:val="1"/>
          <w:lang w:eastAsia="en-US"/>
        </w:rPr>
        <w:t xml:space="preserve"> за нарушение Правил</w:t>
      </w:r>
      <w:bookmarkEnd w:id="146"/>
      <w:bookmarkEnd w:id="147"/>
      <w:r w:rsidRPr="00E86561">
        <w:rPr>
          <w:rFonts w:ascii="Times New Roman" w:hAnsi="Times New Roman" w:cs="Times New Roman"/>
          <w:b/>
          <w:bCs/>
          <w:kern w:val="1"/>
          <w:lang w:eastAsia="en-US"/>
        </w:rPr>
        <w:t xml:space="preserve"> </w:t>
      </w:r>
      <w:bookmarkStart w:id="148" w:name="_Toc269076893"/>
      <w:bookmarkStart w:id="149" w:name="_Toc269299745"/>
      <w:bookmarkStart w:id="150" w:name="_Toc315790693"/>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51" w:name="_Toc467157048"/>
      <w:r w:rsidRPr="00E86561">
        <w:rPr>
          <w:rFonts w:ascii="Times New Roman" w:hAnsi="Times New Roman" w:cs="Times New Roman"/>
          <w:b/>
          <w:bCs/>
          <w:lang w:eastAsia="en-US"/>
        </w:rPr>
        <w:t>Статья 32. Порядок внесения изменений в Правила</w:t>
      </w:r>
      <w:bookmarkEnd w:id="148"/>
      <w:bookmarkEnd w:id="149"/>
      <w:bookmarkEnd w:id="150"/>
      <w:bookmarkEnd w:id="151"/>
      <w:r w:rsidRPr="00E86561">
        <w:rPr>
          <w:rFonts w:ascii="Times New Roman" w:hAnsi="Times New Roman" w:cs="Times New Roman"/>
          <w:b/>
          <w:bCs/>
          <w:lang w:eastAsia="en-US"/>
        </w:rPr>
        <w:t xml:space="preserve"> </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2. Основаниями для рассмотрения главой </w:t>
      </w:r>
      <w:r w:rsidRPr="00E86561">
        <w:rPr>
          <w:rFonts w:ascii="Times New Roman" w:hAnsi="Times New Roman" w:cs="Times New Roman"/>
        </w:rPr>
        <w:t xml:space="preserve">Ярославского сельского поселения </w:t>
      </w:r>
      <w:r w:rsidRPr="00E86561">
        <w:rPr>
          <w:rFonts w:ascii="Times New Roman" w:hAnsi="Times New Roman" w:cs="Times New Roman"/>
          <w:lang w:eastAsia="ar-SA"/>
        </w:rPr>
        <w:t>вопроса о внесении изменений в Правила являются: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1) несоответствие настоящих Правил генеральному плану, возникшее в результате внесения в генеральный план изменений;</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2) поступление предложений об изменении границ территориальных зон, изменении градостроительных регламентов.</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3. Предложения о внесении изменений в Правила направляются:</w:t>
      </w:r>
    </w:p>
    <w:p w:rsidR="00E86561" w:rsidRPr="00E86561" w:rsidRDefault="00E86561" w:rsidP="00E86561">
      <w:pPr>
        <w:suppressAutoHyphens/>
        <w:snapToGrid w:val="0"/>
        <w:spacing w:after="0"/>
        <w:ind w:firstLine="709"/>
        <w:jc w:val="both"/>
        <w:rPr>
          <w:rFonts w:ascii="Times New Roman" w:hAnsi="Times New Roman" w:cs="Times New Roman"/>
          <w:lang w:eastAsia="ar-SA"/>
        </w:rPr>
      </w:pPr>
      <w:r w:rsidRPr="00E86561">
        <w:rPr>
          <w:rFonts w:ascii="Times New Roman" w:hAnsi="Times New Roman" w:cs="Times New Roman"/>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86561" w:rsidRPr="00E86561" w:rsidRDefault="00E86561" w:rsidP="00E86561">
      <w:pPr>
        <w:suppressAutoHyphens/>
        <w:snapToGrid w:val="0"/>
        <w:spacing w:after="0"/>
        <w:ind w:firstLine="709"/>
        <w:jc w:val="both"/>
        <w:rPr>
          <w:rFonts w:ascii="Times New Roman" w:hAnsi="Times New Roman" w:cs="Times New Roman"/>
          <w:lang w:eastAsia="ar-SA"/>
        </w:rPr>
      </w:pPr>
      <w:r w:rsidRPr="00E86561">
        <w:rPr>
          <w:rFonts w:ascii="Times New Roman" w:hAnsi="Times New Roman" w:cs="Times New Roman"/>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E86561" w:rsidRPr="00E86561" w:rsidRDefault="00E86561" w:rsidP="00E86561">
      <w:pPr>
        <w:autoSpaceDE w:val="0"/>
        <w:autoSpaceDN w:val="0"/>
        <w:adjustRightInd w:val="0"/>
        <w:spacing w:after="0"/>
        <w:ind w:firstLine="720"/>
        <w:jc w:val="both"/>
        <w:rPr>
          <w:rFonts w:ascii="Times New Roman" w:hAnsi="Times New Roman" w:cs="Times New Roman"/>
        </w:rPr>
      </w:pPr>
      <w:r w:rsidRPr="00E86561">
        <w:rPr>
          <w:rFonts w:ascii="Times New Roman" w:hAnsi="Times New Roman" w:cs="Times New Roman"/>
          <w:lang w:eastAsia="ar-SA"/>
        </w:rPr>
        <w:t xml:space="preserve">3) </w:t>
      </w:r>
      <w:r w:rsidRPr="00E86561">
        <w:rPr>
          <w:rFonts w:ascii="Times New Roman" w:hAnsi="Times New Roman" w:cs="Times New Roman"/>
        </w:rPr>
        <w:t>органами местного самоуправления Моргаушского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86561" w:rsidRPr="00E86561" w:rsidRDefault="00E86561" w:rsidP="00E86561">
      <w:pPr>
        <w:suppressAutoHyphens/>
        <w:snapToGrid w:val="0"/>
        <w:spacing w:after="0"/>
        <w:ind w:firstLine="709"/>
        <w:jc w:val="both"/>
        <w:rPr>
          <w:rFonts w:ascii="Times New Roman" w:hAnsi="Times New Roman" w:cs="Times New Roman"/>
          <w:lang w:eastAsia="ar-SA"/>
        </w:rPr>
      </w:pPr>
      <w:r w:rsidRPr="00E86561">
        <w:rPr>
          <w:rFonts w:ascii="Times New Roman" w:hAnsi="Times New Roman" w:cs="Times New Roman"/>
          <w:lang w:eastAsia="ar-SA"/>
        </w:rPr>
        <w:t>4) органами местного самоуправления Ярославского сельского поселения в случаях, если необходимо совершенствовать порядок регулирования землепользования и застройки на территории МО - Ярославского сельского поселения;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lastRenderedPageBreak/>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86561" w:rsidRPr="00E86561" w:rsidRDefault="00E86561" w:rsidP="00E86561">
      <w:pPr>
        <w:autoSpaceDE w:val="0"/>
        <w:autoSpaceDN w:val="0"/>
        <w:adjustRightInd w:val="0"/>
        <w:spacing w:after="0"/>
        <w:ind w:firstLine="720"/>
        <w:jc w:val="both"/>
        <w:rPr>
          <w:rFonts w:ascii="Times New Roman" w:hAnsi="Times New Roman" w:cs="Times New Roman"/>
        </w:rPr>
      </w:pPr>
      <w:r w:rsidRPr="00E86561">
        <w:rPr>
          <w:rFonts w:ascii="Times New Roman" w:hAnsi="Times New Roman" w:cs="Times New Roman"/>
        </w:rPr>
        <w:t xml:space="preserve">3.1. В случае,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Pr="00E86561">
        <w:rPr>
          <w:rFonts w:ascii="Times New Roman" w:hAnsi="Times New Roman" w:cs="Times New Roman"/>
          <w:lang w:eastAsia="ar-SA"/>
        </w:rPr>
        <w:t xml:space="preserve">Ярославского сельского </w:t>
      </w:r>
      <w:r w:rsidRPr="00E86561">
        <w:rPr>
          <w:rFonts w:ascii="Times New Roman" w:hAnsi="Times New Roman" w:cs="Times New Roman"/>
        </w:rPr>
        <w:t>поселения требование о внесении изменений в правила землепользования и застройки в целях обеспечения размещения указанных объектов.</w:t>
      </w:r>
    </w:p>
    <w:p w:rsidR="00E86561" w:rsidRPr="00E86561" w:rsidRDefault="00E86561" w:rsidP="00E86561">
      <w:pPr>
        <w:autoSpaceDE w:val="0"/>
        <w:autoSpaceDN w:val="0"/>
        <w:adjustRightInd w:val="0"/>
        <w:spacing w:after="0"/>
        <w:ind w:firstLine="720"/>
        <w:jc w:val="both"/>
        <w:rPr>
          <w:rFonts w:ascii="Times New Roman" w:hAnsi="Times New Roman" w:cs="Times New Roman"/>
        </w:rPr>
      </w:pPr>
      <w:r w:rsidRPr="00E86561">
        <w:rPr>
          <w:rFonts w:ascii="Times New Roman" w:hAnsi="Times New Roman" w:cs="Times New Roman"/>
        </w:rPr>
        <w:t xml:space="preserve">3.2. В случае, предусмотренном частью 3.1 настоящей статьи, глава </w:t>
      </w:r>
      <w:r w:rsidRPr="00E86561">
        <w:rPr>
          <w:rFonts w:ascii="Times New Roman" w:hAnsi="Times New Roman" w:cs="Times New Roman"/>
          <w:lang w:eastAsia="ar-SA"/>
        </w:rPr>
        <w:t xml:space="preserve">Ярославского сельского </w:t>
      </w:r>
      <w:r w:rsidRPr="00E86561">
        <w:rPr>
          <w:rFonts w:ascii="Times New Roman" w:hAnsi="Times New Roman" w:cs="Times New Roman"/>
        </w:rPr>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E86561" w:rsidRPr="00E86561" w:rsidRDefault="00E86561" w:rsidP="00E86561">
      <w:pPr>
        <w:autoSpaceDE w:val="0"/>
        <w:autoSpaceDN w:val="0"/>
        <w:adjustRightInd w:val="0"/>
        <w:spacing w:after="0"/>
        <w:ind w:firstLine="720"/>
        <w:jc w:val="both"/>
        <w:rPr>
          <w:rFonts w:ascii="Times New Roman" w:hAnsi="Times New Roman" w:cs="Times New Roman"/>
        </w:rPr>
      </w:pPr>
      <w:r w:rsidRPr="00E86561">
        <w:rPr>
          <w:rFonts w:ascii="Times New Roman" w:hAnsi="Times New Roman" w:cs="Times New Roman"/>
        </w:rPr>
        <w:t>3.3. В целях внесения изменений в Правила в случае, предусмотренном частью 3.1 настоящей статьи, проведение публичных слушаний не требуется.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4. Предложение о внесении изменений в настоящие Правила направляется в письменной форме в Комиссию.</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Pr="00E86561">
        <w:rPr>
          <w:rFonts w:ascii="Times New Roman" w:hAnsi="Times New Roman" w:cs="Times New Roman"/>
        </w:rPr>
        <w:t xml:space="preserve"> Ярославского сельского поселения</w:t>
      </w:r>
      <w:r w:rsidRPr="00E86561">
        <w:rPr>
          <w:rFonts w:ascii="Times New Roman" w:hAnsi="Times New Roman" w:cs="Times New Roman"/>
          <w:lang w:eastAsia="ar-SA"/>
        </w:rPr>
        <w:t>.</w:t>
      </w:r>
    </w:p>
    <w:p w:rsidR="00E86561" w:rsidRPr="00E86561" w:rsidRDefault="00E86561" w:rsidP="00E86561">
      <w:pPr>
        <w:suppressAutoHyphens/>
        <w:snapToGrid w:val="0"/>
        <w:spacing w:after="0"/>
        <w:ind w:firstLine="567"/>
        <w:contextualSpacing/>
        <w:jc w:val="both"/>
        <w:rPr>
          <w:rFonts w:ascii="Times New Roman" w:hAnsi="Times New Roman" w:cs="Times New Roman"/>
          <w:lang w:eastAsia="ar-SA"/>
        </w:rPr>
      </w:pPr>
      <w:r w:rsidRPr="00E86561">
        <w:rPr>
          <w:rFonts w:ascii="Times New Roman" w:hAnsi="Times New Roman" w:cs="Times New Roman"/>
          <w:lang w:eastAsia="ar-SA"/>
        </w:rPr>
        <w:t xml:space="preserve">6. Глава </w:t>
      </w:r>
      <w:r w:rsidRPr="00E86561">
        <w:rPr>
          <w:rFonts w:ascii="Times New Roman" w:hAnsi="Times New Roman" w:cs="Times New Roman"/>
        </w:rPr>
        <w:t xml:space="preserve">Ярославского сельского поселения </w:t>
      </w:r>
      <w:r w:rsidRPr="00E86561">
        <w:rPr>
          <w:rFonts w:ascii="Times New Roman" w:hAnsi="Times New Roman" w:cs="Times New Roman"/>
          <w:lang w:eastAsia="ar-SA"/>
        </w:rPr>
        <w:t>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E86561" w:rsidRPr="00E86561" w:rsidRDefault="00E86561" w:rsidP="00E86561">
      <w:pPr>
        <w:suppressAutoHyphens/>
        <w:snapToGrid w:val="0"/>
        <w:spacing w:after="0"/>
        <w:ind w:firstLine="567"/>
        <w:contextualSpacing/>
        <w:jc w:val="both"/>
        <w:rPr>
          <w:rFonts w:ascii="Times New Roman" w:hAnsi="Times New Roman" w:cs="Times New Roman"/>
          <w:lang w:eastAsia="ar-SA"/>
        </w:rPr>
      </w:pPr>
      <w:r w:rsidRPr="00E86561">
        <w:rPr>
          <w:rFonts w:ascii="Times New Roman" w:hAnsi="Times New Roman" w:cs="Times New Roman"/>
          <w:lang w:eastAsia="ar-SA"/>
        </w:rPr>
        <w:t xml:space="preserve">7. Глава </w:t>
      </w:r>
      <w:r w:rsidRPr="00E86561">
        <w:rPr>
          <w:rFonts w:ascii="Times New Roman" w:hAnsi="Times New Roman" w:cs="Times New Roman"/>
        </w:rPr>
        <w:t>Ярославского сельского поселения</w:t>
      </w:r>
      <w:r w:rsidRPr="00E86561">
        <w:rPr>
          <w:rFonts w:ascii="Times New Roman" w:hAnsi="Times New Roman" w:cs="Times New Roman"/>
          <w:lang w:eastAsia="ar-SA"/>
        </w:rPr>
        <w:t xml:space="preserve"> не позднее, чем по истечении 10 дней с даты принятия решения о подготовке проекта внесения изменений в Правила, обеспечивает опубликование сообщения </w:t>
      </w:r>
      <w:r w:rsidRPr="00E86561">
        <w:rPr>
          <w:rFonts w:ascii="Times New Roman" w:hAnsi="Times New Roman" w:cs="Times New Roman"/>
        </w:rPr>
        <w:t xml:space="preserve">в </w:t>
      </w:r>
      <w:r w:rsidRPr="00E86561">
        <w:rPr>
          <w:rFonts w:ascii="Times New Roman" w:hAnsi="Times New Roman" w:cs="Times New Roman"/>
          <w:lang w:eastAsia="ar-SA"/>
        </w:rPr>
        <w:t xml:space="preserve">порядке, установленном для официального опубликования муниципальных правовых актов и размещает его на </w:t>
      </w:r>
      <w:hyperlink r:id="rId12" w:history="1">
        <w:r w:rsidRPr="00E86561">
          <w:rPr>
            <w:rFonts w:ascii="Times New Roman" w:hAnsi="Times New Roman" w:cs="Times New Roman"/>
            <w:color w:val="000000"/>
            <w:lang w:eastAsia="ar-SA"/>
          </w:rPr>
          <w:t>официальном источнике</w:t>
        </w:r>
      </w:hyperlink>
      <w:r w:rsidRPr="00E86561">
        <w:rPr>
          <w:rFonts w:ascii="Times New Roman" w:hAnsi="Times New Roman" w:cs="Times New Roman"/>
          <w:lang w:eastAsia="ar-SA"/>
        </w:rPr>
        <w:t xml:space="preserve"> </w:t>
      </w:r>
      <w:r w:rsidRPr="00E86561">
        <w:rPr>
          <w:rFonts w:ascii="Times New Roman" w:hAnsi="Times New Roman" w:cs="Times New Roman"/>
        </w:rPr>
        <w:t xml:space="preserve">МО - Ярославское сельское поселение, на официальном сайте </w:t>
      </w:r>
      <w:r w:rsidRPr="00E86561">
        <w:rPr>
          <w:rFonts w:ascii="Times New Roman" w:hAnsi="Times New Roman" w:cs="Times New Roman"/>
          <w:lang w:eastAsia="ar-SA"/>
        </w:rPr>
        <w:t>в информационно-телекоммуникационной сети "Интернет".</w:t>
      </w:r>
    </w:p>
    <w:p w:rsidR="00E86561" w:rsidRPr="00E86561" w:rsidRDefault="00E86561" w:rsidP="00E86561">
      <w:pPr>
        <w:spacing w:after="0"/>
        <w:ind w:firstLine="567"/>
        <w:contextualSpacing/>
        <w:jc w:val="both"/>
        <w:rPr>
          <w:rFonts w:ascii="Times New Roman" w:hAnsi="Times New Roman" w:cs="Times New Roman"/>
        </w:rPr>
      </w:pPr>
      <w:r w:rsidRPr="00E86561">
        <w:rPr>
          <w:rFonts w:ascii="Times New Roman" w:hAnsi="Times New Roman" w:cs="Times New Roman"/>
        </w:rPr>
        <w:t xml:space="preserve">8. Администрация Ярославского сельского поселения осуществляет проверку </w:t>
      </w:r>
      <w:r w:rsidRPr="00E86561">
        <w:rPr>
          <w:rFonts w:ascii="Times New Roman" w:hAnsi="Times New Roman" w:cs="Times New Roman"/>
          <w:lang w:eastAsia="ar-SA"/>
        </w:rPr>
        <w:t>проекта внесения изменений в настоящие Правила застройки</w:t>
      </w:r>
      <w:r w:rsidRPr="00E86561">
        <w:rPr>
          <w:rFonts w:ascii="Times New Roman" w:hAnsi="Times New Roman" w:cs="Times New Roman"/>
        </w:rPr>
        <w:t>, на соответствие требованиям технических регламентов, генеральному плану МО - Ярославское сельское поселение, схеме территориального планирования Чувашской Республики, схемам территориального планирования Российской Федерации.</w:t>
      </w:r>
    </w:p>
    <w:p w:rsidR="00E86561" w:rsidRPr="00E86561" w:rsidRDefault="00E86561" w:rsidP="00E86561">
      <w:pPr>
        <w:spacing w:after="0"/>
        <w:ind w:firstLine="567"/>
        <w:contextualSpacing/>
        <w:jc w:val="both"/>
        <w:rPr>
          <w:rFonts w:ascii="Times New Roman" w:hAnsi="Times New Roman" w:cs="Times New Roman"/>
        </w:rPr>
      </w:pPr>
      <w:r w:rsidRPr="00E86561">
        <w:rPr>
          <w:rFonts w:ascii="Times New Roman" w:hAnsi="Times New Roman" w:cs="Times New Roman"/>
        </w:rPr>
        <w:t xml:space="preserve">9. По результатам указанной в части 8 настоящей статьи проверки администрация Ярославского сельского поселения направляет </w:t>
      </w:r>
      <w:r w:rsidRPr="00E86561">
        <w:rPr>
          <w:rFonts w:ascii="Times New Roman" w:hAnsi="Times New Roman" w:cs="Times New Roman"/>
          <w:lang w:eastAsia="ar-SA"/>
        </w:rPr>
        <w:t>проект внесения изменений в Правила</w:t>
      </w:r>
      <w:r w:rsidRPr="00E86561">
        <w:rPr>
          <w:rFonts w:ascii="Times New Roman" w:hAnsi="Times New Roman" w:cs="Times New Roman"/>
        </w:rPr>
        <w:t xml:space="preserve"> главе Ярославского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E86561" w:rsidRPr="00E86561" w:rsidRDefault="00E86561" w:rsidP="00E86561">
      <w:pPr>
        <w:spacing w:after="0"/>
        <w:ind w:firstLine="567"/>
        <w:contextualSpacing/>
        <w:jc w:val="both"/>
        <w:rPr>
          <w:rFonts w:ascii="Times New Roman" w:hAnsi="Times New Roman" w:cs="Times New Roman"/>
        </w:rPr>
      </w:pPr>
      <w:r w:rsidRPr="00E86561">
        <w:rPr>
          <w:rFonts w:ascii="Times New Roman" w:hAnsi="Times New Roman" w:cs="Times New Roman"/>
        </w:rPr>
        <w:t xml:space="preserve">10. Глава Ярославского сельского поселения при получении от администрации Ярославского сельского поселения </w:t>
      </w:r>
      <w:r w:rsidRPr="00E86561">
        <w:rPr>
          <w:rFonts w:ascii="Times New Roman" w:hAnsi="Times New Roman" w:cs="Times New Roman"/>
          <w:lang w:eastAsia="ar-SA"/>
        </w:rPr>
        <w:t xml:space="preserve">проекта внесения изменений в Правила </w:t>
      </w:r>
      <w:r w:rsidRPr="00E86561">
        <w:rPr>
          <w:rFonts w:ascii="Times New Roman" w:hAnsi="Times New Roman" w:cs="Times New Roman"/>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lastRenderedPageBreak/>
        <w:t xml:space="preserve">11. Продолжительность публичных слушаний по </w:t>
      </w:r>
      <w:r w:rsidRPr="00E86561">
        <w:rPr>
          <w:rFonts w:ascii="Times New Roman" w:hAnsi="Times New Roman" w:cs="Times New Roman"/>
          <w:lang w:eastAsia="ar-SA"/>
        </w:rPr>
        <w:t xml:space="preserve">проекту внесения изменений в настоящие Правила </w:t>
      </w:r>
      <w:r w:rsidRPr="00E86561">
        <w:rPr>
          <w:rFonts w:ascii="Times New Roman" w:hAnsi="Times New Roman" w:cs="Times New Roman"/>
        </w:rPr>
        <w:t>составляет не менее двух и не более четырёх месяцев со дня опубликования такого проекта.</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 xml:space="preserve">12. В случае подготовки </w:t>
      </w:r>
      <w:r w:rsidRPr="00E86561">
        <w:rPr>
          <w:rFonts w:ascii="Times New Roman" w:hAnsi="Times New Roman" w:cs="Times New Roman"/>
          <w:lang w:eastAsia="ar-SA"/>
        </w:rPr>
        <w:t xml:space="preserve">проекта внесения изменений в настоящие Правила </w:t>
      </w:r>
      <w:r w:rsidRPr="00E86561">
        <w:rPr>
          <w:rFonts w:ascii="Times New Roman" w:hAnsi="Times New Roman" w:cs="Times New Roman"/>
        </w:rPr>
        <w:t>применительно к части территории МО - Ярославское сельское поселение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МО - Ярославское сельское поселение. 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w:t>
      </w:r>
      <w:r w:rsidRPr="00E86561">
        <w:rPr>
          <w:rFonts w:ascii="Times New Roman" w:hAnsi="Times New Roman" w:cs="Times New Roman"/>
        </w:rPr>
        <w:t>Ярославского сельского поселения</w:t>
      </w:r>
      <w:r w:rsidRPr="00E86561">
        <w:rPr>
          <w:rFonts w:ascii="Times New Roman" w:hAnsi="Times New Roman" w:cs="Times New Roman"/>
          <w:lang w:eastAsia="ar-SA"/>
        </w:rPr>
        <w:t>.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14. Глава </w:t>
      </w:r>
      <w:r w:rsidRPr="00E86561">
        <w:rPr>
          <w:rFonts w:ascii="Times New Roman" w:hAnsi="Times New Roman" w:cs="Times New Roman"/>
        </w:rPr>
        <w:t xml:space="preserve">Ярославского сельского поселения </w:t>
      </w:r>
      <w:r w:rsidRPr="00E86561">
        <w:rPr>
          <w:rFonts w:ascii="Times New Roman" w:hAnsi="Times New Roman" w:cs="Times New Roman"/>
          <w:lang w:eastAsia="ar-SA"/>
        </w:rPr>
        <w:t xml:space="preserve">в течение семи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w:t>
      </w:r>
      <w:r w:rsidRPr="00E86561">
        <w:rPr>
          <w:rFonts w:ascii="Times New Roman" w:hAnsi="Times New Roman" w:cs="Times New Roman"/>
        </w:rPr>
        <w:t xml:space="preserve">Собранию депутатов Ярославского сельского поселения </w:t>
      </w:r>
      <w:r w:rsidRPr="00E86561">
        <w:rPr>
          <w:rFonts w:ascii="Times New Roman" w:hAnsi="Times New Roman" w:cs="Times New Roman"/>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15. После </w:t>
      </w:r>
      <w:r w:rsidRPr="00E86561">
        <w:rPr>
          <w:rFonts w:ascii="Times New Roman" w:hAnsi="Times New Roman" w:cs="Times New Roman"/>
        </w:rPr>
        <w:t xml:space="preserve">Собранием депутатов Ярославского сельского поселения, </w:t>
      </w:r>
      <w:r w:rsidRPr="00E86561">
        <w:rPr>
          <w:rFonts w:ascii="Times New Roman" w:hAnsi="Times New Roman" w:cs="Times New Roman"/>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13" w:history="1">
        <w:r w:rsidRPr="00E86561">
          <w:rPr>
            <w:rFonts w:ascii="Times New Roman" w:hAnsi="Times New Roman" w:cs="Times New Roman"/>
            <w:color w:val="000000"/>
            <w:lang w:eastAsia="ar-SA"/>
          </w:rPr>
          <w:t>официальном сайте</w:t>
        </w:r>
      </w:hyperlink>
      <w:r w:rsidRPr="00E86561">
        <w:rPr>
          <w:rFonts w:ascii="Times New Roman" w:hAnsi="Times New Roman" w:cs="Times New Roman"/>
          <w:lang w:eastAsia="ar-SA"/>
        </w:rPr>
        <w:t xml:space="preserve"> </w:t>
      </w:r>
      <w:r w:rsidRPr="00E86561">
        <w:rPr>
          <w:rFonts w:ascii="Times New Roman" w:hAnsi="Times New Roman" w:cs="Times New Roman"/>
        </w:rPr>
        <w:t xml:space="preserve">МО - Ярославское сельское поселение </w:t>
      </w:r>
      <w:r w:rsidRPr="00E86561">
        <w:rPr>
          <w:rFonts w:ascii="Times New Roman" w:hAnsi="Times New Roman" w:cs="Times New Roman"/>
          <w:lang w:eastAsia="ar-SA"/>
        </w:rPr>
        <w:t>в информационно-телекоммуникационной сети "Интернет".</w:t>
      </w:r>
    </w:p>
    <w:p w:rsidR="00E86561" w:rsidRPr="00E86561" w:rsidRDefault="00E86561" w:rsidP="00E86561">
      <w:pPr>
        <w:keepNext/>
        <w:widowControl w:val="0"/>
        <w:numPr>
          <w:ilvl w:val="2"/>
          <w:numId w:val="0"/>
        </w:numPr>
        <w:tabs>
          <w:tab w:val="left" w:pos="0"/>
        </w:tabs>
        <w:suppressAutoHyphens/>
        <w:spacing w:after="0"/>
        <w:ind w:firstLine="567"/>
        <w:contextualSpacing/>
        <w:outlineLvl w:val="2"/>
        <w:rPr>
          <w:rFonts w:ascii="Times New Roman" w:hAnsi="Times New Roman" w:cs="Times New Roman"/>
          <w:b/>
          <w:bCs/>
          <w:lang w:eastAsia="en-US"/>
        </w:rPr>
      </w:pPr>
      <w:bookmarkStart w:id="152" w:name="_Toc269076851"/>
      <w:bookmarkStart w:id="153" w:name="_Toc269299703"/>
      <w:bookmarkStart w:id="154" w:name="_Toc315790694"/>
    </w:p>
    <w:p w:rsidR="00E86561" w:rsidRPr="00E86561" w:rsidRDefault="00E86561" w:rsidP="00E86561">
      <w:pPr>
        <w:keepNext/>
        <w:widowControl w:val="0"/>
        <w:numPr>
          <w:ilvl w:val="2"/>
          <w:numId w:val="0"/>
        </w:numPr>
        <w:tabs>
          <w:tab w:val="left" w:pos="0"/>
        </w:tabs>
        <w:suppressAutoHyphens/>
        <w:spacing w:after="0"/>
        <w:ind w:firstLine="709"/>
        <w:contextualSpacing/>
        <w:outlineLvl w:val="2"/>
        <w:rPr>
          <w:rFonts w:ascii="Times New Roman" w:hAnsi="Times New Roman" w:cs="Times New Roman"/>
          <w:b/>
          <w:bCs/>
          <w:lang w:eastAsia="en-US"/>
        </w:rPr>
      </w:pPr>
      <w:bookmarkStart w:id="155" w:name="_Toc467157049"/>
      <w:r w:rsidRPr="00E86561">
        <w:rPr>
          <w:rFonts w:ascii="Times New Roman" w:hAnsi="Times New Roman" w:cs="Times New Roman"/>
          <w:b/>
          <w:bCs/>
          <w:lang w:eastAsia="en-US"/>
        </w:rPr>
        <w:t>Статья 33. Ответственность за нарушение Правил</w:t>
      </w:r>
      <w:bookmarkEnd w:id="152"/>
      <w:bookmarkEnd w:id="153"/>
      <w:bookmarkEnd w:id="154"/>
      <w:bookmarkEnd w:id="155"/>
    </w:p>
    <w:p w:rsidR="00E86561" w:rsidRPr="00E86561" w:rsidRDefault="00E86561" w:rsidP="00E86561">
      <w:pPr>
        <w:tabs>
          <w:tab w:val="left" w:pos="791"/>
          <w:tab w:val="left" w:pos="851"/>
          <w:tab w:val="left" w:pos="900"/>
        </w:tabs>
        <w:spacing w:after="0"/>
        <w:ind w:firstLine="709"/>
        <w:contextualSpacing/>
        <w:jc w:val="both"/>
        <w:rPr>
          <w:rFonts w:ascii="Times New Roman" w:hAnsi="Times New Roman" w:cs="Times New Roman"/>
          <w:spacing w:val="2"/>
          <w:lang w:eastAsia="ar-SA"/>
        </w:rPr>
      </w:pPr>
      <w:r w:rsidRPr="00E86561">
        <w:rPr>
          <w:rFonts w:ascii="Times New Roman" w:hAnsi="Times New Roman" w:cs="Times New Roman"/>
          <w:spacing w:val="4"/>
          <w:lang w:eastAsia="ar-SA"/>
        </w:rPr>
        <w:t>Лица, виновные в нарушении настоящих Правил, несут дисциплинарную, имущест</w:t>
      </w:r>
      <w:r w:rsidRPr="00E86561">
        <w:rPr>
          <w:rFonts w:ascii="Times New Roman" w:hAnsi="Times New Roman" w:cs="Times New Roman"/>
          <w:spacing w:val="2"/>
          <w:lang w:eastAsia="ar-SA"/>
        </w:rPr>
        <w:t>венную, административную, уголовную и иную ответственность в соответствии с законодательством Российской Федерации.</w:t>
      </w:r>
    </w:p>
    <w:p w:rsidR="00E86561" w:rsidRPr="00E86561" w:rsidRDefault="00E86561" w:rsidP="00E86561">
      <w:pPr>
        <w:tabs>
          <w:tab w:val="left" w:pos="791"/>
          <w:tab w:val="left" w:pos="851"/>
          <w:tab w:val="left" w:pos="900"/>
        </w:tabs>
        <w:spacing w:after="0"/>
        <w:ind w:firstLine="567"/>
        <w:contextualSpacing/>
        <w:jc w:val="both"/>
        <w:rPr>
          <w:rFonts w:ascii="Times New Roman" w:hAnsi="Times New Roman" w:cs="Times New Roman"/>
        </w:rPr>
      </w:pPr>
    </w:p>
    <w:p w:rsidR="00E86561" w:rsidRPr="00E86561" w:rsidRDefault="00E86561" w:rsidP="00E86561">
      <w:pPr>
        <w:tabs>
          <w:tab w:val="left" w:pos="791"/>
          <w:tab w:val="left" w:pos="851"/>
          <w:tab w:val="left" w:pos="900"/>
        </w:tabs>
        <w:spacing w:after="0"/>
        <w:ind w:firstLine="567"/>
        <w:contextualSpacing/>
        <w:jc w:val="both"/>
        <w:rPr>
          <w:rFonts w:ascii="Times New Roman" w:hAnsi="Times New Roman" w:cs="Times New Roman"/>
        </w:rPr>
      </w:pPr>
    </w:p>
    <w:p w:rsidR="00E86561" w:rsidRPr="00E86561" w:rsidRDefault="00E86561" w:rsidP="00E86561">
      <w:pPr>
        <w:tabs>
          <w:tab w:val="left" w:pos="0"/>
        </w:tabs>
        <w:suppressAutoHyphens/>
        <w:autoSpaceDE w:val="0"/>
        <w:spacing w:after="0"/>
        <w:ind w:firstLine="567"/>
        <w:contextualSpacing/>
        <w:jc w:val="center"/>
        <w:outlineLvl w:val="0"/>
        <w:rPr>
          <w:rFonts w:ascii="Times New Roman" w:hAnsi="Times New Roman" w:cs="Times New Roman"/>
          <w:b/>
          <w:bCs/>
          <w:kern w:val="1"/>
          <w:lang w:eastAsia="en-US"/>
        </w:rPr>
      </w:pPr>
      <w:bookmarkStart w:id="156" w:name="_Toc356464615"/>
      <w:bookmarkStart w:id="157" w:name="_Toc467157050"/>
      <w:r w:rsidRPr="00E86561">
        <w:rPr>
          <w:rFonts w:ascii="Times New Roman" w:hAnsi="Times New Roman" w:cs="Times New Roman"/>
          <w:b/>
          <w:bCs/>
          <w:kern w:val="1"/>
          <w:lang w:eastAsia="en-US"/>
        </w:rPr>
        <w:t>РАЗДЕЛ II. КАРТА ГРАДОСТРОИТЕЛЬНОГО ЗОНИРОВАНИЯ</w:t>
      </w:r>
      <w:bookmarkEnd w:id="156"/>
      <w:r w:rsidRPr="00E86561">
        <w:rPr>
          <w:rFonts w:ascii="Times New Roman" w:hAnsi="Times New Roman" w:cs="Times New Roman"/>
          <w:b/>
          <w:bCs/>
          <w:kern w:val="1"/>
          <w:lang w:eastAsia="en-US"/>
        </w:rPr>
        <w:t>.</w:t>
      </w:r>
      <w:bookmarkEnd w:id="157"/>
    </w:p>
    <w:p w:rsidR="00E86561" w:rsidRPr="00E86561" w:rsidRDefault="00E86561" w:rsidP="00E86561">
      <w:pPr>
        <w:keepNext/>
        <w:widowControl w:val="0"/>
        <w:numPr>
          <w:ilvl w:val="2"/>
          <w:numId w:val="0"/>
        </w:numPr>
        <w:tabs>
          <w:tab w:val="left" w:pos="0"/>
        </w:tabs>
        <w:suppressAutoHyphens/>
        <w:spacing w:after="0"/>
        <w:ind w:firstLine="709"/>
        <w:contextualSpacing/>
        <w:outlineLvl w:val="2"/>
        <w:rPr>
          <w:rFonts w:ascii="Times New Roman" w:hAnsi="Times New Roman" w:cs="Times New Roman"/>
          <w:b/>
          <w:bCs/>
          <w:lang w:eastAsia="en-US"/>
        </w:rPr>
      </w:pPr>
      <w:bookmarkStart w:id="158" w:name="_Toc356464616"/>
      <w:bookmarkStart w:id="159" w:name="_Toc467157051"/>
      <w:r w:rsidRPr="00E86561">
        <w:rPr>
          <w:rFonts w:ascii="Times New Roman" w:hAnsi="Times New Roman" w:cs="Times New Roman"/>
          <w:b/>
          <w:bCs/>
          <w:lang w:eastAsia="en-US"/>
        </w:rPr>
        <w:t>Статья 34. Состав и содержание карты градостроительного зонирования</w:t>
      </w:r>
      <w:bookmarkEnd w:id="158"/>
      <w:bookmarkEnd w:id="159"/>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1. Карта градостроительного зонирования МО - Ярославское сельское поселение представляет собой чертёж с отображением границ МО - Ярославское сельское поселение</w:t>
      </w:r>
      <w:r w:rsidRPr="00E86561">
        <w:rPr>
          <w:rFonts w:ascii="Times New Roman" w:hAnsi="Times New Roman" w:cs="Times New Roman"/>
          <w:lang w:eastAsia="ar-SA"/>
        </w:rPr>
        <w:t>, границ населенных пунктов, расположенных на территории муниципального образования,</w:t>
      </w:r>
      <w:r w:rsidRPr="00E86561">
        <w:rPr>
          <w:rFonts w:ascii="Times New Roman" w:hAnsi="Times New Roman" w:cs="Times New Roman"/>
        </w:rPr>
        <w:t xml:space="preserve"> границ территориальных зон, резервные территории для перспективного градостроительного освоения и границы зон с особыми условиями использования территории.</w:t>
      </w:r>
    </w:p>
    <w:p w:rsidR="00E86561" w:rsidRPr="00E86561" w:rsidRDefault="00E86561" w:rsidP="00E86561">
      <w:pPr>
        <w:autoSpaceDE w:val="0"/>
        <w:autoSpaceDN w:val="0"/>
        <w:adjustRightInd w:val="0"/>
        <w:spacing w:after="0"/>
        <w:ind w:firstLine="720"/>
        <w:jc w:val="both"/>
        <w:rPr>
          <w:rFonts w:ascii="Times New Roman" w:hAnsi="Times New Roman" w:cs="Times New Roman"/>
        </w:rPr>
      </w:pPr>
      <w:r w:rsidRPr="00E86561">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2. Вся территория </w:t>
      </w:r>
      <w:r w:rsidRPr="00E86561">
        <w:rPr>
          <w:rFonts w:ascii="Times New Roman" w:hAnsi="Times New Roman" w:cs="Times New Roman"/>
        </w:rPr>
        <w:t>МО - Ярославское сельское поселение</w:t>
      </w:r>
      <w:r w:rsidRPr="00E86561">
        <w:rPr>
          <w:rFonts w:ascii="Times New Roman" w:hAnsi="Times New Roman" w:cs="Times New Roman"/>
          <w:lang w:eastAsia="ar-SA"/>
        </w:rPr>
        <w:t xml:space="preserve">,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w:t>
      </w:r>
      <w:r w:rsidRPr="00E86561">
        <w:rPr>
          <w:rFonts w:ascii="Times New Roman" w:hAnsi="Times New Roman" w:cs="Times New Roman"/>
          <w:lang w:eastAsia="ar-SA"/>
        </w:rPr>
        <w:lastRenderedPageBreak/>
        <w:t>зоны, которые фиксируются на карте градостроительного зонирования.</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lang w:eastAsia="ar-SA"/>
        </w:rPr>
      </w:pPr>
      <w:r w:rsidRPr="00E86561">
        <w:rPr>
          <w:rFonts w:ascii="Times New Roman" w:hAnsi="Times New Roman" w:cs="Times New Roman"/>
          <w:color w:val="00000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4. Границы территориальных зон устанавливаются с учетом:</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2) функциональных зон и параметров их планируемого развития, определенных генеральным планом;</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3) определенного Градостроительным </w:t>
      </w:r>
      <w:hyperlink r:id="rId14" w:history="1">
        <w:r w:rsidRPr="00E86561">
          <w:rPr>
            <w:rFonts w:ascii="Times New Roman" w:hAnsi="Times New Roman" w:cs="Times New Roman"/>
            <w:lang w:eastAsia="ar-SA"/>
          </w:rPr>
          <w:t>кодексом</w:t>
        </w:r>
      </w:hyperlink>
      <w:r w:rsidRPr="00E86561">
        <w:rPr>
          <w:rFonts w:ascii="Times New Roman" w:hAnsi="Times New Roman" w:cs="Times New Roman"/>
          <w:lang w:eastAsia="ar-SA"/>
        </w:rPr>
        <w:t xml:space="preserve"> Российской Федерации перечня территориальных зон;</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4) сложившейся планировки территории и существующего землепользования;</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5. Границы территориальных зон могут устанавливаться по:</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1) линиям магистралей, улиц, проездов, разделяющим транспортные потоки противоположных направлений;</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2) красным линиям;</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3) границам земельных участков;</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4) границам населенных пунктов в пределах муниципальных образований;</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5) естественным границам природных объектов;</w:t>
      </w:r>
    </w:p>
    <w:p w:rsidR="00E86561" w:rsidRPr="00E86561" w:rsidRDefault="00E86561" w:rsidP="00E86561">
      <w:pPr>
        <w:widowControl w:val="0"/>
        <w:suppressAutoHyphens/>
        <w:autoSpaceDE w:val="0"/>
        <w:autoSpaceDN w:val="0"/>
        <w:adjustRightInd w:val="0"/>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6) иным границам. </w:t>
      </w:r>
    </w:p>
    <w:p w:rsidR="00E86561" w:rsidRPr="00E86561" w:rsidRDefault="00E86561" w:rsidP="00E86561">
      <w:pPr>
        <w:keepNext/>
        <w:widowControl w:val="0"/>
        <w:numPr>
          <w:ilvl w:val="2"/>
          <w:numId w:val="0"/>
        </w:numPr>
        <w:tabs>
          <w:tab w:val="left" w:pos="0"/>
        </w:tabs>
        <w:suppressAutoHyphens/>
        <w:spacing w:after="0"/>
        <w:ind w:firstLine="709"/>
        <w:contextualSpacing/>
        <w:jc w:val="center"/>
        <w:outlineLvl w:val="2"/>
        <w:rPr>
          <w:rFonts w:ascii="Times New Roman" w:hAnsi="Times New Roman" w:cs="Times New Roman"/>
          <w:b/>
          <w:bCs/>
          <w:lang w:eastAsia="en-US"/>
        </w:rPr>
      </w:pPr>
      <w:bookmarkStart w:id="160" w:name="_Toc356464619"/>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61" w:name="_Toc467157052"/>
      <w:r w:rsidRPr="00E86561">
        <w:rPr>
          <w:rFonts w:ascii="Times New Roman" w:hAnsi="Times New Roman" w:cs="Times New Roman"/>
          <w:b/>
          <w:bCs/>
          <w:lang w:eastAsia="en-US"/>
        </w:rPr>
        <w:t>Статья 35. Порядок ведения карты градостроительного зонирования</w:t>
      </w:r>
      <w:bookmarkEnd w:id="160"/>
      <w:r w:rsidRPr="00E86561">
        <w:rPr>
          <w:rFonts w:ascii="Times New Roman" w:hAnsi="Times New Roman" w:cs="Times New Roman"/>
          <w:b/>
          <w:bCs/>
          <w:lang w:eastAsia="en-US"/>
        </w:rPr>
        <w:t>, карты зон с особыми условиями использования территории</w:t>
      </w:r>
      <w:bookmarkEnd w:id="161"/>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В случае изменения границ МО - Ярославское сельское поселение</w:t>
      </w:r>
      <w:r w:rsidRPr="00E86561">
        <w:rPr>
          <w:rFonts w:ascii="Times New Roman" w:hAnsi="Times New Roman" w:cs="Times New Roman"/>
          <w:lang w:eastAsia="ar-SA"/>
        </w:rPr>
        <w:t>, границ земель различных категорий, расположенных на территории муниципального образования,</w:t>
      </w:r>
      <w:r w:rsidRPr="00E86561">
        <w:rPr>
          <w:rFonts w:ascii="Times New Roman" w:hAnsi="Times New Roman" w:cs="Times New Roman"/>
        </w:rP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настоящие Правила.</w:t>
      </w:r>
    </w:p>
    <w:p w:rsidR="00E86561" w:rsidRPr="00E86561" w:rsidRDefault="00E86561" w:rsidP="00E86561">
      <w:pPr>
        <w:spacing w:after="0"/>
        <w:ind w:firstLine="709"/>
        <w:contextualSpacing/>
        <w:jc w:val="both"/>
        <w:rPr>
          <w:rFonts w:ascii="Times New Roman" w:hAnsi="Times New Roman" w:cs="Times New Roman"/>
        </w:rPr>
      </w:pPr>
      <w:r w:rsidRPr="00E86561">
        <w:rPr>
          <w:rFonts w:ascii="Times New Roman" w:hAnsi="Times New Roman" w:cs="Times New Roman"/>
        </w:rPr>
        <w:t>Внесение изменений в настоящие Правила производится в соответствии со статьёй 33 Правил застройки.</w:t>
      </w:r>
      <w:bookmarkStart w:id="162" w:name="Par866"/>
      <w:bookmarkStart w:id="163" w:name="_Toc410822191"/>
      <w:bookmarkEnd w:id="162"/>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64" w:name="_Toc467157053"/>
      <w:r w:rsidRPr="00E86561">
        <w:rPr>
          <w:rFonts w:ascii="Times New Roman" w:hAnsi="Times New Roman" w:cs="Times New Roman"/>
          <w:b/>
          <w:bCs/>
          <w:lang w:eastAsia="en-US"/>
        </w:rPr>
        <w:t xml:space="preserve">Статья 36. Перечень территориальных зон, выделенных на карте градостроительного зонирования </w:t>
      </w:r>
      <w:bookmarkEnd w:id="163"/>
      <w:r w:rsidRPr="00E86561">
        <w:rPr>
          <w:rFonts w:ascii="Times New Roman" w:hAnsi="Times New Roman" w:cs="Times New Roman"/>
          <w:b/>
          <w:bCs/>
          <w:lang w:eastAsia="en-US"/>
        </w:rPr>
        <w:t>муниципального образования</w:t>
      </w:r>
      <w:bookmarkEnd w:id="164"/>
    </w:p>
    <w:p w:rsidR="00E86561" w:rsidRPr="00E86561" w:rsidRDefault="00E86561" w:rsidP="00E86561">
      <w:pPr>
        <w:tabs>
          <w:tab w:val="left" w:pos="1134"/>
        </w:tabs>
        <w:overflowPunct w:val="0"/>
        <w:spacing w:after="0"/>
        <w:ind w:firstLine="709"/>
        <w:contextualSpacing/>
        <w:jc w:val="both"/>
        <w:rPr>
          <w:rFonts w:ascii="Times New Roman" w:hAnsi="Times New Roman" w:cs="Times New Roman"/>
        </w:rPr>
      </w:pPr>
      <w:bookmarkStart w:id="165" w:name="Par868"/>
      <w:bookmarkEnd w:id="165"/>
      <w:r w:rsidRPr="00E86561">
        <w:rPr>
          <w:rFonts w:ascii="Times New Roman" w:hAnsi="Times New Roman" w:cs="Times New Roman"/>
        </w:rPr>
        <w:t>Таблица №1. Перечень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1675"/>
        <w:gridCol w:w="6836"/>
      </w:tblGrid>
      <w:tr w:rsidR="00E86561" w:rsidRPr="00E86561" w:rsidTr="00E918DD">
        <w:trPr>
          <w:trHeight w:val="523"/>
          <w:tblHeader/>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bookmarkStart w:id="166" w:name="_Toc356464621"/>
            <w:r w:rsidRPr="00E86561">
              <w:rPr>
                <w:rFonts w:ascii="Times New Roman" w:hAnsi="Times New Roman" w:cs="Times New Roman"/>
              </w:rPr>
              <w:t>№</w:t>
            </w:r>
          </w:p>
          <w:p w:rsidR="00E86561" w:rsidRPr="00E86561" w:rsidRDefault="00E86561" w:rsidP="00E86561">
            <w:pPr>
              <w:suppressAutoHyphens/>
              <w:snapToGrid w:val="0"/>
              <w:spacing w:after="0"/>
              <w:contextualSpacing/>
              <w:jc w:val="center"/>
              <w:rPr>
                <w:rFonts w:ascii="Times New Roman" w:hAnsi="Times New Roman" w:cs="Times New Roman"/>
              </w:rPr>
            </w:pPr>
            <w:r w:rsidRPr="00E86561">
              <w:rPr>
                <w:rFonts w:ascii="Times New Roman" w:hAnsi="Times New Roman" w:cs="Times New Roman"/>
              </w:rPr>
              <w:t>п/п</w:t>
            </w:r>
          </w:p>
        </w:tc>
        <w:tc>
          <w:tcPr>
            <w:tcW w:w="1675" w:type="dxa"/>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Обозначение</w:t>
            </w:r>
          </w:p>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зоны</w:t>
            </w:r>
          </w:p>
        </w:tc>
        <w:tc>
          <w:tcPr>
            <w:tcW w:w="6836" w:type="dxa"/>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Наименование территориальной зоны</w:t>
            </w:r>
          </w:p>
        </w:tc>
      </w:tr>
      <w:tr w:rsidR="00E86561" w:rsidRPr="00E86561" w:rsidTr="00E918DD">
        <w:trPr>
          <w:trHeight w:val="20"/>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p>
        </w:tc>
        <w:tc>
          <w:tcPr>
            <w:tcW w:w="1675"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rPr>
            </w:pP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b/>
              </w:rPr>
            </w:pPr>
            <w:r w:rsidRPr="00E86561">
              <w:rPr>
                <w:rFonts w:ascii="Times New Roman" w:hAnsi="Times New Roman" w:cs="Times New Roman"/>
                <w:b/>
              </w:rPr>
              <w:t>Жилые зоны</w:t>
            </w:r>
          </w:p>
        </w:tc>
      </w:tr>
      <w:tr w:rsidR="00E86561" w:rsidRPr="00E86561" w:rsidTr="00E918DD">
        <w:trPr>
          <w:trHeight w:val="20"/>
        </w:trPr>
        <w:tc>
          <w:tcPr>
            <w:tcW w:w="776" w:type="dxa"/>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1</w:t>
            </w:r>
          </w:p>
        </w:tc>
        <w:tc>
          <w:tcPr>
            <w:tcW w:w="1675" w:type="dxa"/>
            <w:shd w:val="clear" w:color="auto" w:fill="auto"/>
            <w:vAlign w:val="center"/>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Ж-1</w:t>
            </w: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rPr>
            </w:pPr>
            <w:r w:rsidRPr="00E86561">
              <w:rPr>
                <w:rFonts w:ascii="Times New Roman" w:hAnsi="Times New Roman" w:cs="Times New Roman"/>
              </w:rPr>
              <w:t>Зона застройки малоэтажными и среднеэтажными жилыми домами</w:t>
            </w:r>
          </w:p>
        </w:tc>
      </w:tr>
      <w:tr w:rsidR="00E86561" w:rsidRPr="00E86561" w:rsidTr="00E918DD">
        <w:trPr>
          <w:trHeight w:val="20"/>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r w:rsidRPr="00E86561">
              <w:rPr>
                <w:rFonts w:ascii="Times New Roman" w:hAnsi="Times New Roman" w:cs="Times New Roman"/>
              </w:rPr>
              <w:t>2</w:t>
            </w:r>
          </w:p>
        </w:tc>
        <w:tc>
          <w:tcPr>
            <w:tcW w:w="1675" w:type="dxa"/>
            <w:shd w:val="clear" w:color="auto" w:fill="auto"/>
            <w:vAlign w:val="center"/>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Ж-2</w:t>
            </w: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rPr>
            </w:pPr>
            <w:r w:rsidRPr="00E86561">
              <w:rPr>
                <w:rFonts w:ascii="Times New Roman" w:hAnsi="Times New Roman" w:cs="Times New Roman"/>
              </w:rPr>
              <w:t>Зона застройки индивидуальными жилыми домами</w:t>
            </w:r>
          </w:p>
        </w:tc>
      </w:tr>
      <w:tr w:rsidR="00E86561" w:rsidRPr="00E86561" w:rsidTr="00E918DD">
        <w:trPr>
          <w:trHeight w:val="20"/>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p>
        </w:tc>
        <w:tc>
          <w:tcPr>
            <w:tcW w:w="1675"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rPr>
            </w:pP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b/>
              </w:rPr>
            </w:pPr>
            <w:r w:rsidRPr="00E86561">
              <w:rPr>
                <w:rFonts w:ascii="Times New Roman" w:hAnsi="Times New Roman" w:cs="Times New Roman"/>
                <w:b/>
              </w:rPr>
              <w:t>Общественно-деловые зоны</w:t>
            </w:r>
          </w:p>
        </w:tc>
      </w:tr>
      <w:tr w:rsidR="00E86561" w:rsidRPr="00E86561" w:rsidTr="00E918DD">
        <w:trPr>
          <w:trHeight w:val="154"/>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r w:rsidRPr="00E86561">
              <w:rPr>
                <w:rFonts w:ascii="Times New Roman" w:hAnsi="Times New Roman" w:cs="Times New Roman"/>
              </w:rPr>
              <w:t>3</w:t>
            </w:r>
          </w:p>
        </w:tc>
        <w:tc>
          <w:tcPr>
            <w:tcW w:w="1675" w:type="dxa"/>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О-1</w:t>
            </w: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rPr>
            </w:pPr>
            <w:r w:rsidRPr="00E86561">
              <w:rPr>
                <w:rFonts w:ascii="Times New Roman" w:hAnsi="Times New Roman" w:cs="Times New Roman"/>
              </w:rPr>
              <w:t>Зона общественно-делового назначения</w:t>
            </w:r>
          </w:p>
        </w:tc>
      </w:tr>
      <w:tr w:rsidR="00E86561" w:rsidRPr="00E86561" w:rsidTr="00E918DD">
        <w:trPr>
          <w:trHeight w:val="20"/>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p>
        </w:tc>
        <w:tc>
          <w:tcPr>
            <w:tcW w:w="1675" w:type="dxa"/>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b/>
              </w:rPr>
            </w:pPr>
            <w:r w:rsidRPr="00E86561">
              <w:rPr>
                <w:rFonts w:ascii="Times New Roman" w:hAnsi="Times New Roman" w:cs="Times New Roman"/>
                <w:b/>
              </w:rPr>
              <w:t>Производственные зоны</w:t>
            </w:r>
          </w:p>
        </w:tc>
      </w:tr>
      <w:tr w:rsidR="00E86561" w:rsidRPr="00E86561" w:rsidTr="00E918DD">
        <w:trPr>
          <w:trHeight w:val="20"/>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r w:rsidRPr="00E86561">
              <w:rPr>
                <w:rFonts w:ascii="Times New Roman" w:hAnsi="Times New Roman" w:cs="Times New Roman"/>
              </w:rPr>
              <w:t>4</w:t>
            </w:r>
          </w:p>
        </w:tc>
        <w:tc>
          <w:tcPr>
            <w:tcW w:w="1675" w:type="dxa"/>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П-1</w:t>
            </w: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rPr>
            </w:pPr>
            <w:r w:rsidRPr="00E86561">
              <w:rPr>
                <w:rFonts w:ascii="Times New Roman" w:hAnsi="Times New Roman" w:cs="Times New Roman"/>
              </w:rPr>
              <w:t>Зона производственно-коммунальных объектов</w:t>
            </w:r>
          </w:p>
        </w:tc>
      </w:tr>
      <w:tr w:rsidR="00E86561" w:rsidRPr="00E86561" w:rsidTr="00E918DD">
        <w:trPr>
          <w:trHeight w:val="20"/>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p>
        </w:tc>
        <w:tc>
          <w:tcPr>
            <w:tcW w:w="1675" w:type="dxa"/>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b/>
              </w:rPr>
            </w:pPr>
            <w:r w:rsidRPr="00E86561">
              <w:rPr>
                <w:rFonts w:ascii="Times New Roman" w:hAnsi="Times New Roman" w:cs="Times New Roman"/>
                <w:b/>
              </w:rPr>
              <w:t>Рекреационные зоны</w:t>
            </w:r>
          </w:p>
        </w:tc>
      </w:tr>
      <w:tr w:rsidR="00E86561" w:rsidRPr="00E86561" w:rsidTr="00E918DD">
        <w:trPr>
          <w:trHeight w:val="20"/>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r w:rsidRPr="00E86561">
              <w:rPr>
                <w:rFonts w:ascii="Times New Roman" w:hAnsi="Times New Roman" w:cs="Times New Roman"/>
              </w:rPr>
              <w:t>5</w:t>
            </w:r>
          </w:p>
        </w:tc>
        <w:tc>
          <w:tcPr>
            <w:tcW w:w="1675" w:type="dxa"/>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Р-1</w:t>
            </w: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rPr>
            </w:pPr>
            <w:r w:rsidRPr="00E86561">
              <w:rPr>
                <w:rFonts w:ascii="Times New Roman" w:hAnsi="Times New Roman" w:cs="Times New Roman"/>
              </w:rPr>
              <w:t>Зона рекреационного назначения</w:t>
            </w:r>
          </w:p>
        </w:tc>
      </w:tr>
      <w:tr w:rsidR="00E86561" w:rsidRPr="00E86561" w:rsidTr="00E918DD">
        <w:trPr>
          <w:trHeight w:val="20"/>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p>
        </w:tc>
        <w:tc>
          <w:tcPr>
            <w:tcW w:w="1675" w:type="dxa"/>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b/>
              </w:rPr>
            </w:pPr>
            <w:r w:rsidRPr="00E86561">
              <w:rPr>
                <w:rFonts w:ascii="Times New Roman" w:hAnsi="Times New Roman" w:cs="Times New Roman"/>
                <w:b/>
              </w:rPr>
              <w:t xml:space="preserve">Зоны сельскохозяйственного использования </w:t>
            </w:r>
          </w:p>
        </w:tc>
      </w:tr>
      <w:tr w:rsidR="00E86561" w:rsidRPr="00E86561" w:rsidTr="00E918DD">
        <w:trPr>
          <w:trHeight w:val="20"/>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r w:rsidRPr="00E86561">
              <w:rPr>
                <w:rFonts w:ascii="Times New Roman" w:hAnsi="Times New Roman" w:cs="Times New Roman"/>
              </w:rPr>
              <w:t>6</w:t>
            </w:r>
          </w:p>
        </w:tc>
        <w:tc>
          <w:tcPr>
            <w:tcW w:w="1675" w:type="dxa"/>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СХ-2</w:t>
            </w: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rPr>
            </w:pPr>
            <w:r w:rsidRPr="00E86561">
              <w:rPr>
                <w:rFonts w:ascii="Times New Roman" w:hAnsi="Times New Roman" w:cs="Times New Roman"/>
              </w:rPr>
              <w:t>Зона размещения сельскохозяйственных предприятий</w:t>
            </w:r>
          </w:p>
        </w:tc>
      </w:tr>
      <w:tr w:rsidR="00E86561" w:rsidRPr="00E86561" w:rsidTr="00E918DD">
        <w:trPr>
          <w:trHeight w:val="20"/>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r w:rsidRPr="00E86561">
              <w:rPr>
                <w:rFonts w:ascii="Times New Roman" w:hAnsi="Times New Roman" w:cs="Times New Roman"/>
              </w:rPr>
              <w:t>7</w:t>
            </w:r>
          </w:p>
        </w:tc>
        <w:tc>
          <w:tcPr>
            <w:tcW w:w="1675" w:type="dxa"/>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СХ-3</w:t>
            </w: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rPr>
            </w:pPr>
            <w:r w:rsidRPr="00E86561">
              <w:rPr>
                <w:rFonts w:ascii="Times New Roman" w:hAnsi="Times New Roman" w:cs="Times New Roman"/>
              </w:rPr>
              <w:t xml:space="preserve">Зона садоводства, огородничества </w:t>
            </w:r>
          </w:p>
        </w:tc>
      </w:tr>
      <w:tr w:rsidR="00E86561" w:rsidRPr="00E86561" w:rsidTr="00E918DD">
        <w:trPr>
          <w:trHeight w:val="20"/>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p>
        </w:tc>
        <w:tc>
          <w:tcPr>
            <w:tcW w:w="1675" w:type="dxa"/>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b/>
              </w:rPr>
            </w:pPr>
            <w:r w:rsidRPr="00E86561">
              <w:rPr>
                <w:rFonts w:ascii="Times New Roman" w:hAnsi="Times New Roman" w:cs="Times New Roman"/>
                <w:b/>
              </w:rPr>
              <w:t>Зоны специального назначения</w:t>
            </w:r>
          </w:p>
        </w:tc>
      </w:tr>
      <w:tr w:rsidR="00E86561" w:rsidRPr="00E86561" w:rsidTr="00E918DD">
        <w:trPr>
          <w:trHeight w:val="20"/>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r w:rsidRPr="00E86561">
              <w:rPr>
                <w:rFonts w:ascii="Times New Roman" w:hAnsi="Times New Roman" w:cs="Times New Roman"/>
              </w:rPr>
              <w:t>8</w:t>
            </w:r>
          </w:p>
        </w:tc>
        <w:tc>
          <w:tcPr>
            <w:tcW w:w="1675" w:type="dxa"/>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Сп-1</w:t>
            </w: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rPr>
            </w:pPr>
            <w:r w:rsidRPr="00E86561">
              <w:rPr>
                <w:rFonts w:ascii="Times New Roman" w:hAnsi="Times New Roman" w:cs="Times New Roman"/>
              </w:rPr>
              <w:t>Зона специального назначения, связанная с захоронениями</w:t>
            </w:r>
          </w:p>
        </w:tc>
      </w:tr>
      <w:tr w:rsidR="00E86561" w:rsidRPr="00E86561" w:rsidTr="00E918DD">
        <w:trPr>
          <w:trHeight w:val="20"/>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p>
        </w:tc>
        <w:tc>
          <w:tcPr>
            <w:tcW w:w="1675" w:type="dxa"/>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b/>
              </w:rPr>
            </w:pPr>
            <w:r w:rsidRPr="00E86561">
              <w:rPr>
                <w:rFonts w:ascii="Times New Roman" w:hAnsi="Times New Roman" w:cs="Times New Roman"/>
                <w:b/>
              </w:rPr>
              <w:t>Зоны транспортной и инженерной инфраструктуры</w:t>
            </w:r>
          </w:p>
        </w:tc>
      </w:tr>
      <w:tr w:rsidR="00E86561" w:rsidRPr="00E86561" w:rsidTr="00E918DD">
        <w:trPr>
          <w:trHeight w:val="20"/>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r w:rsidRPr="00E86561">
              <w:rPr>
                <w:rFonts w:ascii="Times New Roman" w:hAnsi="Times New Roman" w:cs="Times New Roman"/>
              </w:rPr>
              <w:t>9</w:t>
            </w:r>
          </w:p>
        </w:tc>
        <w:tc>
          <w:tcPr>
            <w:tcW w:w="1675" w:type="dxa"/>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Т-1</w:t>
            </w: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rPr>
            </w:pPr>
            <w:r w:rsidRPr="00E86561">
              <w:rPr>
                <w:rFonts w:ascii="Times New Roman" w:hAnsi="Times New Roman" w:cs="Times New Roman"/>
              </w:rPr>
              <w:t>Зона транспортной инфраструктуры</w:t>
            </w:r>
          </w:p>
        </w:tc>
      </w:tr>
      <w:tr w:rsidR="00E86561" w:rsidRPr="00E86561" w:rsidTr="00E918DD">
        <w:trPr>
          <w:trHeight w:val="20"/>
        </w:trPr>
        <w:tc>
          <w:tcPr>
            <w:tcW w:w="776" w:type="dxa"/>
            <w:shd w:val="clear" w:color="auto" w:fill="auto"/>
          </w:tcPr>
          <w:p w:rsidR="00E86561" w:rsidRPr="00E86561" w:rsidRDefault="00E86561" w:rsidP="00E86561">
            <w:pPr>
              <w:suppressAutoHyphens/>
              <w:snapToGrid w:val="0"/>
              <w:spacing w:after="0"/>
              <w:contextualSpacing/>
              <w:jc w:val="center"/>
              <w:rPr>
                <w:rFonts w:ascii="Times New Roman" w:hAnsi="Times New Roman" w:cs="Times New Roman"/>
              </w:rPr>
            </w:pPr>
            <w:r w:rsidRPr="00E86561">
              <w:rPr>
                <w:rFonts w:ascii="Times New Roman" w:hAnsi="Times New Roman" w:cs="Times New Roman"/>
              </w:rPr>
              <w:t>10</w:t>
            </w:r>
          </w:p>
        </w:tc>
        <w:tc>
          <w:tcPr>
            <w:tcW w:w="1675" w:type="dxa"/>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И-1</w:t>
            </w: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rPr>
            </w:pPr>
            <w:r w:rsidRPr="00E86561">
              <w:rPr>
                <w:rFonts w:ascii="Times New Roman" w:hAnsi="Times New Roman" w:cs="Times New Roman"/>
              </w:rPr>
              <w:t>Зона инженерной инфраструктуры</w:t>
            </w:r>
          </w:p>
        </w:tc>
      </w:tr>
      <w:tr w:rsidR="00E86561" w:rsidRPr="00E86561" w:rsidTr="00E918DD">
        <w:trPr>
          <w:trHeight w:val="20"/>
        </w:trPr>
        <w:tc>
          <w:tcPr>
            <w:tcW w:w="9287" w:type="dxa"/>
            <w:gridSpan w:val="3"/>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b/>
              </w:rPr>
              <w:t>Земли, на которые градостроительный регламент не устанавливается</w:t>
            </w:r>
          </w:p>
        </w:tc>
      </w:tr>
      <w:tr w:rsidR="00E86561" w:rsidRPr="00E86561" w:rsidTr="00E918DD">
        <w:trPr>
          <w:trHeight w:val="20"/>
        </w:trPr>
        <w:tc>
          <w:tcPr>
            <w:tcW w:w="2451" w:type="dxa"/>
            <w:gridSpan w:val="2"/>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СХ-1</w:t>
            </w: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rPr>
            </w:pPr>
            <w:r w:rsidRPr="00E86561">
              <w:rPr>
                <w:rFonts w:ascii="Times New Roman" w:hAnsi="Times New Roman" w:cs="Times New Roman"/>
              </w:rPr>
              <w:t>Сельскохозяйственные угодья из состава земель сельскохозяйственного назначения</w:t>
            </w:r>
          </w:p>
        </w:tc>
      </w:tr>
      <w:tr w:rsidR="00E86561" w:rsidRPr="00E86561" w:rsidTr="00E918DD">
        <w:trPr>
          <w:trHeight w:val="20"/>
        </w:trPr>
        <w:tc>
          <w:tcPr>
            <w:tcW w:w="2451" w:type="dxa"/>
            <w:gridSpan w:val="2"/>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В</w:t>
            </w: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rPr>
            </w:pPr>
            <w:r w:rsidRPr="00E86561">
              <w:rPr>
                <w:rFonts w:ascii="Times New Roman" w:hAnsi="Times New Roman" w:cs="Times New Roman"/>
              </w:rPr>
              <w:t>Земли, покрытые поверхностными водами</w:t>
            </w:r>
          </w:p>
        </w:tc>
      </w:tr>
      <w:tr w:rsidR="00E86561" w:rsidRPr="00E86561" w:rsidTr="00E918DD">
        <w:trPr>
          <w:trHeight w:val="20"/>
        </w:trPr>
        <w:tc>
          <w:tcPr>
            <w:tcW w:w="2451" w:type="dxa"/>
            <w:gridSpan w:val="2"/>
            <w:shd w:val="clear" w:color="auto" w:fill="auto"/>
          </w:tcPr>
          <w:p w:rsidR="00E86561" w:rsidRPr="00E86561" w:rsidRDefault="00E86561" w:rsidP="00E86561">
            <w:pPr>
              <w:suppressAutoHyphens/>
              <w:snapToGrid w:val="0"/>
              <w:spacing w:after="0"/>
              <w:ind w:firstLine="44"/>
              <w:contextualSpacing/>
              <w:jc w:val="center"/>
              <w:rPr>
                <w:rFonts w:ascii="Times New Roman" w:hAnsi="Times New Roman" w:cs="Times New Roman"/>
              </w:rPr>
            </w:pPr>
            <w:r w:rsidRPr="00E86561">
              <w:rPr>
                <w:rFonts w:ascii="Times New Roman" w:hAnsi="Times New Roman" w:cs="Times New Roman"/>
              </w:rPr>
              <w:t>Л</w:t>
            </w:r>
          </w:p>
        </w:tc>
        <w:tc>
          <w:tcPr>
            <w:tcW w:w="6836" w:type="dxa"/>
            <w:shd w:val="clear" w:color="auto" w:fill="auto"/>
          </w:tcPr>
          <w:p w:rsidR="00E86561" w:rsidRPr="00E86561" w:rsidRDefault="00E86561" w:rsidP="00E86561">
            <w:pPr>
              <w:suppressAutoHyphens/>
              <w:snapToGrid w:val="0"/>
              <w:spacing w:after="0"/>
              <w:ind w:firstLine="44"/>
              <w:contextualSpacing/>
              <w:rPr>
                <w:rFonts w:ascii="Times New Roman" w:hAnsi="Times New Roman" w:cs="Times New Roman"/>
              </w:rPr>
            </w:pPr>
            <w:r w:rsidRPr="00E86561">
              <w:rPr>
                <w:rFonts w:ascii="Times New Roman" w:hAnsi="Times New Roman" w:cs="Times New Roman"/>
              </w:rPr>
              <w:t>Земли лесного фонда</w:t>
            </w:r>
          </w:p>
        </w:tc>
      </w:tr>
    </w:tbl>
    <w:p w:rsidR="00E86561" w:rsidRPr="00E86561" w:rsidRDefault="00E86561" w:rsidP="00E86561">
      <w:pPr>
        <w:keepNext/>
        <w:widowControl w:val="0"/>
        <w:suppressAutoHyphens/>
        <w:spacing w:after="0"/>
        <w:ind w:firstLine="567"/>
        <w:contextualSpacing/>
        <w:outlineLvl w:val="1"/>
        <w:rPr>
          <w:rFonts w:ascii="Times New Roman" w:hAnsi="Times New Roman" w:cs="Times New Roman"/>
          <w:b/>
          <w:bCs/>
          <w:kern w:val="1"/>
          <w:lang w:eastAsia="en-US"/>
        </w:rPr>
      </w:pPr>
    </w:p>
    <w:p w:rsidR="00E86561" w:rsidRPr="00E86561" w:rsidRDefault="00E86561" w:rsidP="00E86561">
      <w:pPr>
        <w:keepNext/>
        <w:widowControl w:val="0"/>
        <w:suppressAutoHyphens/>
        <w:spacing w:after="0"/>
        <w:ind w:firstLine="567"/>
        <w:contextualSpacing/>
        <w:outlineLvl w:val="1"/>
        <w:rPr>
          <w:rFonts w:ascii="Times New Roman" w:hAnsi="Times New Roman" w:cs="Times New Roman"/>
          <w:b/>
          <w:bCs/>
          <w:kern w:val="1"/>
          <w:lang w:eastAsia="en-US"/>
        </w:rPr>
      </w:pPr>
      <w:r w:rsidRPr="00E86561">
        <w:rPr>
          <w:rFonts w:ascii="Times New Roman" w:hAnsi="Times New Roman" w:cs="Times New Roman"/>
          <w:b/>
          <w:bCs/>
          <w:kern w:val="1"/>
          <w:lang w:eastAsia="en-US"/>
        </w:rPr>
        <w:t xml:space="preserve"> </w:t>
      </w:r>
      <w:bookmarkStart w:id="167" w:name="_Toc467157054"/>
      <w:r w:rsidRPr="00E86561">
        <w:rPr>
          <w:rFonts w:ascii="Times New Roman" w:hAnsi="Times New Roman" w:cs="Times New Roman"/>
          <w:b/>
          <w:bCs/>
          <w:kern w:val="1"/>
          <w:lang w:eastAsia="en-US"/>
        </w:rPr>
        <w:t xml:space="preserve">РАЗДЕЛ </w:t>
      </w:r>
      <w:r w:rsidRPr="00E86561">
        <w:rPr>
          <w:rFonts w:ascii="Times New Roman" w:hAnsi="Times New Roman" w:cs="Times New Roman"/>
          <w:b/>
          <w:bCs/>
          <w:kern w:val="1"/>
          <w:lang w:val="en-US" w:eastAsia="en-US"/>
        </w:rPr>
        <w:t>III</w:t>
      </w:r>
      <w:r w:rsidRPr="00E86561">
        <w:rPr>
          <w:rFonts w:ascii="Times New Roman" w:hAnsi="Times New Roman" w:cs="Times New Roman"/>
          <w:b/>
          <w:bCs/>
          <w:kern w:val="1"/>
          <w:lang w:eastAsia="en-US"/>
        </w:rPr>
        <w:t>. ГРАДОСТРОИТЕЛЬНЫЕ РЕГЛАМЕНТЫ</w:t>
      </w:r>
      <w:bookmarkEnd w:id="167"/>
    </w:p>
    <w:p w:rsidR="00E86561" w:rsidRPr="00E86561" w:rsidRDefault="00E86561" w:rsidP="00E86561">
      <w:pPr>
        <w:keepNext/>
        <w:widowControl w:val="0"/>
        <w:numPr>
          <w:ilvl w:val="2"/>
          <w:numId w:val="0"/>
        </w:numPr>
        <w:tabs>
          <w:tab w:val="left" w:pos="0"/>
        </w:tabs>
        <w:suppressAutoHyphens/>
        <w:spacing w:after="0"/>
        <w:ind w:firstLine="567"/>
        <w:contextualSpacing/>
        <w:jc w:val="center"/>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kern w:val="1"/>
          <w:lang w:eastAsia="en-US"/>
        </w:rPr>
      </w:pPr>
      <w:bookmarkStart w:id="168" w:name="_Toc467157055"/>
      <w:r w:rsidRPr="00E86561">
        <w:rPr>
          <w:rFonts w:ascii="Times New Roman" w:hAnsi="Times New Roman" w:cs="Times New Roman"/>
          <w:b/>
          <w:bCs/>
          <w:lang w:eastAsia="en-US"/>
        </w:rPr>
        <w:t>Статья 37. Требования градостроительных регламент</w:t>
      </w:r>
      <w:bookmarkEnd w:id="166"/>
      <w:r w:rsidRPr="00E86561">
        <w:rPr>
          <w:rFonts w:ascii="Times New Roman" w:hAnsi="Times New Roman" w:cs="Times New Roman"/>
          <w:b/>
          <w:bCs/>
          <w:lang w:eastAsia="en-US"/>
        </w:rPr>
        <w:t>ов</w:t>
      </w:r>
      <w:bookmarkEnd w:id="168"/>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t xml:space="preserve">1. Градостроительным регламентом определяется правовой режим земельных участков, </w:t>
      </w:r>
      <w:r w:rsidRPr="00E86561">
        <w:rPr>
          <w:rFonts w:ascii="Times New Roman" w:hAnsi="Times New Roman" w:cs="Times New Roman"/>
          <w:color w:val="000000"/>
        </w:rPr>
        <w:t>равно как</w:t>
      </w:r>
      <w:r w:rsidRPr="00E86561">
        <w:rPr>
          <w:rFonts w:ascii="Times New Roman" w:hAnsi="Times New Roman" w:cs="Times New Roman"/>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E86561">
        <w:rPr>
          <w:rFonts w:ascii="Times New Roman" w:hAnsi="Times New Roman" w:cs="Times New Roman"/>
          <w:color w:val="000000"/>
        </w:rPr>
        <w:t>республиканских и (или) местных нормативов градостроительного проектирования</w:t>
      </w:r>
      <w:r w:rsidRPr="00E86561">
        <w:rPr>
          <w:rFonts w:ascii="Times New Roman" w:hAnsi="Times New Roman" w:cs="Times New Roman"/>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t>3. Градостроительные регламенты установлены с учётом:</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lastRenderedPageBreak/>
        <w:t xml:space="preserve">3) функциональных зон и характеристик их планируемого развития, определённых </w:t>
      </w:r>
      <w:r w:rsidRPr="00E86561">
        <w:rPr>
          <w:rFonts w:ascii="Times New Roman" w:hAnsi="Times New Roman" w:cs="Times New Roman"/>
          <w:color w:val="000000"/>
        </w:rPr>
        <w:t>генер</w:t>
      </w:r>
      <w:r w:rsidRPr="00E86561">
        <w:rPr>
          <w:rFonts w:ascii="Times New Roman" w:hAnsi="Times New Roman" w:cs="Times New Roman"/>
        </w:rPr>
        <w:t>альным планом;</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t>4) видов территориальных зон;</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t>4. Применительно к каждой территориальной зоне статьями 41 - 47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3-11).</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color w:val="000000"/>
        </w:rPr>
        <w:t>5. Применительно ко всем территориальным зонам статьей</w:t>
      </w:r>
      <w:r w:rsidRPr="00E86561">
        <w:rPr>
          <w:rFonts w:ascii="Times New Roman" w:hAnsi="Times New Roman" w:cs="Times New Roman"/>
        </w:rPr>
        <w:t xml:space="preserve"> 39</w:t>
      </w:r>
      <w:r w:rsidRPr="00E86561">
        <w:rPr>
          <w:rFonts w:ascii="Times New Roman" w:hAnsi="Times New Roman" w:cs="Times New Roman"/>
          <w:color w:val="000000"/>
        </w:rPr>
        <w:t xml:space="preserve"> настоящих</w:t>
      </w:r>
      <w:r w:rsidRPr="00E86561">
        <w:rPr>
          <w:rFonts w:ascii="Times New Roman" w:hAnsi="Times New Roman" w:cs="Times New Roman"/>
        </w:rPr>
        <w:t xml:space="preserve"> Правил  для объектов жилищного строительства, учреждений и предприятий обслуживания установлены параметры минимального количества машино-мест для временного хранения легковых автомобилей, </w:t>
      </w:r>
      <w:r w:rsidRPr="00E86561">
        <w:rPr>
          <w:rFonts w:ascii="Times New Roman" w:eastAsia="Calibri" w:hAnsi="Times New Roman" w:cs="Times New Roman"/>
          <w:color w:val="000000"/>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E86561">
        <w:rPr>
          <w:rFonts w:ascii="Times New Roman" w:eastAsia="Calibri" w:hAnsi="Times New Roman" w:cs="Times New Roman"/>
          <w:b/>
          <w:color w:val="000000"/>
        </w:rPr>
        <w:t xml:space="preserve"> </w:t>
      </w:r>
      <w:r w:rsidRPr="00E86561">
        <w:rPr>
          <w:rFonts w:ascii="Times New Roman" w:hAnsi="Times New Roman" w:cs="Times New Roman"/>
        </w:rPr>
        <w:t>(таблица 2).</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E86561" w:rsidRPr="00E86561" w:rsidRDefault="00E86561" w:rsidP="00E86561">
      <w:pPr>
        <w:tabs>
          <w:tab w:val="left" w:pos="0"/>
        </w:tabs>
        <w:spacing w:after="0"/>
        <w:ind w:firstLine="709"/>
        <w:contextualSpacing/>
        <w:jc w:val="both"/>
        <w:rPr>
          <w:rFonts w:ascii="Times New Roman" w:hAnsi="Times New Roman" w:cs="Times New Roman"/>
          <w:color w:val="000000"/>
        </w:rPr>
      </w:pPr>
      <w:r w:rsidRPr="00E86561">
        <w:rPr>
          <w:rFonts w:ascii="Times New Roman" w:hAnsi="Times New Roman" w:cs="Times New Roman"/>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E86561">
        <w:rPr>
          <w:rFonts w:ascii="Times New Roman" w:hAnsi="Times New Roman" w:cs="Times New Roman"/>
          <w:color w:val="000000"/>
        </w:rPr>
        <w:t>на карте</w:t>
      </w:r>
      <w:r w:rsidRPr="00E86561">
        <w:rPr>
          <w:rFonts w:ascii="Times New Roman" w:hAnsi="Times New Roman" w:cs="Times New Roman"/>
        </w:rPr>
        <w:t xml:space="preserve"> градостроительного зонирования</w:t>
      </w:r>
      <w:r w:rsidRPr="00E86561">
        <w:rPr>
          <w:rFonts w:ascii="Times New Roman" w:hAnsi="Times New Roman" w:cs="Times New Roman"/>
          <w:color w:val="FF0000"/>
        </w:rPr>
        <w:t xml:space="preserve"> </w:t>
      </w:r>
      <w:r w:rsidRPr="00E86561">
        <w:rPr>
          <w:rFonts w:ascii="Times New Roman" w:hAnsi="Times New Roman" w:cs="Times New Roman"/>
          <w:color w:val="000000"/>
        </w:rPr>
        <w:t>Ярославского сельского поселения.</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t>8. Действие градостроительного регламента не распространяется на земельные участки:</w:t>
      </w:r>
    </w:p>
    <w:p w:rsidR="00E86561" w:rsidRPr="00E86561" w:rsidRDefault="00E86561" w:rsidP="00E86561">
      <w:pPr>
        <w:tabs>
          <w:tab w:val="left" w:pos="0"/>
        </w:tabs>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E86561" w:rsidRPr="00E86561" w:rsidRDefault="00E86561" w:rsidP="00E86561">
      <w:pPr>
        <w:tabs>
          <w:tab w:val="left" w:pos="0"/>
        </w:tabs>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2) в границах территорий общего пользования;</w:t>
      </w:r>
    </w:p>
    <w:p w:rsidR="00E86561" w:rsidRPr="00E86561" w:rsidRDefault="00E86561" w:rsidP="00E86561">
      <w:pPr>
        <w:tabs>
          <w:tab w:val="left" w:pos="0"/>
        </w:tabs>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3) предназначенные для размещения линейных объектов и/или занятые линейными объектами;</w:t>
      </w:r>
    </w:p>
    <w:p w:rsidR="00E86561" w:rsidRPr="00E86561" w:rsidRDefault="00E86561" w:rsidP="00E86561">
      <w:pPr>
        <w:tabs>
          <w:tab w:val="left" w:pos="0"/>
        </w:tabs>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4) предоставленные для добычи полезных ископаемых.</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t>10.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lastRenderedPageBreak/>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E86561" w:rsidRPr="00E86561" w:rsidRDefault="00E86561" w:rsidP="00E86561">
      <w:pPr>
        <w:tabs>
          <w:tab w:val="left" w:pos="0"/>
        </w:tabs>
        <w:spacing w:after="0"/>
        <w:ind w:firstLine="709"/>
        <w:contextualSpacing/>
        <w:jc w:val="both"/>
        <w:rPr>
          <w:rFonts w:ascii="Times New Roman" w:hAnsi="Times New Roman" w:cs="Times New Roman"/>
          <w:lang w:eastAsia="ar-SA"/>
        </w:rPr>
      </w:pPr>
      <w:r w:rsidRPr="00E86561">
        <w:rPr>
          <w:rFonts w:ascii="Times New Roman" w:hAnsi="Times New Roman" w:cs="Times New Roman"/>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E86561" w:rsidRPr="00E86561" w:rsidRDefault="00E86561" w:rsidP="00E86561">
      <w:pPr>
        <w:tabs>
          <w:tab w:val="left" w:pos="0"/>
        </w:tabs>
        <w:spacing w:after="0"/>
        <w:ind w:firstLine="709"/>
        <w:contextualSpacing/>
        <w:jc w:val="both"/>
        <w:rPr>
          <w:rFonts w:ascii="Times New Roman" w:hAnsi="Times New Roman" w:cs="Times New Roman"/>
        </w:rPr>
      </w:pPr>
      <w:r w:rsidRPr="00E86561">
        <w:rPr>
          <w:rFonts w:ascii="Times New Roman" w:hAnsi="Times New Roman" w:cs="Times New Roman"/>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69" w:name="_Toc442193462"/>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70" w:name="_Toc467157056"/>
      <w:r w:rsidRPr="00E86561">
        <w:rPr>
          <w:rFonts w:ascii="Times New Roman" w:hAnsi="Times New Roman" w:cs="Times New Roman"/>
          <w:b/>
          <w:bCs/>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bookmarkEnd w:id="170"/>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shd w:val="clear" w:color="auto" w:fill="FFFFFF"/>
        <w:tabs>
          <w:tab w:val="left" w:pos="799"/>
        </w:tabs>
        <w:spacing w:after="0"/>
        <w:jc w:val="both"/>
        <w:rPr>
          <w:rFonts w:ascii="Times New Roman" w:hAnsi="Times New Roman" w:cs="Times New Roman"/>
          <w:color w:val="000000"/>
          <w:spacing w:val="-2"/>
        </w:rPr>
      </w:pPr>
      <w:r w:rsidRPr="00E86561">
        <w:rPr>
          <w:rFonts w:ascii="Times New Roman" w:hAnsi="Times New Roman" w:cs="Times New Roman"/>
          <w:color w:val="000000"/>
          <w:spacing w:val="-4"/>
        </w:rPr>
        <w:t>Д</w:t>
      </w:r>
      <w:r w:rsidRPr="00E86561">
        <w:rPr>
          <w:rFonts w:ascii="Times New Roman" w:hAnsi="Times New Roman" w:cs="Times New Roman"/>
          <w:color w:val="000000"/>
          <w:spacing w:val="-2"/>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E86561" w:rsidRPr="00E86561" w:rsidRDefault="00E86561" w:rsidP="00E86561">
      <w:pPr>
        <w:shd w:val="clear" w:color="auto" w:fill="FFFFFF"/>
        <w:tabs>
          <w:tab w:val="left" w:pos="799"/>
        </w:tabs>
        <w:spacing w:after="0"/>
        <w:jc w:val="both"/>
        <w:rPr>
          <w:rFonts w:ascii="Times New Roman" w:hAnsi="Times New Roman" w:cs="Times New Roman"/>
          <w:color w:val="000000"/>
          <w:spacing w:val="-2"/>
        </w:rPr>
      </w:pPr>
      <w:r w:rsidRPr="00E86561">
        <w:rPr>
          <w:rFonts w:ascii="Times New Roman" w:hAnsi="Times New Roman" w:cs="Times New Roman"/>
          <w:color w:val="000000"/>
          <w:spacing w:val="-2"/>
        </w:rPr>
        <w:t>в жилых районах - 30%,</w:t>
      </w:r>
    </w:p>
    <w:p w:rsidR="00E86561" w:rsidRPr="00E86561" w:rsidRDefault="00E86561" w:rsidP="00E86561">
      <w:pPr>
        <w:shd w:val="clear" w:color="auto" w:fill="FFFFFF"/>
        <w:tabs>
          <w:tab w:val="left" w:pos="799"/>
        </w:tabs>
        <w:spacing w:after="0"/>
        <w:jc w:val="both"/>
        <w:rPr>
          <w:rFonts w:ascii="Times New Roman" w:hAnsi="Times New Roman" w:cs="Times New Roman"/>
          <w:color w:val="000000"/>
          <w:spacing w:val="-2"/>
        </w:rPr>
      </w:pPr>
      <w:r w:rsidRPr="00E86561">
        <w:rPr>
          <w:rFonts w:ascii="Times New Roman" w:hAnsi="Times New Roman" w:cs="Times New Roman"/>
          <w:color w:val="000000"/>
          <w:spacing w:val="-2"/>
        </w:rPr>
        <w:t>в производственных зонах - 10%,</w:t>
      </w:r>
    </w:p>
    <w:p w:rsidR="00E86561" w:rsidRPr="00E86561" w:rsidRDefault="00E86561" w:rsidP="00E86561">
      <w:pPr>
        <w:shd w:val="clear" w:color="auto" w:fill="FFFFFF"/>
        <w:tabs>
          <w:tab w:val="left" w:pos="799"/>
        </w:tabs>
        <w:spacing w:after="0"/>
        <w:jc w:val="both"/>
        <w:rPr>
          <w:rFonts w:ascii="Times New Roman" w:hAnsi="Times New Roman" w:cs="Times New Roman"/>
          <w:color w:val="000000"/>
          <w:spacing w:val="-2"/>
        </w:rPr>
      </w:pPr>
      <w:r w:rsidRPr="00E86561">
        <w:rPr>
          <w:rFonts w:ascii="Times New Roman" w:hAnsi="Times New Roman" w:cs="Times New Roman"/>
          <w:color w:val="000000"/>
          <w:spacing w:val="-2"/>
        </w:rPr>
        <w:t>в зонах отдыха - 15%.</w:t>
      </w:r>
    </w:p>
    <w:p w:rsidR="00E86561" w:rsidRPr="00E86561" w:rsidRDefault="00E86561" w:rsidP="00E86561">
      <w:pPr>
        <w:shd w:val="clear" w:color="auto" w:fill="FFFFFF"/>
        <w:tabs>
          <w:tab w:val="left" w:pos="799"/>
        </w:tabs>
        <w:spacing w:after="0"/>
        <w:jc w:val="both"/>
        <w:rPr>
          <w:rFonts w:ascii="Times New Roman" w:hAnsi="Times New Roman" w:cs="Times New Roman"/>
          <w:color w:val="000000"/>
          <w:spacing w:val="-2"/>
        </w:rPr>
      </w:pPr>
      <w:r w:rsidRPr="00E86561">
        <w:rPr>
          <w:rFonts w:ascii="Times New Roman" w:hAnsi="Times New Roman" w:cs="Times New Roman"/>
          <w:color w:val="000000"/>
          <w:spacing w:val="-2"/>
        </w:rPr>
        <w:t>Размер земельных участков гаражей и открытых автостоянок следует принимать в кв.м/машино-место:</w:t>
      </w:r>
    </w:p>
    <w:p w:rsidR="00E86561" w:rsidRPr="00E86561" w:rsidRDefault="00E86561" w:rsidP="00E86561">
      <w:pPr>
        <w:shd w:val="clear" w:color="auto" w:fill="FFFFFF"/>
        <w:tabs>
          <w:tab w:val="left" w:pos="799"/>
        </w:tabs>
        <w:spacing w:after="0"/>
        <w:jc w:val="both"/>
        <w:rPr>
          <w:rFonts w:ascii="Times New Roman" w:hAnsi="Times New Roman" w:cs="Times New Roman"/>
          <w:color w:val="000000"/>
          <w:spacing w:val="-2"/>
        </w:rPr>
      </w:pPr>
      <w:r w:rsidRPr="00E86561">
        <w:rPr>
          <w:rFonts w:ascii="Times New Roman" w:hAnsi="Times New Roman" w:cs="Times New Roman"/>
          <w:color w:val="000000"/>
          <w:spacing w:val="-2"/>
        </w:rPr>
        <w:t xml:space="preserve">для гаражей одноэтажных - 30 </w:t>
      </w:r>
    </w:p>
    <w:p w:rsidR="00E86561" w:rsidRPr="00E86561" w:rsidRDefault="00E86561" w:rsidP="00E86561">
      <w:pPr>
        <w:shd w:val="clear" w:color="auto" w:fill="FFFFFF"/>
        <w:tabs>
          <w:tab w:val="left" w:pos="799"/>
        </w:tabs>
        <w:spacing w:after="0"/>
        <w:jc w:val="both"/>
        <w:rPr>
          <w:rFonts w:ascii="Times New Roman" w:hAnsi="Times New Roman" w:cs="Times New Roman"/>
          <w:color w:val="000000"/>
          <w:spacing w:val="-2"/>
        </w:rPr>
      </w:pPr>
      <w:r w:rsidRPr="00E86561">
        <w:rPr>
          <w:rFonts w:ascii="Times New Roman" w:hAnsi="Times New Roman" w:cs="Times New Roman"/>
          <w:color w:val="000000"/>
          <w:spacing w:val="-2"/>
        </w:rPr>
        <w:t>для наземных стоянок - 25</w:t>
      </w:r>
    </w:p>
    <w:p w:rsidR="00E86561" w:rsidRPr="00E86561" w:rsidRDefault="00E86561" w:rsidP="00E86561">
      <w:pPr>
        <w:shd w:val="clear" w:color="auto" w:fill="FFFFFF"/>
        <w:tabs>
          <w:tab w:val="left" w:pos="799"/>
        </w:tabs>
        <w:spacing w:after="0"/>
        <w:jc w:val="both"/>
        <w:rPr>
          <w:rFonts w:ascii="Times New Roman" w:hAnsi="Times New Roman" w:cs="Times New Roman"/>
          <w:color w:val="000000"/>
          <w:spacing w:val="-2"/>
        </w:rPr>
      </w:pPr>
      <w:r w:rsidRPr="00E86561">
        <w:rPr>
          <w:rFonts w:ascii="Times New Roman" w:hAnsi="Times New Roman" w:cs="Times New Roman"/>
          <w:color w:val="000000"/>
          <w:spacing w:val="-2"/>
        </w:rPr>
        <w:t>В общественно-деловых зонах площадь участка для стоянки одного автомобиля на автостоянках следует уменьшать до 22,5 кв.м, а при примыкании участков к проезжей части улиц и проездов - до 18,0 кв.м. на автомобиль.</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71" w:name="_Toc467157057"/>
      <w:bookmarkEnd w:id="169"/>
      <w:r w:rsidRPr="00E86561">
        <w:rPr>
          <w:rFonts w:ascii="Times New Roman" w:hAnsi="Times New Roman" w:cs="Times New Roman"/>
          <w:b/>
          <w:bCs/>
          <w:lang w:eastAsia="en-US"/>
        </w:rPr>
        <w:t>Статья 39. Параметры допустимой площади озелененной территории земельных участков, относящиеся ко всем территориальным зонам</w:t>
      </w:r>
      <w:bookmarkEnd w:id="171"/>
      <w:r w:rsidRPr="00E86561">
        <w:rPr>
          <w:rFonts w:ascii="Times New Roman" w:hAnsi="Times New Roman" w:cs="Times New Roman"/>
          <w:b/>
          <w:bCs/>
          <w:lang w:eastAsia="en-US"/>
        </w:rPr>
        <w:t xml:space="preserve"> </w:t>
      </w:r>
    </w:p>
    <w:p w:rsidR="00E86561" w:rsidRPr="00E86561" w:rsidRDefault="00E86561" w:rsidP="00E86561">
      <w:pPr>
        <w:autoSpaceDE w:val="0"/>
        <w:autoSpaceDN w:val="0"/>
        <w:adjustRightInd w:val="0"/>
        <w:spacing w:after="0"/>
        <w:ind w:firstLine="709"/>
        <w:contextualSpacing/>
        <w:jc w:val="both"/>
        <w:rPr>
          <w:rFonts w:ascii="Times New Roman" w:eastAsia="Calibri" w:hAnsi="Times New Roman" w:cs="Times New Roman"/>
          <w:color w:val="000000"/>
        </w:rPr>
      </w:pPr>
    </w:p>
    <w:p w:rsidR="00E86561" w:rsidRPr="00E86561" w:rsidRDefault="00E86561" w:rsidP="00E86561">
      <w:pPr>
        <w:autoSpaceDE w:val="0"/>
        <w:autoSpaceDN w:val="0"/>
        <w:adjustRightInd w:val="0"/>
        <w:spacing w:after="0"/>
        <w:ind w:firstLine="709"/>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Таблица №2. Допустимые площади озелененной территории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15"/>
        <w:gridCol w:w="5131"/>
        <w:gridCol w:w="20"/>
        <w:gridCol w:w="3214"/>
      </w:tblGrid>
      <w:tr w:rsidR="00E86561" w:rsidRPr="00E86561" w:rsidTr="00E918DD">
        <w:tc>
          <w:tcPr>
            <w:tcW w:w="814" w:type="dxa"/>
            <w:gridSpan w:val="2"/>
            <w:shd w:val="clear" w:color="auto" w:fill="auto"/>
          </w:tcPr>
          <w:p w:rsidR="00E86561" w:rsidRPr="00E86561" w:rsidRDefault="00E86561" w:rsidP="00E86561">
            <w:pPr>
              <w:autoSpaceDE w:val="0"/>
              <w:autoSpaceDN w:val="0"/>
              <w:adjustRightInd w:val="0"/>
              <w:spacing w:after="0"/>
              <w:contextualSpacing/>
              <w:jc w:val="center"/>
              <w:rPr>
                <w:rFonts w:ascii="Times New Roman" w:eastAsia="Calibri" w:hAnsi="Times New Roman" w:cs="Times New Roman"/>
                <w:color w:val="000000"/>
              </w:rPr>
            </w:pPr>
            <w:r w:rsidRPr="00E86561">
              <w:rPr>
                <w:rFonts w:ascii="Times New Roman" w:eastAsia="Calibri" w:hAnsi="Times New Roman" w:cs="Times New Roman"/>
                <w:color w:val="000000"/>
              </w:rPr>
              <w:t>№</w:t>
            </w:r>
          </w:p>
          <w:p w:rsidR="00E86561" w:rsidRPr="00E86561" w:rsidRDefault="00E86561" w:rsidP="00E86561">
            <w:pPr>
              <w:autoSpaceDE w:val="0"/>
              <w:autoSpaceDN w:val="0"/>
              <w:adjustRightInd w:val="0"/>
              <w:spacing w:after="0"/>
              <w:contextualSpacing/>
              <w:jc w:val="center"/>
              <w:rPr>
                <w:rFonts w:ascii="Times New Roman" w:eastAsia="Calibri" w:hAnsi="Times New Roman" w:cs="Times New Roman"/>
                <w:color w:val="000000"/>
              </w:rPr>
            </w:pPr>
            <w:r w:rsidRPr="00E86561">
              <w:rPr>
                <w:rFonts w:ascii="Times New Roman" w:eastAsia="Calibri" w:hAnsi="Times New Roman" w:cs="Times New Roman"/>
                <w:color w:val="000000"/>
              </w:rPr>
              <w:t>п/п</w:t>
            </w:r>
          </w:p>
        </w:tc>
        <w:tc>
          <w:tcPr>
            <w:tcW w:w="5151" w:type="dxa"/>
            <w:gridSpan w:val="2"/>
            <w:shd w:val="clear" w:color="auto" w:fill="auto"/>
          </w:tcPr>
          <w:p w:rsidR="00E86561" w:rsidRPr="00E86561" w:rsidRDefault="00E86561" w:rsidP="00E86561">
            <w:pPr>
              <w:autoSpaceDE w:val="0"/>
              <w:autoSpaceDN w:val="0"/>
              <w:adjustRightInd w:val="0"/>
              <w:spacing w:after="0"/>
              <w:contextualSpacing/>
              <w:jc w:val="center"/>
              <w:rPr>
                <w:rFonts w:ascii="Times New Roman" w:eastAsia="Calibri" w:hAnsi="Times New Roman" w:cs="Times New Roman"/>
                <w:color w:val="000000"/>
              </w:rPr>
            </w:pPr>
            <w:r w:rsidRPr="00E86561">
              <w:rPr>
                <w:rFonts w:ascii="Times New Roman" w:eastAsia="Calibri" w:hAnsi="Times New Roman" w:cs="Times New Roman"/>
                <w:color w:val="000000"/>
              </w:rPr>
              <w:t>Вид использования</w:t>
            </w:r>
          </w:p>
        </w:tc>
        <w:tc>
          <w:tcPr>
            <w:tcW w:w="3214" w:type="dxa"/>
            <w:shd w:val="clear" w:color="auto" w:fill="auto"/>
          </w:tcPr>
          <w:p w:rsidR="00E86561" w:rsidRPr="00E86561" w:rsidRDefault="00E86561" w:rsidP="00E86561">
            <w:pPr>
              <w:autoSpaceDE w:val="0"/>
              <w:autoSpaceDN w:val="0"/>
              <w:adjustRightInd w:val="0"/>
              <w:spacing w:after="0"/>
              <w:contextualSpacing/>
              <w:jc w:val="center"/>
              <w:rPr>
                <w:rFonts w:ascii="Times New Roman" w:eastAsia="Calibri" w:hAnsi="Times New Roman" w:cs="Times New Roman"/>
                <w:color w:val="000000"/>
              </w:rPr>
            </w:pPr>
            <w:r w:rsidRPr="00E86561">
              <w:rPr>
                <w:rFonts w:ascii="Times New Roman" w:eastAsia="Calibri" w:hAnsi="Times New Roman" w:cs="Times New Roman"/>
                <w:color w:val="000000"/>
              </w:rPr>
              <w:t>Площадь озелененной территории, в процентах (%)</w:t>
            </w:r>
          </w:p>
        </w:tc>
      </w:tr>
      <w:tr w:rsidR="00E86561" w:rsidRPr="00E86561" w:rsidTr="00E918DD">
        <w:trPr>
          <w:tblHeader/>
        </w:trPr>
        <w:tc>
          <w:tcPr>
            <w:tcW w:w="799" w:type="dxa"/>
            <w:shd w:val="clear" w:color="auto" w:fill="auto"/>
          </w:tcPr>
          <w:p w:rsidR="00E86561" w:rsidRPr="00E86561" w:rsidRDefault="00E86561" w:rsidP="00E86561">
            <w:pPr>
              <w:autoSpaceDE w:val="0"/>
              <w:autoSpaceDN w:val="0"/>
              <w:adjustRightInd w:val="0"/>
              <w:spacing w:after="0"/>
              <w:contextualSpacing/>
              <w:jc w:val="center"/>
              <w:rPr>
                <w:rFonts w:ascii="Times New Roman" w:eastAsia="Calibri" w:hAnsi="Times New Roman" w:cs="Times New Roman"/>
                <w:color w:val="000000"/>
              </w:rPr>
            </w:pPr>
            <w:r w:rsidRPr="00E86561">
              <w:rPr>
                <w:rFonts w:ascii="Times New Roman" w:eastAsia="Calibri" w:hAnsi="Times New Roman" w:cs="Times New Roman"/>
                <w:color w:val="000000"/>
              </w:rPr>
              <w:t>1</w:t>
            </w:r>
          </w:p>
        </w:tc>
        <w:tc>
          <w:tcPr>
            <w:tcW w:w="5146" w:type="dxa"/>
            <w:gridSpan w:val="2"/>
            <w:shd w:val="clear" w:color="auto" w:fill="auto"/>
          </w:tcPr>
          <w:p w:rsidR="00E86561" w:rsidRPr="00E86561" w:rsidRDefault="00E86561" w:rsidP="00E86561">
            <w:pPr>
              <w:autoSpaceDE w:val="0"/>
              <w:autoSpaceDN w:val="0"/>
              <w:adjustRightInd w:val="0"/>
              <w:spacing w:after="0"/>
              <w:contextualSpacing/>
              <w:jc w:val="center"/>
              <w:rPr>
                <w:rFonts w:ascii="Times New Roman" w:eastAsia="Calibri" w:hAnsi="Times New Roman" w:cs="Times New Roman"/>
                <w:color w:val="000000"/>
              </w:rPr>
            </w:pPr>
            <w:r w:rsidRPr="00E86561">
              <w:rPr>
                <w:rFonts w:ascii="Times New Roman" w:eastAsia="Calibri" w:hAnsi="Times New Roman" w:cs="Times New Roman"/>
                <w:color w:val="000000"/>
              </w:rPr>
              <w:t>2</w:t>
            </w:r>
          </w:p>
        </w:tc>
        <w:tc>
          <w:tcPr>
            <w:tcW w:w="3234" w:type="dxa"/>
            <w:gridSpan w:val="2"/>
            <w:shd w:val="clear" w:color="auto" w:fill="auto"/>
          </w:tcPr>
          <w:p w:rsidR="00E86561" w:rsidRPr="00E86561" w:rsidRDefault="00E86561" w:rsidP="00E86561">
            <w:pPr>
              <w:autoSpaceDE w:val="0"/>
              <w:autoSpaceDN w:val="0"/>
              <w:adjustRightInd w:val="0"/>
              <w:spacing w:after="0"/>
              <w:contextualSpacing/>
              <w:jc w:val="center"/>
              <w:rPr>
                <w:rFonts w:ascii="Times New Roman" w:eastAsia="Calibri" w:hAnsi="Times New Roman" w:cs="Times New Roman"/>
                <w:color w:val="000000"/>
              </w:rPr>
            </w:pPr>
            <w:r w:rsidRPr="00E86561">
              <w:rPr>
                <w:rFonts w:ascii="Times New Roman" w:eastAsia="Calibri" w:hAnsi="Times New Roman" w:cs="Times New Roman"/>
                <w:color w:val="000000"/>
              </w:rPr>
              <w:t>3</w:t>
            </w:r>
          </w:p>
        </w:tc>
      </w:tr>
      <w:tr w:rsidR="00E86561" w:rsidRPr="00E86561" w:rsidTr="00E918DD">
        <w:tc>
          <w:tcPr>
            <w:tcW w:w="799" w:type="dxa"/>
            <w:shd w:val="clear" w:color="auto" w:fill="auto"/>
          </w:tcPr>
          <w:p w:rsidR="00E86561" w:rsidRPr="00E86561" w:rsidRDefault="00E86561" w:rsidP="00E86561">
            <w:pPr>
              <w:autoSpaceDE w:val="0"/>
              <w:autoSpaceDN w:val="0"/>
              <w:adjustRightInd w:val="0"/>
              <w:spacing w:after="0"/>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1.</w:t>
            </w:r>
          </w:p>
        </w:tc>
        <w:tc>
          <w:tcPr>
            <w:tcW w:w="5146" w:type="dxa"/>
            <w:gridSpan w:val="2"/>
            <w:shd w:val="clear" w:color="auto" w:fill="auto"/>
          </w:tcPr>
          <w:p w:rsidR="00E86561" w:rsidRPr="00E86561" w:rsidRDefault="00E86561" w:rsidP="00E86561">
            <w:pPr>
              <w:autoSpaceDE w:val="0"/>
              <w:autoSpaceDN w:val="0"/>
              <w:adjustRightInd w:val="0"/>
              <w:spacing w:after="0"/>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Индивидуальные жилые дома, садовые участки, дачи</w:t>
            </w:r>
          </w:p>
        </w:tc>
        <w:tc>
          <w:tcPr>
            <w:tcW w:w="3234" w:type="dxa"/>
            <w:gridSpan w:val="2"/>
            <w:shd w:val="clear" w:color="auto" w:fill="auto"/>
            <w:vAlign w:val="center"/>
          </w:tcPr>
          <w:p w:rsidR="00E86561" w:rsidRPr="00E86561" w:rsidRDefault="00E86561" w:rsidP="00E86561">
            <w:pPr>
              <w:autoSpaceDE w:val="0"/>
              <w:autoSpaceDN w:val="0"/>
              <w:adjustRightInd w:val="0"/>
              <w:spacing w:after="0"/>
              <w:contextualSpacing/>
              <w:jc w:val="center"/>
              <w:rPr>
                <w:rFonts w:ascii="Times New Roman" w:eastAsia="Calibri" w:hAnsi="Times New Roman" w:cs="Times New Roman"/>
                <w:color w:val="000000"/>
              </w:rPr>
            </w:pPr>
            <w:r w:rsidRPr="00E86561">
              <w:rPr>
                <w:rFonts w:ascii="Times New Roman" w:eastAsia="Calibri" w:hAnsi="Times New Roman" w:cs="Times New Roman"/>
                <w:color w:val="000000"/>
              </w:rPr>
              <w:t>≥ 40</w:t>
            </w:r>
          </w:p>
        </w:tc>
      </w:tr>
      <w:tr w:rsidR="00E86561" w:rsidRPr="00E86561" w:rsidTr="00E918DD">
        <w:tc>
          <w:tcPr>
            <w:tcW w:w="799" w:type="dxa"/>
            <w:shd w:val="clear" w:color="auto" w:fill="auto"/>
          </w:tcPr>
          <w:p w:rsidR="00E86561" w:rsidRPr="00E86561" w:rsidRDefault="00E86561" w:rsidP="00E86561">
            <w:pPr>
              <w:autoSpaceDE w:val="0"/>
              <w:autoSpaceDN w:val="0"/>
              <w:adjustRightInd w:val="0"/>
              <w:spacing w:after="0"/>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2.</w:t>
            </w:r>
          </w:p>
        </w:tc>
        <w:tc>
          <w:tcPr>
            <w:tcW w:w="5146" w:type="dxa"/>
            <w:gridSpan w:val="2"/>
            <w:shd w:val="clear" w:color="auto" w:fill="auto"/>
          </w:tcPr>
          <w:p w:rsidR="00E86561" w:rsidRPr="00E86561" w:rsidRDefault="00E86561" w:rsidP="00E86561">
            <w:pPr>
              <w:autoSpaceDE w:val="0"/>
              <w:autoSpaceDN w:val="0"/>
              <w:adjustRightInd w:val="0"/>
              <w:spacing w:after="0"/>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Многоквартирные жилые дома</w:t>
            </w:r>
          </w:p>
        </w:tc>
        <w:tc>
          <w:tcPr>
            <w:tcW w:w="3234" w:type="dxa"/>
            <w:gridSpan w:val="2"/>
            <w:shd w:val="clear" w:color="auto" w:fill="auto"/>
            <w:vAlign w:val="center"/>
          </w:tcPr>
          <w:p w:rsidR="00E86561" w:rsidRPr="00E86561" w:rsidRDefault="00E86561" w:rsidP="00E86561">
            <w:pPr>
              <w:suppressAutoHyphens/>
              <w:snapToGrid w:val="0"/>
              <w:spacing w:after="0"/>
              <w:contextualSpacing/>
              <w:jc w:val="center"/>
              <w:rPr>
                <w:rFonts w:ascii="Times New Roman" w:hAnsi="Times New Roman" w:cs="Times New Roman"/>
              </w:rPr>
            </w:pPr>
            <w:r w:rsidRPr="00E86561">
              <w:rPr>
                <w:rFonts w:ascii="Times New Roman" w:eastAsia="Calibri" w:hAnsi="Times New Roman" w:cs="Times New Roman"/>
                <w:color w:val="000000"/>
              </w:rPr>
              <w:t>≥ 25</w:t>
            </w:r>
          </w:p>
        </w:tc>
      </w:tr>
      <w:tr w:rsidR="00E86561" w:rsidRPr="00E86561" w:rsidTr="00E918DD">
        <w:tc>
          <w:tcPr>
            <w:tcW w:w="799" w:type="dxa"/>
            <w:shd w:val="clear" w:color="auto" w:fill="auto"/>
          </w:tcPr>
          <w:p w:rsidR="00E86561" w:rsidRPr="00E86561" w:rsidRDefault="00E86561" w:rsidP="00E86561">
            <w:pPr>
              <w:autoSpaceDE w:val="0"/>
              <w:autoSpaceDN w:val="0"/>
              <w:adjustRightInd w:val="0"/>
              <w:spacing w:after="0"/>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3.</w:t>
            </w:r>
          </w:p>
        </w:tc>
        <w:tc>
          <w:tcPr>
            <w:tcW w:w="5146" w:type="dxa"/>
            <w:gridSpan w:val="2"/>
            <w:shd w:val="clear" w:color="auto" w:fill="auto"/>
          </w:tcPr>
          <w:p w:rsidR="00E86561" w:rsidRPr="00E86561" w:rsidRDefault="00E86561" w:rsidP="00E86561">
            <w:pPr>
              <w:autoSpaceDE w:val="0"/>
              <w:autoSpaceDN w:val="0"/>
              <w:adjustRightInd w:val="0"/>
              <w:spacing w:after="0"/>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Детские дошкольные и общеобразовательные учреждения.</w:t>
            </w:r>
          </w:p>
        </w:tc>
        <w:tc>
          <w:tcPr>
            <w:tcW w:w="3234" w:type="dxa"/>
            <w:gridSpan w:val="2"/>
            <w:shd w:val="clear" w:color="auto" w:fill="auto"/>
            <w:vAlign w:val="center"/>
          </w:tcPr>
          <w:p w:rsidR="00E86561" w:rsidRPr="00E86561" w:rsidRDefault="00E86561" w:rsidP="00E86561">
            <w:pPr>
              <w:autoSpaceDE w:val="0"/>
              <w:autoSpaceDN w:val="0"/>
              <w:adjustRightInd w:val="0"/>
              <w:spacing w:after="0"/>
              <w:contextualSpacing/>
              <w:jc w:val="center"/>
              <w:rPr>
                <w:rFonts w:ascii="Times New Roman" w:eastAsia="Calibri" w:hAnsi="Times New Roman" w:cs="Times New Roman"/>
                <w:color w:val="000000"/>
              </w:rPr>
            </w:pPr>
            <w:r w:rsidRPr="00E86561">
              <w:rPr>
                <w:rFonts w:ascii="Times New Roman" w:eastAsia="Calibri" w:hAnsi="Times New Roman" w:cs="Times New Roman"/>
                <w:color w:val="000000"/>
              </w:rPr>
              <w:t>≥ 50</w:t>
            </w:r>
          </w:p>
        </w:tc>
      </w:tr>
      <w:tr w:rsidR="00E86561" w:rsidRPr="00E86561" w:rsidTr="00E918DD">
        <w:tc>
          <w:tcPr>
            <w:tcW w:w="799" w:type="dxa"/>
            <w:shd w:val="clear" w:color="auto" w:fill="auto"/>
          </w:tcPr>
          <w:p w:rsidR="00E86561" w:rsidRPr="00E86561" w:rsidRDefault="00E86561" w:rsidP="00E86561">
            <w:pPr>
              <w:autoSpaceDE w:val="0"/>
              <w:autoSpaceDN w:val="0"/>
              <w:adjustRightInd w:val="0"/>
              <w:spacing w:after="0"/>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lastRenderedPageBreak/>
              <w:t>4.</w:t>
            </w:r>
          </w:p>
        </w:tc>
        <w:tc>
          <w:tcPr>
            <w:tcW w:w="5146" w:type="dxa"/>
            <w:gridSpan w:val="2"/>
            <w:shd w:val="clear" w:color="auto" w:fill="auto"/>
          </w:tcPr>
          <w:p w:rsidR="00E86561" w:rsidRPr="00E86561" w:rsidRDefault="00E86561" w:rsidP="00E86561">
            <w:pPr>
              <w:autoSpaceDE w:val="0"/>
              <w:autoSpaceDN w:val="0"/>
              <w:adjustRightInd w:val="0"/>
              <w:spacing w:after="0"/>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Прочие объекты, в т.ч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3234" w:type="dxa"/>
            <w:gridSpan w:val="2"/>
            <w:shd w:val="clear" w:color="auto" w:fill="auto"/>
            <w:vAlign w:val="center"/>
          </w:tcPr>
          <w:p w:rsidR="00E86561" w:rsidRPr="00E86561" w:rsidRDefault="00E86561" w:rsidP="00E86561">
            <w:pPr>
              <w:autoSpaceDE w:val="0"/>
              <w:autoSpaceDN w:val="0"/>
              <w:adjustRightInd w:val="0"/>
              <w:spacing w:after="0"/>
              <w:contextualSpacing/>
              <w:jc w:val="center"/>
              <w:rPr>
                <w:rFonts w:ascii="Times New Roman" w:eastAsia="Calibri" w:hAnsi="Times New Roman" w:cs="Times New Roman"/>
                <w:color w:val="000000"/>
              </w:rPr>
            </w:pPr>
            <w:r w:rsidRPr="00E86561">
              <w:rPr>
                <w:rFonts w:ascii="Times New Roman" w:eastAsia="Calibri" w:hAnsi="Times New Roman" w:cs="Times New Roman"/>
                <w:color w:val="000000"/>
              </w:rPr>
              <w:t>≤ 15</w:t>
            </w:r>
          </w:p>
        </w:tc>
      </w:tr>
      <w:tr w:rsidR="00E86561" w:rsidRPr="00E86561" w:rsidTr="00E918DD">
        <w:tc>
          <w:tcPr>
            <w:tcW w:w="799" w:type="dxa"/>
            <w:shd w:val="clear" w:color="auto" w:fill="auto"/>
          </w:tcPr>
          <w:p w:rsidR="00E86561" w:rsidRPr="00E86561" w:rsidRDefault="00E86561" w:rsidP="00E86561">
            <w:pPr>
              <w:autoSpaceDE w:val="0"/>
              <w:autoSpaceDN w:val="0"/>
              <w:adjustRightInd w:val="0"/>
              <w:spacing w:after="0"/>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5.</w:t>
            </w:r>
          </w:p>
        </w:tc>
        <w:tc>
          <w:tcPr>
            <w:tcW w:w="5146" w:type="dxa"/>
            <w:gridSpan w:val="2"/>
            <w:shd w:val="clear" w:color="auto" w:fill="auto"/>
          </w:tcPr>
          <w:p w:rsidR="00E86561" w:rsidRPr="00E86561" w:rsidRDefault="00E86561" w:rsidP="00E86561">
            <w:pPr>
              <w:autoSpaceDE w:val="0"/>
              <w:autoSpaceDN w:val="0"/>
              <w:adjustRightInd w:val="0"/>
              <w:spacing w:after="0"/>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3234" w:type="dxa"/>
            <w:gridSpan w:val="2"/>
            <w:shd w:val="clear" w:color="auto" w:fill="auto"/>
            <w:vAlign w:val="center"/>
          </w:tcPr>
          <w:p w:rsidR="00E86561" w:rsidRPr="00E86561" w:rsidRDefault="00E86561" w:rsidP="00E86561">
            <w:pPr>
              <w:autoSpaceDE w:val="0"/>
              <w:autoSpaceDN w:val="0"/>
              <w:adjustRightInd w:val="0"/>
              <w:spacing w:after="0"/>
              <w:contextualSpacing/>
              <w:jc w:val="center"/>
              <w:rPr>
                <w:rFonts w:ascii="Times New Roman" w:eastAsia="Calibri" w:hAnsi="Times New Roman" w:cs="Times New Roman"/>
                <w:color w:val="000000"/>
              </w:rPr>
            </w:pPr>
            <w:r w:rsidRPr="00E86561">
              <w:rPr>
                <w:rFonts w:ascii="Times New Roman" w:eastAsia="Calibri" w:hAnsi="Times New Roman" w:cs="Times New Roman"/>
                <w:color w:val="000000"/>
              </w:rPr>
              <w:t>не установлено</w:t>
            </w:r>
          </w:p>
        </w:tc>
      </w:tr>
      <w:tr w:rsidR="00E86561" w:rsidRPr="00E86561" w:rsidTr="00E918DD">
        <w:tc>
          <w:tcPr>
            <w:tcW w:w="799" w:type="dxa"/>
            <w:shd w:val="clear" w:color="auto" w:fill="auto"/>
          </w:tcPr>
          <w:p w:rsidR="00E86561" w:rsidRPr="00E86561" w:rsidRDefault="00E86561" w:rsidP="00E86561">
            <w:pPr>
              <w:autoSpaceDE w:val="0"/>
              <w:autoSpaceDN w:val="0"/>
              <w:adjustRightInd w:val="0"/>
              <w:spacing w:after="0"/>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6.</w:t>
            </w:r>
          </w:p>
        </w:tc>
        <w:tc>
          <w:tcPr>
            <w:tcW w:w="5146" w:type="dxa"/>
            <w:gridSpan w:val="2"/>
            <w:shd w:val="clear" w:color="auto" w:fill="auto"/>
          </w:tcPr>
          <w:p w:rsidR="00E86561" w:rsidRPr="00E86561" w:rsidRDefault="00E86561" w:rsidP="00E86561">
            <w:pPr>
              <w:autoSpaceDE w:val="0"/>
              <w:autoSpaceDN w:val="0"/>
              <w:adjustRightInd w:val="0"/>
              <w:spacing w:after="0"/>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Парки, скверы, зоны отдыха</w:t>
            </w:r>
          </w:p>
        </w:tc>
        <w:tc>
          <w:tcPr>
            <w:tcW w:w="3234" w:type="dxa"/>
            <w:gridSpan w:val="2"/>
            <w:shd w:val="clear" w:color="auto" w:fill="auto"/>
            <w:vAlign w:val="center"/>
          </w:tcPr>
          <w:p w:rsidR="00E86561" w:rsidRPr="00E86561" w:rsidRDefault="00E86561" w:rsidP="00E86561">
            <w:pPr>
              <w:autoSpaceDE w:val="0"/>
              <w:autoSpaceDN w:val="0"/>
              <w:adjustRightInd w:val="0"/>
              <w:spacing w:after="0"/>
              <w:contextualSpacing/>
              <w:jc w:val="center"/>
              <w:rPr>
                <w:rFonts w:ascii="Times New Roman" w:eastAsia="Calibri" w:hAnsi="Times New Roman" w:cs="Times New Roman"/>
                <w:color w:val="000000"/>
              </w:rPr>
            </w:pPr>
            <w:r w:rsidRPr="00E86561">
              <w:rPr>
                <w:rFonts w:ascii="Times New Roman" w:eastAsia="Calibri" w:hAnsi="Times New Roman" w:cs="Times New Roman"/>
                <w:color w:val="000000"/>
              </w:rPr>
              <w:t>в соответствии с местными нормативами градостроительного проектирования</w:t>
            </w:r>
          </w:p>
        </w:tc>
      </w:tr>
    </w:tbl>
    <w:p w:rsidR="00E86561" w:rsidRPr="00E86561" w:rsidRDefault="00E86561" w:rsidP="00E86561">
      <w:pPr>
        <w:autoSpaceDE w:val="0"/>
        <w:autoSpaceDN w:val="0"/>
        <w:adjustRightInd w:val="0"/>
        <w:spacing w:after="0"/>
        <w:ind w:firstLine="567"/>
        <w:contextualSpacing/>
        <w:jc w:val="both"/>
        <w:rPr>
          <w:rFonts w:ascii="Times New Roman" w:eastAsia="Calibri" w:hAnsi="Times New Roman" w:cs="Times New Roman"/>
          <w:color w:val="000000"/>
        </w:rPr>
      </w:pPr>
    </w:p>
    <w:p w:rsidR="00E86561" w:rsidRPr="00E86561" w:rsidRDefault="00E86561" w:rsidP="00E86561">
      <w:pPr>
        <w:autoSpaceDE w:val="0"/>
        <w:autoSpaceDN w:val="0"/>
        <w:adjustRightInd w:val="0"/>
        <w:spacing w:after="0"/>
        <w:ind w:firstLine="708"/>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Примечание:</w:t>
      </w:r>
    </w:p>
    <w:p w:rsidR="00E86561" w:rsidRPr="00E86561" w:rsidRDefault="00E86561" w:rsidP="00E86561">
      <w:pPr>
        <w:autoSpaceDE w:val="0"/>
        <w:autoSpaceDN w:val="0"/>
        <w:adjustRightInd w:val="0"/>
        <w:spacing w:after="0"/>
        <w:ind w:firstLine="708"/>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E86561" w:rsidRPr="00E86561" w:rsidRDefault="00E86561" w:rsidP="00E86561">
      <w:pPr>
        <w:autoSpaceDE w:val="0"/>
        <w:autoSpaceDN w:val="0"/>
        <w:adjustRightInd w:val="0"/>
        <w:spacing w:after="0"/>
        <w:ind w:firstLine="708"/>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E86561" w:rsidRPr="00E86561" w:rsidRDefault="00E86561" w:rsidP="00E86561">
      <w:pPr>
        <w:autoSpaceDE w:val="0"/>
        <w:autoSpaceDN w:val="0"/>
        <w:adjustRightInd w:val="0"/>
        <w:spacing w:after="0"/>
        <w:ind w:firstLine="708"/>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E86561" w:rsidRPr="00E86561" w:rsidRDefault="00E86561" w:rsidP="00E86561">
      <w:pPr>
        <w:autoSpaceDE w:val="0"/>
        <w:autoSpaceDN w:val="0"/>
        <w:adjustRightInd w:val="0"/>
        <w:spacing w:after="0"/>
        <w:ind w:firstLine="708"/>
        <w:contextualSpacing/>
        <w:jc w:val="both"/>
        <w:rPr>
          <w:rFonts w:ascii="Times New Roman" w:eastAsia="Calibri" w:hAnsi="Times New Roman" w:cs="Times New Roman"/>
          <w:color w:val="000000"/>
        </w:rPr>
      </w:pPr>
      <w:r w:rsidRPr="00E86561">
        <w:rPr>
          <w:rFonts w:ascii="Times New Roman" w:eastAsia="Calibri" w:hAnsi="Times New Roman" w:cs="Times New Roman"/>
          <w:color w:val="000000"/>
        </w:rPr>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rsidR="00E86561" w:rsidRPr="00E86561" w:rsidRDefault="00E86561" w:rsidP="00E86561">
      <w:pPr>
        <w:suppressAutoHyphens/>
        <w:snapToGrid w:val="0"/>
        <w:spacing w:after="0"/>
        <w:ind w:firstLine="708"/>
        <w:contextualSpacing/>
        <w:jc w:val="both"/>
        <w:rPr>
          <w:rFonts w:ascii="Times New Roman" w:hAnsi="Times New Roman" w:cs="Times New Roman"/>
        </w:rPr>
      </w:pPr>
      <w:r w:rsidRPr="00E86561">
        <w:rPr>
          <w:rFonts w:ascii="Times New Roman" w:eastAsia="Calibri" w:hAnsi="Times New Roman" w:cs="Times New Roman"/>
        </w:rPr>
        <w:t xml:space="preserve">5. Для объектов, не указанных в таблице, минимальная (максимальная) площадь озеленения определяется </w:t>
      </w:r>
      <w:r w:rsidRPr="00E86561">
        <w:rPr>
          <w:rFonts w:ascii="Times New Roman" w:hAnsi="Times New Roman" w:cs="Times New Roman"/>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E86561">
        <w:rPr>
          <w:rFonts w:ascii="Times New Roman" w:hAnsi="Times New Roman" w:cs="Times New Roman"/>
        </w:rPr>
        <w:t xml:space="preserve"> или </w:t>
      </w:r>
      <w:r w:rsidRPr="00E86561">
        <w:rPr>
          <w:rFonts w:ascii="Times New Roman" w:eastAsia="Calibri" w:hAnsi="Times New Roman" w:cs="Times New Roman"/>
        </w:rPr>
        <w:t>по аналогии с видами использования, указанными в данной таблице.</w:t>
      </w:r>
    </w:p>
    <w:p w:rsidR="00E86561" w:rsidRPr="00E86561" w:rsidRDefault="00E86561" w:rsidP="00E86561">
      <w:pPr>
        <w:keepNext/>
        <w:widowControl w:val="0"/>
        <w:numPr>
          <w:ilvl w:val="2"/>
          <w:numId w:val="0"/>
        </w:numPr>
        <w:tabs>
          <w:tab w:val="left" w:pos="0"/>
        </w:tabs>
        <w:suppressAutoHyphens/>
        <w:spacing w:after="0"/>
        <w:ind w:firstLine="567"/>
        <w:contextualSpacing/>
        <w:jc w:val="center"/>
        <w:outlineLvl w:val="2"/>
        <w:rPr>
          <w:rFonts w:ascii="Times New Roman" w:hAnsi="Times New Roman" w:cs="Times New Roman"/>
          <w:b/>
          <w:bCs/>
          <w:lang w:eastAsia="en-US"/>
        </w:rPr>
      </w:pPr>
      <w:bookmarkStart w:id="172" w:name="_Toc467157058"/>
    </w:p>
    <w:p w:rsidR="00E86561" w:rsidRPr="00E86561" w:rsidRDefault="00E86561" w:rsidP="00E86561">
      <w:pPr>
        <w:keepNext/>
        <w:widowControl w:val="0"/>
        <w:numPr>
          <w:ilvl w:val="2"/>
          <w:numId w:val="0"/>
        </w:numPr>
        <w:tabs>
          <w:tab w:val="left" w:pos="0"/>
        </w:tabs>
        <w:suppressAutoHyphens/>
        <w:spacing w:after="0"/>
        <w:ind w:firstLine="567"/>
        <w:contextualSpacing/>
        <w:jc w:val="center"/>
        <w:outlineLvl w:val="2"/>
        <w:rPr>
          <w:rFonts w:ascii="Times New Roman" w:hAnsi="Times New Roman" w:cs="Times New Roman"/>
          <w:b/>
          <w:bCs/>
          <w:lang w:eastAsia="en-US"/>
        </w:rPr>
      </w:pPr>
      <w:r w:rsidRPr="00E86561">
        <w:rPr>
          <w:rFonts w:ascii="Times New Roman" w:hAnsi="Times New Roman" w:cs="Times New Roman"/>
          <w:b/>
          <w:bCs/>
          <w:lang w:eastAsia="en-US"/>
        </w:rPr>
        <w:t>Статья 40. Градостроительный регламент жилой зоны.</w:t>
      </w:r>
      <w:bookmarkEnd w:id="172"/>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73" w:name="_Toc466536835"/>
      <w:bookmarkStart w:id="174" w:name="_Toc467157059"/>
      <w:bookmarkStart w:id="175" w:name="_Toc465764261"/>
      <w:bookmarkStart w:id="176" w:name="_Toc467156843"/>
      <w:r w:rsidRPr="00E86561">
        <w:rPr>
          <w:rFonts w:ascii="Times New Roman" w:hAnsi="Times New Roman" w:cs="Times New Roman"/>
          <w:b/>
          <w:bCs/>
          <w:lang w:eastAsia="en-US"/>
        </w:rPr>
        <w:t>Зона застройки мало-  и среднеэтажными жилыми домами (Ж-1)</w:t>
      </w:r>
      <w:bookmarkEnd w:id="175"/>
      <w:bookmarkEnd w:id="176"/>
    </w:p>
    <w:p w:rsidR="00E86561" w:rsidRPr="00E86561" w:rsidRDefault="00E86561" w:rsidP="00E86561">
      <w:pPr>
        <w:overflowPunct w:val="0"/>
        <w:spacing w:after="0"/>
        <w:ind w:firstLine="709"/>
        <w:contextualSpacing/>
        <w:jc w:val="both"/>
        <w:rPr>
          <w:rFonts w:ascii="Times New Roman" w:hAnsi="Times New Roman" w:cs="Times New Roman"/>
        </w:rPr>
      </w:pPr>
    </w:p>
    <w:p w:rsidR="00E86561" w:rsidRPr="00E86561" w:rsidRDefault="00E86561" w:rsidP="00E86561">
      <w:pPr>
        <w:overflowPunct w:val="0"/>
        <w:spacing w:after="0"/>
        <w:ind w:firstLine="709"/>
        <w:contextualSpacing/>
        <w:jc w:val="both"/>
        <w:rPr>
          <w:rFonts w:ascii="Times New Roman" w:hAnsi="Times New Roman" w:cs="Times New Roman"/>
        </w:rPr>
      </w:pPr>
      <w:r w:rsidRPr="00E86561">
        <w:rPr>
          <w:rFonts w:ascii="Times New Roman" w:hAnsi="Times New Roman" w:cs="Times New Roman"/>
        </w:rPr>
        <w:t>Таблица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E86561" w:rsidRPr="00E86561" w:rsidRDefault="00E86561" w:rsidP="00E86561">
      <w:pPr>
        <w:overflowPunct w:val="0"/>
        <w:spacing w:after="0"/>
        <w:ind w:firstLine="709"/>
        <w:contextualSpacing/>
        <w:jc w:val="both"/>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E86561" w:rsidRPr="00E86561" w:rsidTr="00E918DD">
        <w:trPr>
          <w:cantSplit/>
          <w:trHeight w:val="297"/>
        </w:trPr>
        <w:tc>
          <w:tcPr>
            <w:tcW w:w="567" w:type="dxa"/>
            <w:vMerge w:val="restart"/>
          </w:tcPr>
          <w:p w:rsidR="00E86561" w:rsidRPr="00E86561" w:rsidRDefault="00E86561" w:rsidP="00E86561">
            <w:pPr>
              <w:suppressAutoHyphens/>
              <w:snapToGrid w:val="0"/>
              <w:spacing w:after="0"/>
              <w:jc w:val="center"/>
              <w:rPr>
                <w:rFonts w:ascii="Times New Roman" w:hAnsi="Times New Roman" w:cs="Times New Roman"/>
                <w:iCs/>
                <w:sz w:val="20"/>
              </w:rPr>
            </w:pPr>
            <w:r w:rsidRPr="00E86561">
              <w:rPr>
                <w:rFonts w:ascii="Times New Roman" w:hAnsi="Times New Roman" w:cs="Times New Roman"/>
                <w:iCs/>
                <w:sz w:val="20"/>
              </w:rPr>
              <w:t>№</w:t>
            </w:r>
          </w:p>
          <w:p w:rsidR="00E86561" w:rsidRPr="00E86561" w:rsidRDefault="00E86561" w:rsidP="00E86561">
            <w:pPr>
              <w:suppressAutoHyphens/>
              <w:snapToGrid w:val="0"/>
              <w:spacing w:after="0"/>
              <w:jc w:val="center"/>
              <w:rPr>
                <w:rFonts w:ascii="Times New Roman" w:hAnsi="Times New Roman" w:cs="Times New Roman"/>
                <w:iCs/>
                <w:sz w:val="20"/>
              </w:rPr>
            </w:pPr>
            <w:r w:rsidRPr="00E86561">
              <w:rPr>
                <w:rFonts w:ascii="Times New Roman" w:hAnsi="Times New Roman" w:cs="Times New Roman"/>
                <w:iCs/>
                <w:sz w:val="20"/>
              </w:rPr>
              <w:t>п/п</w:t>
            </w:r>
          </w:p>
        </w:tc>
        <w:tc>
          <w:tcPr>
            <w:tcW w:w="993" w:type="dxa"/>
            <w:vMerge w:val="restart"/>
          </w:tcPr>
          <w:p w:rsidR="00E86561" w:rsidRPr="00E86561" w:rsidRDefault="00E86561" w:rsidP="00E86561">
            <w:pPr>
              <w:suppressAutoHyphens/>
              <w:snapToGrid w:val="0"/>
              <w:spacing w:after="0"/>
              <w:jc w:val="center"/>
              <w:rPr>
                <w:rFonts w:ascii="Times New Roman" w:hAnsi="Times New Roman" w:cs="Times New Roman"/>
                <w:iCs/>
                <w:sz w:val="20"/>
              </w:rPr>
            </w:pPr>
            <w:r w:rsidRPr="00E86561">
              <w:rPr>
                <w:rFonts w:ascii="Times New Roman" w:hAnsi="Times New Roman" w:cs="Times New Roman"/>
                <w:iCs/>
                <w:sz w:val="20"/>
              </w:rPr>
              <w:t>Код (числово</w:t>
            </w:r>
            <w:r w:rsidRPr="00E86561">
              <w:rPr>
                <w:rFonts w:ascii="Times New Roman" w:hAnsi="Times New Roman" w:cs="Times New Roman"/>
                <w:iCs/>
                <w:sz w:val="20"/>
              </w:rPr>
              <w:lastRenderedPageBreak/>
              <w:t>е обозначение)</w:t>
            </w:r>
          </w:p>
          <w:p w:rsidR="00E86561" w:rsidRPr="00E86561" w:rsidRDefault="00E86561" w:rsidP="00E86561">
            <w:pPr>
              <w:suppressAutoHyphens/>
              <w:snapToGrid w:val="0"/>
              <w:spacing w:after="0"/>
              <w:jc w:val="center"/>
              <w:rPr>
                <w:rFonts w:ascii="Times New Roman" w:hAnsi="Times New Roman" w:cs="Times New Roman"/>
                <w:iCs/>
                <w:sz w:val="20"/>
              </w:rPr>
            </w:pPr>
            <w:r w:rsidRPr="00E86561">
              <w:rPr>
                <w:rFonts w:ascii="Times New Roman" w:hAnsi="Times New Roman" w:cs="Times New Roman"/>
                <w:iCs/>
                <w:sz w:val="20"/>
              </w:rPr>
              <w:t>в соответствии с Классификатором</w:t>
            </w:r>
          </w:p>
        </w:tc>
        <w:tc>
          <w:tcPr>
            <w:tcW w:w="4110" w:type="dxa"/>
            <w:vMerge w:val="restart"/>
          </w:tcPr>
          <w:p w:rsidR="00E86561" w:rsidRPr="00E86561" w:rsidRDefault="00E86561" w:rsidP="00E86561">
            <w:pPr>
              <w:suppressAutoHyphens/>
              <w:snapToGrid w:val="0"/>
              <w:spacing w:after="0"/>
              <w:jc w:val="center"/>
              <w:rPr>
                <w:rFonts w:ascii="Times New Roman" w:hAnsi="Times New Roman" w:cs="Times New Roman"/>
                <w:sz w:val="20"/>
                <w:szCs w:val="20"/>
                <w:lang w:eastAsia="ar-SA"/>
              </w:rPr>
            </w:pPr>
            <w:r w:rsidRPr="00E86561">
              <w:rPr>
                <w:rFonts w:ascii="Times New Roman" w:hAnsi="Times New Roman" w:cs="Times New Roman"/>
                <w:iCs/>
                <w:sz w:val="20"/>
              </w:rPr>
              <w:lastRenderedPageBreak/>
              <w:t xml:space="preserve">Вид разрешенного использования земельного участка (в соответствии с </w:t>
            </w:r>
            <w:r w:rsidRPr="00E86561">
              <w:rPr>
                <w:rFonts w:ascii="Times New Roman" w:hAnsi="Times New Roman" w:cs="Times New Roman"/>
                <w:iCs/>
                <w:sz w:val="20"/>
              </w:rPr>
              <w:lastRenderedPageBreak/>
              <w:t>Классификатором видов разрешенного использования земельных участков,</w:t>
            </w:r>
            <w:r w:rsidRPr="00E86561">
              <w:rPr>
                <w:rFonts w:ascii="Times New Roman" w:hAnsi="Times New Roman" w:cs="Times New Roman"/>
                <w:bCs/>
                <w:iCs/>
                <w:sz w:val="20"/>
              </w:rPr>
              <w:t xml:space="preserve"> </w:t>
            </w:r>
            <w:r w:rsidRPr="00E86561">
              <w:rPr>
                <w:rFonts w:ascii="Times New Roman" w:hAnsi="Times New Roman" w:cs="Times New Roman"/>
                <w:sz w:val="20"/>
                <w:szCs w:val="20"/>
                <w:lang w:eastAsia="ar-SA"/>
              </w:rPr>
              <w:t xml:space="preserve">утвержденным </w:t>
            </w:r>
            <w:r w:rsidRPr="00E86561">
              <w:rPr>
                <w:rFonts w:ascii="Times New Roman" w:hAnsi="Times New Roman" w:cs="Times New Roman"/>
                <w:bCs/>
                <w:sz w:val="20"/>
                <w:szCs w:val="20"/>
              </w:rPr>
              <w:t>уполномоченным федеральным органом исполнительной власти)</w:t>
            </w:r>
          </w:p>
          <w:p w:rsidR="00E86561" w:rsidRPr="00E86561" w:rsidRDefault="00E86561" w:rsidP="00E86561">
            <w:pPr>
              <w:suppressAutoHyphens/>
              <w:snapToGrid w:val="0"/>
              <w:spacing w:after="0"/>
              <w:jc w:val="center"/>
              <w:rPr>
                <w:rFonts w:ascii="Times New Roman" w:hAnsi="Times New Roman" w:cs="Times New Roman"/>
                <w:iCs/>
                <w:sz w:val="20"/>
              </w:rPr>
            </w:pPr>
          </w:p>
        </w:tc>
        <w:tc>
          <w:tcPr>
            <w:tcW w:w="4111" w:type="dxa"/>
            <w:gridSpan w:val="4"/>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bCs/>
                <w:iCs/>
                <w:sz w:val="20"/>
              </w:rPr>
            </w:pPr>
            <w:r w:rsidRPr="00E86561">
              <w:rPr>
                <w:rFonts w:ascii="Times New Roman" w:hAnsi="Times New Roman" w:cs="Times New Roman"/>
                <w:bCs/>
                <w:iCs/>
                <w:sz w:val="20"/>
              </w:rPr>
              <w:lastRenderedPageBreak/>
              <w:t>Параметры разрешенного строительства, реконструкции объектов капстроительства</w:t>
            </w:r>
          </w:p>
        </w:tc>
      </w:tr>
      <w:tr w:rsidR="00E86561" w:rsidRPr="00E86561" w:rsidTr="00E918DD">
        <w:trPr>
          <w:cantSplit/>
          <w:trHeight w:val="2422"/>
        </w:trPr>
        <w:tc>
          <w:tcPr>
            <w:tcW w:w="567" w:type="dxa"/>
            <w:vMerge/>
          </w:tcPr>
          <w:p w:rsidR="00E86561" w:rsidRPr="00E86561" w:rsidRDefault="00E86561" w:rsidP="00E86561">
            <w:pPr>
              <w:suppressAutoHyphens/>
              <w:snapToGrid w:val="0"/>
              <w:spacing w:after="0"/>
              <w:jc w:val="center"/>
              <w:rPr>
                <w:rFonts w:ascii="Times New Roman" w:hAnsi="Times New Roman" w:cs="Times New Roman"/>
                <w:iCs/>
                <w:sz w:val="20"/>
              </w:rPr>
            </w:pPr>
          </w:p>
        </w:tc>
        <w:tc>
          <w:tcPr>
            <w:tcW w:w="993" w:type="dxa"/>
            <w:vMerge/>
          </w:tcPr>
          <w:p w:rsidR="00E86561" w:rsidRPr="00E86561" w:rsidRDefault="00E86561" w:rsidP="00E86561">
            <w:pPr>
              <w:suppressAutoHyphens/>
              <w:snapToGrid w:val="0"/>
              <w:spacing w:after="0"/>
              <w:jc w:val="center"/>
              <w:rPr>
                <w:rFonts w:ascii="Times New Roman" w:hAnsi="Times New Roman" w:cs="Times New Roman"/>
                <w:iCs/>
                <w:sz w:val="20"/>
              </w:rPr>
            </w:pPr>
          </w:p>
        </w:tc>
        <w:tc>
          <w:tcPr>
            <w:tcW w:w="4110" w:type="dxa"/>
            <w:vMerge/>
            <w:vAlign w:val="center"/>
          </w:tcPr>
          <w:p w:rsidR="00E86561" w:rsidRPr="00E86561" w:rsidRDefault="00E86561" w:rsidP="00E86561">
            <w:pPr>
              <w:suppressAutoHyphens/>
              <w:snapToGrid w:val="0"/>
              <w:spacing w:after="0"/>
              <w:jc w:val="center"/>
              <w:rPr>
                <w:rFonts w:ascii="Times New Roman" w:hAnsi="Times New Roman" w:cs="Times New Roman"/>
                <w:iCs/>
                <w:sz w:val="20"/>
              </w:rPr>
            </w:pPr>
          </w:p>
        </w:tc>
        <w:tc>
          <w:tcPr>
            <w:tcW w:w="993" w:type="dxa"/>
            <w:shd w:val="clear" w:color="auto" w:fill="auto"/>
            <w:textDirection w:val="btLr"/>
            <w:vAlign w:val="center"/>
          </w:tcPr>
          <w:p w:rsidR="00E86561" w:rsidRPr="00E86561" w:rsidRDefault="00E86561" w:rsidP="00E86561">
            <w:pPr>
              <w:suppressAutoHyphens/>
              <w:snapToGrid w:val="0"/>
              <w:spacing w:after="0"/>
              <w:jc w:val="center"/>
              <w:rPr>
                <w:rFonts w:ascii="Times New Roman" w:hAnsi="Times New Roman" w:cs="Times New Roman"/>
                <w:sz w:val="20"/>
              </w:rPr>
            </w:pPr>
            <w:r w:rsidRPr="00E86561">
              <w:rPr>
                <w:rFonts w:ascii="Times New Roman" w:hAnsi="Times New Roman" w:cs="Times New Roman"/>
                <w:iCs/>
                <w:sz w:val="20"/>
              </w:rPr>
              <w:t>Предельная этажность зданий, строений, сооружений, этаж</w:t>
            </w:r>
          </w:p>
        </w:tc>
        <w:tc>
          <w:tcPr>
            <w:tcW w:w="1134" w:type="dxa"/>
            <w:textDirection w:val="btLr"/>
            <w:vAlign w:val="center"/>
          </w:tcPr>
          <w:p w:rsidR="00E86561" w:rsidRPr="00E86561" w:rsidRDefault="00E86561" w:rsidP="00E86561">
            <w:pPr>
              <w:suppressAutoHyphens/>
              <w:snapToGrid w:val="0"/>
              <w:spacing w:after="0"/>
              <w:jc w:val="center"/>
              <w:rPr>
                <w:rFonts w:ascii="Times New Roman" w:hAnsi="Times New Roman" w:cs="Times New Roman"/>
                <w:iCs/>
                <w:sz w:val="20"/>
              </w:rPr>
            </w:pPr>
            <w:r w:rsidRPr="00E86561">
              <w:rPr>
                <w:rFonts w:ascii="Times New Roman" w:hAnsi="Times New Roman" w:cs="Times New Roman"/>
                <w:iCs/>
                <w:sz w:val="20"/>
              </w:rPr>
              <w:t>Предельные размеры земельных участков (мин.-макс.), га</w:t>
            </w:r>
          </w:p>
        </w:tc>
        <w:tc>
          <w:tcPr>
            <w:tcW w:w="992" w:type="dxa"/>
            <w:textDirection w:val="btLr"/>
            <w:vAlign w:val="center"/>
          </w:tcPr>
          <w:p w:rsidR="00E86561" w:rsidRPr="00E86561" w:rsidRDefault="00E86561" w:rsidP="00E86561">
            <w:pPr>
              <w:suppressAutoHyphens/>
              <w:snapToGrid w:val="0"/>
              <w:spacing w:after="0"/>
              <w:jc w:val="center"/>
              <w:rPr>
                <w:rFonts w:ascii="Times New Roman" w:hAnsi="Times New Roman" w:cs="Times New Roman"/>
                <w:iCs/>
                <w:sz w:val="20"/>
              </w:rPr>
            </w:pPr>
            <w:r w:rsidRPr="00E86561">
              <w:rPr>
                <w:rFonts w:ascii="Times New Roman" w:hAnsi="Times New Roman" w:cs="Times New Roman"/>
                <w:bCs/>
                <w:iCs/>
                <w:sz w:val="20"/>
              </w:rPr>
              <w:t>Максимальный процент застройки, %</w:t>
            </w:r>
          </w:p>
        </w:tc>
        <w:tc>
          <w:tcPr>
            <w:tcW w:w="992" w:type="dxa"/>
          </w:tcPr>
          <w:p w:rsidR="00E86561" w:rsidRPr="00E86561" w:rsidRDefault="00E86561" w:rsidP="00E86561">
            <w:pPr>
              <w:suppressAutoHyphens/>
              <w:snapToGrid w:val="0"/>
              <w:spacing w:after="0"/>
              <w:jc w:val="center"/>
              <w:rPr>
                <w:rFonts w:ascii="Times New Roman" w:hAnsi="Times New Roman" w:cs="Times New Roman"/>
                <w:bCs/>
                <w:iCs/>
                <w:sz w:val="20"/>
              </w:rPr>
            </w:pPr>
            <w:r w:rsidRPr="00E86561">
              <w:rPr>
                <w:rFonts w:ascii="Times New Roman" w:hAnsi="Times New Roman" w:cs="Times New Roman"/>
                <w:bCs/>
                <w:iCs/>
                <w:sz w:val="20"/>
              </w:rPr>
              <w:t>Иные показатели</w:t>
            </w:r>
          </w:p>
        </w:tc>
      </w:tr>
    </w:tbl>
    <w:p w:rsidR="00E86561" w:rsidRPr="00E86561" w:rsidRDefault="00E86561" w:rsidP="00E86561">
      <w:pPr>
        <w:spacing w:after="0"/>
        <w:rPr>
          <w:rFonts w:ascii="Times New Roman" w:hAnsi="Times New Roman" w:cs="Times New Roman"/>
          <w:sz w:val="2"/>
          <w:szCs w:val="2"/>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3"/>
      </w:tblGrid>
      <w:tr w:rsidR="00E86561" w:rsidRPr="00E86561" w:rsidTr="00E918DD">
        <w:trPr>
          <w:trHeight w:val="281"/>
          <w:tblHeader/>
        </w:trPr>
        <w:tc>
          <w:tcPr>
            <w:tcW w:w="567"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sz w:val="20"/>
              </w:rPr>
            </w:pPr>
            <w:r w:rsidRPr="00E86561">
              <w:rPr>
                <w:rFonts w:ascii="Times New Roman" w:hAnsi="Times New Roman" w:cs="Times New Roman"/>
                <w:iCs/>
                <w:sz w:val="20"/>
              </w:rPr>
              <w:t>1</w:t>
            </w:r>
          </w:p>
        </w:tc>
        <w:tc>
          <w:tcPr>
            <w:tcW w:w="993"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sz w:val="20"/>
              </w:rPr>
            </w:pPr>
            <w:r w:rsidRPr="00E86561">
              <w:rPr>
                <w:rFonts w:ascii="Times New Roman" w:hAnsi="Times New Roman" w:cs="Times New Roman"/>
                <w:iCs/>
                <w:sz w:val="20"/>
              </w:rPr>
              <w:t>2</w:t>
            </w:r>
          </w:p>
        </w:tc>
        <w:tc>
          <w:tcPr>
            <w:tcW w:w="4110"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sz w:val="20"/>
              </w:rPr>
            </w:pPr>
            <w:r w:rsidRPr="00E86561">
              <w:rPr>
                <w:rFonts w:ascii="Times New Roman" w:hAnsi="Times New Roman" w:cs="Times New Roman"/>
                <w:iCs/>
                <w:sz w:val="20"/>
              </w:rPr>
              <w:t>3</w:t>
            </w:r>
          </w:p>
        </w:tc>
        <w:tc>
          <w:tcPr>
            <w:tcW w:w="993" w:type="dxa"/>
            <w:tcBorders>
              <w:bottom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sz w:val="20"/>
              </w:rPr>
            </w:pPr>
            <w:r w:rsidRPr="00E86561">
              <w:rPr>
                <w:rFonts w:ascii="Times New Roman" w:hAnsi="Times New Roman" w:cs="Times New Roman"/>
                <w:iCs/>
                <w:sz w:val="20"/>
              </w:rPr>
              <w:t>4</w:t>
            </w:r>
          </w:p>
        </w:tc>
        <w:tc>
          <w:tcPr>
            <w:tcW w:w="1134"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sz w:val="20"/>
              </w:rPr>
            </w:pPr>
            <w:r w:rsidRPr="00E86561">
              <w:rPr>
                <w:rFonts w:ascii="Times New Roman" w:hAnsi="Times New Roman" w:cs="Times New Roman"/>
                <w:iCs/>
                <w:sz w:val="20"/>
              </w:rPr>
              <w:t>5</w:t>
            </w:r>
          </w:p>
        </w:tc>
        <w:tc>
          <w:tcPr>
            <w:tcW w:w="992"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sz w:val="20"/>
              </w:rPr>
            </w:pPr>
            <w:r w:rsidRPr="00E86561">
              <w:rPr>
                <w:rFonts w:ascii="Times New Roman" w:hAnsi="Times New Roman" w:cs="Times New Roman"/>
                <w:bCs/>
                <w:iCs/>
                <w:sz w:val="20"/>
              </w:rPr>
              <w:t>6</w:t>
            </w:r>
          </w:p>
        </w:tc>
        <w:tc>
          <w:tcPr>
            <w:tcW w:w="993"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sz w:val="20"/>
              </w:rPr>
            </w:pPr>
            <w:r w:rsidRPr="00E86561">
              <w:rPr>
                <w:rFonts w:ascii="Times New Roman" w:hAnsi="Times New Roman" w:cs="Times New Roman"/>
                <w:bCs/>
                <w:iCs/>
                <w:sz w:val="20"/>
              </w:rPr>
              <w:t>7</w:t>
            </w:r>
          </w:p>
        </w:tc>
      </w:tr>
      <w:tr w:rsidR="00E86561" w:rsidRPr="00E86561" w:rsidTr="00E918DD">
        <w:trPr>
          <w:trHeight w:val="397"/>
        </w:trPr>
        <w:tc>
          <w:tcPr>
            <w:tcW w:w="9782" w:type="dxa"/>
            <w:gridSpan w:val="7"/>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1</w:t>
            </w:r>
          </w:p>
        </w:tc>
        <w:tc>
          <w:tcPr>
            <w:tcW w:w="993" w:type="dxa"/>
            <w:tcBorders>
              <w:top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2.1.1</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Малоэтажная многоквартирная жилая застройка</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w:t>
            </w:r>
          </w:p>
        </w:tc>
        <w:tc>
          <w:tcPr>
            <w:tcW w:w="1134" w:type="dxa"/>
            <w:tcBorders>
              <w:top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iCs/>
                <w:sz w:val="21"/>
                <w:szCs w:val="21"/>
              </w:rPr>
              <w:t>мин. 0,12</w:t>
            </w:r>
          </w:p>
        </w:tc>
        <w:tc>
          <w:tcPr>
            <w:tcW w:w="992" w:type="dxa"/>
            <w:tcBorders>
              <w:top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50</w:t>
            </w:r>
          </w:p>
        </w:tc>
        <w:tc>
          <w:tcPr>
            <w:tcW w:w="993" w:type="dxa"/>
            <w:tcBorders>
              <w:top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993" w:type="dxa"/>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2.3</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Блокированная жилая застройка</w:t>
            </w:r>
          </w:p>
        </w:tc>
        <w:tc>
          <w:tcPr>
            <w:tcW w:w="993" w:type="dxa"/>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c>
          <w:tcPr>
            <w:tcW w:w="1134" w:type="dxa"/>
            <w:vAlign w:val="cente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iCs/>
                <w:sz w:val="21"/>
                <w:szCs w:val="21"/>
              </w:rPr>
              <w:t>мин. 0,03</w:t>
            </w:r>
          </w:p>
        </w:tc>
        <w:tc>
          <w:tcPr>
            <w:tcW w:w="992" w:type="dxa"/>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40</w:t>
            </w:r>
          </w:p>
        </w:tc>
        <w:tc>
          <w:tcPr>
            <w:tcW w:w="993" w:type="dxa"/>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c>
          <w:tcPr>
            <w:tcW w:w="993" w:type="dxa"/>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2.5</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Среднеэтажная жилая застройка</w:t>
            </w:r>
          </w:p>
        </w:tc>
        <w:tc>
          <w:tcPr>
            <w:tcW w:w="993" w:type="dxa"/>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8</w:t>
            </w:r>
          </w:p>
        </w:tc>
        <w:tc>
          <w:tcPr>
            <w:tcW w:w="1134" w:type="dxa"/>
            <w:vAlign w:val="cente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iCs/>
                <w:sz w:val="21"/>
                <w:szCs w:val="21"/>
              </w:rPr>
              <w:t>мин. 0,12</w:t>
            </w:r>
          </w:p>
        </w:tc>
        <w:tc>
          <w:tcPr>
            <w:tcW w:w="992" w:type="dxa"/>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50</w:t>
            </w:r>
          </w:p>
        </w:tc>
        <w:tc>
          <w:tcPr>
            <w:tcW w:w="993" w:type="dxa"/>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2.7.1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Объекты гаражного назначения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szCs w:val="20"/>
                <w:highlight w:val="cyan"/>
              </w:rPr>
            </w:pPr>
            <w:r w:rsidRPr="00E86561">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szCs w:val="20"/>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highlight w:val="yellow"/>
              </w:rPr>
            </w:pPr>
            <w:r w:rsidRPr="00E86561">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sz w:val="20"/>
                <w:szCs w:val="20"/>
              </w:rPr>
            </w:pPr>
            <w:r w:rsidRPr="00E86561">
              <w:rPr>
                <w:rFonts w:ascii="Times New Roman" w:hAnsi="Times New Roman" w:cs="Times New Roman"/>
                <w:iCs/>
                <w:sz w:val="20"/>
                <w:szCs w:val="20"/>
              </w:rPr>
              <w:t>мин.0,002</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3.2</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highlight w:val="yellow"/>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3.3</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75</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highlight w:val="yellow"/>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3.4.1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мин.0,02</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3.5.1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Дошкольное, начальное и среднее общее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мин.0,4</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pacing w:after="0"/>
              <w:jc w:val="center"/>
              <w:rPr>
                <w:rFonts w:ascii="Times New Roman" w:hAnsi="Times New Roman" w:cs="Times New Roman"/>
              </w:rPr>
            </w:pPr>
            <w:r w:rsidRPr="00E86561">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3.5.2</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pacing w:after="0"/>
              <w:rPr>
                <w:rFonts w:ascii="Times New Roman" w:hAnsi="Times New Roman" w:cs="Times New Roman"/>
              </w:rPr>
            </w:pPr>
            <w:r w:rsidRPr="00E86561">
              <w:rPr>
                <w:rFonts w:ascii="Times New Roman" w:hAnsi="Times New Roman" w:cs="Times New Roman"/>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pacing w:after="0"/>
              <w:jc w:val="center"/>
              <w:rPr>
                <w:rFonts w:ascii="Times New Roman" w:hAnsi="Times New Roman" w:cs="Times New Roman"/>
              </w:rPr>
            </w:pPr>
            <w:r w:rsidRPr="00E8656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pacing w:after="0"/>
              <w:jc w:val="center"/>
              <w:rPr>
                <w:rFonts w:ascii="Times New Roman" w:hAnsi="Times New Roman" w:cs="Times New Roman"/>
              </w:rPr>
            </w:pPr>
            <w:r w:rsidRPr="00E86561">
              <w:rPr>
                <w:rFonts w:ascii="Times New Roman" w:hAnsi="Times New Roman" w:cs="Times New Roman"/>
              </w:rPr>
              <w:t>мин.1,0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pacing w:after="0"/>
              <w:jc w:val="center"/>
              <w:rPr>
                <w:rFonts w:ascii="Times New Roman" w:hAnsi="Times New Roman" w:cs="Times New Roman"/>
              </w:rPr>
            </w:pPr>
            <w:r w:rsidRPr="00E86561">
              <w:rPr>
                <w:rFonts w:ascii="Times New Roman" w:hAnsi="Times New Roman" w:cs="Times New Roman"/>
              </w:rPr>
              <w:t>70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pacing w:after="0"/>
              <w:jc w:val="center"/>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3.6</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Культурное развитие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 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70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highlight w:val="yellow"/>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12</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3.7</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szCs w:val="20"/>
              </w:rPr>
            </w:pPr>
            <w:r w:rsidRPr="00E86561">
              <w:rPr>
                <w:rFonts w:ascii="Times New Roman" w:hAnsi="Times New Roman" w:cs="Times New Roman"/>
                <w:szCs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3.8</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szCs w:val="20"/>
              </w:rPr>
            </w:pPr>
            <w:r w:rsidRPr="00E86561">
              <w:rPr>
                <w:rFonts w:ascii="Times New Roman" w:hAnsi="Times New Roman" w:cs="Times New Roman"/>
                <w:szCs w:val="20"/>
              </w:rPr>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14</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3.10.1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15</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16</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4.3</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szCs w:val="20"/>
              </w:rPr>
            </w:pPr>
            <w:r w:rsidRPr="00E86561">
              <w:rPr>
                <w:rFonts w:ascii="Times New Roman" w:hAnsi="Times New Roman" w:cs="Times New Roman"/>
                <w:szCs w:val="20"/>
              </w:rPr>
              <w:t>Рынки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17</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 0,009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1</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18</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19</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4.7</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4.9</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Обслуживание автотранспарта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highlight w:val="yellow"/>
              </w:rPr>
            </w:pPr>
            <w:r w:rsidRPr="00E86561">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highlight w:val="yellow"/>
                <w:lang w:val="en-US"/>
              </w:rPr>
            </w:pPr>
            <w:r w:rsidRPr="00E86561">
              <w:rPr>
                <w:rFonts w:ascii="Times New Roman" w:hAnsi="Times New Roman" w:cs="Times New Roman"/>
                <w:iCs/>
                <w:lang w:val="en-U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21</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5.1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22</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Связь (за исключением объектов связи, размещение которых</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lastRenderedPageBreak/>
              <w:t>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lastRenderedPageBreak/>
              <w:t>h:10-70м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мин.0,06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jc w:val="center"/>
              <w:rPr>
                <w:rFonts w:ascii="Times New Roman" w:hAnsi="Times New Roman" w:cs="Times New Roman"/>
              </w:rPr>
            </w:pPr>
            <w:r w:rsidRPr="00E86561">
              <w:rPr>
                <w:rFonts w:ascii="Times New Roman" w:hAnsi="Times New Roman" w:cs="Times New Roman"/>
              </w:rPr>
              <w:lastRenderedPageBreak/>
              <w:t>23</w:t>
            </w:r>
          </w:p>
        </w:tc>
        <w:tc>
          <w:tcPr>
            <w:tcW w:w="993" w:type="dxa"/>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12.0</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Земельные участки (территории) общего пользования</w:t>
            </w:r>
          </w:p>
        </w:tc>
        <w:tc>
          <w:tcPr>
            <w:tcW w:w="4112" w:type="dxa"/>
            <w:gridSpan w:val="4"/>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Действие градостроительного регламента не распространяется</w:t>
            </w:r>
          </w:p>
        </w:tc>
      </w:tr>
      <w:tr w:rsidR="00E86561" w:rsidRPr="00E86561" w:rsidTr="00E918DD">
        <w:trPr>
          <w:trHeight w:val="397"/>
        </w:trPr>
        <w:tc>
          <w:tcPr>
            <w:tcW w:w="9782" w:type="dxa"/>
            <w:gridSpan w:val="7"/>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
                <w:bCs/>
              </w:rPr>
            </w:pPr>
            <w:r w:rsidRPr="00E86561">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24</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3.9</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szCs w:val="20"/>
              </w:rPr>
            </w:pPr>
            <w:r w:rsidRPr="00E86561">
              <w:rPr>
                <w:rFonts w:ascii="Times New Roman" w:hAnsi="Times New Roman" w:cs="Times New Roman"/>
                <w:iCs/>
              </w:rPr>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8</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 0,07</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highlight w:val="yellow"/>
              </w:rPr>
            </w:pPr>
            <w:r w:rsidRPr="00E86561">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highlight w:val="yellow"/>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25</w:t>
            </w:r>
          </w:p>
        </w:tc>
        <w:tc>
          <w:tcPr>
            <w:tcW w:w="993" w:type="dxa"/>
            <w:tcBorders>
              <w:top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4.2</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szCs w:val="20"/>
              </w:rPr>
            </w:pPr>
            <w:r w:rsidRPr="00E86561">
              <w:rPr>
                <w:rFonts w:ascii="Times New Roman" w:hAnsi="Times New Roman" w:cs="Times New Roman"/>
                <w:iCs/>
              </w:rPr>
              <w:t>Объекты торговли (торговые центры, торгово-развлекательные центры (комплексы)</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highlight w:val="yellow"/>
              </w:rPr>
            </w:pPr>
            <w:r w:rsidRPr="00E86561">
              <w:rPr>
                <w:rFonts w:ascii="Times New Roman" w:hAnsi="Times New Roman" w:cs="Times New Roman"/>
                <w:iCs/>
              </w:rPr>
              <w:t>6</w:t>
            </w:r>
          </w:p>
        </w:tc>
        <w:tc>
          <w:tcPr>
            <w:tcW w:w="1134" w:type="dxa"/>
            <w:tcBorders>
              <w:top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мин.0,08</w:t>
            </w:r>
          </w:p>
        </w:tc>
        <w:tc>
          <w:tcPr>
            <w:tcW w:w="992" w:type="dxa"/>
            <w:tcBorders>
              <w:top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60</w:t>
            </w:r>
          </w:p>
        </w:tc>
        <w:tc>
          <w:tcPr>
            <w:tcW w:w="993" w:type="dxa"/>
            <w:tcBorders>
              <w:top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highlight w:val="yellow"/>
              </w:rPr>
            </w:pPr>
          </w:p>
          <w:p w:rsidR="00E86561" w:rsidRPr="00E86561" w:rsidRDefault="00E86561" w:rsidP="00E86561">
            <w:pPr>
              <w:suppressAutoHyphens/>
              <w:snapToGrid w:val="0"/>
              <w:spacing w:after="0"/>
              <w:jc w:val="center"/>
              <w:rPr>
                <w:rFonts w:ascii="Times New Roman" w:hAnsi="Times New Roman" w:cs="Times New Roman"/>
                <w:iCs/>
                <w:highlight w:val="yellow"/>
                <w:lang w:val="en-US"/>
              </w:rPr>
            </w:pPr>
            <w:r w:rsidRPr="00E86561">
              <w:rPr>
                <w:rFonts w:ascii="Times New Roman" w:hAnsi="Times New Roman" w:cs="Times New Roman"/>
                <w:iCs/>
                <w:lang w:val="en-U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szCs w:val="20"/>
              </w:rPr>
            </w:pPr>
            <w:r w:rsidRPr="00E86561">
              <w:rPr>
                <w:rFonts w:ascii="Times New Roman" w:hAnsi="Times New Roman" w:cs="Times New Roman"/>
                <w:szCs w:val="20"/>
              </w:rPr>
              <w:t>26</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4.8</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szCs w:val="20"/>
              </w:rPr>
            </w:pPr>
            <w:r w:rsidRPr="00E86561">
              <w:rPr>
                <w:rFonts w:ascii="Times New Roman" w:hAnsi="Times New Roman" w:cs="Times New Roman"/>
                <w:szCs w:val="20"/>
              </w:rPr>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 0,6</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highlight w:val="yellow"/>
              </w:rPr>
            </w:pPr>
            <w:r w:rsidRPr="00E86561">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lang w:val="en-US"/>
              </w:rPr>
            </w:pPr>
            <w:r w:rsidRPr="00E86561">
              <w:rPr>
                <w:rFonts w:ascii="Times New Roman" w:hAnsi="Times New Roman" w:cs="Times New Roman"/>
                <w:iCs/>
                <w:lang w:val="en-U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szCs w:val="20"/>
              </w:rPr>
            </w:pPr>
            <w:r w:rsidRPr="00E86561">
              <w:rPr>
                <w:rFonts w:ascii="Times New Roman" w:hAnsi="Times New Roman" w:cs="Times New Roman"/>
                <w:szCs w:val="20"/>
              </w:rPr>
              <w:t>27</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4.9.1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szCs w:val="20"/>
              </w:rPr>
            </w:pPr>
            <w:r w:rsidRPr="00E86561">
              <w:rPr>
                <w:rFonts w:ascii="Times New Roman" w:hAnsi="Times New Roman" w:cs="Times New Roman"/>
                <w:szCs w:val="20"/>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highlight w:val="yellow"/>
              </w:rPr>
            </w:pPr>
            <w:r w:rsidRPr="00E86561">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highlight w:val="yellow"/>
                <w:lang w:val="en-US"/>
              </w:rPr>
            </w:pPr>
            <w:r w:rsidRPr="00E86561">
              <w:rPr>
                <w:rFonts w:ascii="Times New Roman" w:hAnsi="Times New Roman" w:cs="Times New Roman"/>
                <w:iCs/>
                <w:lang w:val="en-US"/>
              </w:rPr>
              <w:t>3</w:t>
            </w:r>
          </w:p>
        </w:tc>
      </w:tr>
    </w:tbl>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Примечания:</w:t>
      </w:r>
    </w:p>
    <w:p w:rsidR="00E86561" w:rsidRPr="00E86561" w:rsidRDefault="00E86561" w:rsidP="00E86561">
      <w:pPr>
        <w:suppressAutoHyphens/>
        <w:snapToGrid w:val="0"/>
        <w:spacing w:after="0"/>
        <w:ind w:firstLine="709"/>
        <w:contextualSpacing/>
        <w:jc w:val="both"/>
        <w:rPr>
          <w:rFonts w:ascii="Times New Roman" w:hAnsi="Times New Roman" w:cs="Times New Roman"/>
          <w:bCs/>
        </w:rPr>
      </w:pPr>
      <w:r w:rsidRPr="00E86561">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suppressAutoHyphens/>
        <w:snapToGrid w:val="0"/>
        <w:spacing w:after="0"/>
        <w:ind w:firstLine="709"/>
        <w:contextualSpacing/>
        <w:jc w:val="both"/>
        <w:rPr>
          <w:rFonts w:ascii="Times New Roman" w:hAnsi="Times New Roman" w:cs="Times New Roman"/>
        </w:rPr>
      </w:pPr>
      <w:r w:rsidRPr="00E86561">
        <w:rPr>
          <w:rFonts w:ascii="Times New Roman" w:hAnsi="Times New Roman" w:cs="Times New Roman"/>
        </w:rPr>
        <w:t>2. Действие настоящего регламента не распространяется на земельные участки:</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б) в границах территорий общего пользования;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в) предназначенные для размещения линейных объектов и (или) занятые линейными объектами;</w:t>
      </w:r>
    </w:p>
    <w:p w:rsidR="00E86561" w:rsidRPr="00E86561" w:rsidRDefault="00E86561" w:rsidP="00E86561">
      <w:pPr>
        <w:suppressAutoHyphens/>
        <w:snapToGrid w:val="0"/>
        <w:spacing w:after="0"/>
        <w:ind w:firstLine="709"/>
        <w:contextualSpacing/>
        <w:jc w:val="both"/>
        <w:rPr>
          <w:rFonts w:ascii="Times New Roman" w:hAnsi="Times New Roman" w:cs="Times New Roman"/>
        </w:rPr>
      </w:pPr>
      <w:r w:rsidRPr="00E86561">
        <w:rPr>
          <w:rFonts w:ascii="Times New Roman" w:hAnsi="Times New Roman" w:cs="Times New Roman"/>
          <w:lang w:eastAsia="ar-SA"/>
        </w:rPr>
        <w:t>г) предоставленные для добычи полезных ископаемых.</w:t>
      </w:r>
      <w:r w:rsidRPr="00E86561">
        <w:rPr>
          <w:rFonts w:ascii="Times New Roman" w:hAnsi="Times New Roman" w:cs="Times New Roman"/>
        </w:rPr>
        <w:tab/>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r w:rsidRPr="00E86561">
        <w:rPr>
          <w:rFonts w:ascii="Times New Roman" w:hAnsi="Times New Roman" w:cs="Times New Roman"/>
          <w:b/>
          <w:bCs/>
          <w:lang w:eastAsia="en-US"/>
        </w:rPr>
        <w:t>Зоны застройки индивидуальными жилыми домами (Ж-2)</w:t>
      </w:r>
      <w:bookmarkEnd w:id="173"/>
      <w:bookmarkEnd w:id="174"/>
    </w:p>
    <w:p w:rsidR="00E86561" w:rsidRPr="00E86561" w:rsidRDefault="00E86561" w:rsidP="00E86561">
      <w:pPr>
        <w:suppressAutoHyphens/>
        <w:snapToGrid w:val="0"/>
        <w:spacing w:after="0"/>
        <w:ind w:firstLine="709"/>
        <w:rPr>
          <w:rFonts w:ascii="Times New Roman" w:hAnsi="Times New Roman" w:cs="Times New Roman"/>
          <w:lang w:eastAsia="en-US"/>
        </w:rPr>
      </w:pPr>
    </w:p>
    <w:p w:rsidR="00E86561" w:rsidRPr="00E86561" w:rsidRDefault="00E86561" w:rsidP="00E86561">
      <w:pPr>
        <w:suppressAutoHyphens/>
        <w:snapToGrid w:val="0"/>
        <w:spacing w:after="0"/>
        <w:ind w:firstLine="709"/>
        <w:contextualSpacing/>
        <w:jc w:val="both"/>
        <w:rPr>
          <w:rFonts w:ascii="Times New Roman" w:hAnsi="Times New Roman" w:cs="Times New Roman"/>
        </w:rPr>
      </w:pPr>
      <w:r w:rsidRPr="00E86561">
        <w:rPr>
          <w:rFonts w:ascii="Times New Roman" w:hAnsi="Times New Roman" w:cs="Times New Roman"/>
        </w:rPr>
        <w:t>Таблица №3.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3"/>
      </w:tblGrid>
      <w:tr w:rsidR="00E86561" w:rsidRPr="00E86561" w:rsidTr="00E918DD">
        <w:trPr>
          <w:cantSplit/>
          <w:trHeight w:val="258"/>
        </w:trPr>
        <w:tc>
          <w:tcPr>
            <w:tcW w:w="567" w:type="dxa"/>
            <w:vMerge w:val="restart"/>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w:t>
            </w:r>
          </w:p>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п/п</w:t>
            </w:r>
          </w:p>
        </w:tc>
        <w:tc>
          <w:tcPr>
            <w:tcW w:w="993" w:type="dxa"/>
            <w:vMerge w:val="restart"/>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Код (числовое обозначение) в соответствии с Классификатором</w:t>
            </w:r>
          </w:p>
        </w:tc>
        <w:tc>
          <w:tcPr>
            <w:tcW w:w="4110" w:type="dxa"/>
            <w:vMerge w:val="restart"/>
          </w:tcPr>
          <w:p w:rsidR="00E86561" w:rsidRPr="00E86561" w:rsidRDefault="00E86561" w:rsidP="00E86561">
            <w:pPr>
              <w:suppressAutoHyphens/>
              <w:snapToGrid w:val="0"/>
              <w:spacing w:after="0"/>
              <w:jc w:val="center"/>
              <w:rPr>
                <w:rFonts w:ascii="Times New Roman" w:hAnsi="Times New Roman" w:cs="Times New Roman"/>
                <w:lang w:eastAsia="ar-SA"/>
              </w:rPr>
            </w:pPr>
            <w:r w:rsidRPr="00E86561">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86561">
              <w:rPr>
                <w:rFonts w:ascii="Times New Roman" w:hAnsi="Times New Roman" w:cs="Times New Roman"/>
                <w:lang w:eastAsia="ar-SA"/>
              </w:rPr>
              <w:t xml:space="preserve">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suppressAutoHyphens/>
              <w:snapToGrid w:val="0"/>
              <w:spacing w:after="0"/>
              <w:jc w:val="center"/>
              <w:rPr>
                <w:rFonts w:ascii="Times New Roman" w:hAnsi="Times New Roman" w:cs="Times New Roman"/>
                <w:iCs/>
              </w:rPr>
            </w:pPr>
          </w:p>
        </w:tc>
        <w:tc>
          <w:tcPr>
            <w:tcW w:w="4112" w:type="dxa"/>
            <w:gridSpan w:val="4"/>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Параметры разрешенного строительства, реконструкции объектов капстроительства</w:t>
            </w:r>
          </w:p>
        </w:tc>
      </w:tr>
      <w:tr w:rsidR="00E86561" w:rsidRPr="00E86561" w:rsidTr="00E918DD">
        <w:trPr>
          <w:cantSplit/>
          <w:trHeight w:val="2403"/>
        </w:trPr>
        <w:tc>
          <w:tcPr>
            <w:tcW w:w="567" w:type="dxa"/>
            <w:vMerge/>
          </w:tcPr>
          <w:p w:rsidR="00E86561" w:rsidRPr="00E86561" w:rsidRDefault="00E86561" w:rsidP="00E86561">
            <w:pPr>
              <w:suppressAutoHyphens/>
              <w:snapToGrid w:val="0"/>
              <w:spacing w:after="0"/>
              <w:jc w:val="center"/>
              <w:rPr>
                <w:rFonts w:ascii="Times New Roman" w:hAnsi="Times New Roman" w:cs="Times New Roman"/>
                <w:iCs/>
              </w:rPr>
            </w:pPr>
          </w:p>
        </w:tc>
        <w:tc>
          <w:tcPr>
            <w:tcW w:w="993" w:type="dxa"/>
            <w:vMerge/>
          </w:tcPr>
          <w:p w:rsidR="00E86561" w:rsidRPr="00E86561" w:rsidRDefault="00E86561" w:rsidP="00E86561">
            <w:pPr>
              <w:suppressAutoHyphens/>
              <w:snapToGrid w:val="0"/>
              <w:spacing w:after="0"/>
              <w:jc w:val="center"/>
              <w:rPr>
                <w:rFonts w:ascii="Times New Roman" w:hAnsi="Times New Roman" w:cs="Times New Roman"/>
                <w:iCs/>
              </w:rPr>
            </w:pPr>
          </w:p>
        </w:tc>
        <w:tc>
          <w:tcPr>
            <w:tcW w:w="4110" w:type="dxa"/>
            <w:vMerge/>
            <w:vAlign w:val="center"/>
          </w:tcPr>
          <w:p w:rsidR="00E86561" w:rsidRPr="00E86561" w:rsidRDefault="00E86561" w:rsidP="00E86561">
            <w:pPr>
              <w:suppressAutoHyphens/>
              <w:snapToGrid w:val="0"/>
              <w:spacing w:after="0"/>
              <w:jc w:val="center"/>
              <w:rPr>
                <w:rFonts w:ascii="Times New Roman" w:hAnsi="Times New Roman" w:cs="Times New Roman"/>
                <w:iCs/>
              </w:rPr>
            </w:pPr>
          </w:p>
        </w:tc>
        <w:tc>
          <w:tcPr>
            <w:tcW w:w="993" w:type="dxa"/>
            <w:shd w:val="clear" w:color="auto" w:fill="auto"/>
            <w:textDirection w:val="btLr"/>
            <w:vAlign w:val="center"/>
          </w:tcPr>
          <w:p w:rsidR="00E86561" w:rsidRPr="00E86561" w:rsidRDefault="00E86561" w:rsidP="00E86561">
            <w:pPr>
              <w:suppressAutoHyphens/>
              <w:snapToGrid w:val="0"/>
              <w:spacing w:after="0"/>
              <w:jc w:val="center"/>
              <w:rPr>
                <w:rFonts w:ascii="Times New Roman" w:hAnsi="Times New Roman" w:cs="Times New Roman"/>
                <w:sz w:val="21"/>
                <w:szCs w:val="21"/>
              </w:rPr>
            </w:pPr>
            <w:r w:rsidRPr="00E86561">
              <w:rPr>
                <w:rFonts w:ascii="Times New Roman" w:hAnsi="Times New Roman" w:cs="Times New Roman"/>
                <w:iCs/>
                <w:sz w:val="21"/>
                <w:szCs w:val="21"/>
              </w:rPr>
              <w:t>Предельная этажность зданий, строений, сооружений, этаж</w:t>
            </w:r>
          </w:p>
        </w:tc>
        <w:tc>
          <w:tcPr>
            <w:tcW w:w="1134" w:type="dxa"/>
            <w:textDirection w:val="btL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iCs/>
                <w:sz w:val="21"/>
                <w:szCs w:val="21"/>
              </w:rPr>
              <w:t>Предельные размеры земельных участков (мин.-макс.), га</w:t>
            </w:r>
          </w:p>
        </w:tc>
        <w:tc>
          <w:tcPr>
            <w:tcW w:w="992" w:type="dxa"/>
            <w:textDirection w:val="btL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bCs/>
                <w:iCs/>
                <w:sz w:val="21"/>
                <w:szCs w:val="21"/>
              </w:rPr>
              <w:t>Максимальный процент застройки, %</w:t>
            </w:r>
          </w:p>
        </w:tc>
        <w:tc>
          <w:tcPr>
            <w:tcW w:w="993" w:type="dxa"/>
            <w:textDirection w:val="btLr"/>
          </w:tcPr>
          <w:p w:rsidR="00E86561" w:rsidRPr="00E86561" w:rsidRDefault="00E86561" w:rsidP="00E86561">
            <w:pPr>
              <w:suppressAutoHyphens/>
              <w:snapToGrid w:val="0"/>
              <w:spacing w:after="0"/>
              <w:jc w:val="center"/>
              <w:rPr>
                <w:rFonts w:ascii="Times New Roman" w:hAnsi="Times New Roman" w:cs="Times New Roman"/>
                <w:bCs/>
                <w:iCs/>
                <w:sz w:val="21"/>
                <w:szCs w:val="21"/>
              </w:rPr>
            </w:pPr>
            <w:r w:rsidRPr="00E86561">
              <w:rPr>
                <w:rFonts w:ascii="Times New Roman" w:hAnsi="Times New Roman" w:cs="Times New Roman"/>
                <w:bCs/>
                <w:iCs/>
                <w:sz w:val="21"/>
                <w:szCs w:val="21"/>
              </w:rPr>
              <w:t>Минимальные отступы до границ смежного земельного участка</w:t>
            </w:r>
          </w:p>
        </w:tc>
      </w:tr>
      <w:tr w:rsidR="00E86561" w:rsidRPr="00E86561" w:rsidTr="00E918DD">
        <w:trPr>
          <w:trHeight w:val="272"/>
          <w:tblHeader/>
        </w:trPr>
        <w:tc>
          <w:tcPr>
            <w:tcW w:w="567"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w:t>
            </w:r>
          </w:p>
        </w:tc>
        <w:tc>
          <w:tcPr>
            <w:tcW w:w="993"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4110"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c>
          <w:tcPr>
            <w:tcW w:w="993" w:type="dxa"/>
            <w:tcBorders>
              <w:bottom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w:t>
            </w:r>
          </w:p>
        </w:tc>
        <w:tc>
          <w:tcPr>
            <w:tcW w:w="1134"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5</w:t>
            </w:r>
          </w:p>
        </w:tc>
        <w:tc>
          <w:tcPr>
            <w:tcW w:w="992"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6</w:t>
            </w:r>
          </w:p>
        </w:tc>
        <w:tc>
          <w:tcPr>
            <w:tcW w:w="993"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7</w:t>
            </w:r>
          </w:p>
        </w:tc>
      </w:tr>
      <w:tr w:rsidR="00E86561" w:rsidRPr="00E86561" w:rsidTr="00E918DD">
        <w:trPr>
          <w:trHeight w:val="397"/>
        </w:trPr>
        <w:tc>
          <w:tcPr>
            <w:tcW w:w="9782" w:type="dxa"/>
            <w:gridSpan w:val="7"/>
            <w:tcBorders>
              <w:top w:val="single" w:sz="4" w:space="0" w:color="auto"/>
            </w:tcBorders>
          </w:tcPr>
          <w:p w:rsidR="00E86561" w:rsidRPr="00E86561" w:rsidRDefault="00E86561" w:rsidP="00E86561">
            <w:pPr>
              <w:suppressAutoHyphens/>
              <w:snapToGrid w:val="0"/>
              <w:spacing w:after="0"/>
              <w:rPr>
                <w:rFonts w:ascii="Times New Roman" w:hAnsi="Times New Roman" w:cs="Times New Roman"/>
                <w:b/>
                <w:bCs/>
              </w:rPr>
            </w:pPr>
            <w:r w:rsidRPr="00E86561">
              <w:rPr>
                <w:rFonts w:ascii="Times New Roman" w:hAnsi="Times New Roman" w:cs="Times New Roman"/>
                <w:b/>
                <w:bCs/>
              </w:rPr>
              <w:lastRenderedPageBreak/>
              <w:t>Основные виды и параметры разрешенного использования земельных участков и объектов капитального строительства</w:t>
            </w:r>
          </w:p>
        </w:tc>
      </w:tr>
      <w:tr w:rsidR="00E86561" w:rsidRPr="00E86561" w:rsidTr="00E918DD">
        <w:trPr>
          <w:trHeight w:val="1314"/>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2.1</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rPr>
              <w:t xml:space="preserve">Для </w:t>
            </w:r>
            <w:r w:rsidRPr="00E86561">
              <w:rPr>
                <w:rFonts w:ascii="Times New Roman" w:hAnsi="Times New Roman" w:cs="Times New Roman"/>
                <w:iCs/>
              </w:rPr>
              <w:t>индивидуального жилищного строительства</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0,03 -0,40</w:t>
            </w:r>
          </w:p>
        </w:tc>
        <w:tc>
          <w:tcPr>
            <w:tcW w:w="992"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rPr>
              <w:t>50</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2.2</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Для ведения личного подсобного хозяйства</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0,05- 1,00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30</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2.1.1</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Малоэтажная многоквартирная жилая застройка</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0,12</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50</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4</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2.3</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Блокированная жилая застройка</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 xml:space="preserve">мин.0,03 </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40</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5</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11.1</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Общее пользование водными объектами</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0,2</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60</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12.0</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Земельные участки (территории) общего пользования</w:t>
            </w:r>
          </w:p>
        </w:tc>
        <w:tc>
          <w:tcPr>
            <w:tcW w:w="4112" w:type="dxa"/>
            <w:gridSpan w:val="4"/>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Действие градостроительного регламента не распространяется</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13.1</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Ведение огородничества</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color w:val="000000"/>
              </w:rPr>
            </w:pPr>
            <w:r w:rsidRPr="00E86561">
              <w:rPr>
                <w:rFonts w:ascii="Times New Roman" w:hAnsi="Times New Roman" w:cs="Times New Roman"/>
                <w:iCs/>
                <w:color w:val="000000"/>
              </w:rPr>
              <w:t>0</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0,02-0,15</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r>
      <w:tr w:rsidR="00E86561" w:rsidRPr="00E86561" w:rsidTr="00E918DD">
        <w:trPr>
          <w:trHeight w:val="397"/>
        </w:trPr>
        <w:tc>
          <w:tcPr>
            <w:tcW w:w="9782" w:type="dxa"/>
            <w:gridSpan w:val="7"/>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
                <w:bCs/>
              </w:rPr>
            </w:pPr>
            <w:r w:rsidRPr="00E86561">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2.7</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Обслуживание застройки жилой (объекты с видами  разрешенного использования  с кодами 3.1, 3.2, 3.3, 3.4, 3.4.1, 3.5.1, 3.6, 3.7, 3.10.1, 4.1, 4.3, 4.4, 4.6, 4.7</w:t>
            </w:r>
            <w:r w:rsidRPr="00E86561">
              <w:rPr>
                <w:rFonts w:ascii="Times New Roman" w:hAnsi="Times New Roman" w:cs="Times New Roman"/>
                <w:iCs/>
                <w:color w:val="000000"/>
              </w:rPr>
              <w:t>, 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color w:val="000000"/>
              </w:rPr>
            </w:pPr>
            <w:r w:rsidRPr="00E86561">
              <w:rPr>
                <w:rFonts w:ascii="Times New Roman" w:hAnsi="Times New Roman" w:cs="Times New Roman"/>
                <w:iCs/>
                <w:color w:val="000000"/>
              </w:rPr>
              <w:t>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4.5</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w:t>
            </w:r>
          </w:p>
          <w:p w:rsidR="00E86561" w:rsidRPr="00E86561" w:rsidRDefault="00E86561" w:rsidP="00E86561">
            <w:pPr>
              <w:suppressAutoHyphens/>
              <w:snapToGrid w:val="0"/>
              <w:spacing w:after="0"/>
              <w:rPr>
                <w:rFonts w:ascii="Times New Roman" w:hAnsi="Times New Roman" w:cs="Times New Roman"/>
                <w:iCs/>
                <w:color w:val="000000"/>
              </w:rPr>
            </w:pPr>
            <w:r w:rsidRPr="00E86561">
              <w:rPr>
                <w:rFonts w:ascii="Times New Roman" w:hAnsi="Times New Roman" w:cs="Times New Roman"/>
                <w:iCs/>
                <w:color w:val="000000"/>
              </w:rPr>
              <w:t>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p>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4.9.1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color w:val="000000"/>
                <w:highlight w:val="yellow"/>
              </w:rPr>
            </w:pPr>
            <w:r w:rsidRPr="00E86561">
              <w:rPr>
                <w:rFonts w:ascii="Times New Roman" w:hAnsi="Times New Roman" w:cs="Times New Roman"/>
                <w:iCs/>
                <w:color w:val="000000"/>
              </w:rPr>
              <w:t>80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color w:val="000000"/>
                <w:highlight w:val="yellow"/>
              </w:rPr>
            </w:pPr>
            <w:r w:rsidRPr="00E86561">
              <w:rPr>
                <w:rFonts w:ascii="Times New Roman" w:hAnsi="Times New Roman" w:cs="Times New Roman"/>
                <w:iCs/>
                <w:color w:val="000000"/>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5.1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highlight w:val="yellow"/>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lang w:val="en-US"/>
              </w:rPr>
              <w:t>h</w:t>
            </w:r>
            <w:r w:rsidRPr="00E86561">
              <w:rPr>
                <w:rFonts w:ascii="Times New Roman" w:hAnsi="Times New Roman" w:cs="Times New Roman"/>
                <w:iCs/>
              </w:rPr>
              <w:t>:10-70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bl>
    <w:p w:rsidR="00E86561" w:rsidRPr="00E86561" w:rsidRDefault="00E86561" w:rsidP="00E86561">
      <w:pPr>
        <w:spacing w:after="0"/>
        <w:ind w:firstLine="567"/>
        <w:contextualSpacing/>
        <w:rPr>
          <w:rFonts w:ascii="Times New Roman" w:hAnsi="Times New Roman" w:cs="Times New Roman"/>
          <w:bCs/>
        </w:rPr>
      </w:pPr>
    </w:p>
    <w:p w:rsidR="00E86561" w:rsidRPr="00E86561" w:rsidRDefault="00E86561" w:rsidP="00E86561">
      <w:pPr>
        <w:spacing w:after="0"/>
        <w:ind w:firstLine="709"/>
        <w:contextualSpacing/>
        <w:rPr>
          <w:rFonts w:ascii="Times New Roman" w:hAnsi="Times New Roman" w:cs="Times New Roman"/>
          <w:bCs/>
        </w:rPr>
      </w:pPr>
      <w:r w:rsidRPr="00E86561">
        <w:rPr>
          <w:rFonts w:ascii="Times New Roman" w:hAnsi="Times New Roman" w:cs="Times New Roman"/>
          <w:bCs/>
        </w:rPr>
        <w:t>Примечания:</w:t>
      </w:r>
    </w:p>
    <w:p w:rsidR="00E86561" w:rsidRPr="00E86561" w:rsidRDefault="00E86561" w:rsidP="00E86561">
      <w:pPr>
        <w:suppressAutoHyphens/>
        <w:snapToGrid w:val="0"/>
        <w:spacing w:after="0"/>
        <w:ind w:firstLine="709"/>
        <w:contextualSpacing/>
        <w:jc w:val="both"/>
        <w:rPr>
          <w:rFonts w:ascii="Times New Roman" w:hAnsi="Times New Roman" w:cs="Times New Roman"/>
          <w:bCs/>
        </w:rPr>
      </w:pPr>
      <w:r w:rsidRPr="00E86561">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suppressAutoHyphens/>
        <w:snapToGrid w:val="0"/>
        <w:spacing w:after="0"/>
        <w:ind w:firstLine="709"/>
        <w:contextualSpacing/>
        <w:jc w:val="both"/>
        <w:rPr>
          <w:rFonts w:ascii="Times New Roman" w:hAnsi="Times New Roman" w:cs="Times New Roman"/>
        </w:rPr>
      </w:pPr>
      <w:r w:rsidRPr="00E86561">
        <w:rPr>
          <w:rFonts w:ascii="Times New Roman" w:hAnsi="Times New Roman" w:cs="Times New Roman"/>
        </w:rP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МО - Ярославское сельское поселение.</w:t>
      </w:r>
    </w:p>
    <w:p w:rsidR="00E86561" w:rsidRPr="00E86561" w:rsidRDefault="00E86561" w:rsidP="00E86561">
      <w:pPr>
        <w:tabs>
          <w:tab w:val="left" w:pos="460"/>
          <w:tab w:val="num" w:pos="2062"/>
        </w:tabs>
        <w:overflowPunct w:val="0"/>
        <w:spacing w:after="0"/>
        <w:ind w:firstLine="709"/>
        <w:contextualSpacing/>
        <w:jc w:val="both"/>
        <w:rPr>
          <w:rFonts w:ascii="Times New Roman" w:hAnsi="Times New Roman" w:cs="Times New Roman"/>
        </w:rPr>
      </w:pPr>
      <w:r w:rsidRPr="00E86561">
        <w:rPr>
          <w:rFonts w:ascii="Times New Roman" w:hAnsi="Times New Roman" w:cs="Times New Roman"/>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rsidR="00E86561" w:rsidRPr="00E86561" w:rsidRDefault="00E86561" w:rsidP="00E86561">
      <w:pPr>
        <w:suppressAutoHyphens/>
        <w:snapToGrid w:val="0"/>
        <w:spacing w:after="0"/>
        <w:ind w:firstLine="426"/>
        <w:contextualSpacing/>
        <w:jc w:val="both"/>
        <w:rPr>
          <w:rFonts w:ascii="Times New Roman" w:hAnsi="Times New Roman" w:cs="Times New Roman"/>
          <w:lang w:eastAsia="ar-SA"/>
        </w:rPr>
      </w:pPr>
      <w:r w:rsidRPr="00E86561">
        <w:rPr>
          <w:rFonts w:ascii="Times New Roman" w:hAnsi="Times New Roman" w:cs="Times New Roman"/>
        </w:rPr>
        <w:t xml:space="preserve">    4.</w:t>
      </w:r>
      <w:r w:rsidRPr="00E86561">
        <w:rPr>
          <w:rFonts w:ascii="Times New Roman" w:hAnsi="Times New Roman" w:cs="Times New Roman"/>
          <w:lang w:eastAsia="ar-SA"/>
        </w:rPr>
        <w:t xml:space="preserve"> Отступ от красной линии до линии застройки при новом строительстве составляет не менее 5 метров.</w:t>
      </w:r>
    </w:p>
    <w:p w:rsidR="00E86561" w:rsidRPr="00E86561" w:rsidRDefault="00E86561" w:rsidP="00E86561">
      <w:pPr>
        <w:tabs>
          <w:tab w:val="left" w:pos="600"/>
          <w:tab w:val="left" w:pos="851"/>
        </w:tabs>
        <w:spacing w:after="0"/>
        <w:ind w:firstLine="709"/>
        <w:contextualSpacing/>
        <w:jc w:val="both"/>
        <w:rPr>
          <w:rFonts w:ascii="Times New Roman" w:hAnsi="Times New Roman" w:cs="Times New Roman"/>
        </w:rPr>
      </w:pPr>
      <w:r w:rsidRPr="00E86561">
        <w:rPr>
          <w:rFonts w:ascii="Times New Roman" w:hAnsi="Times New Roman" w:cs="Times New Roman"/>
        </w:rPr>
        <w:t>5. Требования к ограждениям земельных участков индивидуальных жилых домов со стороны улицы:</w:t>
      </w:r>
    </w:p>
    <w:p w:rsidR="00E86561" w:rsidRPr="00E86561" w:rsidRDefault="00E86561" w:rsidP="00E86561">
      <w:pPr>
        <w:tabs>
          <w:tab w:val="left" w:pos="600"/>
          <w:tab w:val="left" w:pos="851"/>
          <w:tab w:val="center" w:pos="5031"/>
        </w:tabs>
        <w:spacing w:after="0"/>
        <w:ind w:firstLine="709"/>
        <w:contextualSpacing/>
        <w:jc w:val="both"/>
        <w:rPr>
          <w:rFonts w:ascii="Times New Roman" w:hAnsi="Times New Roman" w:cs="Times New Roman"/>
        </w:rPr>
      </w:pPr>
      <w:r w:rsidRPr="00E86561">
        <w:rPr>
          <w:rFonts w:ascii="Times New Roman" w:hAnsi="Times New Roman" w:cs="Times New Roman"/>
        </w:rPr>
        <w:lastRenderedPageBreak/>
        <w:tab/>
        <w:t>а) максимальная высота ограждений – 1.8 метра;</w:t>
      </w:r>
      <w:r w:rsidRPr="00E86561">
        <w:rPr>
          <w:rFonts w:ascii="Times New Roman" w:hAnsi="Times New Roman" w:cs="Times New Roman"/>
        </w:rPr>
        <w:tab/>
      </w:r>
    </w:p>
    <w:p w:rsidR="00E86561" w:rsidRPr="00E86561" w:rsidRDefault="00E86561" w:rsidP="00E86561">
      <w:pPr>
        <w:tabs>
          <w:tab w:val="left" w:pos="600"/>
          <w:tab w:val="left" w:pos="851"/>
        </w:tabs>
        <w:spacing w:after="0"/>
        <w:ind w:firstLine="709"/>
        <w:contextualSpacing/>
        <w:jc w:val="both"/>
        <w:rPr>
          <w:rFonts w:ascii="Times New Roman" w:hAnsi="Times New Roman" w:cs="Times New Roman"/>
        </w:rPr>
      </w:pPr>
      <w:r w:rsidRPr="00E86561">
        <w:rPr>
          <w:rFonts w:ascii="Times New Roman" w:hAnsi="Times New Roman" w:cs="Times New Roman"/>
        </w:rPr>
        <w:tab/>
        <w:t>б) ограждение в виде декоративного озеленения – 1,2 м;</w:t>
      </w:r>
    </w:p>
    <w:p w:rsidR="00E86561" w:rsidRPr="00E86561" w:rsidRDefault="00E86561" w:rsidP="00E86561">
      <w:pPr>
        <w:tabs>
          <w:tab w:val="left" w:pos="600"/>
          <w:tab w:val="left" w:pos="851"/>
        </w:tabs>
        <w:spacing w:after="0"/>
        <w:ind w:firstLine="709"/>
        <w:contextualSpacing/>
        <w:jc w:val="both"/>
        <w:rPr>
          <w:rFonts w:ascii="Times New Roman" w:hAnsi="Times New Roman" w:cs="Times New Roman"/>
        </w:rPr>
      </w:pPr>
      <w:r w:rsidRPr="00E86561">
        <w:rPr>
          <w:rFonts w:ascii="Times New Roman" w:hAnsi="Times New Roman" w:cs="Times New Roman"/>
        </w:rPr>
        <w:t>вид ограждения и его высота должны быть единообразными, как минимум на протяжении одного квартала, светопрозрачность допускается не менее 40 %; на границе с соседними участками ограждения должны быть решетчатыми или сетчатыми с целью минимального затемнения.</w:t>
      </w:r>
    </w:p>
    <w:p w:rsidR="00E86561" w:rsidRPr="00E86561" w:rsidRDefault="00E86561" w:rsidP="00E86561">
      <w:pPr>
        <w:spacing w:after="0"/>
        <w:ind w:firstLine="709"/>
        <w:contextualSpacing/>
        <w:rPr>
          <w:rFonts w:ascii="Times New Roman" w:hAnsi="Times New Roman" w:cs="Times New Roman"/>
        </w:rPr>
      </w:pPr>
      <w:r w:rsidRPr="00E86561">
        <w:rPr>
          <w:rFonts w:ascii="Times New Roman" w:hAnsi="Times New Roman" w:cs="Times New Roman"/>
        </w:rPr>
        <w:t>6. Высота вспомогательных зданий и сооружений:</w:t>
      </w:r>
    </w:p>
    <w:p w:rsidR="00E86561" w:rsidRPr="00E86561" w:rsidRDefault="00E86561" w:rsidP="00E86561">
      <w:pPr>
        <w:spacing w:after="0"/>
        <w:ind w:firstLine="709"/>
        <w:contextualSpacing/>
        <w:rPr>
          <w:rFonts w:ascii="Times New Roman" w:hAnsi="Times New Roman" w:cs="Times New Roman"/>
        </w:rPr>
      </w:pPr>
      <w:r w:rsidRPr="00E86561">
        <w:rPr>
          <w:rFonts w:ascii="Times New Roman" w:hAnsi="Times New Roman" w:cs="Times New Roman"/>
        </w:rPr>
        <w:t xml:space="preserve">   а) до верха плоской кровли - не более 3м;</w:t>
      </w:r>
    </w:p>
    <w:p w:rsidR="00E86561" w:rsidRPr="00E86561" w:rsidRDefault="00E86561" w:rsidP="00E86561">
      <w:pPr>
        <w:spacing w:after="0"/>
        <w:ind w:firstLine="709"/>
        <w:contextualSpacing/>
        <w:rPr>
          <w:rFonts w:ascii="Times New Roman" w:hAnsi="Times New Roman" w:cs="Times New Roman"/>
        </w:rPr>
      </w:pPr>
      <w:r w:rsidRPr="00E86561">
        <w:rPr>
          <w:rFonts w:ascii="Times New Roman" w:hAnsi="Times New Roman" w:cs="Times New Roman"/>
        </w:rPr>
        <w:t xml:space="preserve">   б) до конька скатной кровли - не более 5м.</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7. 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
    <w:p w:rsidR="00E86561" w:rsidRPr="00E86561" w:rsidRDefault="00E86561" w:rsidP="00E86561">
      <w:pPr>
        <w:suppressAutoHyphens/>
        <w:snapToGrid w:val="0"/>
        <w:spacing w:after="0"/>
        <w:ind w:firstLine="426"/>
        <w:contextualSpacing/>
        <w:jc w:val="both"/>
        <w:rPr>
          <w:rFonts w:ascii="Times New Roman" w:hAnsi="Times New Roman" w:cs="Times New Roman"/>
          <w:lang w:eastAsia="ar-SA"/>
        </w:rPr>
      </w:pPr>
      <w:r w:rsidRPr="00E86561">
        <w:rPr>
          <w:rFonts w:ascii="Times New Roman" w:hAnsi="Times New Roman" w:cs="Times New Roman"/>
          <w:lang w:eastAsia="ar-SA"/>
        </w:rPr>
        <w:t xml:space="preserve"> - р</w:t>
      </w:r>
      <w:r w:rsidRPr="00E86561">
        <w:rPr>
          <w:rFonts w:ascii="Times New Roman" w:hAnsi="Times New Roman" w:cs="Times New Roman"/>
        </w:rPr>
        <w:t>асстояние между фронтальной границей участка и основным строением - до 6 м;</w:t>
      </w:r>
    </w:p>
    <w:p w:rsidR="00E86561" w:rsidRPr="00E86561" w:rsidRDefault="00E86561" w:rsidP="00E86561">
      <w:pPr>
        <w:suppressAutoHyphens/>
        <w:snapToGrid w:val="0"/>
        <w:spacing w:after="0"/>
        <w:ind w:firstLine="426"/>
        <w:contextualSpacing/>
        <w:jc w:val="both"/>
        <w:rPr>
          <w:rFonts w:ascii="Times New Roman" w:hAnsi="Times New Roman" w:cs="Times New Roman"/>
          <w:lang w:eastAsia="ar-SA"/>
        </w:rPr>
      </w:pPr>
      <w:r w:rsidRPr="00E86561">
        <w:rPr>
          <w:rFonts w:ascii="Times New Roman" w:hAnsi="Times New Roman" w:cs="Times New Roman"/>
        </w:rPr>
        <w:t xml:space="preserve">- до границы соседнего участка расстояния по санитарно-бытовым и зооветеринарным по </w:t>
      </w:r>
      <w:r w:rsidRPr="00E86561">
        <w:rPr>
          <w:rFonts w:ascii="Times New Roman" w:hAnsi="Times New Roman" w:cs="Times New Roman"/>
          <w:lang w:eastAsia="ar-SA"/>
        </w:rPr>
        <w:t>требованиям должны быть не менее:</w:t>
      </w:r>
    </w:p>
    <w:p w:rsidR="00E86561" w:rsidRPr="00E86561" w:rsidRDefault="00E86561" w:rsidP="00E86561">
      <w:pPr>
        <w:suppressAutoHyphens/>
        <w:snapToGrid w:val="0"/>
        <w:spacing w:after="0"/>
        <w:ind w:firstLine="851"/>
        <w:contextualSpacing/>
        <w:jc w:val="both"/>
        <w:rPr>
          <w:rFonts w:ascii="Times New Roman" w:hAnsi="Times New Roman" w:cs="Times New Roman"/>
          <w:lang w:eastAsia="ar-SA"/>
        </w:rPr>
      </w:pPr>
      <w:r w:rsidRPr="00E86561">
        <w:rPr>
          <w:rFonts w:ascii="Times New Roman" w:hAnsi="Times New Roman" w:cs="Times New Roman"/>
          <w:lang w:eastAsia="ar-SA"/>
        </w:rPr>
        <w:t>- от усадебного одно-, двухэтажного дома – 3 м;</w:t>
      </w:r>
    </w:p>
    <w:p w:rsidR="00E86561" w:rsidRPr="00E86561" w:rsidRDefault="00E86561" w:rsidP="00E86561">
      <w:pPr>
        <w:suppressAutoHyphens/>
        <w:snapToGrid w:val="0"/>
        <w:spacing w:after="0"/>
        <w:ind w:firstLine="851"/>
        <w:contextualSpacing/>
        <w:jc w:val="both"/>
        <w:rPr>
          <w:rFonts w:ascii="Times New Roman" w:hAnsi="Times New Roman" w:cs="Times New Roman"/>
          <w:lang w:eastAsia="ar-SA"/>
        </w:rPr>
      </w:pPr>
      <w:r w:rsidRPr="00E86561">
        <w:rPr>
          <w:rFonts w:ascii="Times New Roman" w:hAnsi="Times New Roman" w:cs="Times New Roman"/>
          <w:lang w:eastAsia="ar-SA"/>
        </w:rPr>
        <w:t xml:space="preserve">- от постройки для содержания скота и птицы – </w:t>
      </w:r>
      <w:smartTag w:uri="urn:schemas-microsoft-com:office:smarttags" w:element="metricconverter">
        <w:smartTagPr>
          <w:attr w:name="ProductID" w:val="4 м"/>
        </w:smartTagPr>
        <w:r w:rsidRPr="00E86561">
          <w:rPr>
            <w:rFonts w:ascii="Times New Roman" w:hAnsi="Times New Roman" w:cs="Times New Roman"/>
            <w:lang w:eastAsia="ar-SA"/>
          </w:rPr>
          <w:t>4 м</w:t>
        </w:r>
      </w:smartTag>
      <w:r w:rsidRPr="00E86561">
        <w:rPr>
          <w:rFonts w:ascii="Times New Roman" w:hAnsi="Times New Roman" w:cs="Times New Roman"/>
          <w:lang w:eastAsia="ar-SA"/>
        </w:rPr>
        <w:t>;</w:t>
      </w:r>
    </w:p>
    <w:p w:rsidR="00E86561" w:rsidRPr="00E86561" w:rsidRDefault="00E86561" w:rsidP="00E86561">
      <w:pPr>
        <w:suppressAutoHyphens/>
        <w:snapToGrid w:val="0"/>
        <w:spacing w:after="0"/>
        <w:ind w:firstLine="851"/>
        <w:contextualSpacing/>
        <w:jc w:val="both"/>
        <w:rPr>
          <w:rFonts w:ascii="Times New Roman" w:hAnsi="Times New Roman" w:cs="Times New Roman"/>
          <w:lang w:eastAsia="ar-SA"/>
        </w:rPr>
      </w:pPr>
      <w:r w:rsidRPr="00E86561">
        <w:rPr>
          <w:rFonts w:ascii="Times New Roman" w:hAnsi="Times New Roman" w:cs="Times New Roman"/>
          <w:lang w:eastAsia="ar-SA"/>
        </w:rPr>
        <w:t xml:space="preserve">- от хозяйственных и прочих построек – </w:t>
      </w:r>
      <w:smartTag w:uri="urn:schemas-microsoft-com:office:smarttags" w:element="metricconverter">
        <w:smartTagPr>
          <w:attr w:name="ProductID" w:val="1 м"/>
        </w:smartTagPr>
        <w:r w:rsidRPr="00E86561">
          <w:rPr>
            <w:rFonts w:ascii="Times New Roman" w:hAnsi="Times New Roman" w:cs="Times New Roman"/>
            <w:lang w:eastAsia="ar-SA"/>
          </w:rPr>
          <w:t>1 м</w:t>
        </w:r>
      </w:smartTag>
      <w:r w:rsidRPr="00E86561">
        <w:rPr>
          <w:rFonts w:ascii="Times New Roman" w:hAnsi="Times New Roman" w:cs="Times New Roman"/>
          <w:lang w:eastAsia="ar-SA"/>
        </w:rPr>
        <w:t>;</w:t>
      </w:r>
    </w:p>
    <w:p w:rsidR="00E86561" w:rsidRPr="00E86561" w:rsidRDefault="00E86561" w:rsidP="00E86561">
      <w:pPr>
        <w:suppressAutoHyphens/>
        <w:snapToGrid w:val="0"/>
        <w:spacing w:after="0"/>
        <w:ind w:firstLine="851"/>
        <w:contextualSpacing/>
        <w:jc w:val="both"/>
        <w:rPr>
          <w:rFonts w:ascii="Times New Roman" w:hAnsi="Times New Roman" w:cs="Times New Roman"/>
          <w:lang w:eastAsia="ar-SA"/>
        </w:rPr>
      </w:pPr>
      <w:r w:rsidRPr="00E86561">
        <w:rPr>
          <w:rFonts w:ascii="Times New Roman" w:hAnsi="Times New Roman" w:cs="Times New Roman"/>
          <w:lang w:eastAsia="ar-SA"/>
        </w:rPr>
        <w:t xml:space="preserve">- открытой стоянки - </w:t>
      </w:r>
      <w:smartTag w:uri="urn:schemas-microsoft-com:office:smarttags" w:element="metricconverter">
        <w:smartTagPr>
          <w:attr w:name="ProductID" w:val="1 м"/>
        </w:smartTagPr>
        <w:r w:rsidRPr="00E86561">
          <w:rPr>
            <w:rFonts w:ascii="Times New Roman" w:hAnsi="Times New Roman" w:cs="Times New Roman"/>
            <w:lang w:eastAsia="ar-SA"/>
          </w:rPr>
          <w:t>1 м</w:t>
        </w:r>
      </w:smartTag>
      <w:r w:rsidRPr="00E86561">
        <w:rPr>
          <w:rFonts w:ascii="Times New Roman" w:hAnsi="Times New Roman" w:cs="Times New Roman"/>
          <w:lang w:eastAsia="ar-SA"/>
        </w:rPr>
        <w:t>;</w:t>
      </w:r>
    </w:p>
    <w:p w:rsidR="00E86561" w:rsidRPr="00E86561" w:rsidRDefault="00E86561" w:rsidP="00E86561">
      <w:pPr>
        <w:suppressAutoHyphens/>
        <w:snapToGrid w:val="0"/>
        <w:spacing w:after="0"/>
        <w:ind w:firstLine="851"/>
        <w:contextualSpacing/>
        <w:jc w:val="both"/>
        <w:rPr>
          <w:rFonts w:ascii="Times New Roman" w:hAnsi="Times New Roman" w:cs="Times New Roman"/>
          <w:lang w:eastAsia="ar-SA"/>
        </w:rPr>
      </w:pPr>
      <w:r w:rsidRPr="00E86561">
        <w:rPr>
          <w:rFonts w:ascii="Times New Roman" w:hAnsi="Times New Roman" w:cs="Times New Roman"/>
          <w:lang w:eastAsia="ar-SA"/>
        </w:rPr>
        <w:t xml:space="preserve">- отдельно стоящего гаража - </w:t>
      </w:r>
      <w:smartTag w:uri="urn:schemas-microsoft-com:office:smarttags" w:element="metricconverter">
        <w:smartTagPr>
          <w:attr w:name="ProductID" w:val="1 м"/>
        </w:smartTagPr>
        <w:r w:rsidRPr="00E86561">
          <w:rPr>
            <w:rFonts w:ascii="Times New Roman" w:hAnsi="Times New Roman" w:cs="Times New Roman"/>
            <w:lang w:eastAsia="ar-SA"/>
          </w:rPr>
          <w:t>1 м</w:t>
        </w:r>
      </w:smartTag>
      <w:r w:rsidRPr="00E86561">
        <w:rPr>
          <w:rFonts w:ascii="Times New Roman" w:hAnsi="Times New Roman" w:cs="Times New Roman"/>
          <w:lang w:eastAsia="ar-SA"/>
        </w:rPr>
        <w:t>.</w:t>
      </w:r>
    </w:p>
    <w:p w:rsidR="00E86561" w:rsidRPr="00E86561" w:rsidRDefault="00E86561" w:rsidP="00E86561">
      <w:pPr>
        <w:suppressAutoHyphens/>
        <w:snapToGrid w:val="0"/>
        <w:spacing w:after="0"/>
        <w:ind w:firstLine="851"/>
        <w:contextualSpacing/>
        <w:jc w:val="both"/>
        <w:rPr>
          <w:rFonts w:ascii="Times New Roman" w:hAnsi="Times New Roman" w:cs="Times New Roman"/>
          <w:lang w:eastAsia="ar-SA"/>
        </w:rPr>
      </w:pPr>
      <w:r w:rsidRPr="00E86561">
        <w:rPr>
          <w:rFonts w:ascii="Times New Roman" w:hAnsi="Times New Roman" w:cs="Times New Roman"/>
          <w:lang w:eastAsia="ar-SA"/>
        </w:rPr>
        <w:t xml:space="preserve">- от стволов высокорослых деревьев – </w:t>
      </w:r>
      <w:smartTag w:uri="urn:schemas-microsoft-com:office:smarttags" w:element="metricconverter">
        <w:smartTagPr>
          <w:attr w:name="ProductID" w:val="4 м"/>
        </w:smartTagPr>
        <w:r w:rsidRPr="00E86561">
          <w:rPr>
            <w:rFonts w:ascii="Times New Roman" w:hAnsi="Times New Roman" w:cs="Times New Roman"/>
            <w:lang w:eastAsia="ar-SA"/>
          </w:rPr>
          <w:t>4 м</w:t>
        </w:r>
      </w:smartTag>
      <w:r w:rsidRPr="00E86561">
        <w:rPr>
          <w:rFonts w:ascii="Times New Roman" w:hAnsi="Times New Roman" w:cs="Times New Roman"/>
          <w:lang w:eastAsia="ar-SA"/>
        </w:rPr>
        <w:t>;</w:t>
      </w:r>
    </w:p>
    <w:p w:rsidR="00E86561" w:rsidRPr="00E86561" w:rsidRDefault="00E86561" w:rsidP="00E86561">
      <w:pPr>
        <w:suppressAutoHyphens/>
        <w:snapToGrid w:val="0"/>
        <w:spacing w:after="0"/>
        <w:ind w:firstLine="851"/>
        <w:contextualSpacing/>
        <w:jc w:val="both"/>
        <w:rPr>
          <w:rFonts w:ascii="Times New Roman" w:hAnsi="Times New Roman" w:cs="Times New Roman"/>
          <w:lang w:eastAsia="ar-SA"/>
        </w:rPr>
      </w:pPr>
      <w:r w:rsidRPr="00E86561">
        <w:rPr>
          <w:rFonts w:ascii="Times New Roman" w:hAnsi="Times New Roman" w:cs="Times New Roman"/>
          <w:lang w:eastAsia="ar-SA"/>
        </w:rPr>
        <w:t xml:space="preserve">- среднерослых – </w:t>
      </w:r>
      <w:smartTag w:uri="urn:schemas-microsoft-com:office:smarttags" w:element="metricconverter">
        <w:smartTagPr>
          <w:attr w:name="ProductID" w:val="2 м"/>
        </w:smartTagPr>
        <w:r w:rsidRPr="00E86561">
          <w:rPr>
            <w:rFonts w:ascii="Times New Roman" w:hAnsi="Times New Roman" w:cs="Times New Roman"/>
            <w:lang w:eastAsia="ar-SA"/>
          </w:rPr>
          <w:t>2 м</w:t>
        </w:r>
      </w:smartTag>
      <w:r w:rsidRPr="00E86561">
        <w:rPr>
          <w:rFonts w:ascii="Times New Roman" w:hAnsi="Times New Roman" w:cs="Times New Roman"/>
          <w:lang w:eastAsia="ar-SA"/>
        </w:rPr>
        <w:t>;</w:t>
      </w:r>
    </w:p>
    <w:p w:rsidR="00E86561" w:rsidRPr="00E86561" w:rsidRDefault="00E86561" w:rsidP="00E86561">
      <w:pPr>
        <w:suppressAutoHyphens/>
        <w:snapToGrid w:val="0"/>
        <w:spacing w:after="0"/>
        <w:ind w:firstLine="851"/>
        <w:contextualSpacing/>
        <w:jc w:val="both"/>
        <w:rPr>
          <w:rFonts w:ascii="Times New Roman" w:hAnsi="Times New Roman" w:cs="Times New Roman"/>
          <w:lang w:eastAsia="ar-SA"/>
        </w:rPr>
      </w:pPr>
      <w:r w:rsidRPr="00E86561">
        <w:rPr>
          <w:rFonts w:ascii="Times New Roman" w:hAnsi="Times New Roman" w:cs="Times New Roman"/>
          <w:lang w:eastAsia="ar-SA"/>
        </w:rPr>
        <w:t xml:space="preserve">- от кустарника - </w:t>
      </w:r>
      <w:smartTag w:uri="urn:schemas-microsoft-com:office:smarttags" w:element="metricconverter">
        <w:smartTagPr>
          <w:attr w:name="ProductID" w:val="1 м"/>
        </w:smartTagPr>
        <w:r w:rsidRPr="00E86561">
          <w:rPr>
            <w:rFonts w:ascii="Times New Roman" w:hAnsi="Times New Roman" w:cs="Times New Roman"/>
            <w:lang w:eastAsia="ar-SA"/>
          </w:rPr>
          <w:t>1 м</w:t>
        </w:r>
      </w:smartTag>
      <w:r w:rsidRPr="00E86561">
        <w:rPr>
          <w:rFonts w:ascii="Times New Roman" w:hAnsi="Times New Roman" w:cs="Times New Roman"/>
          <w:lang w:eastAsia="ar-SA"/>
        </w:rPr>
        <w:t>;</w:t>
      </w:r>
    </w:p>
    <w:p w:rsidR="00E86561" w:rsidRPr="00E86561" w:rsidRDefault="00E86561" w:rsidP="00E86561">
      <w:pPr>
        <w:suppressAutoHyphens/>
        <w:snapToGrid w:val="0"/>
        <w:spacing w:after="0"/>
        <w:ind w:firstLine="851"/>
        <w:contextualSpacing/>
        <w:jc w:val="both"/>
        <w:rPr>
          <w:rFonts w:ascii="Times New Roman" w:hAnsi="Times New Roman" w:cs="Times New Roman"/>
          <w:lang w:eastAsia="ar-SA"/>
        </w:rPr>
      </w:pPr>
      <w:r w:rsidRPr="00E86561">
        <w:rPr>
          <w:rFonts w:ascii="Times New Roman" w:hAnsi="Times New Roman" w:cs="Times New Roman"/>
          <w:lang w:eastAsia="ar-SA"/>
        </w:rPr>
        <w:t xml:space="preserve">- от открытой стоянки – </w:t>
      </w:r>
      <w:smartTag w:uri="urn:schemas-microsoft-com:office:smarttags" w:element="metricconverter">
        <w:smartTagPr>
          <w:attr w:name="ProductID" w:val="1 м"/>
        </w:smartTagPr>
        <w:r w:rsidRPr="00E86561">
          <w:rPr>
            <w:rFonts w:ascii="Times New Roman" w:hAnsi="Times New Roman" w:cs="Times New Roman"/>
            <w:lang w:eastAsia="ar-SA"/>
          </w:rPr>
          <w:t>1 м</w:t>
        </w:r>
      </w:smartTag>
      <w:r w:rsidRPr="00E86561">
        <w:rPr>
          <w:rFonts w:ascii="Times New Roman" w:hAnsi="Times New Roman" w:cs="Times New Roman"/>
          <w:lang w:eastAsia="ar-SA"/>
        </w:rPr>
        <w:t>;</w:t>
      </w:r>
    </w:p>
    <w:p w:rsidR="00E86561" w:rsidRPr="00E86561" w:rsidRDefault="00E86561" w:rsidP="00E86561">
      <w:pPr>
        <w:suppressAutoHyphens/>
        <w:snapToGrid w:val="0"/>
        <w:spacing w:after="0"/>
        <w:ind w:firstLine="426"/>
        <w:contextualSpacing/>
        <w:jc w:val="both"/>
        <w:rPr>
          <w:rFonts w:ascii="Times New Roman" w:hAnsi="Times New Roman" w:cs="Times New Roman"/>
          <w:lang w:eastAsia="ar-SA"/>
        </w:rPr>
      </w:pPr>
      <w:r w:rsidRPr="00E86561">
        <w:rPr>
          <w:rFonts w:ascii="Times New Roman" w:hAnsi="Times New Roman" w:cs="Times New Roman"/>
          <w:lang w:eastAsia="ar-SA"/>
        </w:rPr>
        <w:t xml:space="preserve">- расстояние от полотна дороги до ограждения не менее </w:t>
      </w:r>
      <w:smartTag w:uri="urn:schemas-microsoft-com:office:smarttags" w:element="metricconverter">
        <w:smartTagPr>
          <w:attr w:name="ProductID" w:val="2 метров"/>
        </w:smartTagPr>
        <w:r w:rsidRPr="00E86561">
          <w:rPr>
            <w:rFonts w:ascii="Times New Roman" w:hAnsi="Times New Roman" w:cs="Times New Roman"/>
            <w:lang w:eastAsia="ar-SA"/>
          </w:rPr>
          <w:t>2 метров</w:t>
        </w:r>
      </w:smartTag>
      <w:r w:rsidRPr="00E86561">
        <w:rPr>
          <w:rFonts w:ascii="Times New Roman" w:hAnsi="Times New Roman" w:cs="Times New Roman"/>
          <w:lang w:eastAsia="ar-SA"/>
        </w:rPr>
        <w:t>;</w:t>
      </w:r>
    </w:p>
    <w:p w:rsidR="00E86561" w:rsidRPr="00E86561" w:rsidRDefault="00E86561" w:rsidP="00E86561">
      <w:pPr>
        <w:suppressAutoHyphens/>
        <w:snapToGrid w:val="0"/>
        <w:spacing w:after="0"/>
        <w:ind w:firstLine="426"/>
        <w:contextualSpacing/>
        <w:jc w:val="both"/>
        <w:rPr>
          <w:rFonts w:ascii="Times New Roman" w:hAnsi="Times New Roman" w:cs="Times New Roman"/>
          <w:lang w:eastAsia="ar-SA"/>
        </w:rPr>
      </w:pPr>
      <w:r w:rsidRPr="00E86561">
        <w:rPr>
          <w:rFonts w:ascii="Times New Roman" w:hAnsi="Times New Roman" w:cs="Times New Roman"/>
          <w:lang w:eastAsia="ar-SA"/>
        </w:rPr>
        <w:t xml:space="preserve">- благоустройство придомовой территории со стороны улицы перед ограждением допускает озеленение не выше </w:t>
      </w:r>
      <w:smartTag w:uri="urn:schemas-microsoft-com:office:smarttags" w:element="metricconverter">
        <w:smartTagPr>
          <w:attr w:name="ProductID" w:val="2 м"/>
        </w:smartTagPr>
        <w:r w:rsidRPr="00E86561">
          <w:rPr>
            <w:rFonts w:ascii="Times New Roman" w:hAnsi="Times New Roman" w:cs="Times New Roman"/>
            <w:lang w:eastAsia="ar-SA"/>
          </w:rPr>
          <w:t>2 м</w:t>
        </w:r>
      </w:smartTag>
      <w:r w:rsidRPr="00E86561">
        <w:rPr>
          <w:rFonts w:ascii="Times New Roman" w:hAnsi="Times New Roman" w:cs="Times New Roman"/>
          <w:lang w:eastAsia="ar-SA"/>
        </w:rPr>
        <w:t>.;</w:t>
      </w:r>
    </w:p>
    <w:p w:rsidR="00E86561" w:rsidRPr="00E86561" w:rsidRDefault="00E86561" w:rsidP="00E86561">
      <w:pPr>
        <w:suppressAutoHyphens/>
        <w:snapToGrid w:val="0"/>
        <w:spacing w:after="0"/>
        <w:ind w:firstLine="426"/>
        <w:contextualSpacing/>
        <w:jc w:val="both"/>
        <w:rPr>
          <w:rFonts w:ascii="Times New Roman" w:hAnsi="Times New Roman" w:cs="Times New Roman"/>
          <w:lang w:eastAsia="ar-SA"/>
        </w:rPr>
      </w:pPr>
      <w:r w:rsidRPr="00E86561">
        <w:rPr>
          <w:rFonts w:ascii="Times New Roman" w:hAnsi="Times New Roman" w:cs="Times New Roman"/>
          <w:lang w:eastAsia="ar-SA"/>
        </w:rPr>
        <w:t xml:space="preserve">- при наличии расстояния между проезжей частью и ограждением более </w:t>
      </w:r>
      <w:smartTag w:uri="urn:schemas-microsoft-com:office:smarttags" w:element="metricconverter">
        <w:smartTagPr>
          <w:attr w:name="ProductID" w:val="2 метров"/>
        </w:smartTagPr>
        <w:r w:rsidRPr="00E86561">
          <w:rPr>
            <w:rFonts w:ascii="Times New Roman" w:hAnsi="Times New Roman" w:cs="Times New Roman"/>
            <w:lang w:eastAsia="ar-SA"/>
          </w:rPr>
          <w:t>2 метров</w:t>
        </w:r>
      </w:smartTag>
      <w:r w:rsidRPr="00E86561">
        <w:rPr>
          <w:rFonts w:ascii="Times New Roman" w:hAnsi="Times New Roman" w:cs="Times New Roman"/>
          <w:lang w:eastAsia="ar-SA"/>
        </w:rPr>
        <w:t xml:space="preserve"> допускается озеленение выше </w:t>
      </w:r>
      <w:smartTag w:uri="urn:schemas-microsoft-com:office:smarttags" w:element="metricconverter">
        <w:smartTagPr>
          <w:attr w:name="ProductID" w:val="2 метров"/>
        </w:smartTagPr>
        <w:r w:rsidRPr="00E86561">
          <w:rPr>
            <w:rFonts w:ascii="Times New Roman" w:hAnsi="Times New Roman" w:cs="Times New Roman"/>
            <w:lang w:eastAsia="ar-SA"/>
          </w:rPr>
          <w:t>2 метров</w:t>
        </w:r>
      </w:smartTag>
      <w:r w:rsidRPr="00E86561">
        <w:rPr>
          <w:rFonts w:ascii="Times New Roman" w:hAnsi="Times New Roman" w:cs="Times New Roman"/>
          <w:lang w:eastAsia="ar-SA"/>
        </w:rPr>
        <w:t xml:space="preserve">, воздушный проём от линии электропередач до верха озеленения не менее </w:t>
      </w:r>
      <w:smartTag w:uri="urn:schemas-microsoft-com:office:smarttags" w:element="metricconverter">
        <w:smartTagPr>
          <w:attr w:name="ProductID" w:val="1 метра"/>
        </w:smartTagPr>
        <w:r w:rsidRPr="00E86561">
          <w:rPr>
            <w:rFonts w:ascii="Times New Roman" w:hAnsi="Times New Roman" w:cs="Times New Roman"/>
            <w:lang w:eastAsia="ar-SA"/>
          </w:rPr>
          <w:t>1 метра</w:t>
        </w:r>
      </w:smartTag>
      <w:r w:rsidRPr="00E86561">
        <w:rPr>
          <w:rFonts w:ascii="Times New Roman" w:hAnsi="Times New Roman" w:cs="Times New Roman"/>
          <w:lang w:eastAsia="ar-SA"/>
        </w:rPr>
        <w:t>.</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E86561" w:rsidRPr="00E86561" w:rsidRDefault="00E86561" w:rsidP="00E86561">
      <w:pPr>
        <w:suppressAutoHyphens/>
        <w:snapToGrid w:val="0"/>
        <w:spacing w:after="0"/>
        <w:ind w:firstLine="426"/>
        <w:contextualSpacing/>
        <w:jc w:val="both"/>
        <w:rPr>
          <w:rFonts w:ascii="Times New Roman" w:hAnsi="Times New Roman" w:cs="Times New Roman"/>
          <w:lang w:eastAsia="ar-SA"/>
        </w:rPr>
      </w:pPr>
      <w:r w:rsidRPr="00E86561">
        <w:rPr>
          <w:rFonts w:ascii="Times New Roman" w:hAnsi="Times New Roman" w:cs="Times New Roman"/>
          <w:lang w:eastAsia="ar-SA"/>
        </w:rPr>
        <w:t xml:space="preserve">Вспомогательные строения, за исключением гаражей, размещать со стороны улиц не допускается. </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E86561">
          <w:rPr>
            <w:rFonts w:ascii="Times New Roman" w:hAnsi="Times New Roman" w:cs="Times New Roman"/>
            <w:lang w:eastAsia="ar-SA"/>
          </w:rPr>
          <w:t>6 м</w:t>
        </w:r>
      </w:smartTag>
      <w:r w:rsidRPr="00E86561">
        <w:rPr>
          <w:rFonts w:ascii="Times New Roman" w:hAnsi="Times New Roman" w:cs="Times New Roman"/>
          <w:lang w:eastAsia="ar-SA"/>
        </w:rPr>
        <w:t>.</w:t>
      </w:r>
    </w:p>
    <w:p w:rsidR="00E86561" w:rsidRPr="00E86561" w:rsidRDefault="00E86561" w:rsidP="00E86561">
      <w:pPr>
        <w:suppressAutoHyphens/>
        <w:snapToGrid w:val="0"/>
        <w:spacing w:after="0"/>
        <w:ind w:firstLine="709"/>
        <w:contextualSpacing/>
        <w:jc w:val="both"/>
        <w:rPr>
          <w:rFonts w:ascii="Times New Roman" w:hAnsi="Times New Roman" w:cs="Times New Roman"/>
        </w:rPr>
      </w:pPr>
      <w:r w:rsidRPr="00E86561">
        <w:rPr>
          <w:rFonts w:ascii="Times New Roman" w:hAnsi="Times New Roman" w:cs="Times New Roman"/>
        </w:rPr>
        <w:t>8. Действие настоящего регламента не распространяется на земельные участки:</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rPr>
        <w:t xml:space="preserve">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w:t>
      </w:r>
      <w:r w:rsidRPr="00E86561">
        <w:rPr>
          <w:rFonts w:ascii="Times New Roman" w:hAnsi="Times New Roman" w:cs="Times New Roman"/>
        </w:rPr>
        <w:lastRenderedPageBreak/>
        <w:t>которых принимаются в порядке, установленном законодательством Российской Федерации об охране культурного наследия;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б) в границах территорий общего пользования;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в) предназначенные для размещения линейных объектов и (или) занятые линейными объектами;</w:t>
      </w:r>
    </w:p>
    <w:p w:rsidR="00E86561" w:rsidRPr="00E86561" w:rsidRDefault="00E86561" w:rsidP="00E86561">
      <w:pPr>
        <w:suppressAutoHyphens/>
        <w:snapToGrid w:val="0"/>
        <w:spacing w:after="0"/>
        <w:ind w:firstLine="709"/>
        <w:contextualSpacing/>
        <w:jc w:val="both"/>
        <w:rPr>
          <w:rFonts w:ascii="Times New Roman" w:hAnsi="Times New Roman" w:cs="Times New Roman"/>
        </w:rPr>
      </w:pPr>
      <w:r w:rsidRPr="00E86561">
        <w:rPr>
          <w:rFonts w:ascii="Times New Roman" w:hAnsi="Times New Roman" w:cs="Times New Roman"/>
          <w:lang w:eastAsia="ar-SA"/>
        </w:rPr>
        <w:t>г) предоставленные для добычи полезных ископаемых.</w:t>
      </w:r>
    </w:p>
    <w:p w:rsidR="00E86561" w:rsidRPr="00E86561" w:rsidRDefault="00E86561" w:rsidP="00E86561">
      <w:pPr>
        <w:suppressAutoHyphens/>
        <w:snapToGrid w:val="0"/>
        <w:spacing w:after="0"/>
        <w:ind w:firstLine="709"/>
        <w:contextualSpacing/>
        <w:jc w:val="both"/>
        <w:rPr>
          <w:rFonts w:ascii="Times New Roman" w:hAnsi="Times New Roman" w:cs="Times New Roman"/>
          <w:color w:val="000000"/>
          <w:lang w:eastAsia="ar-SA"/>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77" w:name="_Toc467157060"/>
      <w:r w:rsidRPr="00E86561">
        <w:rPr>
          <w:rFonts w:ascii="Times New Roman" w:hAnsi="Times New Roman" w:cs="Times New Roman"/>
          <w:b/>
          <w:bCs/>
          <w:lang w:eastAsia="en-US"/>
        </w:rPr>
        <w:t>Статья 41. Градостроительный регламент общественно деловой зоны</w:t>
      </w:r>
      <w:bookmarkEnd w:id="177"/>
      <w:r w:rsidRPr="00E86561">
        <w:rPr>
          <w:rFonts w:ascii="Times New Roman" w:hAnsi="Times New Roman" w:cs="Times New Roman"/>
          <w:b/>
          <w:bCs/>
          <w:lang w:eastAsia="en-US"/>
        </w:rPr>
        <w:t xml:space="preserve"> </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78" w:name="_Toc466536837"/>
      <w:bookmarkStart w:id="179" w:name="_Toc467157061"/>
      <w:r w:rsidRPr="00E86561">
        <w:rPr>
          <w:rFonts w:ascii="Times New Roman" w:hAnsi="Times New Roman" w:cs="Times New Roman"/>
          <w:b/>
          <w:bCs/>
          <w:lang w:eastAsia="en-US"/>
        </w:rPr>
        <w:t>Зона общественно-делового назначения (О-1)</w:t>
      </w:r>
      <w:bookmarkEnd w:id="178"/>
      <w:bookmarkEnd w:id="179"/>
    </w:p>
    <w:p w:rsidR="00E86561" w:rsidRPr="00E86561" w:rsidRDefault="00E86561" w:rsidP="00E86561">
      <w:pPr>
        <w:suppressAutoHyphens/>
        <w:snapToGrid w:val="0"/>
        <w:spacing w:after="0"/>
        <w:ind w:firstLine="709"/>
        <w:jc w:val="both"/>
        <w:rPr>
          <w:rFonts w:ascii="Times New Roman" w:hAnsi="Times New Roman" w:cs="Times New Roman"/>
          <w:lang w:eastAsia="ar-SA"/>
        </w:rPr>
      </w:pPr>
    </w:p>
    <w:p w:rsidR="00E86561" w:rsidRPr="00E86561" w:rsidRDefault="00E86561" w:rsidP="00E86561">
      <w:pPr>
        <w:suppressAutoHyphens/>
        <w:snapToGrid w:val="0"/>
        <w:spacing w:after="0"/>
        <w:ind w:firstLine="709"/>
        <w:jc w:val="both"/>
        <w:rPr>
          <w:rFonts w:ascii="Times New Roman" w:hAnsi="Times New Roman" w:cs="Times New Roman"/>
          <w:lang w:eastAsia="ar-SA"/>
        </w:rPr>
      </w:pPr>
      <w:r w:rsidRPr="00E86561">
        <w:rPr>
          <w:rFonts w:ascii="Times New Roman" w:hAnsi="Times New Roman" w:cs="Times New Roman"/>
          <w:lang w:eastAsia="ar-SA"/>
        </w:rPr>
        <w:t>Таблица №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E86561" w:rsidRPr="00E86561" w:rsidRDefault="00E86561" w:rsidP="00E86561">
      <w:pPr>
        <w:suppressAutoHyphens/>
        <w:snapToGrid w:val="0"/>
        <w:spacing w:after="0"/>
        <w:rPr>
          <w:rFonts w:ascii="Times New Roman" w:hAnsi="Times New Roman" w:cs="Times New Roman"/>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E86561" w:rsidRPr="00E86561" w:rsidTr="00E918DD">
        <w:trPr>
          <w:cantSplit/>
          <w:trHeight w:val="339"/>
        </w:trPr>
        <w:tc>
          <w:tcPr>
            <w:tcW w:w="567"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п/п</w:t>
            </w:r>
          </w:p>
        </w:tc>
        <w:tc>
          <w:tcPr>
            <w:tcW w:w="993"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Код (числовое обозначение) в соответствии с Классификатором</w:t>
            </w:r>
          </w:p>
        </w:tc>
        <w:tc>
          <w:tcPr>
            <w:tcW w:w="4110" w:type="dxa"/>
            <w:vMerge w:val="restart"/>
          </w:tcPr>
          <w:p w:rsidR="00E86561" w:rsidRPr="00E86561" w:rsidRDefault="00E86561" w:rsidP="00E86561">
            <w:pPr>
              <w:suppressAutoHyphens/>
              <w:snapToGrid w:val="0"/>
              <w:spacing w:after="0"/>
              <w:rPr>
                <w:rFonts w:ascii="Times New Roman" w:hAnsi="Times New Roman" w:cs="Times New Roman"/>
                <w:lang w:eastAsia="ar-SA"/>
              </w:rPr>
            </w:pPr>
            <w:r w:rsidRPr="00E86561">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86561">
              <w:rPr>
                <w:rFonts w:ascii="Times New Roman" w:hAnsi="Times New Roman" w:cs="Times New Roman"/>
                <w:lang w:eastAsia="ar-SA"/>
              </w:rPr>
              <w:t xml:space="preserve">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suppressAutoHyphens/>
              <w:snapToGrid w:val="0"/>
              <w:spacing w:after="0"/>
              <w:rPr>
                <w:rFonts w:ascii="Times New Roman" w:hAnsi="Times New Roman" w:cs="Times New Roman"/>
                <w:iCs/>
              </w:rPr>
            </w:pPr>
          </w:p>
        </w:tc>
        <w:tc>
          <w:tcPr>
            <w:tcW w:w="4111" w:type="dxa"/>
            <w:gridSpan w:val="4"/>
            <w:shd w:val="clear" w:color="auto" w:fill="auto"/>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Параметры разрешенного строительства, реконструкции объектов капстроительства</w:t>
            </w:r>
          </w:p>
        </w:tc>
      </w:tr>
      <w:tr w:rsidR="00E86561" w:rsidRPr="00E86561" w:rsidTr="00E918DD">
        <w:trPr>
          <w:cantSplit/>
          <w:trHeight w:val="2482"/>
        </w:trPr>
        <w:tc>
          <w:tcPr>
            <w:tcW w:w="567" w:type="dxa"/>
            <w:vMerge/>
          </w:tcPr>
          <w:p w:rsidR="00E86561" w:rsidRPr="00E86561" w:rsidRDefault="00E86561" w:rsidP="00E86561">
            <w:pPr>
              <w:suppressAutoHyphens/>
              <w:snapToGrid w:val="0"/>
              <w:spacing w:after="0"/>
              <w:rPr>
                <w:rFonts w:ascii="Times New Roman" w:hAnsi="Times New Roman" w:cs="Times New Roman"/>
                <w:iCs/>
              </w:rPr>
            </w:pPr>
          </w:p>
        </w:tc>
        <w:tc>
          <w:tcPr>
            <w:tcW w:w="993" w:type="dxa"/>
            <w:vMerge/>
          </w:tcPr>
          <w:p w:rsidR="00E86561" w:rsidRPr="00E86561" w:rsidRDefault="00E86561" w:rsidP="00E86561">
            <w:pPr>
              <w:suppressAutoHyphens/>
              <w:snapToGrid w:val="0"/>
              <w:spacing w:after="0"/>
              <w:rPr>
                <w:rFonts w:ascii="Times New Roman" w:hAnsi="Times New Roman" w:cs="Times New Roman"/>
                <w:iCs/>
              </w:rPr>
            </w:pPr>
          </w:p>
        </w:tc>
        <w:tc>
          <w:tcPr>
            <w:tcW w:w="4110" w:type="dxa"/>
            <w:vMerge/>
            <w:vAlign w:val="center"/>
          </w:tcPr>
          <w:p w:rsidR="00E86561" w:rsidRPr="00E86561" w:rsidRDefault="00E86561" w:rsidP="00E86561">
            <w:pPr>
              <w:suppressAutoHyphens/>
              <w:snapToGrid w:val="0"/>
              <w:spacing w:after="0"/>
              <w:rPr>
                <w:rFonts w:ascii="Times New Roman" w:hAnsi="Times New Roman" w:cs="Times New Roman"/>
                <w:iCs/>
              </w:rPr>
            </w:pPr>
          </w:p>
        </w:tc>
        <w:tc>
          <w:tcPr>
            <w:tcW w:w="993" w:type="dxa"/>
            <w:shd w:val="clear" w:color="auto" w:fill="auto"/>
            <w:textDirection w:val="btLr"/>
            <w:vAlign w:val="center"/>
          </w:tcPr>
          <w:p w:rsidR="00E86561" w:rsidRPr="00E86561" w:rsidRDefault="00E86561" w:rsidP="00E86561">
            <w:pPr>
              <w:suppressAutoHyphens/>
              <w:snapToGrid w:val="0"/>
              <w:spacing w:after="0"/>
              <w:jc w:val="center"/>
              <w:rPr>
                <w:rFonts w:ascii="Times New Roman" w:hAnsi="Times New Roman" w:cs="Times New Roman"/>
                <w:sz w:val="21"/>
                <w:szCs w:val="21"/>
              </w:rPr>
            </w:pPr>
            <w:r w:rsidRPr="00E86561">
              <w:rPr>
                <w:rFonts w:ascii="Times New Roman" w:hAnsi="Times New Roman" w:cs="Times New Roman"/>
                <w:iCs/>
                <w:sz w:val="21"/>
                <w:szCs w:val="21"/>
              </w:rPr>
              <w:t>Предельная этажность зданий, строений, сооружений, этаж</w:t>
            </w:r>
          </w:p>
        </w:tc>
        <w:tc>
          <w:tcPr>
            <w:tcW w:w="1134" w:type="dxa"/>
            <w:textDirection w:val="btL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iCs/>
                <w:sz w:val="21"/>
                <w:szCs w:val="21"/>
              </w:rPr>
              <w:t>Предельные размеры земельных участков (мин.-макс.), га</w:t>
            </w:r>
          </w:p>
        </w:tc>
        <w:tc>
          <w:tcPr>
            <w:tcW w:w="992" w:type="dxa"/>
            <w:textDirection w:val="btL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bCs/>
                <w:iCs/>
                <w:sz w:val="21"/>
                <w:szCs w:val="21"/>
              </w:rPr>
              <w:t>Максимальный процент застройки, %</w:t>
            </w:r>
          </w:p>
        </w:tc>
        <w:tc>
          <w:tcPr>
            <w:tcW w:w="992" w:type="dxa"/>
            <w:textDirection w:val="btLr"/>
          </w:tcPr>
          <w:p w:rsidR="00E86561" w:rsidRPr="00E86561" w:rsidRDefault="00E86561" w:rsidP="00E86561">
            <w:pPr>
              <w:suppressAutoHyphens/>
              <w:snapToGrid w:val="0"/>
              <w:spacing w:after="0"/>
              <w:jc w:val="center"/>
              <w:rPr>
                <w:rFonts w:ascii="Times New Roman" w:hAnsi="Times New Roman" w:cs="Times New Roman"/>
                <w:bCs/>
                <w:iCs/>
                <w:sz w:val="21"/>
                <w:szCs w:val="21"/>
              </w:rPr>
            </w:pPr>
            <w:r w:rsidRPr="00E86561">
              <w:rPr>
                <w:rFonts w:ascii="Times New Roman" w:hAnsi="Times New Roman" w:cs="Times New Roman"/>
                <w:bCs/>
                <w:iCs/>
                <w:sz w:val="21"/>
                <w:szCs w:val="21"/>
              </w:rPr>
              <w:t>Минимальные отступы до границ смежного земельного участка</w:t>
            </w:r>
          </w:p>
        </w:tc>
      </w:tr>
      <w:tr w:rsidR="00E86561" w:rsidRPr="00E86561" w:rsidTr="00E918DD">
        <w:trPr>
          <w:trHeight w:val="171"/>
          <w:tblHeader/>
        </w:trPr>
        <w:tc>
          <w:tcPr>
            <w:tcW w:w="567"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w:t>
            </w:r>
          </w:p>
        </w:tc>
        <w:tc>
          <w:tcPr>
            <w:tcW w:w="993"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4110"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c>
          <w:tcPr>
            <w:tcW w:w="993" w:type="dxa"/>
            <w:tcBorders>
              <w:bottom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w:t>
            </w:r>
          </w:p>
        </w:tc>
        <w:tc>
          <w:tcPr>
            <w:tcW w:w="1134"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5</w:t>
            </w:r>
          </w:p>
        </w:tc>
        <w:tc>
          <w:tcPr>
            <w:tcW w:w="992"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6</w:t>
            </w:r>
          </w:p>
        </w:tc>
        <w:tc>
          <w:tcPr>
            <w:tcW w:w="992"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7</w:t>
            </w:r>
          </w:p>
        </w:tc>
      </w:tr>
      <w:tr w:rsidR="00E86561" w:rsidRPr="00E86561" w:rsidTr="00E918DD">
        <w:trPr>
          <w:trHeight w:val="397"/>
        </w:trPr>
        <w:tc>
          <w:tcPr>
            <w:tcW w:w="9781" w:type="dxa"/>
            <w:gridSpan w:val="7"/>
            <w:tcBorders>
              <w:top w:val="single" w:sz="4" w:space="0" w:color="auto"/>
            </w:tcBorders>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highlight w:val="yellow"/>
              </w:rPr>
            </w:pPr>
            <w:r w:rsidRPr="00E86561">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0,003</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3.2</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highlight w:val="yellow"/>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3.3</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75</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highlight w:val="yellow"/>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3.4.1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5</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3.4.2</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Стационарное медицинское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1,0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highlight w:val="yellow"/>
              </w:rPr>
            </w:pPr>
            <w:r w:rsidRPr="00E86561">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3.5.1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 xml:space="preserve">Дошкольное, начальное и среднее общее образование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0,4</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7</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3.5.2</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2,4</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highlight w:val="yellow"/>
              </w:rPr>
            </w:pPr>
            <w:r w:rsidRPr="00E86561">
              <w:rPr>
                <w:rFonts w:ascii="Times New Roman" w:hAnsi="Times New Roman" w:cs="Times New Roman"/>
                <w:iCs/>
              </w:rPr>
              <w:t>70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highlight w:val="yellow"/>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3.6</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Культурное развитие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0,2</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70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highlight w:val="yellow"/>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3.7</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3.8</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0,12</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highlight w:val="yellow"/>
              </w:rPr>
            </w:pPr>
            <w:r w:rsidRPr="00E86561">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3.9</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iCs/>
              </w:rPr>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мин.0,07</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lastRenderedPageBreak/>
              <w:t>12</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3.10.1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13</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14</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4.2</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Объекты торговли (торговые центры, торгово-развлекательные центры (комплексы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p w:rsidR="00E86561" w:rsidRPr="00E86561" w:rsidRDefault="00E86561" w:rsidP="00E86561">
            <w:pPr>
              <w:suppressAutoHyphens/>
              <w:snapToGrid w:val="0"/>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0,08</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15</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4.3</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Рынки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16</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0,009</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17</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4.5</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18</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19</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4.7</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4.8</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21</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5.1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22</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lang w:val="en-US"/>
              </w:rPr>
              <w:t>h</w:t>
            </w:r>
            <w:r w:rsidRPr="00E86561">
              <w:rPr>
                <w:rFonts w:ascii="Times New Roman" w:hAnsi="Times New Roman" w:cs="Times New Roman"/>
                <w:iCs/>
              </w:rPr>
              <w:t>:10-70 м</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23</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8.3</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24</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9.3</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0,1</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25</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Действие градостроительного регламента не распространяется</w:t>
            </w:r>
          </w:p>
        </w:tc>
      </w:tr>
      <w:tr w:rsidR="00E86561" w:rsidRPr="00E86561" w:rsidTr="00E918DD">
        <w:trPr>
          <w:cantSplit/>
          <w:trHeight w:val="406"/>
        </w:trPr>
        <w:tc>
          <w:tcPr>
            <w:tcW w:w="9781" w:type="dxa"/>
            <w:gridSpan w:val="7"/>
            <w:tcBorders>
              <w:top w:val="single" w:sz="4" w:space="0" w:color="auto"/>
              <w:left w:val="single" w:sz="4" w:space="0" w:color="auto"/>
              <w:bottom w:val="single" w:sz="4" w:space="0" w:color="auto"/>
              <w:right w:val="single" w:sz="4" w:space="0" w:color="auto"/>
            </w:tcBorders>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E86561" w:rsidRPr="00E86561" w:rsidTr="00E918D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26</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4.9.1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1</w:t>
            </w:r>
          </w:p>
        </w:tc>
      </w:tr>
    </w:tbl>
    <w:p w:rsidR="00E86561" w:rsidRPr="00E86561" w:rsidRDefault="00E86561" w:rsidP="00E86561">
      <w:pPr>
        <w:suppressAutoHyphens/>
        <w:snapToGrid w:val="0"/>
        <w:spacing w:after="0"/>
        <w:ind w:firstLine="709"/>
        <w:jc w:val="both"/>
        <w:rPr>
          <w:rFonts w:ascii="Times New Roman" w:hAnsi="Times New Roman" w:cs="Times New Roman"/>
          <w:b/>
          <w:lang w:eastAsia="ar-SA"/>
        </w:rPr>
      </w:pPr>
    </w:p>
    <w:p w:rsidR="00E86561" w:rsidRPr="00E86561" w:rsidRDefault="00E86561" w:rsidP="00E86561">
      <w:pPr>
        <w:suppressAutoHyphens/>
        <w:snapToGrid w:val="0"/>
        <w:spacing w:after="0"/>
        <w:ind w:firstLine="709"/>
        <w:jc w:val="both"/>
        <w:rPr>
          <w:rFonts w:ascii="Times New Roman" w:hAnsi="Times New Roman" w:cs="Times New Roman"/>
          <w:lang w:eastAsia="ar-SA"/>
        </w:rPr>
      </w:pPr>
      <w:r w:rsidRPr="00E86561">
        <w:rPr>
          <w:rFonts w:ascii="Times New Roman" w:hAnsi="Times New Roman" w:cs="Times New Roman"/>
          <w:lang w:eastAsia="ar-SA"/>
        </w:rPr>
        <w:t>Примечания:</w:t>
      </w:r>
    </w:p>
    <w:p w:rsidR="00E86561" w:rsidRPr="00E86561" w:rsidRDefault="00E86561" w:rsidP="00E86561">
      <w:pPr>
        <w:suppressAutoHyphens/>
        <w:snapToGrid w:val="0"/>
        <w:spacing w:after="0"/>
        <w:ind w:firstLine="709"/>
        <w:jc w:val="both"/>
        <w:rPr>
          <w:rFonts w:ascii="Times New Roman" w:hAnsi="Times New Roman" w:cs="Times New Roman"/>
          <w:bCs/>
        </w:rPr>
      </w:pPr>
      <w:r w:rsidRPr="00E86561">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suppressAutoHyphens/>
        <w:snapToGrid w:val="0"/>
        <w:spacing w:after="0"/>
        <w:ind w:firstLine="709"/>
        <w:jc w:val="both"/>
        <w:rPr>
          <w:rFonts w:ascii="Times New Roman" w:hAnsi="Times New Roman" w:cs="Times New Roman"/>
        </w:rPr>
      </w:pPr>
      <w:r w:rsidRPr="00E86561">
        <w:rPr>
          <w:rFonts w:ascii="Times New Roman" w:hAnsi="Times New Roman" w:cs="Times New Roman"/>
        </w:rPr>
        <w:t>2. Действие настоящего регламента не распространяется на земельные участки:</w:t>
      </w:r>
    </w:p>
    <w:p w:rsidR="00E86561" w:rsidRPr="00E86561" w:rsidRDefault="00E86561" w:rsidP="00E86561">
      <w:pPr>
        <w:suppressAutoHyphens/>
        <w:snapToGrid w:val="0"/>
        <w:spacing w:after="0"/>
        <w:ind w:firstLine="709"/>
        <w:jc w:val="both"/>
        <w:rPr>
          <w:rFonts w:ascii="Times New Roman" w:hAnsi="Times New Roman" w:cs="Times New Roman"/>
          <w:lang w:eastAsia="ar-SA"/>
        </w:rPr>
      </w:pPr>
      <w:r w:rsidRPr="00E86561">
        <w:rPr>
          <w:rFonts w:ascii="Times New Roman" w:hAnsi="Times New Roman" w:cs="Times New Roman"/>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E86561" w:rsidRPr="00E86561" w:rsidRDefault="00E86561" w:rsidP="00E86561">
      <w:pPr>
        <w:suppressAutoHyphens/>
        <w:snapToGrid w:val="0"/>
        <w:spacing w:after="0"/>
        <w:ind w:firstLine="709"/>
        <w:jc w:val="both"/>
        <w:rPr>
          <w:rFonts w:ascii="Times New Roman" w:hAnsi="Times New Roman" w:cs="Times New Roman"/>
          <w:lang w:eastAsia="ar-SA"/>
        </w:rPr>
      </w:pPr>
      <w:r w:rsidRPr="00E86561">
        <w:rPr>
          <w:rFonts w:ascii="Times New Roman" w:hAnsi="Times New Roman" w:cs="Times New Roman"/>
          <w:lang w:eastAsia="ar-SA"/>
        </w:rPr>
        <w:t>б) в границах территорий общего пользования;</w:t>
      </w:r>
    </w:p>
    <w:p w:rsidR="00E86561" w:rsidRPr="00E86561" w:rsidRDefault="00E86561" w:rsidP="00E86561">
      <w:pPr>
        <w:suppressAutoHyphens/>
        <w:snapToGrid w:val="0"/>
        <w:spacing w:after="0"/>
        <w:ind w:firstLine="709"/>
        <w:jc w:val="both"/>
        <w:rPr>
          <w:rFonts w:ascii="Times New Roman" w:hAnsi="Times New Roman" w:cs="Times New Roman"/>
          <w:lang w:eastAsia="ar-SA"/>
        </w:rPr>
      </w:pPr>
      <w:r w:rsidRPr="00E86561">
        <w:rPr>
          <w:rFonts w:ascii="Times New Roman" w:hAnsi="Times New Roman" w:cs="Times New Roman"/>
          <w:lang w:eastAsia="ar-SA"/>
        </w:rPr>
        <w:t>в) предназначенные для размещения линейных объектов и (или) занятые линейными объектами;</w:t>
      </w:r>
    </w:p>
    <w:p w:rsidR="00E86561" w:rsidRPr="00E86561" w:rsidRDefault="00E86561" w:rsidP="00E86561">
      <w:pPr>
        <w:suppressAutoHyphens/>
        <w:snapToGrid w:val="0"/>
        <w:spacing w:after="0"/>
        <w:ind w:firstLine="709"/>
        <w:jc w:val="both"/>
        <w:rPr>
          <w:rFonts w:ascii="Times New Roman" w:hAnsi="Times New Roman" w:cs="Times New Roman"/>
          <w:lang w:eastAsia="ar-SA"/>
        </w:rPr>
      </w:pPr>
      <w:r w:rsidRPr="00E86561">
        <w:rPr>
          <w:rFonts w:ascii="Times New Roman" w:hAnsi="Times New Roman" w:cs="Times New Roman"/>
          <w:lang w:eastAsia="ar-SA"/>
        </w:rPr>
        <w:t>г) предоставленные для добычи полезных ископаемых.</w:t>
      </w:r>
    </w:p>
    <w:p w:rsidR="00E86561" w:rsidRPr="00E86561" w:rsidRDefault="00E86561" w:rsidP="00E86561">
      <w:pPr>
        <w:keepNext/>
        <w:widowControl w:val="0"/>
        <w:numPr>
          <w:ilvl w:val="2"/>
          <w:numId w:val="0"/>
        </w:numPr>
        <w:tabs>
          <w:tab w:val="left" w:pos="0"/>
        </w:tabs>
        <w:suppressAutoHyphens/>
        <w:spacing w:after="0"/>
        <w:ind w:firstLine="709"/>
        <w:contextualSpacing/>
        <w:jc w:val="center"/>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80" w:name="_Toc467157062"/>
      <w:r w:rsidRPr="00E86561">
        <w:rPr>
          <w:rFonts w:ascii="Times New Roman" w:hAnsi="Times New Roman" w:cs="Times New Roman"/>
          <w:b/>
          <w:bCs/>
          <w:lang w:eastAsia="en-US"/>
        </w:rPr>
        <w:t>Статья 42. Градостроительный регламент производственной зоны</w:t>
      </w:r>
      <w:bookmarkEnd w:id="180"/>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81" w:name="_Toc466536839"/>
      <w:bookmarkStart w:id="182" w:name="_Toc467157063"/>
      <w:r w:rsidRPr="00E86561">
        <w:rPr>
          <w:rFonts w:ascii="Times New Roman" w:hAnsi="Times New Roman" w:cs="Times New Roman"/>
          <w:b/>
          <w:bCs/>
          <w:lang w:eastAsia="en-US"/>
        </w:rPr>
        <w:t>Зона производственных объектов (П-1)</w:t>
      </w:r>
      <w:bookmarkEnd w:id="181"/>
      <w:bookmarkEnd w:id="182"/>
    </w:p>
    <w:p w:rsidR="00E86561" w:rsidRPr="00E86561" w:rsidRDefault="00E86561" w:rsidP="00E86561">
      <w:pPr>
        <w:overflowPunct w:val="0"/>
        <w:spacing w:after="0"/>
        <w:ind w:firstLine="709"/>
        <w:contextualSpacing/>
        <w:jc w:val="both"/>
        <w:rPr>
          <w:rFonts w:ascii="Times New Roman" w:hAnsi="Times New Roman" w:cs="Times New Roman"/>
        </w:rPr>
      </w:pPr>
    </w:p>
    <w:p w:rsidR="00E86561" w:rsidRPr="00E86561" w:rsidRDefault="00E86561" w:rsidP="00E86561">
      <w:pPr>
        <w:overflowPunct w:val="0"/>
        <w:spacing w:after="0"/>
        <w:ind w:firstLine="709"/>
        <w:contextualSpacing/>
        <w:jc w:val="both"/>
        <w:rPr>
          <w:rFonts w:ascii="Times New Roman" w:hAnsi="Times New Roman" w:cs="Times New Roman"/>
        </w:rPr>
      </w:pPr>
      <w:r w:rsidRPr="00E86561">
        <w:rPr>
          <w:rFonts w:ascii="Times New Roman" w:hAnsi="Times New Roman" w:cs="Times New Roman"/>
        </w:rPr>
        <w:t>Таблица № 5.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E86561" w:rsidRPr="00E86561" w:rsidRDefault="00E86561" w:rsidP="00E86561">
      <w:pPr>
        <w:suppressAutoHyphens/>
        <w:snapToGrid w:val="0"/>
        <w:spacing w:after="0"/>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708"/>
        <w:gridCol w:w="1134"/>
      </w:tblGrid>
      <w:tr w:rsidR="00E86561" w:rsidRPr="00E86561" w:rsidTr="00E918DD">
        <w:trPr>
          <w:cantSplit/>
          <w:trHeight w:val="421"/>
        </w:trPr>
        <w:tc>
          <w:tcPr>
            <w:tcW w:w="567" w:type="dxa"/>
            <w:vMerge w:val="restart"/>
          </w:tcPr>
          <w:p w:rsidR="00E86561" w:rsidRPr="00E86561" w:rsidRDefault="00E86561" w:rsidP="00E86561">
            <w:pPr>
              <w:suppressAutoHyphens/>
              <w:snapToGrid w:val="0"/>
              <w:spacing w:after="0"/>
              <w:rPr>
                <w:rFonts w:ascii="Times New Roman" w:hAnsi="Times New Roman" w:cs="Times New Roman"/>
                <w:b/>
                <w:iCs/>
              </w:rPr>
            </w:pPr>
            <w:r w:rsidRPr="00E86561">
              <w:rPr>
                <w:rFonts w:ascii="Times New Roman" w:hAnsi="Times New Roman" w:cs="Times New Roman"/>
                <w:b/>
                <w:iCs/>
              </w:rPr>
              <w:t>№</w:t>
            </w:r>
          </w:p>
          <w:p w:rsidR="00E86561" w:rsidRPr="00E86561" w:rsidRDefault="00E86561" w:rsidP="00E86561">
            <w:pPr>
              <w:suppressAutoHyphens/>
              <w:snapToGrid w:val="0"/>
              <w:spacing w:after="0"/>
              <w:rPr>
                <w:rFonts w:ascii="Times New Roman" w:hAnsi="Times New Roman" w:cs="Times New Roman"/>
                <w:b/>
                <w:iCs/>
              </w:rPr>
            </w:pPr>
            <w:r w:rsidRPr="00E86561">
              <w:rPr>
                <w:rFonts w:ascii="Times New Roman" w:hAnsi="Times New Roman" w:cs="Times New Roman"/>
                <w:b/>
                <w:iCs/>
              </w:rPr>
              <w:t>п/п</w:t>
            </w:r>
          </w:p>
        </w:tc>
        <w:tc>
          <w:tcPr>
            <w:tcW w:w="993"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Код (числовое обозначение) в соответствии с Классификатором</w:t>
            </w:r>
          </w:p>
        </w:tc>
        <w:tc>
          <w:tcPr>
            <w:tcW w:w="4110" w:type="dxa"/>
            <w:vMerge w:val="restart"/>
          </w:tcPr>
          <w:p w:rsidR="00E86561" w:rsidRPr="00E86561" w:rsidRDefault="00E86561" w:rsidP="00E86561">
            <w:pPr>
              <w:suppressAutoHyphens/>
              <w:snapToGrid w:val="0"/>
              <w:spacing w:after="0"/>
              <w:rPr>
                <w:rFonts w:ascii="Times New Roman" w:hAnsi="Times New Roman" w:cs="Times New Roman"/>
                <w:lang w:eastAsia="ar-SA"/>
              </w:rPr>
            </w:pPr>
            <w:r w:rsidRPr="00E86561">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86561">
              <w:rPr>
                <w:rFonts w:ascii="Times New Roman" w:hAnsi="Times New Roman" w:cs="Times New Roman"/>
                <w:lang w:eastAsia="ar-SA"/>
              </w:rPr>
              <w:t xml:space="preserve">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suppressAutoHyphens/>
              <w:snapToGrid w:val="0"/>
              <w:spacing w:after="0"/>
              <w:rPr>
                <w:rFonts w:ascii="Times New Roman" w:hAnsi="Times New Roman" w:cs="Times New Roman"/>
                <w:iCs/>
              </w:rPr>
            </w:pPr>
          </w:p>
        </w:tc>
        <w:tc>
          <w:tcPr>
            <w:tcW w:w="3969" w:type="dxa"/>
            <w:gridSpan w:val="4"/>
            <w:shd w:val="clear" w:color="auto" w:fill="auto"/>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Параметры разрешенного строительства, реконструкции объектов капстроительства</w:t>
            </w:r>
          </w:p>
        </w:tc>
      </w:tr>
      <w:tr w:rsidR="00E86561" w:rsidRPr="00E86561" w:rsidTr="00E918DD">
        <w:trPr>
          <w:cantSplit/>
          <w:trHeight w:val="2278"/>
        </w:trPr>
        <w:tc>
          <w:tcPr>
            <w:tcW w:w="567" w:type="dxa"/>
            <w:vMerge/>
          </w:tcPr>
          <w:p w:rsidR="00E86561" w:rsidRPr="00E86561" w:rsidRDefault="00E86561" w:rsidP="00E86561">
            <w:pPr>
              <w:suppressAutoHyphens/>
              <w:snapToGrid w:val="0"/>
              <w:spacing w:after="0"/>
              <w:rPr>
                <w:rFonts w:ascii="Times New Roman" w:hAnsi="Times New Roman" w:cs="Times New Roman"/>
                <w:iCs/>
              </w:rPr>
            </w:pPr>
          </w:p>
        </w:tc>
        <w:tc>
          <w:tcPr>
            <w:tcW w:w="993" w:type="dxa"/>
            <w:vMerge/>
          </w:tcPr>
          <w:p w:rsidR="00E86561" w:rsidRPr="00E86561" w:rsidRDefault="00E86561" w:rsidP="00E86561">
            <w:pPr>
              <w:suppressAutoHyphens/>
              <w:snapToGrid w:val="0"/>
              <w:spacing w:after="0"/>
              <w:rPr>
                <w:rFonts w:ascii="Times New Roman" w:hAnsi="Times New Roman" w:cs="Times New Roman"/>
                <w:iCs/>
              </w:rPr>
            </w:pPr>
          </w:p>
        </w:tc>
        <w:tc>
          <w:tcPr>
            <w:tcW w:w="4110" w:type="dxa"/>
            <w:vMerge/>
            <w:vAlign w:val="center"/>
          </w:tcPr>
          <w:p w:rsidR="00E86561" w:rsidRPr="00E86561" w:rsidRDefault="00E86561" w:rsidP="00E86561">
            <w:pPr>
              <w:suppressAutoHyphens/>
              <w:snapToGrid w:val="0"/>
              <w:spacing w:after="0"/>
              <w:rPr>
                <w:rFonts w:ascii="Times New Roman" w:hAnsi="Times New Roman" w:cs="Times New Roman"/>
                <w:iCs/>
              </w:rPr>
            </w:pPr>
          </w:p>
        </w:tc>
        <w:tc>
          <w:tcPr>
            <w:tcW w:w="993" w:type="dxa"/>
            <w:shd w:val="clear" w:color="auto" w:fill="auto"/>
            <w:textDirection w:val="btLr"/>
            <w:vAlign w:val="center"/>
          </w:tcPr>
          <w:p w:rsidR="00E86561" w:rsidRPr="00E86561" w:rsidRDefault="00E86561" w:rsidP="00E86561">
            <w:pPr>
              <w:suppressAutoHyphens/>
              <w:snapToGrid w:val="0"/>
              <w:spacing w:after="0"/>
              <w:jc w:val="center"/>
              <w:rPr>
                <w:rFonts w:ascii="Times New Roman" w:hAnsi="Times New Roman" w:cs="Times New Roman"/>
                <w:sz w:val="21"/>
                <w:szCs w:val="21"/>
              </w:rPr>
            </w:pPr>
            <w:r w:rsidRPr="00E86561">
              <w:rPr>
                <w:rFonts w:ascii="Times New Roman" w:hAnsi="Times New Roman" w:cs="Times New Roman"/>
                <w:iCs/>
                <w:sz w:val="21"/>
                <w:szCs w:val="21"/>
              </w:rPr>
              <w:t>Предельная этажность зданий, строений, сооружений, этаж</w:t>
            </w:r>
          </w:p>
        </w:tc>
        <w:tc>
          <w:tcPr>
            <w:tcW w:w="1134" w:type="dxa"/>
            <w:textDirection w:val="btL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iCs/>
                <w:sz w:val="21"/>
                <w:szCs w:val="21"/>
              </w:rPr>
              <w:t>Предельные размеры земельных участков (мин.-макс.), га</w:t>
            </w:r>
          </w:p>
        </w:tc>
        <w:tc>
          <w:tcPr>
            <w:tcW w:w="708" w:type="dxa"/>
            <w:textDirection w:val="btL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bCs/>
                <w:iCs/>
                <w:sz w:val="21"/>
                <w:szCs w:val="21"/>
              </w:rPr>
              <w:t>Максимальный процент застройки, %</w:t>
            </w:r>
          </w:p>
        </w:tc>
        <w:tc>
          <w:tcPr>
            <w:tcW w:w="1134" w:type="dxa"/>
            <w:textDirection w:val="btLr"/>
          </w:tcPr>
          <w:p w:rsidR="00E86561" w:rsidRPr="00E86561" w:rsidRDefault="00E86561" w:rsidP="00E86561">
            <w:pPr>
              <w:suppressAutoHyphens/>
              <w:snapToGrid w:val="0"/>
              <w:spacing w:after="0"/>
              <w:jc w:val="center"/>
              <w:rPr>
                <w:rFonts w:ascii="Times New Roman" w:hAnsi="Times New Roman" w:cs="Times New Roman"/>
                <w:bCs/>
                <w:iCs/>
                <w:sz w:val="21"/>
                <w:szCs w:val="21"/>
              </w:rPr>
            </w:pPr>
            <w:r w:rsidRPr="00E86561">
              <w:rPr>
                <w:rFonts w:ascii="Times New Roman" w:hAnsi="Times New Roman" w:cs="Times New Roman"/>
                <w:bCs/>
                <w:iCs/>
                <w:sz w:val="21"/>
                <w:szCs w:val="21"/>
              </w:rPr>
              <w:t>Минимальные отступы до границ смежного земельного участка</w:t>
            </w:r>
          </w:p>
        </w:tc>
      </w:tr>
      <w:tr w:rsidR="00E86561" w:rsidRPr="00E86561" w:rsidTr="00E918DD">
        <w:trPr>
          <w:trHeight w:val="171"/>
          <w:tblHeader/>
        </w:trPr>
        <w:tc>
          <w:tcPr>
            <w:tcW w:w="567"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w:t>
            </w:r>
          </w:p>
        </w:tc>
        <w:tc>
          <w:tcPr>
            <w:tcW w:w="993"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4110"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c>
          <w:tcPr>
            <w:tcW w:w="993" w:type="dxa"/>
            <w:tcBorders>
              <w:bottom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w:t>
            </w:r>
          </w:p>
        </w:tc>
        <w:tc>
          <w:tcPr>
            <w:tcW w:w="1134"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5</w:t>
            </w:r>
          </w:p>
        </w:tc>
        <w:tc>
          <w:tcPr>
            <w:tcW w:w="708"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6</w:t>
            </w:r>
          </w:p>
        </w:tc>
        <w:tc>
          <w:tcPr>
            <w:tcW w:w="1134"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7</w:t>
            </w:r>
          </w:p>
        </w:tc>
      </w:tr>
      <w:tr w:rsidR="00E86561" w:rsidRPr="00E86561" w:rsidTr="00E918DD">
        <w:trPr>
          <w:trHeight w:val="698"/>
        </w:trPr>
        <w:tc>
          <w:tcPr>
            <w:tcW w:w="9639" w:type="dxa"/>
            <w:gridSpan w:val="7"/>
            <w:tcBorders>
              <w:top w:val="single" w:sz="4" w:space="0" w:color="auto"/>
            </w:tcBorders>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1.15</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Хранение и переработка сельскохозяйственной продукции</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0,1</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75</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1.18</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Обеспечение сельскохозяйственного производства</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0,2</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75</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3.1</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rPr>
              <w:t>Коммунальное обслуживание</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highlight w:val="yellow"/>
              </w:rPr>
            </w:pPr>
            <w:r w:rsidRPr="00E86561">
              <w:rPr>
                <w:rFonts w:ascii="Times New Roman" w:hAnsi="Times New Roman" w:cs="Times New Roman"/>
                <w:iCs/>
              </w:rPr>
              <w:t>1</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0,003</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4</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4.9</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iCs/>
              </w:rPr>
              <w:t>Обслуживание автотранспорта</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0,003</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5</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4.9.1</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iCs/>
              </w:rPr>
              <w:t>Объекты придорожного сервиса</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мин.0,06</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Производственная деятельность</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мин.0,2</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75</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7</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6.4</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Пищевая промышленность</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мин.0,5</w:t>
            </w:r>
          </w:p>
        </w:tc>
        <w:tc>
          <w:tcPr>
            <w:tcW w:w="708"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75</w:t>
            </w:r>
          </w:p>
        </w:tc>
        <w:tc>
          <w:tcPr>
            <w:tcW w:w="1134"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6.6</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мин.0,5</w:t>
            </w:r>
          </w:p>
        </w:tc>
        <w:tc>
          <w:tcPr>
            <w:tcW w:w="708"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6.7</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Энергетика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мин.0,02</w:t>
            </w:r>
          </w:p>
        </w:tc>
        <w:tc>
          <w:tcPr>
            <w:tcW w:w="708"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0</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lang w:val="en-US"/>
              </w:rPr>
              <w:t>h</w:t>
            </w:r>
            <w:r w:rsidRPr="00E86561">
              <w:rPr>
                <w:rFonts w:ascii="Times New Roman" w:hAnsi="Times New Roman" w:cs="Times New Roman"/>
                <w:iCs/>
              </w:rPr>
              <w:t>:10-70 м</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0,02</w:t>
            </w:r>
          </w:p>
        </w:tc>
        <w:tc>
          <w:tcPr>
            <w:tcW w:w="708"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8.3</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0,02</w:t>
            </w:r>
          </w:p>
        </w:tc>
        <w:tc>
          <w:tcPr>
            <w:tcW w:w="708"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10.1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Заготовка древесины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13</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10.3</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Заготовка лесных ресурсов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Земельные участки (территории) общего пользования</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Действие градостроительного регламента не распространяется</w:t>
            </w:r>
          </w:p>
        </w:tc>
      </w:tr>
      <w:tr w:rsidR="00E86561" w:rsidRPr="00E86561" w:rsidTr="00E918DD">
        <w:trPr>
          <w:cantSplit/>
          <w:trHeight w:val="406"/>
        </w:trPr>
        <w:tc>
          <w:tcPr>
            <w:tcW w:w="9639" w:type="dxa"/>
            <w:gridSpan w:val="7"/>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b/>
                <w:bCs/>
              </w:rPr>
              <w:lastRenderedPageBreak/>
              <w:t>Условно разрешенные виды и параметры использования земельных участков и объектов капитального строительства</w:t>
            </w:r>
          </w:p>
        </w:tc>
      </w:tr>
      <w:tr w:rsidR="00E86561" w:rsidRPr="00E86561" w:rsidTr="00E918DD">
        <w:trPr>
          <w:trHeight w:val="397"/>
        </w:trPr>
        <w:tc>
          <w:tcPr>
            <w:tcW w:w="567" w:type="dxa"/>
            <w:tcBorders>
              <w:top w:val="single" w:sz="4" w:space="0" w:color="auto"/>
            </w:tcBorders>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15</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4.10</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Выставочно-ярмарочная деятельность</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мин.0,3</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Borders>
              <w:top w:val="single" w:sz="4" w:space="0" w:color="auto"/>
            </w:tcBorders>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16</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6.2</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Тяжелая промышленность</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мин.0,5</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75</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tcBorders>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17</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6.2.1</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Автомобилестроительная промышленность</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мин.0,5</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75</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18</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6.3</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Легкая промышленность</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мин.0,5</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75</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19</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6.3.1</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Фармацевтическая промышленность</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мин.0,5</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75</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20</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6.1</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Недропользование</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мин.0,5</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10</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21</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6.5</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Нефтехимическая промышленность</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мин.1,0</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75</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22</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6.11</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Целлюлозно-бумажная промышленность</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мин.0,5</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75</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9639" w:type="dxa"/>
            <w:gridSpan w:val="7"/>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
                <w:bCs/>
              </w:rPr>
            </w:pPr>
            <w:r w:rsidRPr="00E86561">
              <w:rPr>
                <w:rFonts w:ascii="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23</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0,009</w:t>
            </w:r>
          </w:p>
        </w:tc>
        <w:tc>
          <w:tcPr>
            <w:tcW w:w="708"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24</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0,05</w:t>
            </w:r>
          </w:p>
        </w:tc>
        <w:tc>
          <w:tcPr>
            <w:tcW w:w="708"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25</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6.9</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iCs/>
              </w:rPr>
              <w:t>Склады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0,2</w:t>
            </w:r>
          </w:p>
        </w:tc>
        <w:tc>
          <w:tcPr>
            <w:tcW w:w="708"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75</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bl>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Примечания: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E86561" w:rsidRPr="00E86561" w:rsidRDefault="00E86561" w:rsidP="00E86561">
      <w:pPr>
        <w:suppressAutoHyphens/>
        <w:snapToGrid w:val="0"/>
        <w:spacing w:after="0"/>
        <w:ind w:firstLine="709"/>
        <w:contextualSpacing/>
        <w:jc w:val="both"/>
        <w:rPr>
          <w:rFonts w:ascii="Times New Roman" w:hAnsi="Times New Roman" w:cs="Times New Roman"/>
        </w:rPr>
      </w:pPr>
      <w:r w:rsidRPr="00E86561">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E86561" w:rsidRPr="00E86561" w:rsidRDefault="00E86561" w:rsidP="00E86561">
      <w:pPr>
        <w:suppressAutoHyphens/>
        <w:snapToGrid w:val="0"/>
        <w:spacing w:after="0"/>
        <w:ind w:firstLine="709"/>
        <w:contextualSpacing/>
        <w:jc w:val="both"/>
        <w:rPr>
          <w:rFonts w:ascii="Times New Roman" w:hAnsi="Times New Roman" w:cs="Times New Roman"/>
        </w:rPr>
      </w:pPr>
    </w:p>
    <w:p w:rsidR="00E86561" w:rsidRPr="00E86561" w:rsidRDefault="00E86561" w:rsidP="00E86561">
      <w:pPr>
        <w:keepNext/>
        <w:widowControl w:val="0"/>
        <w:numPr>
          <w:ilvl w:val="2"/>
          <w:numId w:val="0"/>
        </w:numPr>
        <w:tabs>
          <w:tab w:val="left" w:pos="0"/>
        </w:tabs>
        <w:suppressAutoHyphens/>
        <w:spacing w:after="0"/>
        <w:ind w:firstLine="709"/>
        <w:contextualSpacing/>
        <w:jc w:val="center"/>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83" w:name="_Toc467157064"/>
      <w:r w:rsidRPr="00E86561">
        <w:rPr>
          <w:rFonts w:ascii="Times New Roman" w:hAnsi="Times New Roman" w:cs="Times New Roman"/>
          <w:b/>
          <w:bCs/>
          <w:lang w:eastAsia="en-US"/>
        </w:rPr>
        <w:t>Статья 43. Градостроительный регламент рекреационной зоны</w:t>
      </w:r>
      <w:bookmarkEnd w:id="183"/>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color w:val="000000"/>
          <w:lang w:eastAsia="en-US"/>
        </w:rPr>
      </w:pPr>
      <w:bookmarkStart w:id="184" w:name="_Toc466536841"/>
      <w:bookmarkStart w:id="185" w:name="_Toc467157065"/>
      <w:r w:rsidRPr="00E86561">
        <w:rPr>
          <w:rFonts w:ascii="Times New Roman" w:hAnsi="Times New Roman" w:cs="Times New Roman"/>
          <w:b/>
          <w:bCs/>
          <w:lang w:eastAsia="en-US"/>
        </w:rPr>
        <w:t>Зона рекреационного назначения (Р-1)</w:t>
      </w:r>
      <w:bookmarkEnd w:id="184"/>
      <w:bookmarkEnd w:id="185"/>
    </w:p>
    <w:p w:rsidR="00E86561" w:rsidRPr="00E86561" w:rsidRDefault="00E86561" w:rsidP="00E86561">
      <w:pPr>
        <w:overflowPunct w:val="0"/>
        <w:spacing w:after="0"/>
        <w:ind w:firstLine="709"/>
        <w:contextualSpacing/>
        <w:jc w:val="both"/>
        <w:rPr>
          <w:rFonts w:ascii="Times New Roman" w:hAnsi="Times New Roman" w:cs="Times New Roman"/>
        </w:rPr>
      </w:pPr>
    </w:p>
    <w:p w:rsidR="00E86561" w:rsidRPr="00E86561" w:rsidRDefault="00E86561" w:rsidP="00E86561">
      <w:pPr>
        <w:overflowPunct w:val="0"/>
        <w:spacing w:after="0"/>
        <w:ind w:firstLine="709"/>
        <w:contextualSpacing/>
        <w:jc w:val="both"/>
        <w:rPr>
          <w:rFonts w:ascii="Times New Roman" w:hAnsi="Times New Roman" w:cs="Times New Roman"/>
        </w:rPr>
      </w:pPr>
      <w:r w:rsidRPr="00E86561">
        <w:rPr>
          <w:rFonts w:ascii="Times New Roman" w:hAnsi="Times New Roman" w:cs="Times New Roman"/>
        </w:rPr>
        <w:t>Таблица № 6.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E86561" w:rsidRPr="00E86561" w:rsidTr="00E918DD">
        <w:trPr>
          <w:cantSplit/>
          <w:trHeight w:val="363"/>
        </w:trPr>
        <w:tc>
          <w:tcPr>
            <w:tcW w:w="567"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п/п</w:t>
            </w:r>
          </w:p>
        </w:tc>
        <w:tc>
          <w:tcPr>
            <w:tcW w:w="993"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 xml:space="preserve">Код (числовое </w:t>
            </w:r>
            <w:r w:rsidRPr="00E86561">
              <w:rPr>
                <w:rFonts w:ascii="Times New Roman" w:hAnsi="Times New Roman" w:cs="Times New Roman"/>
                <w:iCs/>
              </w:rPr>
              <w:lastRenderedPageBreak/>
              <w:t>обозначение) в соответствии с Классификатором</w:t>
            </w:r>
          </w:p>
        </w:tc>
        <w:tc>
          <w:tcPr>
            <w:tcW w:w="4110" w:type="dxa"/>
            <w:vMerge w:val="restart"/>
          </w:tcPr>
          <w:p w:rsidR="00E86561" w:rsidRPr="00E86561" w:rsidRDefault="00E86561" w:rsidP="00E86561">
            <w:pPr>
              <w:suppressAutoHyphens/>
              <w:snapToGrid w:val="0"/>
              <w:spacing w:after="0"/>
              <w:rPr>
                <w:rFonts w:ascii="Times New Roman" w:hAnsi="Times New Roman" w:cs="Times New Roman"/>
                <w:lang w:eastAsia="ar-SA"/>
              </w:rPr>
            </w:pPr>
            <w:r w:rsidRPr="00E86561">
              <w:rPr>
                <w:rFonts w:ascii="Times New Roman" w:hAnsi="Times New Roman" w:cs="Times New Roman"/>
                <w:iCs/>
              </w:rPr>
              <w:lastRenderedPageBreak/>
              <w:t xml:space="preserve">Вид разрешенного использования земельного участка (в соответствии с Классификатором видов разрешенного </w:t>
            </w:r>
            <w:r w:rsidRPr="00E86561">
              <w:rPr>
                <w:rFonts w:ascii="Times New Roman" w:hAnsi="Times New Roman" w:cs="Times New Roman"/>
                <w:iCs/>
              </w:rPr>
              <w:lastRenderedPageBreak/>
              <w:t>использования земельных участков,</w:t>
            </w:r>
            <w:r w:rsidRPr="00E86561">
              <w:rPr>
                <w:rFonts w:ascii="Times New Roman" w:hAnsi="Times New Roman" w:cs="Times New Roman"/>
                <w:lang w:eastAsia="ar-SA"/>
              </w:rPr>
              <w:t xml:space="preserve">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suppressAutoHyphens/>
              <w:snapToGrid w:val="0"/>
              <w:spacing w:after="0"/>
              <w:rPr>
                <w:rFonts w:ascii="Times New Roman" w:hAnsi="Times New Roman" w:cs="Times New Roman"/>
                <w:iCs/>
              </w:rPr>
            </w:pPr>
          </w:p>
        </w:tc>
        <w:tc>
          <w:tcPr>
            <w:tcW w:w="4111" w:type="dxa"/>
            <w:gridSpan w:val="4"/>
            <w:shd w:val="clear" w:color="auto" w:fill="auto"/>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lastRenderedPageBreak/>
              <w:t>Параметры разрешенного строительства, реконструкции объектов капстроительства</w:t>
            </w:r>
          </w:p>
        </w:tc>
      </w:tr>
      <w:tr w:rsidR="00E86561" w:rsidRPr="00E86561" w:rsidTr="00E918DD">
        <w:trPr>
          <w:cantSplit/>
          <w:trHeight w:val="2224"/>
        </w:trPr>
        <w:tc>
          <w:tcPr>
            <w:tcW w:w="567" w:type="dxa"/>
            <w:vMerge/>
          </w:tcPr>
          <w:p w:rsidR="00E86561" w:rsidRPr="00E86561" w:rsidRDefault="00E86561" w:rsidP="00E86561">
            <w:pPr>
              <w:suppressAutoHyphens/>
              <w:snapToGrid w:val="0"/>
              <w:spacing w:after="0"/>
              <w:rPr>
                <w:rFonts w:ascii="Times New Roman" w:hAnsi="Times New Roman" w:cs="Times New Roman"/>
                <w:iCs/>
              </w:rPr>
            </w:pPr>
          </w:p>
        </w:tc>
        <w:tc>
          <w:tcPr>
            <w:tcW w:w="993" w:type="dxa"/>
            <w:vMerge/>
          </w:tcPr>
          <w:p w:rsidR="00E86561" w:rsidRPr="00E86561" w:rsidRDefault="00E86561" w:rsidP="00E86561">
            <w:pPr>
              <w:suppressAutoHyphens/>
              <w:snapToGrid w:val="0"/>
              <w:spacing w:after="0"/>
              <w:rPr>
                <w:rFonts w:ascii="Times New Roman" w:hAnsi="Times New Roman" w:cs="Times New Roman"/>
                <w:iCs/>
              </w:rPr>
            </w:pPr>
          </w:p>
        </w:tc>
        <w:tc>
          <w:tcPr>
            <w:tcW w:w="4110" w:type="dxa"/>
            <w:vMerge/>
            <w:vAlign w:val="center"/>
          </w:tcPr>
          <w:p w:rsidR="00E86561" w:rsidRPr="00E86561" w:rsidRDefault="00E86561" w:rsidP="00E86561">
            <w:pPr>
              <w:suppressAutoHyphens/>
              <w:snapToGrid w:val="0"/>
              <w:spacing w:after="0"/>
              <w:rPr>
                <w:rFonts w:ascii="Times New Roman" w:hAnsi="Times New Roman" w:cs="Times New Roman"/>
                <w:iCs/>
              </w:rPr>
            </w:pPr>
          </w:p>
        </w:tc>
        <w:tc>
          <w:tcPr>
            <w:tcW w:w="993" w:type="dxa"/>
            <w:shd w:val="clear" w:color="auto" w:fill="auto"/>
            <w:textDirection w:val="btLr"/>
            <w:vAlign w:val="center"/>
          </w:tcPr>
          <w:p w:rsidR="00E86561" w:rsidRPr="00E86561" w:rsidRDefault="00E86561" w:rsidP="00E86561">
            <w:pPr>
              <w:suppressAutoHyphens/>
              <w:snapToGrid w:val="0"/>
              <w:spacing w:after="0"/>
              <w:jc w:val="center"/>
              <w:rPr>
                <w:rFonts w:ascii="Times New Roman" w:hAnsi="Times New Roman" w:cs="Times New Roman"/>
                <w:sz w:val="21"/>
                <w:szCs w:val="21"/>
              </w:rPr>
            </w:pPr>
            <w:r w:rsidRPr="00E86561">
              <w:rPr>
                <w:rFonts w:ascii="Times New Roman" w:hAnsi="Times New Roman" w:cs="Times New Roman"/>
                <w:iCs/>
                <w:sz w:val="21"/>
                <w:szCs w:val="21"/>
              </w:rPr>
              <w:t>Предельная этажность зданий, строений, сооружений, этаж</w:t>
            </w:r>
          </w:p>
        </w:tc>
        <w:tc>
          <w:tcPr>
            <w:tcW w:w="1134" w:type="dxa"/>
            <w:textDirection w:val="btL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iCs/>
                <w:sz w:val="21"/>
                <w:szCs w:val="21"/>
              </w:rPr>
              <w:t>Предельные размеры земельных участков (мин.-макс.), га</w:t>
            </w:r>
          </w:p>
        </w:tc>
        <w:tc>
          <w:tcPr>
            <w:tcW w:w="992" w:type="dxa"/>
            <w:textDirection w:val="btL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bCs/>
                <w:iCs/>
                <w:sz w:val="21"/>
                <w:szCs w:val="21"/>
              </w:rPr>
              <w:t>Максимальный процент застройки, %</w:t>
            </w:r>
          </w:p>
        </w:tc>
        <w:tc>
          <w:tcPr>
            <w:tcW w:w="992" w:type="dxa"/>
            <w:textDirection w:val="btLr"/>
          </w:tcPr>
          <w:p w:rsidR="00E86561" w:rsidRPr="00E86561" w:rsidRDefault="00E86561" w:rsidP="00E86561">
            <w:pPr>
              <w:suppressAutoHyphens/>
              <w:snapToGrid w:val="0"/>
              <w:spacing w:after="0"/>
              <w:jc w:val="center"/>
              <w:rPr>
                <w:rFonts w:ascii="Times New Roman" w:hAnsi="Times New Roman" w:cs="Times New Roman"/>
                <w:bCs/>
                <w:iCs/>
                <w:sz w:val="21"/>
                <w:szCs w:val="21"/>
              </w:rPr>
            </w:pPr>
            <w:r w:rsidRPr="00E86561">
              <w:rPr>
                <w:rFonts w:ascii="Times New Roman" w:hAnsi="Times New Roman" w:cs="Times New Roman"/>
                <w:bCs/>
                <w:iCs/>
                <w:sz w:val="21"/>
                <w:szCs w:val="21"/>
              </w:rPr>
              <w:t>Минимальные отступы до границ смежного земельного участка</w:t>
            </w:r>
          </w:p>
        </w:tc>
      </w:tr>
      <w:tr w:rsidR="00E86561" w:rsidRPr="00E86561" w:rsidTr="00E918DD">
        <w:trPr>
          <w:trHeight w:val="171"/>
          <w:tblHeader/>
        </w:trPr>
        <w:tc>
          <w:tcPr>
            <w:tcW w:w="567"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lastRenderedPageBreak/>
              <w:t>1</w:t>
            </w:r>
          </w:p>
        </w:tc>
        <w:tc>
          <w:tcPr>
            <w:tcW w:w="993"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4110"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c>
          <w:tcPr>
            <w:tcW w:w="993" w:type="dxa"/>
            <w:tcBorders>
              <w:bottom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w:t>
            </w:r>
          </w:p>
        </w:tc>
        <w:tc>
          <w:tcPr>
            <w:tcW w:w="1134"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5</w:t>
            </w:r>
          </w:p>
        </w:tc>
        <w:tc>
          <w:tcPr>
            <w:tcW w:w="992"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6</w:t>
            </w:r>
          </w:p>
        </w:tc>
        <w:tc>
          <w:tcPr>
            <w:tcW w:w="992"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7</w:t>
            </w:r>
          </w:p>
        </w:tc>
      </w:tr>
      <w:tr w:rsidR="00E86561" w:rsidRPr="00E86561" w:rsidTr="00E918DD">
        <w:trPr>
          <w:trHeight w:val="397"/>
        </w:trPr>
        <w:tc>
          <w:tcPr>
            <w:tcW w:w="9781" w:type="dxa"/>
            <w:gridSpan w:val="7"/>
            <w:tcBorders>
              <w:top w:val="single" w:sz="4" w:space="0" w:color="auto"/>
            </w:tcBorders>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3.6</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Культурное развитие</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0,2</w:t>
            </w:r>
          </w:p>
        </w:tc>
        <w:tc>
          <w:tcPr>
            <w:tcW w:w="992"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70</w:t>
            </w:r>
          </w:p>
        </w:tc>
        <w:tc>
          <w:tcPr>
            <w:tcW w:w="992"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4.1</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Деловое управление</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0,01</w:t>
            </w:r>
          </w:p>
        </w:tc>
        <w:tc>
          <w:tcPr>
            <w:tcW w:w="992"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60</w:t>
            </w:r>
          </w:p>
        </w:tc>
        <w:tc>
          <w:tcPr>
            <w:tcW w:w="992"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4.4</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Магазины</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0,009</w:t>
            </w:r>
          </w:p>
        </w:tc>
        <w:tc>
          <w:tcPr>
            <w:tcW w:w="992"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60</w:t>
            </w:r>
          </w:p>
        </w:tc>
        <w:tc>
          <w:tcPr>
            <w:tcW w:w="992"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4.6</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Общественное питание</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0,05</w:t>
            </w:r>
          </w:p>
        </w:tc>
        <w:tc>
          <w:tcPr>
            <w:tcW w:w="992"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60</w:t>
            </w:r>
          </w:p>
        </w:tc>
        <w:tc>
          <w:tcPr>
            <w:tcW w:w="992"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5</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4.10</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Выставочно-ярмарочная деятельность</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мин.0,3</w:t>
            </w:r>
          </w:p>
        </w:tc>
        <w:tc>
          <w:tcPr>
            <w:tcW w:w="992"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5.1</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Спорт</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0,3</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5.2</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Природно-познавательный туризм</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0,05</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8</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5.2.1</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Туристическое обслуживание</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0,1</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9</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5.3</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Охота и рыбалка</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0,2</w:t>
            </w:r>
          </w:p>
        </w:tc>
        <w:tc>
          <w:tcPr>
            <w:tcW w:w="992"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10</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9.2.1</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Санаторная деятельность</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1,0</w:t>
            </w:r>
          </w:p>
        </w:tc>
        <w:tc>
          <w:tcPr>
            <w:tcW w:w="992"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992"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9.3</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Историко-культурная деятельность</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0,1</w:t>
            </w:r>
          </w:p>
        </w:tc>
        <w:tc>
          <w:tcPr>
            <w:tcW w:w="992"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70</w:t>
            </w:r>
          </w:p>
        </w:tc>
        <w:tc>
          <w:tcPr>
            <w:tcW w:w="992"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12</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11.1</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Общее пользование водными объектами</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0,2</w:t>
            </w:r>
          </w:p>
        </w:tc>
        <w:tc>
          <w:tcPr>
            <w:tcW w:w="992"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992"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r>
      <w:tr w:rsidR="00E86561" w:rsidRPr="00E86561" w:rsidTr="00E918D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E86561" w:rsidRPr="00E86561" w:rsidTr="00E918D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13</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2.4</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Передвижное жилье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0,002</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1</w:t>
            </w:r>
          </w:p>
        </w:tc>
      </w:tr>
      <w:tr w:rsidR="00E86561" w:rsidRPr="00E86561" w:rsidTr="00E918DD">
        <w:trPr>
          <w:trHeight w:val="397"/>
        </w:trPr>
        <w:tc>
          <w:tcPr>
            <w:tcW w:w="9781" w:type="dxa"/>
            <w:gridSpan w:val="7"/>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E86561" w:rsidRPr="00E86561" w:rsidTr="00E918DD">
        <w:trPr>
          <w:trHeight w:val="397"/>
        </w:trPr>
        <w:tc>
          <w:tcPr>
            <w:tcW w:w="567"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14</w:t>
            </w:r>
          </w:p>
        </w:tc>
        <w:tc>
          <w:tcPr>
            <w:tcW w:w="993"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3.1</w:t>
            </w:r>
          </w:p>
        </w:tc>
        <w:tc>
          <w:tcPr>
            <w:tcW w:w="4110"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rPr>
              <w:t>Коммунальное обслуживание</w:t>
            </w:r>
          </w:p>
        </w:tc>
        <w:tc>
          <w:tcPr>
            <w:tcW w:w="993" w:type="dxa"/>
            <w:tcBorders>
              <w:top w:val="single" w:sz="4" w:space="0" w:color="auto"/>
              <w:bottom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0,003</w:t>
            </w:r>
          </w:p>
        </w:tc>
        <w:tc>
          <w:tcPr>
            <w:tcW w:w="992"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15</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12.0</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Земельные участки (территории) общего пользования</w:t>
            </w:r>
          </w:p>
        </w:tc>
        <w:tc>
          <w:tcPr>
            <w:tcW w:w="4111" w:type="dxa"/>
            <w:gridSpan w:val="4"/>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Действие градостроительного регламента не распространяется</w:t>
            </w:r>
          </w:p>
        </w:tc>
      </w:tr>
    </w:tbl>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Примечания:</w:t>
      </w:r>
    </w:p>
    <w:p w:rsidR="00E86561" w:rsidRPr="00E86561" w:rsidRDefault="00E86561" w:rsidP="00E86561">
      <w:pPr>
        <w:suppressAutoHyphens/>
        <w:snapToGrid w:val="0"/>
        <w:spacing w:after="0"/>
        <w:ind w:firstLine="709"/>
        <w:contextualSpacing/>
        <w:jc w:val="both"/>
        <w:rPr>
          <w:rFonts w:ascii="Times New Roman" w:hAnsi="Times New Roman" w:cs="Times New Roman"/>
          <w:bCs/>
        </w:rPr>
      </w:pPr>
      <w:r w:rsidRPr="00E86561">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suppressAutoHyphens/>
        <w:snapToGrid w:val="0"/>
        <w:spacing w:after="0"/>
        <w:ind w:firstLine="709"/>
        <w:contextualSpacing/>
        <w:jc w:val="both"/>
        <w:rPr>
          <w:rFonts w:ascii="Times New Roman" w:hAnsi="Times New Roman" w:cs="Times New Roman"/>
        </w:rPr>
      </w:pPr>
      <w:r w:rsidRPr="00E86561">
        <w:rPr>
          <w:rFonts w:ascii="Times New Roman" w:hAnsi="Times New Roman" w:cs="Times New Roman"/>
        </w:rPr>
        <w:t>2. Использование земельных участков и объектов капитального строительства в границах водо охранных зон и прибрежных защитных полос следует осуществлять в соответствии с требованиями статьи 65 Водного кодекса Российской Федерации.</w:t>
      </w:r>
    </w:p>
    <w:p w:rsidR="00E86561" w:rsidRPr="00E86561" w:rsidRDefault="00E86561" w:rsidP="00E86561">
      <w:pPr>
        <w:suppressAutoHyphens/>
        <w:snapToGrid w:val="0"/>
        <w:spacing w:after="0"/>
        <w:ind w:firstLine="709"/>
        <w:contextualSpacing/>
        <w:jc w:val="both"/>
        <w:rPr>
          <w:rFonts w:ascii="Times New Roman" w:hAnsi="Times New Roman" w:cs="Times New Roman"/>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86" w:name="_Toc467157066"/>
      <w:r w:rsidRPr="00E86561">
        <w:rPr>
          <w:rFonts w:ascii="Times New Roman" w:hAnsi="Times New Roman" w:cs="Times New Roman"/>
          <w:b/>
          <w:bCs/>
          <w:lang w:eastAsia="en-US"/>
        </w:rPr>
        <w:lastRenderedPageBreak/>
        <w:t>Статья 44. Зона сельскохозяйственного использования</w:t>
      </w:r>
      <w:bookmarkEnd w:id="186"/>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87" w:name="_Toc466536843"/>
      <w:bookmarkStart w:id="188" w:name="_Toc467157067"/>
      <w:r w:rsidRPr="00E86561">
        <w:rPr>
          <w:rFonts w:ascii="Times New Roman" w:hAnsi="Times New Roman" w:cs="Times New Roman"/>
          <w:b/>
          <w:bCs/>
          <w:lang w:eastAsia="en-US"/>
        </w:rPr>
        <w:t>Зона сельскохозяйственных предприятий (СХ-2)</w:t>
      </w:r>
      <w:bookmarkEnd w:id="187"/>
      <w:bookmarkEnd w:id="188"/>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overflowPunct w:val="0"/>
        <w:spacing w:after="0"/>
        <w:ind w:firstLine="709"/>
        <w:contextualSpacing/>
        <w:jc w:val="both"/>
        <w:rPr>
          <w:rFonts w:ascii="Times New Roman" w:hAnsi="Times New Roman" w:cs="Times New Roman"/>
        </w:rPr>
      </w:pPr>
      <w:r w:rsidRPr="00E86561">
        <w:rPr>
          <w:rFonts w:ascii="Times New Roman" w:hAnsi="Times New Roman" w:cs="Times New Roman"/>
        </w:rPr>
        <w:t>Таблица № 7.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42"/>
        <w:gridCol w:w="992"/>
      </w:tblGrid>
      <w:tr w:rsidR="00E86561" w:rsidRPr="00E86561" w:rsidTr="00E918DD">
        <w:trPr>
          <w:cantSplit/>
          <w:trHeight w:val="415"/>
        </w:trPr>
        <w:tc>
          <w:tcPr>
            <w:tcW w:w="567"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п/п</w:t>
            </w:r>
          </w:p>
        </w:tc>
        <w:tc>
          <w:tcPr>
            <w:tcW w:w="993"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Код (числовое обозначение) в соответствии с Классификатором</w:t>
            </w:r>
          </w:p>
        </w:tc>
        <w:tc>
          <w:tcPr>
            <w:tcW w:w="4110"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86561">
              <w:rPr>
                <w:rFonts w:ascii="Times New Roman" w:hAnsi="Times New Roman" w:cs="Times New Roman"/>
                <w:lang w:eastAsia="ar-SA"/>
              </w:rPr>
              <w:t xml:space="preserve"> утвержденным </w:t>
            </w:r>
            <w:r w:rsidRPr="00E86561">
              <w:rPr>
                <w:rFonts w:ascii="Times New Roman" w:hAnsi="Times New Roman" w:cs="Times New Roman"/>
                <w:bCs/>
              </w:rPr>
              <w:t>уполномоченным федеральным органом исполнительной власти)</w:t>
            </w:r>
          </w:p>
        </w:tc>
        <w:tc>
          <w:tcPr>
            <w:tcW w:w="4111" w:type="dxa"/>
            <w:gridSpan w:val="5"/>
            <w:shd w:val="clear" w:color="auto" w:fill="auto"/>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Параметры разрешенного строительства, реконструкции объектов капстроительства</w:t>
            </w:r>
          </w:p>
        </w:tc>
      </w:tr>
      <w:tr w:rsidR="00E86561" w:rsidRPr="00E86561" w:rsidTr="00E918DD">
        <w:trPr>
          <w:cantSplit/>
          <w:trHeight w:val="2210"/>
        </w:trPr>
        <w:tc>
          <w:tcPr>
            <w:tcW w:w="567" w:type="dxa"/>
            <w:vMerge/>
          </w:tcPr>
          <w:p w:rsidR="00E86561" w:rsidRPr="00E86561" w:rsidRDefault="00E86561" w:rsidP="00E86561">
            <w:pPr>
              <w:suppressAutoHyphens/>
              <w:snapToGrid w:val="0"/>
              <w:spacing w:after="0"/>
              <w:rPr>
                <w:rFonts w:ascii="Times New Roman" w:hAnsi="Times New Roman" w:cs="Times New Roman"/>
                <w:iCs/>
              </w:rPr>
            </w:pPr>
          </w:p>
        </w:tc>
        <w:tc>
          <w:tcPr>
            <w:tcW w:w="993" w:type="dxa"/>
            <w:vMerge/>
          </w:tcPr>
          <w:p w:rsidR="00E86561" w:rsidRPr="00E86561" w:rsidRDefault="00E86561" w:rsidP="00E86561">
            <w:pPr>
              <w:suppressAutoHyphens/>
              <w:snapToGrid w:val="0"/>
              <w:spacing w:after="0"/>
              <w:rPr>
                <w:rFonts w:ascii="Times New Roman" w:hAnsi="Times New Roman" w:cs="Times New Roman"/>
                <w:iCs/>
              </w:rPr>
            </w:pPr>
          </w:p>
        </w:tc>
        <w:tc>
          <w:tcPr>
            <w:tcW w:w="4110" w:type="dxa"/>
            <w:vMerge/>
            <w:vAlign w:val="center"/>
          </w:tcPr>
          <w:p w:rsidR="00E86561" w:rsidRPr="00E86561" w:rsidRDefault="00E86561" w:rsidP="00E86561">
            <w:pPr>
              <w:suppressAutoHyphens/>
              <w:snapToGrid w:val="0"/>
              <w:spacing w:after="0"/>
              <w:rPr>
                <w:rFonts w:ascii="Times New Roman" w:hAnsi="Times New Roman" w:cs="Times New Roman"/>
                <w:iCs/>
              </w:rPr>
            </w:pPr>
          </w:p>
        </w:tc>
        <w:tc>
          <w:tcPr>
            <w:tcW w:w="993" w:type="dxa"/>
            <w:shd w:val="clear" w:color="auto" w:fill="auto"/>
            <w:textDirection w:val="btLr"/>
            <w:vAlign w:val="center"/>
          </w:tcPr>
          <w:p w:rsidR="00E86561" w:rsidRPr="00E86561" w:rsidRDefault="00E86561" w:rsidP="00E86561">
            <w:pPr>
              <w:suppressAutoHyphens/>
              <w:snapToGrid w:val="0"/>
              <w:spacing w:after="0"/>
              <w:rPr>
                <w:rFonts w:ascii="Times New Roman" w:hAnsi="Times New Roman" w:cs="Times New Roman"/>
                <w:bCs/>
                <w:iCs/>
                <w:sz w:val="21"/>
                <w:szCs w:val="21"/>
              </w:rPr>
            </w:pPr>
            <w:r w:rsidRPr="00E86561">
              <w:rPr>
                <w:rFonts w:ascii="Times New Roman" w:hAnsi="Times New Roman" w:cs="Times New Roman"/>
                <w:bCs/>
                <w:iCs/>
                <w:sz w:val="21"/>
                <w:szCs w:val="21"/>
              </w:rPr>
              <w:t>Предельная этажность зданий, строений, сооружений, этаж</w:t>
            </w:r>
          </w:p>
        </w:tc>
        <w:tc>
          <w:tcPr>
            <w:tcW w:w="1134" w:type="dxa"/>
            <w:textDirection w:val="btLr"/>
            <w:vAlign w:val="center"/>
          </w:tcPr>
          <w:p w:rsidR="00E86561" w:rsidRPr="00E86561" w:rsidRDefault="00E86561" w:rsidP="00E86561">
            <w:pPr>
              <w:suppressAutoHyphens/>
              <w:snapToGrid w:val="0"/>
              <w:spacing w:after="0"/>
              <w:rPr>
                <w:rFonts w:ascii="Times New Roman" w:hAnsi="Times New Roman" w:cs="Times New Roman"/>
                <w:bCs/>
                <w:iCs/>
                <w:sz w:val="21"/>
                <w:szCs w:val="21"/>
              </w:rPr>
            </w:pPr>
            <w:r w:rsidRPr="00E86561">
              <w:rPr>
                <w:rFonts w:ascii="Times New Roman" w:hAnsi="Times New Roman" w:cs="Times New Roman"/>
                <w:bCs/>
                <w:iCs/>
                <w:sz w:val="21"/>
                <w:szCs w:val="21"/>
              </w:rPr>
              <w:t>Предельные размеры земельных участков (мин.-макс.), га</w:t>
            </w:r>
          </w:p>
        </w:tc>
        <w:tc>
          <w:tcPr>
            <w:tcW w:w="850" w:type="dxa"/>
            <w:textDirection w:val="btLr"/>
            <w:vAlign w:val="center"/>
          </w:tcPr>
          <w:p w:rsidR="00E86561" w:rsidRPr="00E86561" w:rsidRDefault="00E86561" w:rsidP="00E86561">
            <w:pPr>
              <w:suppressAutoHyphens/>
              <w:snapToGrid w:val="0"/>
              <w:spacing w:after="0"/>
              <w:rPr>
                <w:rFonts w:ascii="Times New Roman" w:hAnsi="Times New Roman" w:cs="Times New Roman"/>
                <w:bCs/>
                <w:iCs/>
                <w:sz w:val="21"/>
                <w:szCs w:val="21"/>
              </w:rPr>
            </w:pPr>
            <w:r w:rsidRPr="00E86561">
              <w:rPr>
                <w:rFonts w:ascii="Times New Roman" w:hAnsi="Times New Roman" w:cs="Times New Roman"/>
                <w:bCs/>
                <w:iCs/>
                <w:sz w:val="21"/>
                <w:szCs w:val="21"/>
              </w:rPr>
              <w:t>Максимальный процент застройки, %</w:t>
            </w:r>
          </w:p>
        </w:tc>
        <w:tc>
          <w:tcPr>
            <w:tcW w:w="1134" w:type="dxa"/>
            <w:gridSpan w:val="2"/>
            <w:textDirection w:val="btL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sz w:val="21"/>
                <w:szCs w:val="21"/>
              </w:rPr>
              <w:t>Минимальные отступы до границ смежного земельного участка</w:t>
            </w:r>
          </w:p>
        </w:tc>
      </w:tr>
      <w:tr w:rsidR="00E86561" w:rsidRPr="00E86561" w:rsidTr="00E918DD">
        <w:trPr>
          <w:trHeight w:val="171"/>
          <w:tblHeader/>
        </w:trPr>
        <w:tc>
          <w:tcPr>
            <w:tcW w:w="567"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w:t>
            </w:r>
          </w:p>
        </w:tc>
        <w:tc>
          <w:tcPr>
            <w:tcW w:w="993"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4110"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c>
          <w:tcPr>
            <w:tcW w:w="993" w:type="dxa"/>
            <w:tcBorders>
              <w:bottom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w:t>
            </w:r>
          </w:p>
        </w:tc>
        <w:tc>
          <w:tcPr>
            <w:tcW w:w="1134"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5</w:t>
            </w:r>
          </w:p>
        </w:tc>
        <w:tc>
          <w:tcPr>
            <w:tcW w:w="992" w:type="dxa"/>
            <w:gridSpan w:val="2"/>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5</w:t>
            </w:r>
          </w:p>
        </w:tc>
        <w:tc>
          <w:tcPr>
            <w:tcW w:w="992"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6</w:t>
            </w:r>
          </w:p>
        </w:tc>
      </w:tr>
      <w:tr w:rsidR="00E86561" w:rsidRPr="00E86561" w:rsidTr="00E918DD">
        <w:trPr>
          <w:trHeight w:val="397"/>
        </w:trPr>
        <w:tc>
          <w:tcPr>
            <w:tcW w:w="9781" w:type="dxa"/>
            <w:gridSpan w:val="8"/>
            <w:tcBorders>
              <w:top w:val="single" w:sz="4" w:space="0" w:color="auto"/>
            </w:tcBorders>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1.7</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Животноводство</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0,5</w:t>
            </w:r>
          </w:p>
        </w:tc>
        <w:tc>
          <w:tcPr>
            <w:tcW w:w="992" w:type="dxa"/>
            <w:gridSpan w:val="2"/>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1.8</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Скотоводство</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0,5</w:t>
            </w:r>
          </w:p>
        </w:tc>
        <w:tc>
          <w:tcPr>
            <w:tcW w:w="992" w:type="dxa"/>
            <w:gridSpan w:val="2"/>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1.9</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Звероводство</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0,3</w:t>
            </w:r>
          </w:p>
        </w:tc>
        <w:tc>
          <w:tcPr>
            <w:tcW w:w="992" w:type="dxa"/>
            <w:gridSpan w:val="2"/>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4</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1.10</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Птицеводство</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0,5</w:t>
            </w:r>
          </w:p>
        </w:tc>
        <w:tc>
          <w:tcPr>
            <w:tcW w:w="992" w:type="dxa"/>
            <w:gridSpan w:val="2"/>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5</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1.11</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Свиноводство</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0,5</w:t>
            </w:r>
          </w:p>
        </w:tc>
        <w:tc>
          <w:tcPr>
            <w:tcW w:w="992" w:type="dxa"/>
            <w:gridSpan w:val="2"/>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1.12</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Пчеловодство</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0,1</w:t>
            </w:r>
          </w:p>
        </w:tc>
        <w:tc>
          <w:tcPr>
            <w:tcW w:w="992" w:type="dxa"/>
            <w:gridSpan w:val="2"/>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7</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1.13</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Рыбоводство</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0,5</w:t>
            </w:r>
          </w:p>
        </w:tc>
        <w:tc>
          <w:tcPr>
            <w:tcW w:w="992" w:type="dxa"/>
            <w:gridSpan w:val="2"/>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1.15</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rPr>
              <w:t>Хранение и переработка сельскохозяйственной продукции</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0,1</w:t>
            </w:r>
          </w:p>
        </w:tc>
        <w:tc>
          <w:tcPr>
            <w:tcW w:w="992" w:type="dxa"/>
            <w:gridSpan w:val="2"/>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80</w:t>
            </w:r>
          </w:p>
        </w:tc>
        <w:tc>
          <w:tcPr>
            <w:tcW w:w="992" w:type="dxa"/>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1</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9</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1.18</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Обеспечение сельскохозяйственного производства</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0,2</w:t>
            </w:r>
          </w:p>
        </w:tc>
        <w:tc>
          <w:tcPr>
            <w:tcW w:w="992" w:type="dxa"/>
            <w:gridSpan w:val="2"/>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60</w:t>
            </w:r>
          </w:p>
        </w:tc>
        <w:tc>
          <w:tcPr>
            <w:tcW w:w="992" w:type="dxa"/>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1</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10</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11.1</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Общее пользование водными объектами</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0,2</w:t>
            </w:r>
          </w:p>
        </w:tc>
        <w:tc>
          <w:tcPr>
            <w:tcW w:w="992" w:type="dxa"/>
            <w:gridSpan w:val="2"/>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992"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12.0</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Земельные участки (территории) общего пользования</w:t>
            </w:r>
          </w:p>
        </w:tc>
        <w:tc>
          <w:tcPr>
            <w:tcW w:w="4111" w:type="dxa"/>
            <w:gridSpan w:val="5"/>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Действие градостроительного регламента не распространяется</w:t>
            </w:r>
          </w:p>
        </w:tc>
      </w:tr>
      <w:tr w:rsidR="00E86561" w:rsidRPr="00E86561" w:rsidTr="00E918DD">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12</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Растениеводство</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0,5</w:t>
            </w:r>
          </w:p>
        </w:tc>
        <w:tc>
          <w:tcPr>
            <w:tcW w:w="992" w:type="dxa"/>
            <w:gridSpan w:val="2"/>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13</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1.2</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Выращивание зерновых и иных сельскохозяйственных культур</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0,5</w:t>
            </w:r>
          </w:p>
        </w:tc>
        <w:tc>
          <w:tcPr>
            <w:tcW w:w="992" w:type="dxa"/>
            <w:gridSpan w:val="2"/>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14</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1.3</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Овощеводство</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0,5</w:t>
            </w:r>
          </w:p>
        </w:tc>
        <w:tc>
          <w:tcPr>
            <w:tcW w:w="992" w:type="dxa"/>
            <w:gridSpan w:val="2"/>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15</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1.4</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iCs/>
              </w:rPr>
              <w:t>Выращивание тонизирующих, лекарственных, цветочных культур</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0,5</w:t>
            </w:r>
          </w:p>
        </w:tc>
        <w:tc>
          <w:tcPr>
            <w:tcW w:w="992" w:type="dxa"/>
            <w:gridSpan w:val="2"/>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16</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1.14</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Научное обеспечение сельского хозяйства</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0,2</w:t>
            </w:r>
          </w:p>
        </w:tc>
        <w:tc>
          <w:tcPr>
            <w:tcW w:w="992" w:type="dxa"/>
            <w:gridSpan w:val="2"/>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cantSplit/>
          <w:trHeight w:val="421"/>
        </w:trPr>
        <w:tc>
          <w:tcPr>
            <w:tcW w:w="567" w:type="dxa"/>
            <w:tcBorders>
              <w:top w:val="single" w:sz="4" w:space="0" w:color="auto"/>
              <w:left w:val="single" w:sz="4" w:space="0" w:color="auto"/>
              <w:bottom w:val="single" w:sz="4" w:space="0" w:color="auto"/>
              <w:right w:val="single" w:sz="4" w:space="0" w:color="auto"/>
            </w:tcBorders>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lastRenderedPageBreak/>
              <w:t>17</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мин.0,01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1</w:t>
            </w:r>
          </w:p>
        </w:tc>
      </w:tr>
      <w:tr w:rsidR="00E86561" w:rsidRPr="00E86561" w:rsidTr="00E918DD">
        <w:trPr>
          <w:trHeight w:val="397"/>
        </w:trPr>
        <w:tc>
          <w:tcPr>
            <w:tcW w:w="9781" w:type="dxa"/>
            <w:gridSpan w:val="8"/>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E86561" w:rsidRPr="00E86561" w:rsidTr="00E918DD">
        <w:trPr>
          <w:trHeight w:val="397"/>
        </w:trPr>
        <w:tc>
          <w:tcPr>
            <w:tcW w:w="567" w:type="dxa"/>
            <w:tcBorders>
              <w:top w:val="single" w:sz="4" w:space="0" w:color="auto"/>
            </w:tcBorders>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18</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3.1</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Коммунальное обслуживание</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0,003</w:t>
            </w:r>
          </w:p>
        </w:tc>
        <w:tc>
          <w:tcPr>
            <w:tcW w:w="992" w:type="dxa"/>
            <w:gridSpan w:val="2"/>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bl>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Примечания: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89" w:name="_Toc466536844"/>
      <w:bookmarkStart w:id="190" w:name="_Toc467157068"/>
      <w:r w:rsidRPr="00E86561">
        <w:rPr>
          <w:rFonts w:ascii="Times New Roman" w:hAnsi="Times New Roman" w:cs="Times New Roman"/>
          <w:b/>
          <w:bCs/>
          <w:lang w:eastAsia="en-US"/>
        </w:rPr>
        <w:t>Зона садоводства, огородничества (СХ-3)</w:t>
      </w:r>
      <w:bookmarkEnd w:id="189"/>
      <w:bookmarkEnd w:id="190"/>
    </w:p>
    <w:p w:rsidR="00E86561" w:rsidRPr="00E86561" w:rsidRDefault="00E86561" w:rsidP="00E86561">
      <w:pPr>
        <w:overflowPunct w:val="0"/>
        <w:spacing w:after="0"/>
        <w:ind w:firstLine="709"/>
        <w:contextualSpacing/>
        <w:jc w:val="both"/>
        <w:rPr>
          <w:rFonts w:ascii="Times New Roman" w:hAnsi="Times New Roman" w:cs="Times New Roman"/>
        </w:rPr>
      </w:pPr>
    </w:p>
    <w:p w:rsidR="00E86561" w:rsidRPr="00E86561" w:rsidRDefault="00E86561" w:rsidP="00E86561">
      <w:pPr>
        <w:overflowPunct w:val="0"/>
        <w:spacing w:after="0"/>
        <w:ind w:firstLine="709"/>
        <w:contextualSpacing/>
        <w:jc w:val="both"/>
        <w:rPr>
          <w:rFonts w:ascii="Times New Roman" w:hAnsi="Times New Roman" w:cs="Times New Roman"/>
        </w:rPr>
      </w:pPr>
      <w:r w:rsidRPr="00E86561">
        <w:rPr>
          <w:rFonts w:ascii="Times New Roman" w:hAnsi="Times New Roman" w:cs="Times New Roman"/>
        </w:rPr>
        <w:t>Таблица № 8.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134"/>
      </w:tblGrid>
      <w:tr w:rsidR="00E86561" w:rsidRPr="00E86561" w:rsidTr="00E918DD">
        <w:trPr>
          <w:cantSplit/>
          <w:trHeight w:val="415"/>
        </w:trPr>
        <w:tc>
          <w:tcPr>
            <w:tcW w:w="567"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п/п</w:t>
            </w:r>
          </w:p>
        </w:tc>
        <w:tc>
          <w:tcPr>
            <w:tcW w:w="993"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Код (числовое обозначение) и в соответствии с Классификатором</w:t>
            </w:r>
          </w:p>
        </w:tc>
        <w:tc>
          <w:tcPr>
            <w:tcW w:w="4110" w:type="dxa"/>
            <w:vMerge w:val="restart"/>
          </w:tcPr>
          <w:p w:rsidR="00E86561" w:rsidRPr="00E86561" w:rsidRDefault="00E86561" w:rsidP="00E86561">
            <w:pPr>
              <w:suppressAutoHyphens/>
              <w:snapToGrid w:val="0"/>
              <w:spacing w:after="0"/>
              <w:rPr>
                <w:rFonts w:ascii="Times New Roman" w:hAnsi="Times New Roman" w:cs="Times New Roman"/>
                <w:iCs/>
              </w:rPr>
            </w:pPr>
          </w:p>
          <w:p w:rsidR="00E86561" w:rsidRPr="00E86561" w:rsidRDefault="00E86561" w:rsidP="00E86561">
            <w:pPr>
              <w:suppressAutoHyphens/>
              <w:snapToGrid w:val="0"/>
              <w:spacing w:after="0"/>
              <w:rPr>
                <w:rFonts w:ascii="Times New Roman" w:hAnsi="Times New Roman" w:cs="Times New Roman"/>
                <w:lang w:eastAsia="ar-SA"/>
              </w:rPr>
            </w:pPr>
            <w:r w:rsidRPr="00E86561">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86561">
              <w:rPr>
                <w:rFonts w:ascii="Times New Roman" w:hAnsi="Times New Roman" w:cs="Times New Roman"/>
                <w:lang w:eastAsia="ar-SA"/>
              </w:rPr>
              <w:t xml:space="preserve">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suppressAutoHyphens/>
              <w:snapToGrid w:val="0"/>
              <w:spacing w:after="0"/>
              <w:rPr>
                <w:rFonts w:ascii="Times New Roman" w:hAnsi="Times New Roman" w:cs="Times New Roman"/>
                <w:iCs/>
              </w:rPr>
            </w:pPr>
          </w:p>
        </w:tc>
        <w:tc>
          <w:tcPr>
            <w:tcW w:w="4111" w:type="dxa"/>
            <w:gridSpan w:val="4"/>
            <w:shd w:val="clear" w:color="auto" w:fill="auto"/>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Параметры разрешенного строительства, реконструкции объектов капстроительства</w:t>
            </w:r>
          </w:p>
        </w:tc>
      </w:tr>
      <w:tr w:rsidR="00E86561" w:rsidRPr="00E86561" w:rsidTr="00E918DD">
        <w:trPr>
          <w:cantSplit/>
          <w:trHeight w:val="2208"/>
        </w:trPr>
        <w:tc>
          <w:tcPr>
            <w:tcW w:w="567" w:type="dxa"/>
            <w:vMerge/>
          </w:tcPr>
          <w:p w:rsidR="00E86561" w:rsidRPr="00E86561" w:rsidRDefault="00E86561" w:rsidP="00E86561">
            <w:pPr>
              <w:suppressAutoHyphens/>
              <w:snapToGrid w:val="0"/>
              <w:spacing w:after="0"/>
              <w:rPr>
                <w:rFonts w:ascii="Times New Roman" w:hAnsi="Times New Roman" w:cs="Times New Roman"/>
                <w:iCs/>
              </w:rPr>
            </w:pPr>
          </w:p>
        </w:tc>
        <w:tc>
          <w:tcPr>
            <w:tcW w:w="993" w:type="dxa"/>
            <w:vMerge/>
          </w:tcPr>
          <w:p w:rsidR="00E86561" w:rsidRPr="00E86561" w:rsidRDefault="00E86561" w:rsidP="00E86561">
            <w:pPr>
              <w:suppressAutoHyphens/>
              <w:snapToGrid w:val="0"/>
              <w:spacing w:after="0"/>
              <w:rPr>
                <w:rFonts w:ascii="Times New Roman" w:hAnsi="Times New Roman" w:cs="Times New Roman"/>
                <w:iCs/>
              </w:rPr>
            </w:pPr>
          </w:p>
        </w:tc>
        <w:tc>
          <w:tcPr>
            <w:tcW w:w="4110" w:type="dxa"/>
            <w:vMerge/>
            <w:vAlign w:val="center"/>
          </w:tcPr>
          <w:p w:rsidR="00E86561" w:rsidRPr="00E86561" w:rsidRDefault="00E86561" w:rsidP="00E86561">
            <w:pPr>
              <w:suppressAutoHyphens/>
              <w:snapToGrid w:val="0"/>
              <w:spacing w:after="0"/>
              <w:rPr>
                <w:rFonts w:ascii="Times New Roman" w:hAnsi="Times New Roman" w:cs="Times New Roman"/>
                <w:iCs/>
              </w:rPr>
            </w:pPr>
          </w:p>
        </w:tc>
        <w:tc>
          <w:tcPr>
            <w:tcW w:w="993" w:type="dxa"/>
            <w:shd w:val="clear" w:color="auto" w:fill="auto"/>
            <w:textDirection w:val="btLr"/>
            <w:vAlign w:val="center"/>
          </w:tcPr>
          <w:p w:rsidR="00E86561" w:rsidRPr="00E86561" w:rsidRDefault="00E86561" w:rsidP="00E86561">
            <w:pPr>
              <w:suppressAutoHyphens/>
              <w:snapToGrid w:val="0"/>
              <w:spacing w:after="0"/>
              <w:jc w:val="center"/>
              <w:rPr>
                <w:rFonts w:ascii="Times New Roman" w:hAnsi="Times New Roman" w:cs="Times New Roman"/>
                <w:sz w:val="21"/>
                <w:szCs w:val="21"/>
              </w:rPr>
            </w:pPr>
            <w:r w:rsidRPr="00E86561">
              <w:rPr>
                <w:rFonts w:ascii="Times New Roman" w:hAnsi="Times New Roman" w:cs="Times New Roman"/>
                <w:iCs/>
                <w:sz w:val="21"/>
                <w:szCs w:val="21"/>
              </w:rPr>
              <w:t>Предельная этажность зданий, строений, сооружений, этаж</w:t>
            </w:r>
          </w:p>
        </w:tc>
        <w:tc>
          <w:tcPr>
            <w:tcW w:w="1134" w:type="dxa"/>
            <w:textDirection w:val="btL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iCs/>
                <w:sz w:val="21"/>
                <w:szCs w:val="21"/>
              </w:rPr>
              <w:t>Предельные размеры земельных участков (мин.-макс.), га</w:t>
            </w:r>
          </w:p>
        </w:tc>
        <w:tc>
          <w:tcPr>
            <w:tcW w:w="850" w:type="dxa"/>
            <w:textDirection w:val="btL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bCs/>
                <w:iCs/>
                <w:sz w:val="21"/>
                <w:szCs w:val="21"/>
              </w:rPr>
              <w:t>Максимальный процент застройки, %</w:t>
            </w:r>
          </w:p>
        </w:tc>
        <w:tc>
          <w:tcPr>
            <w:tcW w:w="1134" w:type="dxa"/>
            <w:textDirection w:val="btLr"/>
          </w:tcPr>
          <w:p w:rsidR="00E86561" w:rsidRPr="00E86561" w:rsidRDefault="00E86561" w:rsidP="00E86561">
            <w:pPr>
              <w:suppressAutoHyphens/>
              <w:snapToGrid w:val="0"/>
              <w:spacing w:after="0"/>
              <w:jc w:val="center"/>
              <w:rPr>
                <w:rFonts w:ascii="Times New Roman" w:hAnsi="Times New Roman" w:cs="Times New Roman"/>
                <w:bCs/>
                <w:iCs/>
                <w:sz w:val="21"/>
                <w:szCs w:val="21"/>
              </w:rPr>
            </w:pPr>
            <w:r w:rsidRPr="00E86561">
              <w:rPr>
                <w:rFonts w:ascii="Times New Roman" w:hAnsi="Times New Roman" w:cs="Times New Roman"/>
                <w:bCs/>
                <w:iCs/>
                <w:sz w:val="21"/>
                <w:szCs w:val="21"/>
              </w:rPr>
              <w:t>Минимальные отступы до границ смежного земельного участка</w:t>
            </w:r>
          </w:p>
        </w:tc>
      </w:tr>
      <w:tr w:rsidR="00E86561" w:rsidRPr="00E86561" w:rsidTr="00E918DD">
        <w:trPr>
          <w:trHeight w:val="171"/>
          <w:tblHeader/>
        </w:trPr>
        <w:tc>
          <w:tcPr>
            <w:tcW w:w="567"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w:t>
            </w:r>
          </w:p>
        </w:tc>
        <w:tc>
          <w:tcPr>
            <w:tcW w:w="993"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4110"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c>
          <w:tcPr>
            <w:tcW w:w="993" w:type="dxa"/>
            <w:tcBorders>
              <w:bottom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w:t>
            </w:r>
          </w:p>
        </w:tc>
        <w:tc>
          <w:tcPr>
            <w:tcW w:w="1134"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5</w:t>
            </w:r>
          </w:p>
        </w:tc>
        <w:tc>
          <w:tcPr>
            <w:tcW w:w="850"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5</w:t>
            </w:r>
          </w:p>
        </w:tc>
        <w:tc>
          <w:tcPr>
            <w:tcW w:w="1134"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6</w:t>
            </w:r>
          </w:p>
        </w:tc>
      </w:tr>
      <w:tr w:rsidR="00E86561" w:rsidRPr="00E86561" w:rsidTr="00E918DD">
        <w:trPr>
          <w:trHeight w:val="397"/>
        </w:trPr>
        <w:tc>
          <w:tcPr>
            <w:tcW w:w="9781" w:type="dxa"/>
            <w:gridSpan w:val="7"/>
            <w:tcBorders>
              <w:top w:val="single" w:sz="4" w:space="0" w:color="auto"/>
            </w:tcBorders>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4.4</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iCs/>
              </w:rPr>
              <w:t>Магазины</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0,01</w:t>
            </w:r>
          </w:p>
        </w:tc>
        <w:tc>
          <w:tcPr>
            <w:tcW w:w="85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60</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iCs/>
                <w:color w:val="000000"/>
              </w:rPr>
            </w:pPr>
            <w:r w:rsidRPr="00E86561">
              <w:rPr>
                <w:rFonts w:ascii="Times New Roman" w:hAnsi="Times New Roman" w:cs="Times New Roman"/>
                <w:iCs/>
                <w:color w:val="000000"/>
              </w:rPr>
              <w:t>2</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color w:val="000000"/>
              </w:rPr>
            </w:pPr>
            <w:r w:rsidRPr="00E86561">
              <w:rPr>
                <w:rFonts w:ascii="Times New Roman" w:hAnsi="Times New Roman" w:cs="Times New Roman"/>
                <w:iCs/>
                <w:color w:val="000000"/>
              </w:rPr>
              <w:t>6.8</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Связь (за исключением объектов связи, размещение которых предусмотрено кодом 3.1)</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lang w:val="en-US"/>
              </w:rPr>
              <w:t>h</w:t>
            </w:r>
            <w:r w:rsidRPr="00E86561">
              <w:rPr>
                <w:rFonts w:ascii="Times New Roman" w:hAnsi="Times New Roman" w:cs="Times New Roman"/>
                <w:iCs/>
              </w:rPr>
              <w:t>:10-70 м</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0.02</w:t>
            </w:r>
          </w:p>
        </w:tc>
        <w:tc>
          <w:tcPr>
            <w:tcW w:w="85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13.1</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Ведение огородничества</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0,02 -0,15</w:t>
            </w:r>
          </w:p>
        </w:tc>
        <w:tc>
          <w:tcPr>
            <w:tcW w:w="85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4</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13.2</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Ведение садоводства</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lang w:eastAsia="ar-SA"/>
              </w:rPr>
              <w:t>0,03 -0,10</w:t>
            </w:r>
          </w:p>
        </w:tc>
        <w:tc>
          <w:tcPr>
            <w:tcW w:w="85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30</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5</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12.0</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Земельные участки (территории) общего пользования</w:t>
            </w:r>
          </w:p>
        </w:tc>
        <w:tc>
          <w:tcPr>
            <w:tcW w:w="4111" w:type="dxa"/>
            <w:gridSpan w:val="4"/>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Действие градостроительного регламента не распространяется</w:t>
            </w:r>
          </w:p>
        </w:tc>
      </w:tr>
      <w:tr w:rsidR="00E86561" w:rsidRPr="00E86561" w:rsidTr="00E918D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E86561" w:rsidRPr="00E86561" w:rsidTr="00E918D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0,2</w:t>
            </w:r>
          </w:p>
        </w:tc>
        <w:tc>
          <w:tcPr>
            <w:tcW w:w="85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r>
      <w:tr w:rsidR="00E86561" w:rsidRPr="00E86561" w:rsidTr="00E918DD">
        <w:trPr>
          <w:trHeight w:val="397"/>
        </w:trPr>
        <w:tc>
          <w:tcPr>
            <w:tcW w:w="9781" w:type="dxa"/>
            <w:gridSpan w:val="7"/>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b/>
                <w:bCs/>
              </w:rPr>
              <w:t xml:space="preserve">Вспомогательные виды и параметры использования земельных участков и объектов </w:t>
            </w:r>
            <w:r w:rsidRPr="00E86561">
              <w:rPr>
                <w:rFonts w:ascii="Times New Roman" w:hAnsi="Times New Roman" w:cs="Times New Roman"/>
                <w:b/>
                <w:bCs/>
              </w:rPr>
              <w:lastRenderedPageBreak/>
              <w:t>капитального строительства</w:t>
            </w:r>
          </w:p>
        </w:tc>
      </w:tr>
      <w:tr w:rsidR="00E86561" w:rsidRPr="00E86561" w:rsidTr="00E918DD">
        <w:trPr>
          <w:trHeight w:val="397"/>
        </w:trPr>
        <w:tc>
          <w:tcPr>
            <w:tcW w:w="567"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lastRenderedPageBreak/>
              <w:t>7</w:t>
            </w:r>
          </w:p>
        </w:tc>
        <w:tc>
          <w:tcPr>
            <w:tcW w:w="993"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3.1</w:t>
            </w:r>
          </w:p>
        </w:tc>
        <w:tc>
          <w:tcPr>
            <w:tcW w:w="4110"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rPr>
              <w:t>Коммунальное обслуживание</w:t>
            </w:r>
          </w:p>
        </w:tc>
        <w:tc>
          <w:tcPr>
            <w:tcW w:w="993" w:type="dxa"/>
            <w:tcBorders>
              <w:top w:val="single" w:sz="4" w:space="0" w:color="auto"/>
              <w:bottom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0,003</w:t>
            </w:r>
          </w:p>
        </w:tc>
        <w:tc>
          <w:tcPr>
            <w:tcW w:w="850"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1134"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bl>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Примечания: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autoSpaceDE w:val="0"/>
        <w:autoSpaceDN w:val="0"/>
        <w:adjustRightInd w:val="0"/>
        <w:spacing w:after="0"/>
        <w:ind w:firstLine="709"/>
        <w:contextualSpacing/>
        <w:jc w:val="both"/>
        <w:rPr>
          <w:rFonts w:ascii="Times New Roman" w:eastAsia="Calibri" w:hAnsi="Times New Roman" w:cs="Times New Roman"/>
        </w:rPr>
      </w:pPr>
      <w:r w:rsidRPr="00E86561">
        <w:rPr>
          <w:rFonts w:ascii="Times New Roman" w:eastAsia="Calibri" w:hAnsi="Times New Roman" w:cs="Times New Roman"/>
        </w:rPr>
        <w:t>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E86561" w:rsidRPr="00E86561" w:rsidRDefault="00E86561" w:rsidP="00E86561">
      <w:pPr>
        <w:autoSpaceDE w:val="0"/>
        <w:autoSpaceDN w:val="0"/>
        <w:adjustRightInd w:val="0"/>
        <w:spacing w:after="0"/>
        <w:ind w:firstLine="709"/>
        <w:contextualSpacing/>
        <w:jc w:val="both"/>
        <w:rPr>
          <w:rFonts w:ascii="Times New Roman" w:eastAsia="Calibri" w:hAnsi="Times New Roman" w:cs="Times New Roman"/>
        </w:rPr>
      </w:pPr>
      <w:r w:rsidRPr="00E86561">
        <w:rPr>
          <w:rFonts w:ascii="Times New Roman" w:eastAsia="Calibri" w:hAnsi="Times New Roman" w:cs="Times New Roman"/>
        </w:rPr>
        <w:t>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E86561" w:rsidRPr="00E86561" w:rsidRDefault="00E86561" w:rsidP="00E86561">
      <w:pPr>
        <w:autoSpaceDE w:val="0"/>
        <w:autoSpaceDN w:val="0"/>
        <w:adjustRightInd w:val="0"/>
        <w:spacing w:after="0"/>
        <w:ind w:firstLine="709"/>
        <w:contextualSpacing/>
        <w:jc w:val="both"/>
        <w:rPr>
          <w:rFonts w:ascii="Times New Roman" w:eastAsia="Calibri" w:hAnsi="Times New Roman" w:cs="Times New Roman"/>
        </w:rPr>
      </w:pPr>
      <w:r w:rsidRPr="00E86561">
        <w:rPr>
          <w:rFonts w:ascii="Times New Roman" w:eastAsia="Calibri" w:hAnsi="Times New Roman" w:cs="Times New Roman"/>
        </w:rPr>
        <w:t>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E86561" w:rsidRPr="00E86561" w:rsidRDefault="00E86561" w:rsidP="00E86561">
      <w:pPr>
        <w:autoSpaceDE w:val="0"/>
        <w:autoSpaceDN w:val="0"/>
        <w:adjustRightInd w:val="0"/>
        <w:spacing w:after="0"/>
        <w:ind w:firstLine="709"/>
        <w:contextualSpacing/>
        <w:jc w:val="both"/>
        <w:rPr>
          <w:rFonts w:ascii="Times New Roman" w:eastAsia="Calibri" w:hAnsi="Times New Roman" w:cs="Times New Roman"/>
        </w:rPr>
      </w:pPr>
      <w:r w:rsidRPr="00E86561">
        <w:rPr>
          <w:rFonts w:ascii="Times New Roman" w:eastAsia="Calibri" w:hAnsi="Times New Roman" w:cs="Times New Roman"/>
        </w:rPr>
        <w:t>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6.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7. Высота гаражей на земельных участках  для ведения садоводства и дачного хозяйства – до 3 м до верха плоской крыши и до 5 м  - до конька скатной кровли.</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8. Не допускается размещение территорий для ведения огородничества, садоводства, дачного хозяйства в санитарно-защитных и охранных зонах.</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9. В случае нахождения территорий садоводческих, огороднических или дачных некоммерческих объединений граждан в границах водоохранных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E86561" w:rsidRPr="00E86561" w:rsidRDefault="00E86561" w:rsidP="00E86561">
      <w:pPr>
        <w:suppressAutoHyphens/>
        <w:snapToGrid w:val="0"/>
        <w:spacing w:after="0"/>
        <w:ind w:firstLine="709"/>
        <w:jc w:val="both"/>
        <w:rPr>
          <w:rFonts w:ascii="Times New Roman" w:hAnsi="Times New Roman" w:cs="Times New Roman"/>
          <w:lang w:eastAsia="ar-SA"/>
        </w:rPr>
      </w:pPr>
      <w:r w:rsidRPr="00E86561">
        <w:rPr>
          <w:rFonts w:ascii="Times New Roman" w:hAnsi="Times New Roman" w:cs="Times New Roman"/>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86561" w:rsidRPr="00E86561" w:rsidRDefault="00E86561" w:rsidP="00E86561">
      <w:pPr>
        <w:keepNext/>
        <w:widowControl w:val="0"/>
        <w:numPr>
          <w:ilvl w:val="2"/>
          <w:numId w:val="0"/>
        </w:numPr>
        <w:tabs>
          <w:tab w:val="left" w:pos="0"/>
        </w:tabs>
        <w:suppressAutoHyphens/>
        <w:spacing w:after="0"/>
        <w:ind w:firstLine="709"/>
        <w:contextualSpacing/>
        <w:jc w:val="center"/>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91" w:name="_Toc467157069"/>
      <w:r w:rsidRPr="00E86561">
        <w:rPr>
          <w:rFonts w:ascii="Times New Roman" w:hAnsi="Times New Roman" w:cs="Times New Roman"/>
          <w:b/>
          <w:bCs/>
          <w:lang w:eastAsia="en-US"/>
        </w:rPr>
        <w:t>Статья 45. Градостроительный регламент зоны специального назначения</w:t>
      </w:r>
      <w:bookmarkEnd w:id="191"/>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92" w:name="_Toc466536846"/>
      <w:bookmarkStart w:id="193" w:name="_Toc467157070"/>
      <w:r w:rsidRPr="00E86561">
        <w:rPr>
          <w:rFonts w:ascii="Times New Roman" w:hAnsi="Times New Roman" w:cs="Times New Roman"/>
          <w:b/>
          <w:bCs/>
          <w:lang w:eastAsia="en-US"/>
        </w:rPr>
        <w:t>Зона специального назначения, связанная с захоронениями (Сп-1)</w:t>
      </w:r>
      <w:bookmarkEnd w:id="192"/>
      <w:bookmarkEnd w:id="193"/>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overflowPunct w:val="0"/>
        <w:spacing w:after="0"/>
        <w:ind w:firstLine="709"/>
        <w:contextualSpacing/>
        <w:jc w:val="both"/>
        <w:rPr>
          <w:rFonts w:ascii="Times New Roman" w:hAnsi="Times New Roman" w:cs="Times New Roman"/>
        </w:rPr>
      </w:pPr>
      <w:r w:rsidRPr="00E86561">
        <w:rPr>
          <w:rFonts w:ascii="Times New Roman" w:hAnsi="Times New Roman" w:cs="Times New Roman"/>
        </w:rPr>
        <w:t>Таблица № 9.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708"/>
        <w:gridCol w:w="1134"/>
      </w:tblGrid>
      <w:tr w:rsidR="00E86561" w:rsidRPr="00E86561" w:rsidTr="00E918DD">
        <w:trPr>
          <w:cantSplit/>
          <w:trHeight w:val="357"/>
        </w:trPr>
        <w:tc>
          <w:tcPr>
            <w:tcW w:w="567"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п/п</w:t>
            </w:r>
          </w:p>
        </w:tc>
        <w:tc>
          <w:tcPr>
            <w:tcW w:w="993"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 xml:space="preserve">Код (числовое </w:t>
            </w:r>
            <w:r w:rsidRPr="00E86561">
              <w:rPr>
                <w:rFonts w:ascii="Times New Roman" w:hAnsi="Times New Roman" w:cs="Times New Roman"/>
                <w:iCs/>
              </w:rPr>
              <w:lastRenderedPageBreak/>
              <w:t>обозначение) (в соответствии с Классификатором</w:t>
            </w:r>
          </w:p>
        </w:tc>
        <w:tc>
          <w:tcPr>
            <w:tcW w:w="4110" w:type="dxa"/>
            <w:vMerge w:val="restart"/>
          </w:tcPr>
          <w:p w:rsidR="00E86561" w:rsidRPr="00E86561" w:rsidRDefault="00E86561" w:rsidP="00E86561">
            <w:pPr>
              <w:suppressAutoHyphens/>
              <w:snapToGrid w:val="0"/>
              <w:spacing w:after="0"/>
              <w:rPr>
                <w:rFonts w:ascii="Times New Roman" w:hAnsi="Times New Roman" w:cs="Times New Roman"/>
                <w:lang w:eastAsia="ar-SA"/>
              </w:rPr>
            </w:pPr>
            <w:r w:rsidRPr="00E86561">
              <w:rPr>
                <w:rFonts w:ascii="Times New Roman" w:hAnsi="Times New Roman" w:cs="Times New Roman"/>
                <w:iCs/>
              </w:rPr>
              <w:lastRenderedPageBreak/>
              <w:t xml:space="preserve">Вид разрешенного использования земельного участка (в соответствии с классификатором видов разрешенного </w:t>
            </w:r>
            <w:r w:rsidRPr="00E86561">
              <w:rPr>
                <w:rFonts w:ascii="Times New Roman" w:hAnsi="Times New Roman" w:cs="Times New Roman"/>
                <w:iCs/>
              </w:rPr>
              <w:lastRenderedPageBreak/>
              <w:t>использования земельных участков,</w:t>
            </w:r>
            <w:r w:rsidRPr="00E86561">
              <w:rPr>
                <w:rFonts w:ascii="Times New Roman" w:hAnsi="Times New Roman" w:cs="Times New Roman"/>
                <w:lang w:eastAsia="ar-SA"/>
              </w:rPr>
              <w:t xml:space="preserve">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suppressAutoHyphens/>
              <w:snapToGrid w:val="0"/>
              <w:spacing w:after="0"/>
              <w:rPr>
                <w:rFonts w:ascii="Times New Roman" w:hAnsi="Times New Roman" w:cs="Times New Roman"/>
                <w:iCs/>
              </w:rPr>
            </w:pPr>
          </w:p>
        </w:tc>
        <w:tc>
          <w:tcPr>
            <w:tcW w:w="3969" w:type="dxa"/>
            <w:gridSpan w:val="4"/>
            <w:shd w:val="clear" w:color="auto" w:fill="auto"/>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lastRenderedPageBreak/>
              <w:t>Параметры разрешенного строительства, реконструкции объектов капстроительства</w:t>
            </w:r>
          </w:p>
        </w:tc>
      </w:tr>
      <w:tr w:rsidR="00E86561" w:rsidRPr="00E86561" w:rsidTr="00E918DD">
        <w:trPr>
          <w:cantSplit/>
          <w:trHeight w:val="2296"/>
        </w:trPr>
        <w:tc>
          <w:tcPr>
            <w:tcW w:w="567" w:type="dxa"/>
            <w:vMerge/>
          </w:tcPr>
          <w:p w:rsidR="00E86561" w:rsidRPr="00E86561" w:rsidRDefault="00E86561" w:rsidP="00E86561">
            <w:pPr>
              <w:suppressAutoHyphens/>
              <w:snapToGrid w:val="0"/>
              <w:spacing w:after="0"/>
              <w:rPr>
                <w:rFonts w:ascii="Times New Roman" w:hAnsi="Times New Roman" w:cs="Times New Roman"/>
                <w:iCs/>
              </w:rPr>
            </w:pPr>
          </w:p>
        </w:tc>
        <w:tc>
          <w:tcPr>
            <w:tcW w:w="993" w:type="dxa"/>
            <w:vMerge/>
          </w:tcPr>
          <w:p w:rsidR="00E86561" w:rsidRPr="00E86561" w:rsidRDefault="00E86561" w:rsidP="00E86561">
            <w:pPr>
              <w:suppressAutoHyphens/>
              <w:snapToGrid w:val="0"/>
              <w:spacing w:after="0"/>
              <w:rPr>
                <w:rFonts w:ascii="Times New Roman" w:hAnsi="Times New Roman" w:cs="Times New Roman"/>
                <w:iCs/>
              </w:rPr>
            </w:pPr>
          </w:p>
        </w:tc>
        <w:tc>
          <w:tcPr>
            <w:tcW w:w="4110" w:type="dxa"/>
            <w:vMerge/>
            <w:vAlign w:val="center"/>
          </w:tcPr>
          <w:p w:rsidR="00E86561" w:rsidRPr="00E86561" w:rsidRDefault="00E86561" w:rsidP="00E86561">
            <w:pPr>
              <w:suppressAutoHyphens/>
              <w:snapToGrid w:val="0"/>
              <w:spacing w:after="0"/>
              <w:rPr>
                <w:rFonts w:ascii="Times New Roman" w:hAnsi="Times New Roman" w:cs="Times New Roman"/>
                <w:iCs/>
              </w:rPr>
            </w:pPr>
          </w:p>
        </w:tc>
        <w:tc>
          <w:tcPr>
            <w:tcW w:w="993" w:type="dxa"/>
            <w:shd w:val="clear" w:color="auto" w:fill="auto"/>
            <w:textDirection w:val="btLr"/>
            <w:vAlign w:val="center"/>
          </w:tcPr>
          <w:p w:rsidR="00E86561" w:rsidRPr="00E86561" w:rsidRDefault="00E86561" w:rsidP="00E86561">
            <w:pPr>
              <w:suppressAutoHyphens/>
              <w:snapToGrid w:val="0"/>
              <w:spacing w:after="0"/>
              <w:jc w:val="center"/>
              <w:rPr>
                <w:rFonts w:ascii="Times New Roman" w:hAnsi="Times New Roman" w:cs="Times New Roman"/>
                <w:sz w:val="21"/>
                <w:szCs w:val="21"/>
              </w:rPr>
            </w:pPr>
            <w:r w:rsidRPr="00E86561">
              <w:rPr>
                <w:rFonts w:ascii="Times New Roman" w:hAnsi="Times New Roman" w:cs="Times New Roman"/>
                <w:iCs/>
                <w:sz w:val="21"/>
                <w:szCs w:val="21"/>
              </w:rPr>
              <w:t>Предельная этажность зданий, строений, сооружений, этаж</w:t>
            </w:r>
          </w:p>
        </w:tc>
        <w:tc>
          <w:tcPr>
            <w:tcW w:w="1134" w:type="dxa"/>
            <w:textDirection w:val="btL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iCs/>
                <w:sz w:val="21"/>
                <w:szCs w:val="21"/>
              </w:rPr>
              <w:t>Предельные размеры земельных участков (мин.-макс.), га</w:t>
            </w:r>
          </w:p>
        </w:tc>
        <w:tc>
          <w:tcPr>
            <w:tcW w:w="708" w:type="dxa"/>
            <w:textDirection w:val="btL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bCs/>
                <w:iCs/>
                <w:sz w:val="21"/>
                <w:szCs w:val="21"/>
              </w:rPr>
              <w:t>Максимальный процент застройки, %</w:t>
            </w:r>
          </w:p>
        </w:tc>
        <w:tc>
          <w:tcPr>
            <w:tcW w:w="1134" w:type="dxa"/>
            <w:textDirection w:val="btLr"/>
          </w:tcPr>
          <w:p w:rsidR="00E86561" w:rsidRPr="00E86561" w:rsidRDefault="00E86561" w:rsidP="00E86561">
            <w:pPr>
              <w:suppressAutoHyphens/>
              <w:snapToGrid w:val="0"/>
              <w:spacing w:after="0"/>
              <w:jc w:val="center"/>
              <w:rPr>
                <w:rFonts w:ascii="Times New Roman" w:hAnsi="Times New Roman" w:cs="Times New Roman"/>
                <w:bCs/>
                <w:iCs/>
                <w:sz w:val="21"/>
                <w:szCs w:val="21"/>
              </w:rPr>
            </w:pPr>
            <w:r w:rsidRPr="00E86561">
              <w:rPr>
                <w:rFonts w:ascii="Times New Roman" w:hAnsi="Times New Roman" w:cs="Times New Roman"/>
                <w:bCs/>
                <w:iCs/>
                <w:sz w:val="21"/>
                <w:szCs w:val="21"/>
              </w:rPr>
              <w:t>Минимальные отступы до границ смежного земельного участка</w:t>
            </w:r>
          </w:p>
        </w:tc>
      </w:tr>
      <w:tr w:rsidR="00E86561" w:rsidRPr="00E86561" w:rsidTr="00E918DD">
        <w:trPr>
          <w:cantSplit/>
          <w:trHeight w:val="171"/>
        </w:trPr>
        <w:tc>
          <w:tcPr>
            <w:tcW w:w="567"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lastRenderedPageBreak/>
              <w:t>1</w:t>
            </w:r>
          </w:p>
        </w:tc>
        <w:tc>
          <w:tcPr>
            <w:tcW w:w="993"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4110"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c>
          <w:tcPr>
            <w:tcW w:w="993" w:type="dxa"/>
            <w:tcBorders>
              <w:bottom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w:t>
            </w:r>
          </w:p>
        </w:tc>
        <w:tc>
          <w:tcPr>
            <w:tcW w:w="1134"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5</w:t>
            </w:r>
          </w:p>
        </w:tc>
        <w:tc>
          <w:tcPr>
            <w:tcW w:w="708"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6</w:t>
            </w:r>
          </w:p>
        </w:tc>
        <w:tc>
          <w:tcPr>
            <w:tcW w:w="1134"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7</w:t>
            </w:r>
          </w:p>
        </w:tc>
      </w:tr>
      <w:tr w:rsidR="00E86561" w:rsidRPr="00E86561" w:rsidTr="00E918DD">
        <w:trPr>
          <w:trHeight w:val="397"/>
        </w:trPr>
        <w:tc>
          <w:tcPr>
            <w:tcW w:w="9639" w:type="dxa"/>
            <w:gridSpan w:val="7"/>
            <w:tcBorders>
              <w:top w:val="single" w:sz="4" w:space="0" w:color="auto"/>
            </w:tcBorders>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E86561" w:rsidRPr="00E86561" w:rsidTr="00E918DD">
        <w:trPr>
          <w:trHeight w:val="397"/>
        </w:trPr>
        <w:tc>
          <w:tcPr>
            <w:tcW w:w="567" w:type="dxa"/>
            <w:tcBorders>
              <w:top w:val="single" w:sz="4" w:space="0" w:color="auto"/>
            </w:tcBorders>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3.1</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rPr>
              <w:t>Коммунальное обслуживание</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0,003</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Borders>
              <w:top w:val="single" w:sz="4" w:space="0" w:color="auto"/>
            </w:tcBorders>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3.7</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rPr>
              <w:t>Религиозное использование</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0,003</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tcBorders>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4.1</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Деловое управление</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0,01</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60</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12.0</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Земельные участки (территории) общего пользования</w:t>
            </w:r>
          </w:p>
        </w:tc>
        <w:tc>
          <w:tcPr>
            <w:tcW w:w="3969" w:type="dxa"/>
            <w:gridSpan w:val="4"/>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Действие градостроительного регламента не распространяется</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5</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12.1</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iCs/>
              </w:rPr>
              <w:t>Ритуальная деятельность</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highlight w:val="yellow"/>
              </w:rPr>
            </w:pPr>
            <w:r w:rsidRPr="00E86561">
              <w:rPr>
                <w:rFonts w:ascii="Times New Roman" w:hAnsi="Times New Roman" w:cs="Times New Roman"/>
                <w:iCs/>
              </w:rPr>
              <w:t>0</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0,5-10,0</w:t>
            </w:r>
          </w:p>
        </w:tc>
        <w:tc>
          <w:tcPr>
            <w:tcW w:w="708"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12.2</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Специальная деятельность</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highlight w:val="yellow"/>
              </w:rPr>
            </w:pPr>
            <w:r w:rsidRPr="00E86561">
              <w:rPr>
                <w:rFonts w:ascii="Times New Roman" w:hAnsi="Times New Roman" w:cs="Times New Roman"/>
                <w:iCs/>
              </w:rPr>
              <w:t>0</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0,2-1,0</w:t>
            </w:r>
          </w:p>
        </w:tc>
        <w:tc>
          <w:tcPr>
            <w:tcW w:w="708"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w:t>
            </w:r>
          </w:p>
        </w:tc>
      </w:tr>
      <w:tr w:rsidR="00E86561" w:rsidRPr="00E86561" w:rsidTr="00E918DD">
        <w:trPr>
          <w:trHeight w:val="397"/>
        </w:trPr>
        <w:tc>
          <w:tcPr>
            <w:tcW w:w="9639" w:type="dxa"/>
            <w:gridSpan w:val="7"/>
            <w:tcBorders>
              <w:top w:val="single" w:sz="4" w:space="0" w:color="auto"/>
            </w:tcBorders>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E86561" w:rsidRPr="00E86561" w:rsidTr="00E918DD">
        <w:trPr>
          <w:trHeight w:val="397"/>
        </w:trPr>
        <w:tc>
          <w:tcPr>
            <w:tcW w:w="567" w:type="dxa"/>
            <w:tcBorders>
              <w:top w:val="single" w:sz="4" w:space="0" w:color="auto"/>
              <w:bottom w:val="single" w:sz="4" w:space="0" w:color="auto"/>
            </w:tcBorders>
          </w:tcPr>
          <w:p w:rsidR="00E86561" w:rsidRPr="00E86561" w:rsidRDefault="00E86561" w:rsidP="00E86561">
            <w:pPr>
              <w:suppressAutoHyphens/>
              <w:snapToGrid w:val="0"/>
              <w:spacing w:after="0"/>
              <w:rPr>
                <w:rFonts w:ascii="Times New Roman" w:hAnsi="Times New Roman" w:cs="Times New Roman"/>
                <w:iCs/>
                <w:color w:val="000000"/>
              </w:rPr>
            </w:pPr>
            <w:r w:rsidRPr="00E86561">
              <w:rPr>
                <w:rFonts w:ascii="Times New Roman" w:hAnsi="Times New Roman" w:cs="Times New Roman"/>
                <w:iCs/>
                <w:color w:val="000000"/>
              </w:rPr>
              <w:t>7</w:t>
            </w:r>
          </w:p>
        </w:tc>
        <w:tc>
          <w:tcPr>
            <w:tcW w:w="993"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color w:val="000000"/>
              </w:rPr>
            </w:pPr>
            <w:r w:rsidRPr="00E86561">
              <w:rPr>
                <w:rFonts w:ascii="Times New Roman" w:hAnsi="Times New Roman" w:cs="Times New Roman"/>
                <w:iCs/>
                <w:color w:val="000000"/>
              </w:rPr>
              <w:t>4.4</w:t>
            </w:r>
          </w:p>
        </w:tc>
        <w:tc>
          <w:tcPr>
            <w:tcW w:w="4110"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color w:val="000000"/>
              </w:rPr>
            </w:pPr>
            <w:r w:rsidRPr="00E86561">
              <w:rPr>
                <w:rFonts w:ascii="Times New Roman" w:hAnsi="Times New Roman" w:cs="Times New Roman"/>
                <w:iCs/>
                <w:color w:val="000000"/>
              </w:rPr>
              <w:t>Магазины</w:t>
            </w:r>
          </w:p>
        </w:tc>
        <w:tc>
          <w:tcPr>
            <w:tcW w:w="993" w:type="dxa"/>
            <w:tcBorders>
              <w:top w:val="single" w:sz="4" w:space="0" w:color="auto"/>
              <w:bottom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0,01</w:t>
            </w:r>
          </w:p>
        </w:tc>
        <w:tc>
          <w:tcPr>
            <w:tcW w:w="708"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60</w:t>
            </w:r>
          </w:p>
        </w:tc>
        <w:tc>
          <w:tcPr>
            <w:tcW w:w="1134" w:type="dxa"/>
            <w:tcBorders>
              <w:top w:val="single" w:sz="4" w:space="0" w:color="auto"/>
              <w:bottom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tcBorders>
              <w:top w:val="single" w:sz="4" w:space="0" w:color="auto"/>
            </w:tcBorders>
          </w:tcPr>
          <w:p w:rsidR="00E86561" w:rsidRPr="00E86561" w:rsidRDefault="00E86561" w:rsidP="00E86561">
            <w:pPr>
              <w:suppressAutoHyphens/>
              <w:snapToGrid w:val="0"/>
              <w:spacing w:after="0"/>
              <w:rPr>
                <w:rFonts w:ascii="Times New Roman" w:hAnsi="Times New Roman" w:cs="Times New Roman"/>
                <w:iCs/>
                <w:color w:val="000000"/>
              </w:rPr>
            </w:pPr>
            <w:r w:rsidRPr="00E86561">
              <w:rPr>
                <w:rFonts w:ascii="Times New Roman" w:hAnsi="Times New Roman" w:cs="Times New Roman"/>
                <w:iCs/>
                <w:color w:val="000000"/>
              </w:rPr>
              <w:t>8</w:t>
            </w:r>
          </w:p>
        </w:tc>
        <w:tc>
          <w:tcPr>
            <w:tcW w:w="993"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6.9</w:t>
            </w:r>
          </w:p>
        </w:tc>
        <w:tc>
          <w:tcPr>
            <w:tcW w:w="4110"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Склады</w:t>
            </w:r>
          </w:p>
        </w:tc>
        <w:tc>
          <w:tcPr>
            <w:tcW w:w="993" w:type="dxa"/>
            <w:tcBorders>
              <w:top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 0,2</w:t>
            </w:r>
          </w:p>
        </w:tc>
        <w:tc>
          <w:tcPr>
            <w:tcW w:w="70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75</w:t>
            </w:r>
          </w:p>
        </w:tc>
        <w:tc>
          <w:tcPr>
            <w:tcW w:w="1134"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bl>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Примечания: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tabs>
          <w:tab w:val="left" w:pos="742"/>
          <w:tab w:val="left" w:pos="1080"/>
        </w:tabs>
        <w:overflowPunct w:val="0"/>
        <w:spacing w:after="0"/>
        <w:ind w:firstLine="709"/>
        <w:contextualSpacing/>
        <w:jc w:val="both"/>
        <w:rPr>
          <w:rFonts w:ascii="Times New Roman" w:hAnsi="Times New Roman" w:cs="Times New Roman"/>
        </w:rPr>
      </w:pPr>
      <w:r w:rsidRPr="00E86561">
        <w:rPr>
          <w:rFonts w:ascii="Times New Roman" w:hAnsi="Times New Roman" w:cs="Times New Roman"/>
        </w:rPr>
        <w:t xml:space="preserve">2. Размер земельного участка для сельского кладбища не может превышать 10 га. </w:t>
      </w:r>
      <w:r w:rsidRPr="00E86561">
        <w:rPr>
          <w:rFonts w:ascii="Times New Roman" w:hAnsi="Times New Roman" w:cs="Times New Roman"/>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E86561" w:rsidRPr="00E86561" w:rsidRDefault="00E86561" w:rsidP="00E86561">
      <w:pPr>
        <w:tabs>
          <w:tab w:val="left" w:pos="742"/>
          <w:tab w:val="left" w:pos="1080"/>
        </w:tabs>
        <w:overflowPunct w:val="0"/>
        <w:spacing w:after="0"/>
        <w:ind w:firstLine="709"/>
        <w:contextualSpacing/>
        <w:jc w:val="both"/>
        <w:rPr>
          <w:rFonts w:ascii="Times New Roman" w:hAnsi="Times New Roman" w:cs="Times New Roman"/>
        </w:rPr>
      </w:pPr>
      <w:r w:rsidRPr="00E86561">
        <w:rPr>
          <w:rFonts w:ascii="Times New Roman" w:hAnsi="Times New Roman" w:cs="Times New Roman"/>
        </w:rPr>
        <w:t>3. Скотомогильники (биотермические ямы) следует размещать на сухом возвышенном участке земли площадью не менее 600 м</w:t>
      </w:r>
      <w:r w:rsidRPr="00E86561">
        <w:rPr>
          <w:rFonts w:ascii="Times New Roman" w:hAnsi="Times New Roman" w:cs="Times New Roman"/>
          <w:vertAlign w:val="superscript"/>
        </w:rPr>
        <w:t>2</w:t>
      </w:r>
      <w:r w:rsidRPr="00E86561">
        <w:rPr>
          <w:rFonts w:ascii="Times New Roman" w:hAnsi="Times New Roman" w:cs="Times New Roman"/>
        </w:rPr>
        <w:t>. Уровень стояния грунтовых вод должен быть не менее 2 м от поверхности земли.</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6. Запрещается захоронение отходов в границах населенных пунктов.</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94" w:name="_Toc467157071"/>
      <w:r w:rsidRPr="00E86561">
        <w:rPr>
          <w:rFonts w:ascii="Times New Roman" w:hAnsi="Times New Roman" w:cs="Times New Roman"/>
          <w:b/>
          <w:bCs/>
          <w:lang w:eastAsia="en-US"/>
        </w:rPr>
        <w:lastRenderedPageBreak/>
        <w:t>Статья 46. Градостроительный регламент зоны транспортной и инженерной инфраструктуры</w:t>
      </w:r>
      <w:bookmarkEnd w:id="194"/>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95" w:name="_Toc466536848"/>
      <w:bookmarkStart w:id="196" w:name="_Toc467157072"/>
      <w:r w:rsidRPr="00E86561">
        <w:rPr>
          <w:rFonts w:ascii="Times New Roman" w:hAnsi="Times New Roman" w:cs="Times New Roman"/>
          <w:b/>
          <w:bCs/>
          <w:lang w:eastAsia="en-US"/>
        </w:rPr>
        <w:t>Зона транспортной инфраструктуры (Т-1)</w:t>
      </w:r>
      <w:bookmarkEnd w:id="195"/>
      <w:bookmarkEnd w:id="196"/>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color w:val="000000"/>
        </w:rPr>
      </w:pPr>
    </w:p>
    <w:p w:rsidR="00E86561" w:rsidRPr="00E86561" w:rsidRDefault="00E86561" w:rsidP="00E86561">
      <w:pPr>
        <w:overflowPunct w:val="0"/>
        <w:spacing w:after="0"/>
        <w:ind w:firstLine="709"/>
        <w:contextualSpacing/>
        <w:jc w:val="both"/>
        <w:rPr>
          <w:rFonts w:ascii="Times New Roman" w:hAnsi="Times New Roman" w:cs="Times New Roman"/>
        </w:rPr>
      </w:pPr>
      <w:r w:rsidRPr="00E86561">
        <w:rPr>
          <w:rFonts w:ascii="Times New Roman" w:hAnsi="Times New Roman" w:cs="Times New Roman"/>
        </w:rPr>
        <w:t>Таблица № 10.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708"/>
        <w:gridCol w:w="1276"/>
      </w:tblGrid>
      <w:tr w:rsidR="00E86561" w:rsidRPr="00E86561" w:rsidTr="00E918DD">
        <w:trPr>
          <w:cantSplit/>
          <w:trHeight w:val="290"/>
        </w:trPr>
        <w:tc>
          <w:tcPr>
            <w:tcW w:w="567"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п/п</w:t>
            </w:r>
          </w:p>
        </w:tc>
        <w:tc>
          <w:tcPr>
            <w:tcW w:w="993"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Код (числовое обозначение) в соответствии с Классификатором</w:t>
            </w:r>
          </w:p>
        </w:tc>
        <w:tc>
          <w:tcPr>
            <w:tcW w:w="4110" w:type="dxa"/>
            <w:vMerge w:val="restart"/>
          </w:tcPr>
          <w:p w:rsidR="00E86561" w:rsidRPr="00E86561" w:rsidRDefault="00E86561" w:rsidP="00E86561">
            <w:pPr>
              <w:suppressAutoHyphens/>
              <w:snapToGrid w:val="0"/>
              <w:spacing w:after="0"/>
              <w:rPr>
                <w:rFonts w:ascii="Times New Roman" w:hAnsi="Times New Roman" w:cs="Times New Roman"/>
                <w:lang w:eastAsia="ar-SA"/>
              </w:rPr>
            </w:pPr>
            <w:r w:rsidRPr="00E86561">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86561">
              <w:rPr>
                <w:rFonts w:ascii="Times New Roman" w:hAnsi="Times New Roman" w:cs="Times New Roman"/>
                <w:lang w:eastAsia="ar-SA"/>
              </w:rPr>
              <w:t xml:space="preserve">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suppressAutoHyphens/>
              <w:snapToGrid w:val="0"/>
              <w:spacing w:after="0"/>
              <w:rPr>
                <w:rFonts w:ascii="Times New Roman" w:hAnsi="Times New Roman" w:cs="Times New Roman"/>
                <w:iCs/>
              </w:rPr>
            </w:pPr>
          </w:p>
        </w:tc>
        <w:tc>
          <w:tcPr>
            <w:tcW w:w="4111" w:type="dxa"/>
            <w:gridSpan w:val="4"/>
            <w:shd w:val="clear" w:color="auto" w:fill="auto"/>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Параметры разрешенного строительства, реконструкции объектов капстроительства</w:t>
            </w:r>
          </w:p>
        </w:tc>
      </w:tr>
      <w:tr w:rsidR="00E86561" w:rsidRPr="00E86561" w:rsidTr="00E918DD">
        <w:trPr>
          <w:cantSplit/>
          <w:trHeight w:val="2125"/>
        </w:trPr>
        <w:tc>
          <w:tcPr>
            <w:tcW w:w="567" w:type="dxa"/>
            <w:vMerge/>
          </w:tcPr>
          <w:p w:rsidR="00E86561" w:rsidRPr="00E86561" w:rsidRDefault="00E86561" w:rsidP="00E86561">
            <w:pPr>
              <w:suppressAutoHyphens/>
              <w:snapToGrid w:val="0"/>
              <w:spacing w:after="0"/>
              <w:rPr>
                <w:rFonts w:ascii="Times New Roman" w:hAnsi="Times New Roman" w:cs="Times New Roman"/>
                <w:iCs/>
              </w:rPr>
            </w:pPr>
          </w:p>
        </w:tc>
        <w:tc>
          <w:tcPr>
            <w:tcW w:w="993" w:type="dxa"/>
            <w:vMerge/>
          </w:tcPr>
          <w:p w:rsidR="00E86561" w:rsidRPr="00E86561" w:rsidRDefault="00E86561" w:rsidP="00E86561">
            <w:pPr>
              <w:suppressAutoHyphens/>
              <w:snapToGrid w:val="0"/>
              <w:spacing w:after="0"/>
              <w:rPr>
                <w:rFonts w:ascii="Times New Roman" w:hAnsi="Times New Roman" w:cs="Times New Roman"/>
                <w:iCs/>
              </w:rPr>
            </w:pPr>
          </w:p>
        </w:tc>
        <w:tc>
          <w:tcPr>
            <w:tcW w:w="4110" w:type="dxa"/>
            <w:vMerge/>
            <w:vAlign w:val="center"/>
          </w:tcPr>
          <w:p w:rsidR="00E86561" w:rsidRPr="00E86561" w:rsidRDefault="00E86561" w:rsidP="00E86561">
            <w:pPr>
              <w:suppressAutoHyphens/>
              <w:snapToGrid w:val="0"/>
              <w:spacing w:after="0"/>
              <w:rPr>
                <w:rFonts w:ascii="Times New Roman" w:hAnsi="Times New Roman" w:cs="Times New Roman"/>
                <w:iCs/>
              </w:rPr>
            </w:pPr>
          </w:p>
        </w:tc>
        <w:tc>
          <w:tcPr>
            <w:tcW w:w="993" w:type="dxa"/>
            <w:shd w:val="clear" w:color="auto" w:fill="auto"/>
            <w:textDirection w:val="btLr"/>
            <w:vAlign w:val="center"/>
          </w:tcPr>
          <w:p w:rsidR="00E86561" w:rsidRPr="00E86561" w:rsidRDefault="00E86561" w:rsidP="00E86561">
            <w:pPr>
              <w:suppressAutoHyphens/>
              <w:snapToGrid w:val="0"/>
              <w:spacing w:after="0"/>
              <w:jc w:val="center"/>
              <w:rPr>
                <w:rFonts w:ascii="Times New Roman" w:hAnsi="Times New Roman" w:cs="Times New Roman"/>
                <w:sz w:val="21"/>
                <w:szCs w:val="21"/>
              </w:rPr>
            </w:pPr>
            <w:r w:rsidRPr="00E86561">
              <w:rPr>
                <w:rFonts w:ascii="Times New Roman" w:hAnsi="Times New Roman" w:cs="Times New Roman"/>
                <w:iCs/>
                <w:sz w:val="21"/>
                <w:szCs w:val="21"/>
              </w:rPr>
              <w:t>Предельная этажность зданий, строений, сооружений, этаж</w:t>
            </w:r>
          </w:p>
        </w:tc>
        <w:tc>
          <w:tcPr>
            <w:tcW w:w="1134" w:type="dxa"/>
            <w:textDirection w:val="btL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iCs/>
                <w:sz w:val="21"/>
                <w:szCs w:val="21"/>
              </w:rPr>
              <w:t>Предельные размеры земельных участков (мин.-макс.), га</w:t>
            </w:r>
          </w:p>
        </w:tc>
        <w:tc>
          <w:tcPr>
            <w:tcW w:w="708" w:type="dxa"/>
            <w:textDirection w:val="btL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bCs/>
                <w:iCs/>
                <w:sz w:val="21"/>
                <w:szCs w:val="21"/>
              </w:rPr>
              <w:t>Максимальный процент застройки, %</w:t>
            </w:r>
          </w:p>
        </w:tc>
        <w:tc>
          <w:tcPr>
            <w:tcW w:w="1276" w:type="dxa"/>
            <w:textDirection w:val="btLr"/>
          </w:tcPr>
          <w:p w:rsidR="00E86561" w:rsidRPr="00E86561" w:rsidRDefault="00E86561" w:rsidP="00E86561">
            <w:pPr>
              <w:suppressAutoHyphens/>
              <w:snapToGrid w:val="0"/>
              <w:spacing w:after="0"/>
              <w:jc w:val="center"/>
              <w:rPr>
                <w:rFonts w:ascii="Times New Roman" w:hAnsi="Times New Roman" w:cs="Times New Roman"/>
                <w:bCs/>
                <w:iCs/>
                <w:sz w:val="21"/>
                <w:szCs w:val="21"/>
              </w:rPr>
            </w:pPr>
            <w:r w:rsidRPr="00E86561">
              <w:rPr>
                <w:rFonts w:ascii="Times New Roman" w:hAnsi="Times New Roman" w:cs="Times New Roman"/>
                <w:bCs/>
                <w:iCs/>
                <w:sz w:val="21"/>
                <w:szCs w:val="21"/>
              </w:rPr>
              <w:t>Минимальные отступы до границ смежного земельного участка</w:t>
            </w:r>
          </w:p>
        </w:tc>
      </w:tr>
    </w:tbl>
    <w:p w:rsidR="00E86561" w:rsidRPr="00E86561" w:rsidRDefault="00E86561" w:rsidP="00E86561">
      <w:pPr>
        <w:spacing w:after="0"/>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E86561" w:rsidRPr="00E86561" w:rsidTr="00E918DD">
        <w:trPr>
          <w:trHeight w:val="171"/>
          <w:tblHeader/>
        </w:trPr>
        <w:tc>
          <w:tcPr>
            <w:tcW w:w="567"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w:t>
            </w:r>
          </w:p>
        </w:tc>
        <w:tc>
          <w:tcPr>
            <w:tcW w:w="993"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4110"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c>
          <w:tcPr>
            <w:tcW w:w="993" w:type="dxa"/>
            <w:tcBorders>
              <w:bottom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w:t>
            </w:r>
          </w:p>
        </w:tc>
        <w:tc>
          <w:tcPr>
            <w:tcW w:w="1134"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5</w:t>
            </w:r>
          </w:p>
        </w:tc>
        <w:tc>
          <w:tcPr>
            <w:tcW w:w="992"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6</w:t>
            </w:r>
          </w:p>
        </w:tc>
        <w:tc>
          <w:tcPr>
            <w:tcW w:w="992"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7</w:t>
            </w:r>
          </w:p>
        </w:tc>
      </w:tr>
      <w:tr w:rsidR="00E86561" w:rsidRPr="00E86561" w:rsidTr="00E918DD">
        <w:trPr>
          <w:trHeight w:val="397"/>
        </w:trPr>
        <w:tc>
          <w:tcPr>
            <w:tcW w:w="9781" w:type="dxa"/>
            <w:gridSpan w:val="7"/>
            <w:tcBorders>
              <w:top w:val="single" w:sz="4" w:space="0" w:color="auto"/>
            </w:tcBorders>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3.1</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rPr>
              <w:t>Коммунальное обслуживание</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0,003</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4.9</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 xml:space="preserve">Обслуживание автотранспорта </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0,003</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86"/>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4.9.1</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Объекты придорожного сервиса</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мин.0,06</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4</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6.8</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Связь</w:t>
            </w:r>
          </w:p>
        </w:tc>
        <w:tc>
          <w:tcPr>
            <w:tcW w:w="993" w:type="dxa"/>
            <w:shd w:val="clear" w:color="auto" w:fill="auto"/>
          </w:tcPr>
          <w:p w:rsidR="00E86561" w:rsidRPr="00E86561" w:rsidRDefault="00E86561" w:rsidP="00E86561">
            <w:pPr>
              <w:spacing w:after="0"/>
              <w:rPr>
                <w:rFonts w:ascii="Times New Roman" w:hAnsi="Times New Roman" w:cs="Times New Roman"/>
              </w:rPr>
            </w:pPr>
            <w:r w:rsidRPr="00E86561">
              <w:rPr>
                <w:rFonts w:ascii="Times New Roman" w:hAnsi="Times New Roman" w:cs="Times New Roman"/>
              </w:rPr>
              <w:t>h:10-70м</w:t>
            </w:r>
          </w:p>
        </w:tc>
        <w:tc>
          <w:tcPr>
            <w:tcW w:w="1134" w:type="dxa"/>
          </w:tcPr>
          <w:p w:rsidR="00E86561" w:rsidRPr="00E86561" w:rsidRDefault="00E86561" w:rsidP="00E86561">
            <w:pPr>
              <w:spacing w:after="0"/>
              <w:rPr>
                <w:rFonts w:ascii="Times New Roman" w:hAnsi="Times New Roman" w:cs="Times New Roman"/>
              </w:rPr>
            </w:pPr>
            <w:r w:rsidRPr="00E86561">
              <w:rPr>
                <w:rFonts w:ascii="Times New Roman" w:hAnsi="Times New Roman" w:cs="Times New Roman"/>
              </w:rPr>
              <w:t>мин.0,02</w:t>
            </w:r>
          </w:p>
        </w:tc>
        <w:tc>
          <w:tcPr>
            <w:tcW w:w="992" w:type="dxa"/>
          </w:tcPr>
          <w:p w:rsidR="00E86561" w:rsidRPr="00E86561" w:rsidRDefault="00E86561" w:rsidP="00E86561">
            <w:pPr>
              <w:spacing w:after="0"/>
              <w:rPr>
                <w:rFonts w:ascii="Times New Roman" w:hAnsi="Times New Roman" w:cs="Times New Roman"/>
              </w:rPr>
            </w:pPr>
            <w:r w:rsidRPr="00E86561">
              <w:rPr>
                <w:rFonts w:ascii="Times New Roman" w:hAnsi="Times New Roman" w:cs="Times New Roman"/>
              </w:rPr>
              <w:t>80</w:t>
            </w:r>
          </w:p>
        </w:tc>
        <w:tc>
          <w:tcPr>
            <w:tcW w:w="992" w:type="dxa"/>
          </w:tcPr>
          <w:p w:rsidR="00E86561" w:rsidRPr="00E86561" w:rsidRDefault="00E86561" w:rsidP="00E86561">
            <w:pPr>
              <w:spacing w:after="0"/>
              <w:rPr>
                <w:rFonts w:ascii="Times New Roman" w:hAnsi="Times New Roman" w:cs="Times New Roman"/>
              </w:rPr>
            </w:pPr>
            <w:r w:rsidRPr="00E86561">
              <w:rPr>
                <w:rFonts w:ascii="Times New Roman" w:hAnsi="Times New Roman" w:cs="Times New Roman"/>
              </w:rPr>
              <w:t>1</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5</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6.9</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Склады</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мин.0,2</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75</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7.1</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Железнодорожный транспорт</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мин.0,1</w:t>
            </w:r>
          </w:p>
        </w:tc>
        <w:tc>
          <w:tcPr>
            <w:tcW w:w="992"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7.2</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Автомобильный транспорт</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мин.0,1</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8</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7.5</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Трубопроводный транспорт</w:t>
            </w:r>
          </w:p>
        </w:tc>
        <w:tc>
          <w:tcPr>
            <w:tcW w:w="993" w:type="dxa"/>
            <w:shd w:val="clear" w:color="auto" w:fill="auto"/>
          </w:tcPr>
          <w:p w:rsidR="00E86561" w:rsidRPr="00E86561" w:rsidRDefault="00E86561" w:rsidP="00E86561">
            <w:pPr>
              <w:spacing w:after="0"/>
              <w:rPr>
                <w:rFonts w:ascii="Times New Roman" w:hAnsi="Times New Roman" w:cs="Times New Roman"/>
              </w:rPr>
            </w:pPr>
            <w:r w:rsidRPr="00E86561">
              <w:rPr>
                <w:rFonts w:ascii="Times New Roman" w:hAnsi="Times New Roman" w:cs="Times New Roman"/>
              </w:rPr>
              <w:t>1</w:t>
            </w:r>
          </w:p>
        </w:tc>
        <w:tc>
          <w:tcPr>
            <w:tcW w:w="1134" w:type="dxa"/>
          </w:tcPr>
          <w:p w:rsidR="00E86561" w:rsidRPr="00E86561" w:rsidRDefault="00E86561" w:rsidP="00E86561">
            <w:pPr>
              <w:spacing w:after="0"/>
              <w:rPr>
                <w:rFonts w:ascii="Times New Roman" w:hAnsi="Times New Roman" w:cs="Times New Roman"/>
              </w:rPr>
            </w:pPr>
            <w:r w:rsidRPr="00E86561">
              <w:rPr>
                <w:rFonts w:ascii="Times New Roman" w:hAnsi="Times New Roman" w:cs="Times New Roman"/>
              </w:rPr>
              <w:t>мин.0,02</w:t>
            </w:r>
          </w:p>
        </w:tc>
        <w:tc>
          <w:tcPr>
            <w:tcW w:w="992" w:type="dxa"/>
          </w:tcPr>
          <w:p w:rsidR="00E86561" w:rsidRPr="00E86561" w:rsidRDefault="00E86561" w:rsidP="00E86561">
            <w:pPr>
              <w:spacing w:after="0"/>
              <w:rPr>
                <w:rFonts w:ascii="Times New Roman" w:hAnsi="Times New Roman" w:cs="Times New Roman"/>
              </w:rPr>
            </w:pPr>
            <w:r w:rsidRPr="00E86561">
              <w:rPr>
                <w:rFonts w:ascii="Times New Roman" w:hAnsi="Times New Roman" w:cs="Times New Roman"/>
              </w:rPr>
              <w:t>80</w:t>
            </w:r>
          </w:p>
        </w:tc>
        <w:tc>
          <w:tcPr>
            <w:tcW w:w="992" w:type="dxa"/>
          </w:tcPr>
          <w:p w:rsidR="00E86561" w:rsidRPr="00E86561" w:rsidRDefault="00E86561" w:rsidP="00E86561">
            <w:pPr>
              <w:spacing w:after="0"/>
              <w:rPr>
                <w:rFonts w:ascii="Times New Roman" w:hAnsi="Times New Roman" w:cs="Times New Roman"/>
              </w:rPr>
            </w:pPr>
            <w:r w:rsidRPr="00E86561">
              <w:rPr>
                <w:rFonts w:ascii="Times New Roman" w:hAnsi="Times New Roman" w:cs="Times New Roman"/>
              </w:rPr>
              <w:t>1</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9</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12.0</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Земельные участки (территории) общего пользования</w:t>
            </w:r>
          </w:p>
        </w:tc>
        <w:tc>
          <w:tcPr>
            <w:tcW w:w="4111" w:type="dxa"/>
            <w:gridSpan w:val="4"/>
            <w:shd w:val="clear" w:color="auto" w:fill="auto"/>
            <w:vAlign w:val="center"/>
          </w:tcPr>
          <w:p w:rsidR="00E86561" w:rsidRPr="00E86561" w:rsidRDefault="00E86561" w:rsidP="00E86561">
            <w:pPr>
              <w:suppressAutoHyphens/>
              <w:snapToGrid w:val="0"/>
              <w:spacing w:after="0"/>
              <w:rPr>
                <w:rFonts w:ascii="Times New Roman" w:hAnsi="Times New Roman" w:cs="Times New Roman"/>
                <w:iCs/>
                <w:highlight w:val="yellow"/>
              </w:rPr>
            </w:pPr>
            <w:r w:rsidRPr="00E86561">
              <w:rPr>
                <w:rFonts w:ascii="Times New Roman" w:hAnsi="Times New Roman" w:cs="Times New Roman"/>
                <w:iCs/>
              </w:rPr>
              <w:t>Действие градостроительного регламента не распространяется</w:t>
            </w:r>
          </w:p>
        </w:tc>
      </w:tr>
      <w:tr w:rsidR="00E86561" w:rsidRPr="00E86561" w:rsidTr="00E918D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E86561" w:rsidRPr="00E86561" w:rsidTr="00E918D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4.1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мин.0,01</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p>
        </w:tc>
      </w:tr>
      <w:tr w:rsidR="00E86561" w:rsidRPr="00E86561" w:rsidTr="00E918D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мин.0,05</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1</w:t>
            </w:r>
          </w:p>
        </w:tc>
      </w:tr>
    </w:tbl>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Примечания: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2. 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w:t>
      </w:r>
      <w:r w:rsidRPr="00E86561">
        <w:rPr>
          <w:rFonts w:ascii="Times New Roman" w:hAnsi="Times New Roman" w:cs="Times New Roman"/>
          <w:lang w:eastAsia="ar-SA"/>
        </w:rPr>
        <w:lastRenderedPageBreak/>
        <w:t>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3.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4.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E86561" w:rsidRPr="00E86561" w:rsidRDefault="00E86561" w:rsidP="00E86561">
      <w:pPr>
        <w:keepNext/>
        <w:widowControl w:val="0"/>
        <w:numPr>
          <w:ilvl w:val="2"/>
          <w:numId w:val="0"/>
        </w:numPr>
        <w:tabs>
          <w:tab w:val="left" w:pos="0"/>
        </w:tabs>
        <w:suppressAutoHyphens/>
        <w:spacing w:after="0"/>
        <w:ind w:firstLine="709"/>
        <w:contextualSpacing/>
        <w:jc w:val="center"/>
        <w:outlineLvl w:val="2"/>
        <w:rPr>
          <w:rFonts w:ascii="Times New Roman" w:hAnsi="Times New Roman" w:cs="Times New Roman"/>
          <w:b/>
          <w:bCs/>
          <w:lang w:eastAsia="en-US"/>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97" w:name="_Toc466536849"/>
      <w:bookmarkStart w:id="198" w:name="_Toc467157073"/>
      <w:r w:rsidRPr="00E86561">
        <w:rPr>
          <w:rFonts w:ascii="Times New Roman" w:hAnsi="Times New Roman" w:cs="Times New Roman"/>
          <w:b/>
          <w:bCs/>
          <w:lang w:eastAsia="en-US"/>
        </w:rPr>
        <w:t>Зона инженерной инфраструктуры (И-1)</w:t>
      </w:r>
      <w:bookmarkEnd w:id="197"/>
      <w:bookmarkEnd w:id="198"/>
    </w:p>
    <w:p w:rsidR="00E86561" w:rsidRPr="00E86561" w:rsidRDefault="00E86561" w:rsidP="00E86561">
      <w:pPr>
        <w:overflowPunct w:val="0"/>
        <w:spacing w:after="0"/>
        <w:ind w:firstLine="709"/>
        <w:contextualSpacing/>
        <w:jc w:val="both"/>
        <w:rPr>
          <w:rFonts w:ascii="Times New Roman" w:hAnsi="Times New Roman" w:cs="Times New Roman"/>
        </w:rPr>
      </w:pPr>
    </w:p>
    <w:p w:rsidR="00E86561" w:rsidRPr="00E86561" w:rsidRDefault="00E86561" w:rsidP="00E86561">
      <w:pPr>
        <w:overflowPunct w:val="0"/>
        <w:spacing w:after="0"/>
        <w:ind w:firstLine="709"/>
        <w:contextualSpacing/>
        <w:jc w:val="both"/>
        <w:rPr>
          <w:rFonts w:ascii="Times New Roman" w:hAnsi="Times New Roman" w:cs="Times New Roman"/>
        </w:rPr>
      </w:pPr>
      <w:r w:rsidRPr="00E86561">
        <w:rPr>
          <w:rFonts w:ascii="Times New Roman" w:hAnsi="Times New Roman" w:cs="Times New Roman"/>
        </w:rPr>
        <w:t>Таблица № 11.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134"/>
      </w:tblGrid>
      <w:tr w:rsidR="00E86561" w:rsidRPr="00E86561" w:rsidTr="00E918DD">
        <w:trPr>
          <w:cantSplit/>
          <w:trHeight w:val="372"/>
        </w:trPr>
        <w:tc>
          <w:tcPr>
            <w:tcW w:w="567"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п/п</w:t>
            </w:r>
          </w:p>
        </w:tc>
        <w:tc>
          <w:tcPr>
            <w:tcW w:w="993"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Код (числовое обозначение) в соответствии с Классификатором</w:t>
            </w:r>
          </w:p>
        </w:tc>
        <w:tc>
          <w:tcPr>
            <w:tcW w:w="4110" w:type="dxa"/>
            <w:vMerge w:val="restart"/>
          </w:tcPr>
          <w:p w:rsidR="00E86561" w:rsidRPr="00E86561" w:rsidRDefault="00E86561" w:rsidP="00E86561">
            <w:pPr>
              <w:suppressAutoHyphens/>
              <w:snapToGrid w:val="0"/>
              <w:spacing w:after="0"/>
              <w:rPr>
                <w:rFonts w:ascii="Times New Roman" w:hAnsi="Times New Roman" w:cs="Times New Roman"/>
                <w:lang w:eastAsia="ar-SA"/>
              </w:rPr>
            </w:pPr>
            <w:r w:rsidRPr="00E86561">
              <w:rPr>
                <w:rFonts w:ascii="Times New Roman" w:hAnsi="Times New Roman" w:cs="Times New Roman"/>
                <w:iCs/>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E86561">
              <w:rPr>
                <w:rFonts w:ascii="Times New Roman" w:hAnsi="Times New Roman" w:cs="Times New Roman"/>
                <w:lang w:eastAsia="ar-SA"/>
              </w:rPr>
              <w:t xml:space="preserve">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suppressAutoHyphens/>
              <w:snapToGrid w:val="0"/>
              <w:spacing w:after="0"/>
              <w:rPr>
                <w:rFonts w:ascii="Times New Roman" w:hAnsi="Times New Roman" w:cs="Times New Roman"/>
                <w:iCs/>
              </w:rPr>
            </w:pPr>
          </w:p>
        </w:tc>
        <w:tc>
          <w:tcPr>
            <w:tcW w:w="4111" w:type="dxa"/>
            <w:gridSpan w:val="4"/>
            <w:shd w:val="clear" w:color="auto" w:fill="auto"/>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Параметры разрешенного строительства, реконструкции объектов капстроительства</w:t>
            </w:r>
          </w:p>
        </w:tc>
      </w:tr>
      <w:tr w:rsidR="00E86561" w:rsidRPr="00E86561" w:rsidTr="00E918DD">
        <w:trPr>
          <w:cantSplit/>
          <w:trHeight w:val="2163"/>
        </w:trPr>
        <w:tc>
          <w:tcPr>
            <w:tcW w:w="567" w:type="dxa"/>
            <w:vMerge/>
          </w:tcPr>
          <w:p w:rsidR="00E86561" w:rsidRPr="00E86561" w:rsidRDefault="00E86561" w:rsidP="00E86561">
            <w:pPr>
              <w:suppressAutoHyphens/>
              <w:snapToGrid w:val="0"/>
              <w:spacing w:after="0"/>
              <w:rPr>
                <w:rFonts w:ascii="Times New Roman" w:hAnsi="Times New Roman" w:cs="Times New Roman"/>
                <w:iCs/>
              </w:rPr>
            </w:pPr>
          </w:p>
        </w:tc>
        <w:tc>
          <w:tcPr>
            <w:tcW w:w="993" w:type="dxa"/>
            <w:vMerge/>
          </w:tcPr>
          <w:p w:rsidR="00E86561" w:rsidRPr="00E86561" w:rsidRDefault="00E86561" w:rsidP="00E86561">
            <w:pPr>
              <w:suppressAutoHyphens/>
              <w:snapToGrid w:val="0"/>
              <w:spacing w:after="0"/>
              <w:rPr>
                <w:rFonts w:ascii="Times New Roman" w:hAnsi="Times New Roman" w:cs="Times New Roman"/>
                <w:iCs/>
              </w:rPr>
            </w:pPr>
          </w:p>
        </w:tc>
        <w:tc>
          <w:tcPr>
            <w:tcW w:w="4110" w:type="dxa"/>
            <w:vMerge/>
            <w:vAlign w:val="center"/>
          </w:tcPr>
          <w:p w:rsidR="00E86561" w:rsidRPr="00E86561" w:rsidRDefault="00E86561" w:rsidP="00E86561">
            <w:pPr>
              <w:suppressAutoHyphens/>
              <w:snapToGrid w:val="0"/>
              <w:spacing w:after="0"/>
              <w:rPr>
                <w:rFonts w:ascii="Times New Roman" w:hAnsi="Times New Roman" w:cs="Times New Roman"/>
                <w:iCs/>
              </w:rPr>
            </w:pPr>
          </w:p>
        </w:tc>
        <w:tc>
          <w:tcPr>
            <w:tcW w:w="993" w:type="dxa"/>
            <w:shd w:val="clear" w:color="auto" w:fill="auto"/>
            <w:textDirection w:val="btLr"/>
            <w:vAlign w:val="center"/>
          </w:tcPr>
          <w:p w:rsidR="00E86561" w:rsidRPr="00E86561" w:rsidRDefault="00E86561" w:rsidP="00E86561">
            <w:pPr>
              <w:suppressAutoHyphens/>
              <w:snapToGrid w:val="0"/>
              <w:spacing w:after="0"/>
              <w:jc w:val="center"/>
              <w:rPr>
                <w:rFonts w:ascii="Times New Roman" w:hAnsi="Times New Roman" w:cs="Times New Roman"/>
                <w:sz w:val="21"/>
                <w:szCs w:val="21"/>
              </w:rPr>
            </w:pPr>
            <w:r w:rsidRPr="00E86561">
              <w:rPr>
                <w:rFonts w:ascii="Times New Roman" w:hAnsi="Times New Roman" w:cs="Times New Roman"/>
                <w:iCs/>
                <w:sz w:val="21"/>
                <w:szCs w:val="21"/>
              </w:rPr>
              <w:t>Предельная этажность зданий, строений, сооружений, этаж</w:t>
            </w:r>
          </w:p>
        </w:tc>
        <w:tc>
          <w:tcPr>
            <w:tcW w:w="1134" w:type="dxa"/>
            <w:textDirection w:val="btL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iCs/>
                <w:sz w:val="21"/>
                <w:szCs w:val="21"/>
              </w:rPr>
              <w:t>Предельные размеры земельных участков (мин.-макс.), га</w:t>
            </w:r>
          </w:p>
        </w:tc>
        <w:tc>
          <w:tcPr>
            <w:tcW w:w="850" w:type="dxa"/>
            <w:textDirection w:val="btLr"/>
          </w:tcPr>
          <w:p w:rsidR="00E86561" w:rsidRPr="00E86561" w:rsidRDefault="00E86561" w:rsidP="00E86561">
            <w:pPr>
              <w:suppressAutoHyphens/>
              <w:snapToGrid w:val="0"/>
              <w:spacing w:after="0"/>
              <w:jc w:val="center"/>
              <w:rPr>
                <w:rFonts w:ascii="Times New Roman" w:hAnsi="Times New Roman" w:cs="Times New Roman"/>
                <w:iCs/>
                <w:sz w:val="21"/>
                <w:szCs w:val="21"/>
              </w:rPr>
            </w:pPr>
            <w:r w:rsidRPr="00E86561">
              <w:rPr>
                <w:rFonts w:ascii="Times New Roman" w:hAnsi="Times New Roman" w:cs="Times New Roman"/>
                <w:bCs/>
                <w:iCs/>
                <w:sz w:val="21"/>
                <w:szCs w:val="21"/>
              </w:rPr>
              <w:t>Максимальный процент застройки, %</w:t>
            </w:r>
          </w:p>
        </w:tc>
        <w:tc>
          <w:tcPr>
            <w:tcW w:w="1134" w:type="dxa"/>
            <w:textDirection w:val="btLr"/>
          </w:tcPr>
          <w:p w:rsidR="00E86561" w:rsidRPr="00E86561" w:rsidRDefault="00E86561" w:rsidP="00E86561">
            <w:pPr>
              <w:suppressAutoHyphens/>
              <w:snapToGrid w:val="0"/>
              <w:spacing w:after="0"/>
              <w:jc w:val="center"/>
              <w:rPr>
                <w:rFonts w:ascii="Times New Roman" w:hAnsi="Times New Roman" w:cs="Times New Roman"/>
                <w:bCs/>
                <w:iCs/>
                <w:sz w:val="21"/>
                <w:szCs w:val="21"/>
              </w:rPr>
            </w:pPr>
            <w:r w:rsidRPr="00E86561">
              <w:rPr>
                <w:rFonts w:ascii="Times New Roman" w:hAnsi="Times New Roman" w:cs="Times New Roman"/>
                <w:bCs/>
                <w:iCs/>
                <w:sz w:val="21"/>
                <w:szCs w:val="21"/>
              </w:rPr>
              <w:t>Минимальные отступы до границ смежного земельного участка</w:t>
            </w:r>
          </w:p>
        </w:tc>
      </w:tr>
    </w:tbl>
    <w:p w:rsidR="00E86561" w:rsidRPr="00E86561" w:rsidRDefault="00E86561" w:rsidP="00E86561">
      <w:pPr>
        <w:spacing w:after="0"/>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E86561" w:rsidRPr="00E86561" w:rsidTr="00E918DD">
        <w:trPr>
          <w:trHeight w:val="269"/>
          <w:tblHeader/>
        </w:trPr>
        <w:tc>
          <w:tcPr>
            <w:tcW w:w="567"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w:t>
            </w:r>
          </w:p>
        </w:tc>
        <w:tc>
          <w:tcPr>
            <w:tcW w:w="993"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4110"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c>
          <w:tcPr>
            <w:tcW w:w="993" w:type="dxa"/>
            <w:tcBorders>
              <w:bottom w:val="single" w:sz="4" w:space="0" w:color="auto"/>
            </w:tcBorders>
            <w:shd w:val="clear" w:color="auto" w:fill="auto"/>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4</w:t>
            </w:r>
          </w:p>
        </w:tc>
        <w:tc>
          <w:tcPr>
            <w:tcW w:w="1134"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5</w:t>
            </w:r>
          </w:p>
        </w:tc>
        <w:tc>
          <w:tcPr>
            <w:tcW w:w="992"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6</w:t>
            </w:r>
          </w:p>
        </w:tc>
        <w:tc>
          <w:tcPr>
            <w:tcW w:w="992"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bCs/>
                <w:iCs/>
              </w:rPr>
            </w:pPr>
            <w:r w:rsidRPr="00E86561">
              <w:rPr>
                <w:rFonts w:ascii="Times New Roman" w:hAnsi="Times New Roman" w:cs="Times New Roman"/>
                <w:bCs/>
                <w:iCs/>
              </w:rPr>
              <w:t>7</w:t>
            </w:r>
          </w:p>
        </w:tc>
      </w:tr>
      <w:tr w:rsidR="00E86561" w:rsidRPr="00E86561" w:rsidTr="00E918DD">
        <w:trPr>
          <w:trHeight w:val="397"/>
        </w:trPr>
        <w:tc>
          <w:tcPr>
            <w:tcW w:w="9781" w:type="dxa"/>
            <w:gridSpan w:val="7"/>
          </w:tcPr>
          <w:p w:rsidR="00E86561" w:rsidRPr="00E86561" w:rsidRDefault="00E86561" w:rsidP="00E86561">
            <w:pPr>
              <w:suppressAutoHyphens/>
              <w:snapToGrid w:val="0"/>
              <w:spacing w:after="0"/>
              <w:rPr>
                <w:rFonts w:ascii="Times New Roman" w:hAnsi="Times New Roman" w:cs="Times New Roman"/>
                <w:iCs/>
                <w:highlight w:val="yellow"/>
              </w:rPr>
            </w:pPr>
            <w:r w:rsidRPr="00E86561">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993"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3.1</w:t>
            </w:r>
          </w:p>
        </w:tc>
        <w:tc>
          <w:tcPr>
            <w:tcW w:w="4110"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Коммунальное обслуживание</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0,003</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80</w:t>
            </w:r>
          </w:p>
        </w:tc>
        <w:tc>
          <w:tcPr>
            <w:tcW w:w="992"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r>
      <w:tr w:rsidR="00E86561" w:rsidRPr="00E86561" w:rsidTr="00E918DD">
        <w:trPr>
          <w:trHeight w:val="397"/>
        </w:trPr>
        <w:tc>
          <w:tcPr>
            <w:tcW w:w="567"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993"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4.1</w:t>
            </w:r>
          </w:p>
        </w:tc>
        <w:tc>
          <w:tcPr>
            <w:tcW w:w="4110"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Деловое управление</w:t>
            </w:r>
          </w:p>
        </w:tc>
        <w:tc>
          <w:tcPr>
            <w:tcW w:w="993" w:type="dxa"/>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iCs/>
              </w:rPr>
              <w:t>2</w:t>
            </w:r>
          </w:p>
        </w:tc>
        <w:tc>
          <w:tcPr>
            <w:tcW w:w="1134"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мин.0,01</w:t>
            </w:r>
          </w:p>
        </w:tc>
        <w:tc>
          <w:tcPr>
            <w:tcW w:w="992"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iCs/>
              </w:rPr>
              <w:t>60</w:t>
            </w:r>
          </w:p>
        </w:tc>
        <w:tc>
          <w:tcPr>
            <w:tcW w:w="992"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3</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6.7</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Энергетика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мин.0,02</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0</w:t>
            </w:r>
          </w:p>
        </w:tc>
      </w:tr>
      <w:tr w:rsidR="00E86561" w:rsidRPr="00E86561" w:rsidTr="00E918DD">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86561" w:rsidRPr="00E86561" w:rsidRDefault="00E86561" w:rsidP="00E86561">
            <w:pPr>
              <w:spacing w:after="0"/>
              <w:rPr>
                <w:rFonts w:ascii="Times New Roman" w:hAnsi="Times New Roman" w:cs="Times New Roman"/>
              </w:rPr>
            </w:pPr>
            <w:r w:rsidRPr="00E86561">
              <w:rPr>
                <w:rFonts w:ascii="Times New Roman" w:hAnsi="Times New Roman" w:cs="Times New Roman"/>
              </w:rPr>
              <w:t>h:10-70м</w:t>
            </w:r>
          </w:p>
        </w:tc>
        <w:tc>
          <w:tcPr>
            <w:tcW w:w="1134" w:type="dxa"/>
            <w:tcBorders>
              <w:top w:val="single" w:sz="4" w:space="0" w:color="auto"/>
              <w:left w:val="single" w:sz="4" w:space="0" w:color="auto"/>
              <w:bottom w:val="single" w:sz="4" w:space="0" w:color="auto"/>
              <w:right w:val="single" w:sz="4" w:space="0" w:color="auto"/>
            </w:tcBorders>
          </w:tcPr>
          <w:p w:rsidR="00E86561" w:rsidRPr="00E86561" w:rsidRDefault="00E86561" w:rsidP="00E86561">
            <w:pPr>
              <w:spacing w:after="0"/>
              <w:rPr>
                <w:rFonts w:ascii="Times New Roman" w:hAnsi="Times New Roman" w:cs="Times New Roman"/>
              </w:rPr>
            </w:pPr>
            <w:r w:rsidRPr="00E86561">
              <w:rPr>
                <w:rFonts w:ascii="Times New Roman" w:hAnsi="Times New Roman" w:cs="Times New Roman"/>
              </w:rPr>
              <w:t>мин.0,02</w:t>
            </w:r>
          </w:p>
        </w:tc>
        <w:tc>
          <w:tcPr>
            <w:tcW w:w="992" w:type="dxa"/>
            <w:tcBorders>
              <w:top w:val="single" w:sz="4" w:space="0" w:color="auto"/>
              <w:left w:val="single" w:sz="4" w:space="0" w:color="auto"/>
              <w:bottom w:val="single" w:sz="4" w:space="0" w:color="auto"/>
              <w:right w:val="single" w:sz="4" w:space="0" w:color="auto"/>
            </w:tcBorders>
          </w:tcPr>
          <w:p w:rsidR="00E86561" w:rsidRPr="00E86561" w:rsidRDefault="00E86561" w:rsidP="00E86561">
            <w:pPr>
              <w:spacing w:after="0"/>
              <w:rPr>
                <w:rFonts w:ascii="Times New Roman" w:hAnsi="Times New Roman" w:cs="Times New Roman"/>
              </w:rPr>
            </w:pPr>
            <w:r w:rsidRPr="00E86561">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E86561" w:rsidRPr="00E86561" w:rsidRDefault="00E86561" w:rsidP="00E86561">
            <w:pPr>
              <w:spacing w:after="0"/>
              <w:rPr>
                <w:rFonts w:ascii="Times New Roman" w:hAnsi="Times New Roman" w:cs="Times New Roman"/>
              </w:rPr>
            </w:pPr>
            <w:r w:rsidRPr="00E86561">
              <w:rPr>
                <w:rFonts w:ascii="Times New Roman" w:hAnsi="Times New Roman" w:cs="Times New Roman"/>
              </w:rPr>
              <w:t>1</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5</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0</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11.2</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0</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7</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11.3</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0</w:t>
            </w:r>
          </w:p>
        </w:tc>
      </w:tr>
      <w:tr w:rsidR="00E86561" w:rsidRPr="00E86561" w:rsidTr="00E918D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12.0</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iCs/>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Действие градостроительного регламента не распространяется</w:t>
            </w:r>
          </w:p>
        </w:tc>
      </w:tr>
      <w:tr w:rsidR="00E86561" w:rsidRPr="00E86561" w:rsidTr="00E918D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E86561" w:rsidRPr="00E86561" w:rsidTr="00E918D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4.9.1</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мин.0,06</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1</w:t>
            </w:r>
          </w:p>
        </w:tc>
      </w:tr>
      <w:tr w:rsidR="00E86561" w:rsidRPr="00E86561" w:rsidTr="00E918D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lastRenderedPageBreak/>
              <w:t>10</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4.9</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0,003</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bCs/>
                <w:iCs/>
              </w:rPr>
            </w:pPr>
            <w:r w:rsidRPr="00E86561">
              <w:rPr>
                <w:rFonts w:ascii="Times New Roman" w:hAnsi="Times New Roman" w:cs="Times New Roman"/>
                <w:bCs/>
                <w:iCs/>
              </w:rPr>
              <w:t>1</w:t>
            </w:r>
          </w:p>
        </w:tc>
      </w:tr>
      <w:tr w:rsidR="00E86561" w:rsidRPr="00E86561" w:rsidTr="00E918D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6.9</w:t>
            </w:r>
          </w:p>
        </w:tc>
        <w:tc>
          <w:tcPr>
            <w:tcW w:w="4110"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Склады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iCs/>
              </w:rPr>
              <w:t>75</w:t>
            </w:r>
          </w:p>
        </w:tc>
        <w:tc>
          <w:tcPr>
            <w:tcW w:w="992" w:type="dxa"/>
            <w:tcBorders>
              <w:top w:val="single" w:sz="4" w:space="0" w:color="auto"/>
              <w:left w:val="single" w:sz="4" w:space="0" w:color="auto"/>
              <w:bottom w:val="single" w:sz="4" w:space="0" w:color="auto"/>
              <w:right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w:t>
            </w:r>
          </w:p>
        </w:tc>
      </w:tr>
    </w:tbl>
    <w:p w:rsidR="00E86561" w:rsidRPr="00E86561" w:rsidRDefault="00E86561" w:rsidP="00E86561">
      <w:pPr>
        <w:suppressAutoHyphens/>
        <w:snapToGrid w:val="0"/>
        <w:spacing w:after="0"/>
        <w:ind w:firstLine="567"/>
        <w:contextualSpacing/>
        <w:jc w:val="both"/>
        <w:rPr>
          <w:rFonts w:ascii="Times New Roman" w:hAnsi="Times New Roman" w:cs="Times New Roman"/>
          <w:lang w:eastAsia="ar-SA"/>
        </w:rPr>
      </w:pP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Примечания: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86561">
        <w:rPr>
          <w:rFonts w:ascii="Times New Roman" w:hAnsi="Times New Roman" w:cs="Times New Roman"/>
          <w:bCs/>
        </w:rPr>
        <w:t>уполномоченным федеральным органом исполнительной власти.</w:t>
      </w:r>
    </w:p>
    <w:p w:rsidR="00E86561" w:rsidRPr="00E86561" w:rsidRDefault="00E86561" w:rsidP="00E86561">
      <w:pPr>
        <w:suppressAutoHyphens/>
        <w:snapToGrid w:val="0"/>
        <w:spacing w:after="0"/>
        <w:ind w:firstLine="567"/>
        <w:contextualSpacing/>
        <w:jc w:val="both"/>
        <w:rPr>
          <w:rFonts w:ascii="Times New Roman" w:hAnsi="Times New Roman" w:cs="Times New Roman"/>
          <w:lang w:eastAsia="ar-SA"/>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199" w:name="_Toc467157074"/>
      <w:r w:rsidRPr="00E86561">
        <w:rPr>
          <w:rFonts w:ascii="Times New Roman" w:hAnsi="Times New Roman" w:cs="Times New Roman"/>
          <w:b/>
          <w:bCs/>
          <w:lang w:eastAsia="en-US"/>
        </w:rPr>
        <w:t>Статья 47. Земли, градостроительный регламент на которые не разрабатывается</w:t>
      </w:r>
      <w:bookmarkEnd w:id="199"/>
    </w:p>
    <w:p w:rsidR="00E86561" w:rsidRPr="00E86561" w:rsidRDefault="00E86561" w:rsidP="00E86561">
      <w:pPr>
        <w:suppressAutoHyphens/>
        <w:snapToGrid w:val="0"/>
        <w:spacing w:after="0"/>
        <w:ind w:firstLine="567"/>
        <w:contextualSpacing/>
        <w:jc w:val="both"/>
        <w:rPr>
          <w:rFonts w:ascii="Times New Roman" w:hAnsi="Times New Roman" w:cs="Times New Roman"/>
          <w:lang w:eastAsia="ar-SA"/>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200" w:name="_Toc466479015"/>
      <w:bookmarkStart w:id="201" w:name="_Toc467157075"/>
      <w:r w:rsidRPr="00E86561">
        <w:rPr>
          <w:rFonts w:ascii="Times New Roman" w:hAnsi="Times New Roman" w:cs="Times New Roman"/>
          <w:b/>
          <w:bCs/>
          <w:lang w:eastAsia="en-US"/>
        </w:rPr>
        <w:t>Сельскохозяйственные угодья из состава земель сельскохозяйственного назначения  (СХ-1)</w:t>
      </w:r>
      <w:bookmarkEnd w:id="200"/>
      <w:bookmarkEnd w:id="201"/>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rPr>
      </w:pPr>
      <w:bookmarkStart w:id="202" w:name="_Toc466536852"/>
      <w:bookmarkStart w:id="203" w:name="_Toc467156934"/>
      <w:bookmarkStart w:id="204" w:name="_Toc467157076"/>
      <w:r w:rsidRPr="00E86561">
        <w:rPr>
          <w:rFonts w:ascii="Times New Roman" w:hAnsi="Times New Roman" w:cs="Times New Roman"/>
        </w:rPr>
        <w:t>Таблица № 12</w:t>
      </w:r>
      <w:bookmarkEnd w:id="202"/>
      <w:bookmarkEnd w:id="203"/>
      <w:bookmarkEnd w:id="20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7"/>
        <w:gridCol w:w="6378"/>
      </w:tblGrid>
      <w:tr w:rsidR="00E86561" w:rsidRPr="00E86561" w:rsidTr="00E918DD">
        <w:trPr>
          <w:cantSplit/>
          <w:trHeight w:val="509"/>
        </w:trPr>
        <w:tc>
          <w:tcPr>
            <w:tcW w:w="567"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п/п</w:t>
            </w:r>
          </w:p>
        </w:tc>
        <w:tc>
          <w:tcPr>
            <w:tcW w:w="2127"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Код (числовое обозначение) в соответствии с Классификатором</w:t>
            </w:r>
          </w:p>
        </w:tc>
        <w:tc>
          <w:tcPr>
            <w:tcW w:w="6378"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86561">
              <w:rPr>
                <w:rFonts w:ascii="Times New Roman" w:hAnsi="Times New Roman" w:cs="Times New Roman"/>
                <w:lang w:eastAsia="ar-SA"/>
              </w:rPr>
              <w:t xml:space="preserve"> утвержденным </w:t>
            </w:r>
            <w:r w:rsidRPr="00E86561">
              <w:rPr>
                <w:rFonts w:ascii="Times New Roman" w:hAnsi="Times New Roman" w:cs="Times New Roman"/>
                <w:bCs/>
              </w:rPr>
              <w:t>уполномоченным федеральным органом исполнительной власти)</w:t>
            </w:r>
          </w:p>
        </w:tc>
      </w:tr>
      <w:tr w:rsidR="00E86561" w:rsidRPr="00E86561" w:rsidTr="00E918DD">
        <w:trPr>
          <w:cantSplit/>
          <w:trHeight w:val="1045"/>
        </w:trPr>
        <w:tc>
          <w:tcPr>
            <w:tcW w:w="567" w:type="dxa"/>
            <w:vMerge/>
          </w:tcPr>
          <w:p w:rsidR="00E86561" w:rsidRPr="00E86561" w:rsidRDefault="00E86561" w:rsidP="00E86561">
            <w:pPr>
              <w:suppressAutoHyphens/>
              <w:snapToGrid w:val="0"/>
              <w:spacing w:after="0"/>
              <w:rPr>
                <w:rFonts w:ascii="Times New Roman" w:hAnsi="Times New Roman" w:cs="Times New Roman"/>
                <w:iCs/>
              </w:rPr>
            </w:pPr>
          </w:p>
        </w:tc>
        <w:tc>
          <w:tcPr>
            <w:tcW w:w="2127" w:type="dxa"/>
            <w:vMerge/>
          </w:tcPr>
          <w:p w:rsidR="00E86561" w:rsidRPr="00E86561" w:rsidRDefault="00E86561" w:rsidP="00E86561">
            <w:pPr>
              <w:suppressAutoHyphens/>
              <w:snapToGrid w:val="0"/>
              <w:spacing w:after="0"/>
              <w:rPr>
                <w:rFonts w:ascii="Times New Roman" w:hAnsi="Times New Roman" w:cs="Times New Roman"/>
                <w:iCs/>
              </w:rPr>
            </w:pPr>
          </w:p>
        </w:tc>
        <w:tc>
          <w:tcPr>
            <w:tcW w:w="6378" w:type="dxa"/>
            <w:vMerge/>
            <w:vAlign w:val="center"/>
          </w:tcPr>
          <w:p w:rsidR="00E86561" w:rsidRPr="00E86561" w:rsidRDefault="00E86561" w:rsidP="00E86561">
            <w:pPr>
              <w:suppressAutoHyphens/>
              <w:snapToGrid w:val="0"/>
              <w:spacing w:after="0"/>
              <w:rPr>
                <w:rFonts w:ascii="Times New Roman" w:hAnsi="Times New Roman" w:cs="Times New Roman"/>
                <w:iCs/>
              </w:rPr>
            </w:pPr>
          </w:p>
        </w:tc>
      </w:tr>
      <w:tr w:rsidR="00E86561" w:rsidRPr="00E86561" w:rsidTr="00E918DD">
        <w:trPr>
          <w:trHeight w:val="171"/>
          <w:tblHeader/>
        </w:trPr>
        <w:tc>
          <w:tcPr>
            <w:tcW w:w="567"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w:t>
            </w:r>
          </w:p>
        </w:tc>
        <w:tc>
          <w:tcPr>
            <w:tcW w:w="2127"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6378"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tcBorders>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212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w:t>
            </w:r>
          </w:p>
        </w:tc>
        <w:tc>
          <w:tcPr>
            <w:tcW w:w="637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Растениеводство</w:t>
            </w:r>
          </w:p>
        </w:tc>
      </w:tr>
      <w:tr w:rsidR="00E86561" w:rsidRPr="00E86561" w:rsidTr="00E918DD">
        <w:trPr>
          <w:trHeight w:val="397"/>
        </w:trPr>
        <w:tc>
          <w:tcPr>
            <w:tcW w:w="567" w:type="dxa"/>
            <w:tcBorders>
              <w:top w:val="single" w:sz="4" w:space="0" w:color="auto"/>
            </w:tcBorders>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212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1.2</w:t>
            </w:r>
          </w:p>
        </w:tc>
        <w:tc>
          <w:tcPr>
            <w:tcW w:w="637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Выращивание зерновых и иных сельскохозяйственных культур</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c>
          <w:tcPr>
            <w:tcW w:w="212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1.3</w:t>
            </w:r>
          </w:p>
        </w:tc>
        <w:tc>
          <w:tcPr>
            <w:tcW w:w="6378"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Овощеводство</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4</w:t>
            </w:r>
          </w:p>
        </w:tc>
        <w:tc>
          <w:tcPr>
            <w:tcW w:w="2127"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1.4</w:t>
            </w:r>
          </w:p>
        </w:tc>
        <w:tc>
          <w:tcPr>
            <w:tcW w:w="6378"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iCs/>
              </w:rPr>
              <w:t>Выращивание тонизирующих, лекарственных, цветочных культур</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5</w:t>
            </w:r>
          </w:p>
        </w:tc>
        <w:tc>
          <w:tcPr>
            <w:tcW w:w="2127"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1.5</w:t>
            </w:r>
          </w:p>
        </w:tc>
        <w:tc>
          <w:tcPr>
            <w:tcW w:w="6378"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Садоводство</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6</w:t>
            </w:r>
          </w:p>
        </w:tc>
        <w:tc>
          <w:tcPr>
            <w:tcW w:w="2127"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1.8</w:t>
            </w:r>
          </w:p>
        </w:tc>
        <w:tc>
          <w:tcPr>
            <w:tcW w:w="6378"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Скотоводство</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7</w:t>
            </w:r>
          </w:p>
        </w:tc>
        <w:tc>
          <w:tcPr>
            <w:tcW w:w="2127"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1.11</w:t>
            </w:r>
          </w:p>
        </w:tc>
        <w:tc>
          <w:tcPr>
            <w:tcW w:w="6378"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Свиноводство</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8</w:t>
            </w:r>
          </w:p>
        </w:tc>
        <w:tc>
          <w:tcPr>
            <w:tcW w:w="2127"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1.12</w:t>
            </w:r>
          </w:p>
        </w:tc>
        <w:tc>
          <w:tcPr>
            <w:tcW w:w="6378"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Пчеловодство</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9</w:t>
            </w:r>
          </w:p>
        </w:tc>
        <w:tc>
          <w:tcPr>
            <w:tcW w:w="212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1.13</w:t>
            </w:r>
          </w:p>
        </w:tc>
        <w:tc>
          <w:tcPr>
            <w:tcW w:w="6378"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Рыбоводство</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10</w:t>
            </w:r>
          </w:p>
        </w:tc>
        <w:tc>
          <w:tcPr>
            <w:tcW w:w="212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1.14</w:t>
            </w:r>
          </w:p>
        </w:tc>
        <w:tc>
          <w:tcPr>
            <w:tcW w:w="6378"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Научное обеспечение сельского хозяйства</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11</w:t>
            </w:r>
          </w:p>
        </w:tc>
        <w:tc>
          <w:tcPr>
            <w:tcW w:w="2127"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1.15</w:t>
            </w:r>
          </w:p>
        </w:tc>
        <w:tc>
          <w:tcPr>
            <w:tcW w:w="6378"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rPr>
              <w:t>Хранение и переработка сельскохозяйственной продукции</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12</w:t>
            </w:r>
          </w:p>
        </w:tc>
        <w:tc>
          <w:tcPr>
            <w:tcW w:w="212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1.16</w:t>
            </w:r>
          </w:p>
        </w:tc>
        <w:tc>
          <w:tcPr>
            <w:tcW w:w="6378"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Ведение личного подсобного хозяйства на полевых участках</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13</w:t>
            </w:r>
          </w:p>
        </w:tc>
        <w:tc>
          <w:tcPr>
            <w:tcW w:w="212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1.17</w:t>
            </w:r>
          </w:p>
        </w:tc>
        <w:tc>
          <w:tcPr>
            <w:tcW w:w="6378"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Питомники</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14</w:t>
            </w:r>
          </w:p>
        </w:tc>
        <w:tc>
          <w:tcPr>
            <w:tcW w:w="2127"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1.18</w:t>
            </w:r>
          </w:p>
        </w:tc>
        <w:tc>
          <w:tcPr>
            <w:tcW w:w="6378"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Обеспечение сельскохозяйственного производства</w:t>
            </w:r>
          </w:p>
        </w:tc>
      </w:tr>
    </w:tbl>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p>
    <w:p w:rsidR="00E86561" w:rsidRPr="00E86561" w:rsidRDefault="00E86561" w:rsidP="00E86561">
      <w:pPr>
        <w:spacing w:after="0" w:line="239" w:lineRule="auto"/>
        <w:ind w:firstLine="567"/>
        <w:jc w:val="both"/>
        <w:rPr>
          <w:rFonts w:ascii="Times New Roman" w:hAnsi="Times New Roman" w:cs="Times New Roman"/>
        </w:rPr>
      </w:pPr>
      <w:r w:rsidRPr="00E86561">
        <w:rPr>
          <w:rFonts w:ascii="Times New Roman" w:hAnsi="Times New Roman" w:cs="Times New Roman"/>
        </w:rPr>
        <w:t>Использование земельных участков в данной зоне регламентируется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Федеральным законом"</w:t>
      </w:r>
      <w:r w:rsidRPr="00E86561">
        <w:rPr>
          <w:rFonts w:ascii="Times New Roman" w:hAnsi="Times New Roman" w:cs="Times New Roman"/>
          <w:lang w:eastAsia="ar-SA"/>
        </w:rPr>
        <w:t xml:space="preserve"> Об обороте земель сельскохозяйственного назначения"</w:t>
      </w:r>
      <w:r w:rsidRPr="00E86561">
        <w:rPr>
          <w:rFonts w:ascii="Times New Roman" w:hAnsi="Times New Roman" w:cs="Times New Roman"/>
        </w:rPr>
        <w:t xml:space="preserve">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
    <w:p w:rsidR="00E86561" w:rsidRPr="00E86561" w:rsidRDefault="00E86561" w:rsidP="00E86561">
      <w:pPr>
        <w:suppressAutoHyphens/>
        <w:snapToGrid w:val="0"/>
        <w:spacing w:after="0"/>
        <w:ind w:firstLine="709"/>
        <w:contextualSpacing/>
        <w:jc w:val="both"/>
        <w:rPr>
          <w:rFonts w:ascii="Times New Roman" w:hAnsi="Times New Roman" w:cs="Times New Roman"/>
          <w:lang w:eastAsia="ar-SA"/>
        </w:rPr>
      </w:pPr>
      <w:r w:rsidRPr="00E86561">
        <w:rPr>
          <w:rFonts w:ascii="Times New Roman" w:hAnsi="Times New Roman" w:cs="Times New Roman"/>
          <w:lang w:eastAsia="ar-SA"/>
        </w:rPr>
        <w:lastRenderedPageBreak/>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E86561" w:rsidRPr="00E86561" w:rsidRDefault="00E86561" w:rsidP="00E86561">
      <w:pPr>
        <w:suppressAutoHyphens/>
        <w:snapToGrid w:val="0"/>
        <w:spacing w:after="0"/>
        <w:ind w:firstLine="567"/>
        <w:contextualSpacing/>
        <w:jc w:val="both"/>
        <w:rPr>
          <w:rFonts w:ascii="Times New Roman" w:hAnsi="Times New Roman" w:cs="Times New Roman"/>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205" w:name="_Toc466479016"/>
      <w:bookmarkStart w:id="206" w:name="_Toc467157077"/>
      <w:r w:rsidRPr="00E86561">
        <w:rPr>
          <w:rFonts w:ascii="Times New Roman" w:hAnsi="Times New Roman" w:cs="Times New Roman"/>
          <w:b/>
          <w:bCs/>
          <w:lang w:eastAsia="en-US"/>
        </w:rPr>
        <w:t>Земли, покрытые поверхностными водами (В)</w:t>
      </w:r>
      <w:bookmarkEnd w:id="205"/>
      <w:bookmarkEnd w:id="206"/>
    </w:p>
    <w:p w:rsidR="00E86561" w:rsidRPr="00E86561" w:rsidRDefault="00E86561" w:rsidP="00E86561">
      <w:pPr>
        <w:overflowPunct w:val="0"/>
        <w:spacing w:after="0"/>
        <w:ind w:firstLine="709"/>
        <w:contextualSpacing/>
        <w:jc w:val="both"/>
        <w:rPr>
          <w:rFonts w:ascii="Times New Roman" w:hAnsi="Times New Roman" w:cs="Times New Roman"/>
        </w:rPr>
      </w:pPr>
      <w:r w:rsidRPr="00E86561">
        <w:rPr>
          <w:rFonts w:ascii="Times New Roman" w:hAnsi="Times New Roman" w:cs="Times New Roman"/>
        </w:rPr>
        <w:t>Таблица № 13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7"/>
        <w:gridCol w:w="6378"/>
      </w:tblGrid>
      <w:tr w:rsidR="00E86561" w:rsidRPr="00E86561" w:rsidTr="00E918DD">
        <w:trPr>
          <w:cantSplit/>
          <w:trHeight w:val="509"/>
        </w:trPr>
        <w:tc>
          <w:tcPr>
            <w:tcW w:w="567"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п/п</w:t>
            </w:r>
          </w:p>
        </w:tc>
        <w:tc>
          <w:tcPr>
            <w:tcW w:w="2127"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Код (числовое обозначение) в соответствии с Классификатором</w:t>
            </w:r>
          </w:p>
        </w:tc>
        <w:tc>
          <w:tcPr>
            <w:tcW w:w="6378"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86561">
              <w:rPr>
                <w:rFonts w:ascii="Times New Roman" w:hAnsi="Times New Roman" w:cs="Times New Roman"/>
                <w:lang w:eastAsia="ar-SA"/>
              </w:rPr>
              <w:t xml:space="preserve"> утвержденным </w:t>
            </w:r>
            <w:r w:rsidRPr="00E86561">
              <w:rPr>
                <w:rFonts w:ascii="Times New Roman" w:hAnsi="Times New Roman" w:cs="Times New Roman"/>
                <w:bCs/>
              </w:rPr>
              <w:t>уполномоченным федеральным органом исполнительной власти)</w:t>
            </w:r>
          </w:p>
        </w:tc>
      </w:tr>
      <w:tr w:rsidR="00E86561" w:rsidRPr="00E86561" w:rsidTr="00E918DD">
        <w:trPr>
          <w:cantSplit/>
          <w:trHeight w:val="996"/>
        </w:trPr>
        <w:tc>
          <w:tcPr>
            <w:tcW w:w="567" w:type="dxa"/>
            <w:vMerge/>
          </w:tcPr>
          <w:p w:rsidR="00E86561" w:rsidRPr="00E86561" w:rsidRDefault="00E86561" w:rsidP="00E86561">
            <w:pPr>
              <w:suppressAutoHyphens/>
              <w:snapToGrid w:val="0"/>
              <w:spacing w:after="0"/>
              <w:rPr>
                <w:rFonts w:ascii="Times New Roman" w:hAnsi="Times New Roman" w:cs="Times New Roman"/>
                <w:iCs/>
              </w:rPr>
            </w:pPr>
          </w:p>
        </w:tc>
        <w:tc>
          <w:tcPr>
            <w:tcW w:w="2127" w:type="dxa"/>
            <w:vMerge/>
          </w:tcPr>
          <w:p w:rsidR="00E86561" w:rsidRPr="00E86561" w:rsidRDefault="00E86561" w:rsidP="00E86561">
            <w:pPr>
              <w:suppressAutoHyphens/>
              <w:snapToGrid w:val="0"/>
              <w:spacing w:after="0"/>
              <w:rPr>
                <w:rFonts w:ascii="Times New Roman" w:hAnsi="Times New Roman" w:cs="Times New Roman"/>
                <w:iCs/>
              </w:rPr>
            </w:pPr>
          </w:p>
        </w:tc>
        <w:tc>
          <w:tcPr>
            <w:tcW w:w="6378" w:type="dxa"/>
            <w:vMerge/>
            <w:vAlign w:val="center"/>
          </w:tcPr>
          <w:p w:rsidR="00E86561" w:rsidRPr="00E86561" w:rsidRDefault="00E86561" w:rsidP="00E86561">
            <w:pPr>
              <w:suppressAutoHyphens/>
              <w:snapToGrid w:val="0"/>
              <w:spacing w:after="0"/>
              <w:rPr>
                <w:rFonts w:ascii="Times New Roman" w:hAnsi="Times New Roman" w:cs="Times New Roman"/>
                <w:iCs/>
              </w:rPr>
            </w:pPr>
          </w:p>
        </w:tc>
      </w:tr>
      <w:tr w:rsidR="00E86561" w:rsidRPr="00E86561" w:rsidTr="00E918DD">
        <w:trPr>
          <w:trHeight w:val="171"/>
          <w:tblHeader/>
        </w:trPr>
        <w:tc>
          <w:tcPr>
            <w:tcW w:w="567"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w:t>
            </w:r>
          </w:p>
        </w:tc>
        <w:tc>
          <w:tcPr>
            <w:tcW w:w="2127"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6378"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tcBorders>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212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11.0</w:t>
            </w:r>
          </w:p>
        </w:tc>
        <w:tc>
          <w:tcPr>
            <w:tcW w:w="637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Водные объекты</w:t>
            </w:r>
          </w:p>
        </w:tc>
      </w:tr>
      <w:tr w:rsidR="00E86561" w:rsidRPr="00E86561" w:rsidTr="00E918DD">
        <w:trPr>
          <w:trHeight w:val="397"/>
        </w:trPr>
        <w:tc>
          <w:tcPr>
            <w:tcW w:w="567" w:type="dxa"/>
            <w:tcBorders>
              <w:top w:val="single" w:sz="4" w:space="0" w:color="auto"/>
            </w:tcBorders>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212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11.1</w:t>
            </w:r>
          </w:p>
        </w:tc>
        <w:tc>
          <w:tcPr>
            <w:tcW w:w="637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Общее пользование водными объектами</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c>
          <w:tcPr>
            <w:tcW w:w="212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11.2</w:t>
            </w:r>
          </w:p>
        </w:tc>
        <w:tc>
          <w:tcPr>
            <w:tcW w:w="6378"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Специальное пользование водными объектами</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4</w:t>
            </w:r>
          </w:p>
        </w:tc>
        <w:tc>
          <w:tcPr>
            <w:tcW w:w="2127"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11.3</w:t>
            </w:r>
          </w:p>
        </w:tc>
        <w:tc>
          <w:tcPr>
            <w:tcW w:w="6378"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Гидротехнические сооружения</w:t>
            </w:r>
          </w:p>
        </w:tc>
      </w:tr>
    </w:tbl>
    <w:p w:rsidR="00E86561" w:rsidRPr="00E86561" w:rsidRDefault="00E86561" w:rsidP="00E86561">
      <w:pPr>
        <w:spacing w:after="0" w:line="239" w:lineRule="auto"/>
        <w:ind w:firstLine="567"/>
        <w:jc w:val="both"/>
        <w:rPr>
          <w:rFonts w:ascii="Times New Roman" w:hAnsi="Times New Roman" w:cs="Times New Roman"/>
        </w:rPr>
      </w:pPr>
      <w:r w:rsidRPr="00E86561">
        <w:rPr>
          <w:rFonts w:ascii="Times New Roman" w:hAnsi="Times New Roman" w:cs="Times New Roman"/>
        </w:rPr>
        <w:t>Использование земельных участков в данной зоне регламентируется Водным кодексом,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земель, покрытых поверхностными водами.</w:t>
      </w:r>
    </w:p>
    <w:p w:rsidR="00E86561" w:rsidRPr="00E86561" w:rsidRDefault="00E86561" w:rsidP="00E86561">
      <w:pPr>
        <w:spacing w:after="0" w:line="239" w:lineRule="auto"/>
        <w:ind w:firstLine="567"/>
        <w:rPr>
          <w:rFonts w:ascii="Times New Roman" w:hAnsi="Times New Roman" w:cs="Times New Roman"/>
        </w:rPr>
      </w:pPr>
    </w:p>
    <w:p w:rsidR="00E86561" w:rsidRPr="00E86561" w:rsidRDefault="00E86561" w:rsidP="00E86561">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lang w:eastAsia="en-US"/>
        </w:rPr>
      </w:pPr>
      <w:bookmarkStart w:id="207" w:name="_Toc467157078"/>
      <w:r w:rsidRPr="00E86561">
        <w:rPr>
          <w:rFonts w:ascii="Times New Roman" w:hAnsi="Times New Roman" w:cs="Times New Roman"/>
          <w:b/>
          <w:bCs/>
          <w:lang w:eastAsia="en-US"/>
        </w:rPr>
        <w:t>Земли лесного фонда (Л)</w:t>
      </w:r>
      <w:bookmarkEnd w:id="207"/>
    </w:p>
    <w:p w:rsidR="00E86561" w:rsidRPr="00E86561" w:rsidRDefault="00E86561" w:rsidP="00E86561">
      <w:pPr>
        <w:overflowPunct w:val="0"/>
        <w:spacing w:after="0"/>
        <w:ind w:firstLine="709"/>
        <w:contextualSpacing/>
        <w:jc w:val="both"/>
        <w:rPr>
          <w:rFonts w:ascii="Times New Roman" w:hAnsi="Times New Roman" w:cs="Times New Roman"/>
        </w:rPr>
      </w:pPr>
      <w:r w:rsidRPr="00E86561">
        <w:rPr>
          <w:rFonts w:ascii="Times New Roman" w:hAnsi="Times New Roman" w:cs="Times New Roman"/>
        </w:rPr>
        <w:t>Таблица № 14</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7"/>
        <w:gridCol w:w="6378"/>
      </w:tblGrid>
      <w:tr w:rsidR="00E86561" w:rsidRPr="00E86561" w:rsidTr="00E918DD">
        <w:trPr>
          <w:cantSplit/>
          <w:trHeight w:val="509"/>
        </w:trPr>
        <w:tc>
          <w:tcPr>
            <w:tcW w:w="567"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w:t>
            </w:r>
          </w:p>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п/п</w:t>
            </w:r>
          </w:p>
        </w:tc>
        <w:tc>
          <w:tcPr>
            <w:tcW w:w="2127"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Код (числовое обозначение) в соответствии с Классификатором</w:t>
            </w:r>
          </w:p>
        </w:tc>
        <w:tc>
          <w:tcPr>
            <w:tcW w:w="6378" w:type="dxa"/>
            <w:vMerge w:val="restart"/>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86561">
              <w:rPr>
                <w:rFonts w:ascii="Times New Roman" w:hAnsi="Times New Roman" w:cs="Times New Roman"/>
                <w:lang w:eastAsia="ar-SA"/>
              </w:rPr>
              <w:t xml:space="preserve"> утвержденным </w:t>
            </w:r>
            <w:r w:rsidRPr="00E86561">
              <w:rPr>
                <w:rFonts w:ascii="Times New Roman" w:hAnsi="Times New Roman" w:cs="Times New Roman"/>
                <w:bCs/>
              </w:rPr>
              <w:t>уполномоченным федеральным органом исполнительной власти)</w:t>
            </w:r>
          </w:p>
        </w:tc>
      </w:tr>
      <w:tr w:rsidR="00E86561" w:rsidRPr="00E86561" w:rsidTr="00E918DD">
        <w:trPr>
          <w:cantSplit/>
          <w:trHeight w:val="1009"/>
        </w:trPr>
        <w:tc>
          <w:tcPr>
            <w:tcW w:w="567" w:type="dxa"/>
            <w:vMerge/>
          </w:tcPr>
          <w:p w:rsidR="00E86561" w:rsidRPr="00E86561" w:rsidRDefault="00E86561" w:rsidP="00E86561">
            <w:pPr>
              <w:suppressAutoHyphens/>
              <w:snapToGrid w:val="0"/>
              <w:spacing w:after="0"/>
              <w:rPr>
                <w:rFonts w:ascii="Times New Roman" w:hAnsi="Times New Roman" w:cs="Times New Roman"/>
                <w:iCs/>
              </w:rPr>
            </w:pPr>
          </w:p>
        </w:tc>
        <w:tc>
          <w:tcPr>
            <w:tcW w:w="2127" w:type="dxa"/>
            <w:vMerge/>
          </w:tcPr>
          <w:p w:rsidR="00E86561" w:rsidRPr="00E86561" w:rsidRDefault="00E86561" w:rsidP="00E86561">
            <w:pPr>
              <w:suppressAutoHyphens/>
              <w:snapToGrid w:val="0"/>
              <w:spacing w:after="0"/>
              <w:rPr>
                <w:rFonts w:ascii="Times New Roman" w:hAnsi="Times New Roman" w:cs="Times New Roman"/>
                <w:iCs/>
              </w:rPr>
            </w:pPr>
          </w:p>
        </w:tc>
        <w:tc>
          <w:tcPr>
            <w:tcW w:w="6378" w:type="dxa"/>
            <w:vMerge/>
            <w:vAlign w:val="center"/>
          </w:tcPr>
          <w:p w:rsidR="00E86561" w:rsidRPr="00E86561" w:rsidRDefault="00E86561" w:rsidP="00E86561">
            <w:pPr>
              <w:suppressAutoHyphens/>
              <w:snapToGrid w:val="0"/>
              <w:spacing w:after="0"/>
              <w:rPr>
                <w:rFonts w:ascii="Times New Roman" w:hAnsi="Times New Roman" w:cs="Times New Roman"/>
                <w:iCs/>
              </w:rPr>
            </w:pPr>
          </w:p>
        </w:tc>
      </w:tr>
      <w:tr w:rsidR="00E86561" w:rsidRPr="00E86561" w:rsidTr="00E918DD">
        <w:trPr>
          <w:trHeight w:val="171"/>
          <w:tblHeader/>
        </w:trPr>
        <w:tc>
          <w:tcPr>
            <w:tcW w:w="567"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1</w:t>
            </w:r>
          </w:p>
        </w:tc>
        <w:tc>
          <w:tcPr>
            <w:tcW w:w="2127"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2</w:t>
            </w:r>
          </w:p>
        </w:tc>
        <w:tc>
          <w:tcPr>
            <w:tcW w:w="6378" w:type="dxa"/>
            <w:tcBorders>
              <w:bottom w:val="single" w:sz="4" w:space="0" w:color="auto"/>
            </w:tcBorders>
            <w:vAlign w:val="center"/>
          </w:tcPr>
          <w:p w:rsidR="00E86561" w:rsidRPr="00E86561" w:rsidRDefault="00E86561" w:rsidP="00E86561">
            <w:pPr>
              <w:suppressAutoHyphens/>
              <w:snapToGrid w:val="0"/>
              <w:spacing w:after="0"/>
              <w:jc w:val="center"/>
              <w:rPr>
                <w:rFonts w:ascii="Times New Roman" w:hAnsi="Times New Roman" w:cs="Times New Roman"/>
                <w:iCs/>
              </w:rPr>
            </w:pPr>
            <w:r w:rsidRPr="00E86561">
              <w:rPr>
                <w:rFonts w:ascii="Times New Roman" w:hAnsi="Times New Roman" w:cs="Times New Roman"/>
                <w:iCs/>
              </w:rPr>
              <w:t>3</w:t>
            </w:r>
          </w:p>
        </w:tc>
      </w:tr>
      <w:tr w:rsidR="00E86561" w:rsidRPr="00E86561" w:rsidTr="00E918DD">
        <w:trPr>
          <w:trHeight w:val="397"/>
        </w:trPr>
        <w:tc>
          <w:tcPr>
            <w:tcW w:w="567" w:type="dxa"/>
            <w:tcBorders>
              <w:top w:val="single" w:sz="4" w:space="0" w:color="auto"/>
            </w:tcBorders>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w:t>
            </w:r>
          </w:p>
        </w:tc>
        <w:tc>
          <w:tcPr>
            <w:tcW w:w="212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10.0</w:t>
            </w:r>
          </w:p>
        </w:tc>
        <w:tc>
          <w:tcPr>
            <w:tcW w:w="637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Использование лесов</w:t>
            </w:r>
          </w:p>
        </w:tc>
      </w:tr>
      <w:tr w:rsidR="00E86561" w:rsidRPr="00E86561" w:rsidTr="00E918DD">
        <w:trPr>
          <w:trHeight w:val="397"/>
        </w:trPr>
        <w:tc>
          <w:tcPr>
            <w:tcW w:w="567" w:type="dxa"/>
            <w:tcBorders>
              <w:top w:val="single" w:sz="4" w:space="0" w:color="auto"/>
            </w:tcBorders>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2</w:t>
            </w:r>
          </w:p>
        </w:tc>
        <w:tc>
          <w:tcPr>
            <w:tcW w:w="2127"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10.1</w:t>
            </w:r>
          </w:p>
        </w:tc>
        <w:tc>
          <w:tcPr>
            <w:tcW w:w="6378" w:type="dxa"/>
            <w:tcBorders>
              <w:top w:val="single" w:sz="4" w:space="0" w:color="auto"/>
            </w:tcBorders>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Заготовка древесины</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3</w:t>
            </w:r>
          </w:p>
        </w:tc>
        <w:tc>
          <w:tcPr>
            <w:tcW w:w="2127"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10.2</w:t>
            </w:r>
          </w:p>
        </w:tc>
        <w:tc>
          <w:tcPr>
            <w:tcW w:w="6378"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Лесные плантации</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4</w:t>
            </w:r>
          </w:p>
        </w:tc>
        <w:tc>
          <w:tcPr>
            <w:tcW w:w="2127"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10.3</w:t>
            </w:r>
          </w:p>
        </w:tc>
        <w:tc>
          <w:tcPr>
            <w:tcW w:w="6378"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Заготовка лесных ресурсов</w:t>
            </w:r>
          </w:p>
        </w:tc>
      </w:tr>
      <w:tr w:rsidR="00E86561" w:rsidRPr="00E86561" w:rsidTr="00E918DD">
        <w:trPr>
          <w:trHeight w:val="397"/>
        </w:trPr>
        <w:tc>
          <w:tcPr>
            <w:tcW w:w="567" w:type="dxa"/>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5</w:t>
            </w:r>
          </w:p>
        </w:tc>
        <w:tc>
          <w:tcPr>
            <w:tcW w:w="2127" w:type="dxa"/>
            <w:vAlign w:val="center"/>
          </w:tcPr>
          <w:p w:rsidR="00E86561" w:rsidRPr="00E86561" w:rsidRDefault="00E86561" w:rsidP="00E86561">
            <w:pPr>
              <w:suppressAutoHyphens/>
              <w:snapToGrid w:val="0"/>
              <w:spacing w:after="0"/>
              <w:rPr>
                <w:rFonts w:ascii="Times New Roman" w:hAnsi="Times New Roman" w:cs="Times New Roman"/>
                <w:iCs/>
              </w:rPr>
            </w:pPr>
            <w:r w:rsidRPr="00E86561">
              <w:rPr>
                <w:rFonts w:ascii="Times New Roman" w:hAnsi="Times New Roman" w:cs="Times New Roman"/>
                <w:iCs/>
              </w:rPr>
              <w:t>10.4</w:t>
            </w:r>
          </w:p>
        </w:tc>
        <w:tc>
          <w:tcPr>
            <w:tcW w:w="6378" w:type="dxa"/>
            <w:vAlign w:val="center"/>
          </w:tcPr>
          <w:p w:rsidR="00E86561" w:rsidRPr="00E86561" w:rsidRDefault="00E86561" w:rsidP="00E86561">
            <w:pPr>
              <w:suppressAutoHyphens/>
              <w:snapToGrid w:val="0"/>
              <w:spacing w:after="0"/>
              <w:rPr>
                <w:rFonts w:ascii="Times New Roman" w:hAnsi="Times New Roman" w:cs="Times New Roman"/>
              </w:rPr>
            </w:pPr>
            <w:r w:rsidRPr="00E86561">
              <w:rPr>
                <w:rFonts w:ascii="Times New Roman" w:hAnsi="Times New Roman" w:cs="Times New Roman"/>
              </w:rPr>
              <w:t>Резервные леса</w:t>
            </w:r>
          </w:p>
        </w:tc>
      </w:tr>
    </w:tbl>
    <w:p w:rsidR="00E86561" w:rsidRPr="00E86561" w:rsidRDefault="00E86561" w:rsidP="00E86561">
      <w:pPr>
        <w:spacing w:after="0" w:line="239" w:lineRule="auto"/>
        <w:ind w:firstLine="567"/>
        <w:rPr>
          <w:rFonts w:ascii="Times New Roman" w:hAnsi="Times New Roman" w:cs="Times New Roman"/>
        </w:rPr>
      </w:pPr>
    </w:p>
    <w:p w:rsidR="00E86561" w:rsidRPr="00E86561" w:rsidRDefault="00E86561" w:rsidP="00E86561">
      <w:pPr>
        <w:spacing w:after="0" w:line="239" w:lineRule="auto"/>
        <w:ind w:firstLine="567"/>
        <w:rPr>
          <w:rFonts w:ascii="Times New Roman" w:hAnsi="Times New Roman" w:cs="Times New Roman"/>
        </w:rPr>
      </w:pPr>
      <w:r w:rsidRPr="00E86561">
        <w:rPr>
          <w:rFonts w:ascii="Times New Roman" w:hAnsi="Times New Roman" w:cs="Times New Roman"/>
        </w:rPr>
        <w:t>Использование земельных участков в данной зоне регламентируется Лесным кодексом РФ,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лесных ресурсов.</w:t>
      </w:r>
    </w:p>
    <w:p w:rsidR="00E86561" w:rsidRPr="00E86561" w:rsidRDefault="00E86561" w:rsidP="00E86561">
      <w:pPr>
        <w:suppressAutoHyphens/>
        <w:snapToGrid w:val="0"/>
        <w:spacing w:after="0"/>
        <w:ind w:firstLine="567"/>
        <w:contextualSpacing/>
        <w:jc w:val="both"/>
        <w:rPr>
          <w:rFonts w:ascii="Times New Roman" w:eastAsia="Calibri" w:hAnsi="Times New Roman" w:cs="Times New Roman"/>
        </w:rPr>
      </w:pPr>
      <w:r w:rsidRPr="00E86561">
        <w:rPr>
          <w:rFonts w:ascii="Times New Roman" w:eastAsia="Calibri" w:hAnsi="Times New Roman" w:cs="Times New Roman"/>
        </w:rPr>
        <w:t xml:space="preserve">Особенности использования, охраны, защиты, воспроизводства защитных лесов, эксплуатационных лесов и резервных лесов устанавливаются </w:t>
      </w:r>
      <w:hyperlink r:id="rId15" w:history="1">
        <w:r w:rsidRPr="00E86561">
          <w:rPr>
            <w:rFonts w:ascii="Times New Roman" w:eastAsia="Calibri" w:hAnsi="Times New Roman" w:cs="Times New Roman"/>
          </w:rPr>
          <w:t>статьями 102</w:t>
        </w:r>
      </w:hyperlink>
      <w:r w:rsidRPr="00E86561">
        <w:rPr>
          <w:rFonts w:ascii="Times New Roman" w:eastAsia="Calibri" w:hAnsi="Times New Roman" w:cs="Times New Roman"/>
        </w:rPr>
        <w:t xml:space="preserve"> - </w:t>
      </w:r>
      <w:hyperlink r:id="rId16" w:history="1">
        <w:r w:rsidRPr="00E86561">
          <w:rPr>
            <w:rFonts w:ascii="Times New Roman" w:eastAsia="Calibri" w:hAnsi="Times New Roman" w:cs="Times New Roman"/>
          </w:rPr>
          <w:t>109</w:t>
        </w:r>
      </w:hyperlink>
      <w:r w:rsidRPr="00E86561">
        <w:rPr>
          <w:rFonts w:ascii="Times New Roman" w:eastAsia="Calibri" w:hAnsi="Times New Roman" w:cs="Times New Roman"/>
        </w:rPr>
        <w:t xml:space="preserve"> Лесного кодекса РФ</w:t>
      </w:r>
    </w:p>
    <w:p w:rsidR="00E86561" w:rsidRPr="00E86561" w:rsidRDefault="00E86561" w:rsidP="00E86561">
      <w:pPr>
        <w:suppressAutoHyphens/>
        <w:snapToGrid w:val="0"/>
        <w:spacing w:after="0"/>
        <w:ind w:firstLine="567"/>
        <w:contextualSpacing/>
        <w:jc w:val="both"/>
        <w:rPr>
          <w:rFonts w:ascii="Times New Roman" w:eastAsia="Calibri" w:hAnsi="Times New Roman" w:cs="Times New Roman"/>
        </w:rPr>
      </w:pPr>
    </w:p>
    <w:p w:rsidR="00E858F9" w:rsidRPr="00E86561" w:rsidRDefault="00E858F9" w:rsidP="00E86561">
      <w:pPr>
        <w:spacing w:after="0"/>
        <w:jc w:val="both"/>
        <w:rPr>
          <w:rFonts w:ascii="Times New Roman" w:hAnsi="Times New Roman" w:cs="Times New Roman"/>
        </w:rPr>
      </w:pPr>
    </w:p>
    <w:sectPr w:rsidR="00E858F9" w:rsidRPr="00E865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71A" w:rsidRDefault="00DF171A" w:rsidP="00E86561">
      <w:pPr>
        <w:spacing w:after="0" w:line="240" w:lineRule="auto"/>
      </w:pPr>
      <w:r>
        <w:separator/>
      </w:r>
    </w:p>
  </w:endnote>
  <w:endnote w:type="continuationSeparator" w:id="1">
    <w:p w:rsidR="00DF171A" w:rsidRDefault="00DF171A" w:rsidP="00E86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72" w:rsidRDefault="00DF171A">
    <w:pPr>
      <w:pStyle w:val="af2"/>
      <w:jc w:val="right"/>
    </w:pPr>
  </w:p>
  <w:p w:rsidR="00C42372" w:rsidRDefault="00DF171A" w:rsidP="009A6590">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71A" w:rsidRDefault="00DF171A" w:rsidP="00E86561">
      <w:pPr>
        <w:spacing w:after="0" w:line="240" w:lineRule="auto"/>
      </w:pPr>
      <w:r>
        <w:separator/>
      </w:r>
    </w:p>
  </w:footnote>
  <w:footnote w:type="continuationSeparator" w:id="1">
    <w:p w:rsidR="00DF171A" w:rsidRDefault="00DF171A" w:rsidP="00E865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006069D"/>
    <w:multiLevelType w:val="hybridMultilevel"/>
    <w:tmpl w:val="F080EB9C"/>
    <w:lvl w:ilvl="0" w:tplc="D9DEDDC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43AC5"/>
    <w:multiLevelType w:val="hybridMultilevel"/>
    <w:tmpl w:val="8B54ADD8"/>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B2A6BF7"/>
    <w:multiLevelType w:val="multilevel"/>
    <w:tmpl w:val="BFD87326"/>
    <w:lvl w:ilvl="0">
      <w:start w:val="1"/>
      <w:numFmt w:val="decimal"/>
      <w:lvlText w:val="%1."/>
      <w:lvlJc w:val="left"/>
      <w:pPr>
        <w:ind w:left="1069"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4">
    <w:nsid w:val="0C997421"/>
    <w:multiLevelType w:val="hybridMultilevel"/>
    <w:tmpl w:val="BE30D858"/>
    <w:lvl w:ilvl="0" w:tplc="BFA0CDA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A4A96"/>
    <w:multiLevelType w:val="hybridMultilevel"/>
    <w:tmpl w:val="3C3E6ADE"/>
    <w:lvl w:ilvl="0" w:tplc="7010A210">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7B472D"/>
    <w:multiLevelType w:val="hybridMultilevel"/>
    <w:tmpl w:val="0B7013FA"/>
    <w:lvl w:ilvl="0" w:tplc="46AC977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F3A7C"/>
    <w:multiLevelType w:val="hybridMultilevel"/>
    <w:tmpl w:val="CFAEE680"/>
    <w:lvl w:ilvl="0" w:tplc="7E82B5C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9973FB"/>
    <w:multiLevelType w:val="hybridMultilevel"/>
    <w:tmpl w:val="74A2FA44"/>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9022503"/>
    <w:multiLevelType w:val="hybridMultilevel"/>
    <w:tmpl w:val="3F9A84A0"/>
    <w:lvl w:ilvl="0" w:tplc="97620FE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11">
    <w:nsid w:val="1BC32E1F"/>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D771128"/>
    <w:multiLevelType w:val="hybridMultilevel"/>
    <w:tmpl w:val="5BFE73BE"/>
    <w:lvl w:ilvl="0" w:tplc="1F4E72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B17ED4C2">
      <w:start w:val="1"/>
      <w:numFmt w:val="decimal"/>
      <w:lvlText w:val="%4."/>
      <w:lvlJc w:val="left"/>
      <w:pPr>
        <w:ind w:left="3229" w:hanging="360"/>
      </w:pPr>
      <w:rPr>
        <w:rFonts w:ascii="TimesNewRomanPSMT" w:eastAsia="Calibri" w:hAnsi="TimesNewRomanPSMT" w:cs="TimesNewRomanPSM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E7C2D22"/>
    <w:multiLevelType w:val="hybridMultilevel"/>
    <w:tmpl w:val="72F82B40"/>
    <w:lvl w:ilvl="0" w:tplc="4C8A98C4">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21737096"/>
    <w:multiLevelType w:val="hybridMultilevel"/>
    <w:tmpl w:val="E0C47E14"/>
    <w:lvl w:ilvl="0" w:tplc="CF5A44BC">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2490056"/>
    <w:multiLevelType w:val="hybridMultilevel"/>
    <w:tmpl w:val="41B4128A"/>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2861A15"/>
    <w:multiLevelType w:val="multilevel"/>
    <w:tmpl w:val="A8AC6D52"/>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1778"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8">
    <w:nsid w:val="2CB7326E"/>
    <w:multiLevelType w:val="hybridMultilevel"/>
    <w:tmpl w:val="C25A8268"/>
    <w:lvl w:ilvl="0" w:tplc="CFE640B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B14EA3"/>
    <w:multiLevelType w:val="multilevel"/>
    <w:tmpl w:val="1D468C56"/>
    <w:lvl w:ilvl="0">
      <w:start w:val="10"/>
      <w:numFmt w:val="decimal"/>
      <w:lvlText w:val="%1."/>
      <w:lvlJc w:val="left"/>
      <w:pPr>
        <w:ind w:left="1069"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0">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21">
    <w:nsid w:val="30086969"/>
    <w:multiLevelType w:val="multilevel"/>
    <w:tmpl w:val="6B5AB578"/>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3904"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22">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3DA224F4"/>
    <w:multiLevelType w:val="hybridMultilevel"/>
    <w:tmpl w:val="C4849D0E"/>
    <w:lvl w:ilvl="0" w:tplc="3E0EFCD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nsid w:val="42783BB4"/>
    <w:multiLevelType w:val="hybridMultilevel"/>
    <w:tmpl w:val="2C729D8C"/>
    <w:lvl w:ilvl="0" w:tplc="41C0E7B4">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87724"/>
    <w:multiLevelType w:val="multilevel"/>
    <w:tmpl w:val="99863C74"/>
    <w:lvl w:ilvl="0">
      <w:start w:val="4"/>
      <w:numFmt w:val="decimal"/>
      <w:lvlText w:val="%1."/>
      <w:lvlJc w:val="left"/>
      <w:pPr>
        <w:tabs>
          <w:tab w:val="num" w:pos="845"/>
        </w:tabs>
        <w:ind w:left="845" w:hanging="360"/>
      </w:pPr>
      <w:rPr>
        <w:rFonts w:hint="default"/>
      </w:rPr>
    </w:lvl>
    <w:lvl w:ilvl="1">
      <w:start w:val="1"/>
      <w:numFmt w:val="decimal"/>
      <w:isLgl/>
      <w:lvlText w:val="3.%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27">
    <w:nsid w:val="48B916B9"/>
    <w:multiLevelType w:val="hybridMultilevel"/>
    <w:tmpl w:val="6F7C77F0"/>
    <w:lvl w:ilvl="0" w:tplc="7010A210">
      <w:start w:val="1"/>
      <w:numFmt w:val="russianLower"/>
      <w:lvlText w:val="%1)"/>
      <w:lvlJc w:val="left"/>
      <w:pPr>
        <w:ind w:left="720" w:hanging="360"/>
      </w:pPr>
      <w:rPr>
        <w:rFonts w:hint="default"/>
      </w:rPr>
    </w:lvl>
    <w:lvl w:ilvl="1" w:tplc="95EE727A">
      <w:start w:val="1"/>
      <w:numFmt w:val="decimal"/>
      <w:lvlText w:val="%2."/>
      <w:lvlJc w:val="left"/>
      <w:pPr>
        <w:ind w:left="5496" w:hanging="9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587F6E"/>
    <w:multiLevelType w:val="hybridMultilevel"/>
    <w:tmpl w:val="D1287888"/>
    <w:lvl w:ilvl="0" w:tplc="0CCEA2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7580D08"/>
    <w:multiLevelType w:val="hybridMultilevel"/>
    <w:tmpl w:val="5672B6D8"/>
    <w:lvl w:ilvl="0" w:tplc="8EB64FD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D30109"/>
    <w:multiLevelType w:val="hybridMultilevel"/>
    <w:tmpl w:val="D8DE7E88"/>
    <w:lvl w:ilvl="0" w:tplc="6C0698C8">
      <w:start w:val="1"/>
      <w:numFmt w:val="russianLower"/>
      <w:lvlText w:val="%1)"/>
      <w:lvlJc w:val="left"/>
      <w:pPr>
        <w:ind w:left="61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A03B15"/>
    <w:multiLevelType w:val="hybridMultilevel"/>
    <w:tmpl w:val="C798CDAE"/>
    <w:lvl w:ilvl="0" w:tplc="55B474F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A4FCA"/>
    <w:multiLevelType w:val="hybridMultilevel"/>
    <w:tmpl w:val="79FA0CD6"/>
    <w:lvl w:ilvl="0" w:tplc="B300806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2939CD"/>
    <w:multiLevelType w:val="hybridMultilevel"/>
    <w:tmpl w:val="38C2F4E0"/>
    <w:lvl w:ilvl="0" w:tplc="C9E4BCC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111994"/>
    <w:multiLevelType w:val="hybridMultilevel"/>
    <w:tmpl w:val="CF3E215C"/>
    <w:lvl w:ilvl="0" w:tplc="206C2B48">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932DA1"/>
    <w:multiLevelType w:val="multilevel"/>
    <w:tmpl w:val="3024463C"/>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6">
    <w:nsid w:val="6C8573E3"/>
    <w:multiLevelType w:val="hybridMultilevel"/>
    <w:tmpl w:val="343E8DEE"/>
    <w:lvl w:ilvl="0" w:tplc="FAA07AA6">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0F364DD"/>
    <w:multiLevelType w:val="hybridMultilevel"/>
    <w:tmpl w:val="8D2682C2"/>
    <w:lvl w:ilvl="0" w:tplc="7010A2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2B1AEC"/>
    <w:multiLevelType w:val="hybridMultilevel"/>
    <w:tmpl w:val="24FAF72E"/>
    <w:lvl w:ilvl="0" w:tplc="73560A0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nsid w:val="7C453D6A"/>
    <w:multiLevelType w:val="hybridMultilevel"/>
    <w:tmpl w:val="96F6EB84"/>
    <w:lvl w:ilvl="0" w:tplc="4CA4AEC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0777DA"/>
    <w:multiLevelType w:val="hybridMultilevel"/>
    <w:tmpl w:val="B4F47D22"/>
    <w:lvl w:ilvl="0" w:tplc="F98AE1C0">
      <w:start w:val="1"/>
      <w:numFmt w:val="bullet"/>
      <w:lvlText w:val=""/>
      <w:lvlJc w:val="left"/>
      <w:pPr>
        <w:ind w:left="1287" w:hanging="360"/>
      </w:pPr>
      <w:rPr>
        <w:rFonts w:ascii="Symbol" w:hAnsi="Symbol" w:hint="default"/>
        <w:strike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0"/>
  </w:num>
  <w:num w:numId="3">
    <w:abstractNumId w:val="15"/>
  </w:num>
  <w:num w:numId="4">
    <w:abstractNumId w:val="11"/>
  </w:num>
  <w:num w:numId="5">
    <w:abstractNumId w:val="12"/>
  </w:num>
  <w:num w:numId="6">
    <w:abstractNumId w:val="37"/>
  </w:num>
  <w:num w:numId="7">
    <w:abstractNumId w:val="20"/>
  </w:num>
  <w:num w:numId="8">
    <w:abstractNumId w:val="10"/>
  </w:num>
  <w:num w:numId="9">
    <w:abstractNumId w:val="22"/>
  </w:num>
  <w:num w:numId="10">
    <w:abstractNumId w:val="24"/>
  </w:num>
  <w:num w:numId="11">
    <w:abstractNumId w:val="0"/>
  </w:num>
  <w:num w:numId="12">
    <w:abstractNumId w:val="42"/>
  </w:num>
  <w:num w:numId="13">
    <w:abstractNumId w:val="31"/>
  </w:num>
  <w:num w:numId="14">
    <w:abstractNumId w:val="36"/>
  </w:num>
  <w:num w:numId="15">
    <w:abstractNumId w:val="7"/>
  </w:num>
  <w:num w:numId="16">
    <w:abstractNumId w:val="29"/>
  </w:num>
  <w:num w:numId="17">
    <w:abstractNumId w:val="17"/>
  </w:num>
  <w:num w:numId="18">
    <w:abstractNumId w:val="25"/>
  </w:num>
  <w:num w:numId="19">
    <w:abstractNumId w:val="13"/>
  </w:num>
  <w:num w:numId="20">
    <w:abstractNumId w:val="1"/>
  </w:num>
  <w:num w:numId="21">
    <w:abstractNumId w:val="3"/>
  </w:num>
  <w:num w:numId="22">
    <w:abstractNumId w:val="21"/>
  </w:num>
  <w:num w:numId="23">
    <w:abstractNumId w:val="26"/>
  </w:num>
  <w:num w:numId="24">
    <w:abstractNumId w:val="39"/>
  </w:num>
  <w:num w:numId="25">
    <w:abstractNumId w:val="33"/>
  </w:num>
  <w:num w:numId="26">
    <w:abstractNumId w:val="9"/>
  </w:num>
  <w:num w:numId="27">
    <w:abstractNumId w:val="4"/>
  </w:num>
  <w:num w:numId="28">
    <w:abstractNumId w:val="41"/>
  </w:num>
  <w:num w:numId="29">
    <w:abstractNumId w:val="32"/>
  </w:num>
  <w:num w:numId="30">
    <w:abstractNumId w:val="35"/>
  </w:num>
  <w:num w:numId="31">
    <w:abstractNumId w:val="30"/>
  </w:num>
  <w:num w:numId="32">
    <w:abstractNumId w:val="23"/>
  </w:num>
  <w:num w:numId="33">
    <w:abstractNumId w:val="34"/>
  </w:num>
  <w:num w:numId="34">
    <w:abstractNumId w:val="27"/>
  </w:num>
  <w:num w:numId="35">
    <w:abstractNumId w:val="18"/>
  </w:num>
  <w:num w:numId="36">
    <w:abstractNumId w:val="28"/>
  </w:num>
  <w:num w:numId="37">
    <w:abstractNumId w:val="2"/>
  </w:num>
  <w:num w:numId="38">
    <w:abstractNumId w:val="5"/>
  </w:num>
  <w:num w:numId="39">
    <w:abstractNumId w:val="38"/>
  </w:num>
  <w:num w:numId="40">
    <w:abstractNumId w:val="16"/>
  </w:num>
  <w:num w:numId="41">
    <w:abstractNumId w:val="8"/>
  </w:num>
  <w:num w:numId="42">
    <w:abstractNumId w:val="6"/>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E858F9"/>
    <w:rsid w:val="00DF171A"/>
    <w:rsid w:val="00E858F9"/>
    <w:rsid w:val="00E86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E86561"/>
    <w:pPr>
      <w:keepNext/>
      <w:spacing w:after="0" w:line="240" w:lineRule="auto"/>
      <w:jc w:val="center"/>
      <w:outlineLvl w:val="0"/>
    </w:pPr>
    <w:rPr>
      <w:rFonts w:ascii="Times New Roman" w:eastAsia="Times New Roman" w:hAnsi="Times New Roman" w:cs="Times New Roman"/>
      <w:sz w:val="20"/>
      <w:szCs w:val="20"/>
      <w:u w:val="single"/>
      <w:lang/>
    </w:rPr>
  </w:style>
  <w:style w:type="paragraph" w:styleId="2">
    <w:name w:val="heading 2"/>
    <w:basedOn w:val="a"/>
    <w:next w:val="a"/>
    <w:link w:val="20"/>
    <w:uiPriority w:val="99"/>
    <w:qFormat/>
    <w:rsid w:val="00E86561"/>
    <w:pPr>
      <w:keepNext/>
      <w:spacing w:before="240" w:after="60" w:line="240" w:lineRule="auto"/>
      <w:outlineLvl w:val="1"/>
    </w:pPr>
    <w:rPr>
      <w:rFonts w:ascii="Cambria" w:eastAsia="Times New Roman" w:hAnsi="Cambria" w:cs="Times New Roman"/>
      <w:b/>
      <w:bCs/>
      <w:i/>
      <w:iCs/>
      <w:sz w:val="28"/>
      <w:szCs w:val="28"/>
      <w:lang/>
    </w:rPr>
  </w:style>
  <w:style w:type="paragraph" w:styleId="3">
    <w:name w:val="heading 3"/>
    <w:basedOn w:val="a"/>
    <w:next w:val="a"/>
    <w:link w:val="30"/>
    <w:uiPriority w:val="99"/>
    <w:qFormat/>
    <w:rsid w:val="00E86561"/>
    <w:pPr>
      <w:keepNext/>
      <w:spacing w:before="240" w:after="60" w:line="240" w:lineRule="auto"/>
      <w:outlineLvl w:val="2"/>
    </w:pPr>
    <w:rPr>
      <w:rFonts w:ascii="Arial" w:eastAsia="Times New Roman" w:hAnsi="Arial" w:cs="Times New Roman"/>
      <w:b/>
      <w:bCs/>
      <w:sz w:val="26"/>
      <w:szCs w:val="26"/>
      <w:lang/>
    </w:rPr>
  </w:style>
  <w:style w:type="paragraph" w:styleId="4">
    <w:name w:val="heading 4"/>
    <w:basedOn w:val="a"/>
    <w:next w:val="a"/>
    <w:link w:val="40"/>
    <w:qFormat/>
    <w:rsid w:val="00E86561"/>
    <w:pPr>
      <w:keepNext/>
      <w:spacing w:before="240" w:after="60" w:line="240" w:lineRule="auto"/>
      <w:outlineLvl w:val="3"/>
    </w:pPr>
    <w:rPr>
      <w:rFonts w:ascii="Times New Roman" w:eastAsia="Times New Roman" w:hAnsi="Times New Roman" w:cs="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rsid w:val="00E858F9"/>
    <w:pPr>
      <w:tabs>
        <w:tab w:val="center" w:pos="4153"/>
        <w:tab w:val="right" w:pos="8306"/>
      </w:tabs>
      <w:spacing w:after="0" w:line="240" w:lineRule="auto"/>
    </w:pPr>
    <w:rPr>
      <w:rFonts w:ascii="Arial" w:eastAsia="Times New Roman" w:hAnsi="Arial" w:cs="Arial"/>
      <w:sz w:val="20"/>
      <w:szCs w:val="20"/>
    </w:rPr>
  </w:style>
  <w:style w:type="character" w:customStyle="1" w:styleId="a4">
    <w:name w:val="Верхний колонтитул Знак"/>
    <w:basedOn w:val="a0"/>
    <w:link w:val="a3"/>
    <w:uiPriority w:val="99"/>
    <w:rsid w:val="00E858F9"/>
    <w:rPr>
      <w:rFonts w:ascii="Arial" w:eastAsia="Times New Roman" w:hAnsi="Arial" w:cs="Arial"/>
      <w:sz w:val="20"/>
      <w:szCs w:val="20"/>
    </w:rPr>
  </w:style>
  <w:style w:type="character" w:customStyle="1" w:styleId="10">
    <w:name w:val="Заголовок 1 Знак"/>
    <w:basedOn w:val="a0"/>
    <w:link w:val="1"/>
    <w:uiPriority w:val="99"/>
    <w:rsid w:val="00E86561"/>
    <w:rPr>
      <w:rFonts w:ascii="Times New Roman" w:eastAsia="Times New Roman" w:hAnsi="Times New Roman" w:cs="Times New Roman"/>
      <w:sz w:val="20"/>
      <w:szCs w:val="20"/>
      <w:u w:val="single"/>
      <w:lang/>
    </w:rPr>
  </w:style>
  <w:style w:type="character" w:customStyle="1" w:styleId="20">
    <w:name w:val="Заголовок 2 Знак"/>
    <w:basedOn w:val="a0"/>
    <w:link w:val="2"/>
    <w:uiPriority w:val="99"/>
    <w:rsid w:val="00E86561"/>
    <w:rPr>
      <w:rFonts w:ascii="Cambria" w:eastAsia="Times New Roman" w:hAnsi="Cambria" w:cs="Times New Roman"/>
      <w:b/>
      <w:bCs/>
      <w:i/>
      <w:iCs/>
      <w:sz w:val="28"/>
      <w:szCs w:val="28"/>
      <w:lang/>
    </w:rPr>
  </w:style>
  <w:style w:type="character" w:customStyle="1" w:styleId="30">
    <w:name w:val="Заголовок 3 Знак"/>
    <w:basedOn w:val="a0"/>
    <w:link w:val="3"/>
    <w:uiPriority w:val="99"/>
    <w:rsid w:val="00E86561"/>
    <w:rPr>
      <w:rFonts w:ascii="Arial" w:eastAsia="Times New Roman" w:hAnsi="Arial" w:cs="Times New Roman"/>
      <w:b/>
      <w:bCs/>
      <w:sz w:val="26"/>
      <w:szCs w:val="26"/>
      <w:lang/>
    </w:rPr>
  </w:style>
  <w:style w:type="character" w:customStyle="1" w:styleId="40">
    <w:name w:val="Заголовок 4 Знак"/>
    <w:basedOn w:val="a0"/>
    <w:link w:val="4"/>
    <w:rsid w:val="00E86561"/>
    <w:rPr>
      <w:rFonts w:ascii="Times New Roman" w:eastAsia="Times New Roman" w:hAnsi="Times New Roman" w:cs="Times New Roman"/>
      <w:b/>
      <w:bCs/>
      <w:sz w:val="28"/>
      <w:szCs w:val="28"/>
      <w:lang/>
    </w:rPr>
  </w:style>
  <w:style w:type="paragraph" w:styleId="a5">
    <w:name w:val="Body Text"/>
    <w:basedOn w:val="a"/>
    <w:link w:val="a6"/>
    <w:rsid w:val="00E86561"/>
    <w:pPr>
      <w:spacing w:after="0" w:line="240" w:lineRule="auto"/>
      <w:jc w:val="both"/>
    </w:pPr>
    <w:rPr>
      <w:rFonts w:ascii="Times New Roman" w:eastAsia="Times New Roman" w:hAnsi="Times New Roman" w:cs="Times New Roman"/>
      <w:sz w:val="24"/>
      <w:szCs w:val="24"/>
      <w:lang/>
    </w:rPr>
  </w:style>
  <w:style w:type="character" w:customStyle="1" w:styleId="a6">
    <w:name w:val="Основной текст Знак"/>
    <w:basedOn w:val="a0"/>
    <w:link w:val="a5"/>
    <w:rsid w:val="00E86561"/>
    <w:rPr>
      <w:rFonts w:ascii="Times New Roman" w:eastAsia="Times New Roman" w:hAnsi="Times New Roman" w:cs="Times New Roman"/>
      <w:sz w:val="24"/>
      <w:szCs w:val="24"/>
      <w:lang/>
    </w:rPr>
  </w:style>
  <w:style w:type="paragraph" w:styleId="a7">
    <w:name w:val="Body Text Indent"/>
    <w:basedOn w:val="a"/>
    <w:link w:val="a8"/>
    <w:uiPriority w:val="99"/>
    <w:rsid w:val="00E86561"/>
    <w:pPr>
      <w:tabs>
        <w:tab w:val="left" w:pos="3969"/>
      </w:tabs>
      <w:spacing w:after="0" w:line="240" w:lineRule="auto"/>
      <w:ind w:firstLine="708"/>
      <w:jc w:val="both"/>
    </w:pPr>
    <w:rPr>
      <w:rFonts w:ascii="Times New Roman" w:eastAsia="Times New Roman" w:hAnsi="Times New Roman" w:cs="Times New Roman"/>
      <w:sz w:val="26"/>
      <w:szCs w:val="20"/>
      <w:lang/>
    </w:rPr>
  </w:style>
  <w:style w:type="character" w:customStyle="1" w:styleId="a8">
    <w:name w:val="Основной текст с отступом Знак"/>
    <w:basedOn w:val="a0"/>
    <w:link w:val="a7"/>
    <w:uiPriority w:val="99"/>
    <w:rsid w:val="00E86561"/>
    <w:rPr>
      <w:rFonts w:ascii="Times New Roman" w:eastAsia="Times New Roman" w:hAnsi="Times New Roman" w:cs="Times New Roman"/>
      <w:sz w:val="26"/>
      <w:szCs w:val="20"/>
      <w:lang/>
    </w:rPr>
  </w:style>
  <w:style w:type="paragraph" w:styleId="21">
    <w:name w:val="Body Text Indent 2"/>
    <w:basedOn w:val="a"/>
    <w:link w:val="22"/>
    <w:rsid w:val="00E86561"/>
    <w:pPr>
      <w:spacing w:after="120" w:line="480" w:lineRule="auto"/>
      <w:ind w:left="283"/>
    </w:pPr>
    <w:rPr>
      <w:rFonts w:ascii="Times New Roman" w:eastAsia="Times New Roman" w:hAnsi="Times New Roman" w:cs="Times New Roman"/>
      <w:sz w:val="24"/>
      <w:szCs w:val="24"/>
      <w:lang/>
    </w:rPr>
  </w:style>
  <w:style w:type="character" w:customStyle="1" w:styleId="22">
    <w:name w:val="Основной текст с отступом 2 Знак"/>
    <w:basedOn w:val="a0"/>
    <w:link w:val="21"/>
    <w:rsid w:val="00E86561"/>
    <w:rPr>
      <w:rFonts w:ascii="Times New Roman" w:eastAsia="Times New Roman" w:hAnsi="Times New Roman" w:cs="Times New Roman"/>
      <w:sz w:val="24"/>
      <w:szCs w:val="24"/>
      <w:lang/>
    </w:rPr>
  </w:style>
  <w:style w:type="paragraph" w:customStyle="1" w:styleId="ConsNormal">
    <w:name w:val="ConsNormal"/>
    <w:uiPriority w:val="99"/>
    <w:rsid w:val="00E86561"/>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paragraph" w:styleId="a9">
    <w:name w:val="Balloon Text"/>
    <w:basedOn w:val="a"/>
    <w:link w:val="aa"/>
    <w:uiPriority w:val="99"/>
    <w:semiHidden/>
    <w:rsid w:val="00E86561"/>
    <w:pPr>
      <w:spacing w:after="0" w:line="240" w:lineRule="auto"/>
    </w:pPr>
    <w:rPr>
      <w:rFonts w:ascii="Tahoma" w:eastAsia="Times New Roman" w:hAnsi="Tahoma" w:cs="Times New Roman"/>
      <w:sz w:val="16"/>
      <w:szCs w:val="16"/>
      <w:lang/>
    </w:rPr>
  </w:style>
  <w:style w:type="character" w:customStyle="1" w:styleId="aa">
    <w:name w:val="Текст выноски Знак"/>
    <w:basedOn w:val="a0"/>
    <w:link w:val="a9"/>
    <w:uiPriority w:val="99"/>
    <w:semiHidden/>
    <w:rsid w:val="00E86561"/>
    <w:rPr>
      <w:rFonts w:ascii="Tahoma" w:eastAsia="Times New Roman" w:hAnsi="Tahoma" w:cs="Times New Roman"/>
      <w:sz w:val="16"/>
      <w:szCs w:val="16"/>
      <w:lang/>
    </w:rPr>
  </w:style>
  <w:style w:type="paragraph" w:customStyle="1" w:styleId="ab">
    <w:name w:val="Заголовок статьи"/>
    <w:basedOn w:val="a"/>
    <w:next w:val="a"/>
    <w:uiPriority w:val="99"/>
    <w:rsid w:val="00E86561"/>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styleId="ac">
    <w:name w:val="List Paragraph"/>
    <w:basedOn w:val="a"/>
    <w:uiPriority w:val="34"/>
    <w:qFormat/>
    <w:rsid w:val="00E86561"/>
    <w:pPr>
      <w:spacing w:after="0" w:line="240" w:lineRule="auto"/>
      <w:ind w:left="720"/>
      <w:contextualSpacing/>
    </w:pPr>
    <w:rPr>
      <w:rFonts w:ascii="Times New Roman" w:eastAsia="Times New Roman" w:hAnsi="Times New Roman" w:cs="Times New Roman"/>
      <w:sz w:val="24"/>
      <w:szCs w:val="24"/>
    </w:rPr>
  </w:style>
  <w:style w:type="character" w:customStyle="1" w:styleId="ad">
    <w:name w:val="Цветовое выделение"/>
    <w:uiPriority w:val="99"/>
    <w:rsid w:val="00E86561"/>
    <w:rPr>
      <w:b/>
      <w:bCs/>
      <w:color w:val="000080"/>
      <w:sz w:val="20"/>
      <w:szCs w:val="20"/>
    </w:rPr>
  </w:style>
  <w:style w:type="character" w:customStyle="1" w:styleId="ae">
    <w:name w:val="Гипертекстовая ссылка"/>
    <w:uiPriority w:val="99"/>
    <w:rsid w:val="00E86561"/>
    <w:rPr>
      <w:b/>
      <w:bCs/>
      <w:color w:val="008000"/>
      <w:sz w:val="16"/>
      <w:szCs w:val="16"/>
    </w:rPr>
  </w:style>
  <w:style w:type="character" w:styleId="af">
    <w:name w:val="Hyperlink"/>
    <w:uiPriority w:val="99"/>
    <w:rsid w:val="00E86561"/>
    <w:rPr>
      <w:color w:val="0000FF"/>
      <w:u w:val="single"/>
    </w:rPr>
  </w:style>
  <w:style w:type="paragraph" w:customStyle="1" w:styleId="13">
    <w:name w:val="13"/>
    <w:basedOn w:val="a"/>
    <w:uiPriority w:val="99"/>
    <w:rsid w:val="00E86561"/>
    <w:pPr>
      <w:spacing w:after="0" w:line="240" w:lineRule="auto"/>
    </w:pPr>
    <w:rPr>
      <w:rFonts w:ascii="Times New Roman" w:eastAsia="Times New Roman" w:hAnsi="Times New Roman" w:cs="Times New Roman"/>
      <w:sz w:val="28"/>
      <w:szCs w:val="28"/>
    </w:rPr>
  </w:style>
  <w:style w:type="paragraph" w:customStyle="1" w:styleId="af0">
    <w:name w:val="Комментарий"/>
    <w:basedOn w:val="a"/>
    <w:next w:val="a"/>
    <w:uiPriority w:val="99"/>
    <w:rsid w:val="00E86561"/>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1">
    <w:name w:val="Информация об изменениях документа"/>
    <w:basedOn w:val="af0"/>
    <w:next w:val="a"/>
    <w:uiPriority w:val="99"/>
    <w:rsid w:val="00E86561"/>
    <w:rPr>
      <w:i/>
      <w:iCs/>
    </w:rPr>
  </w:style>
  <w:style w:type="paragraph" w:styleId="af2">
    <w:name w:val="footer"/>
    <w:basedOn w:val="a"/>
    <w:link w:val="af3"/>
    <w:uiPriority w:val="99"/>
    <w:unhideWhenUsed/>
    <w:rsid w:val="00E86561"/>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3">
    <w:name w:val="Нижний колонтитул Знак"/>
    <w:basedOn w:val="a0"/>
    <w:link w:val="af2"/>
    <w:uiPriority w:val="99"/>
    <w:rsid w:val="00E86561"/>
    <w:rPr>
      <w:rFonts w:ascii="Times New Roman" w:eastAsia="Times New Roman" w:hAnsi="Times New Roman" w:cs="Times New Roman"/>
      <w:sz w:val="24"/>
      <w:szCs w:val="24"/>
      <w:lang/>
    </w:rPr>
  </w:style>
  <w:style w:type="numbering" w:customStyle="1" w:styleId="11">
    <w:name w:val="Нет списка1"/>
    <w:next w:val="a2"/>
    <w:uiPriority w:val="99"/>
    <w:semiHidden/>
    <w:unhideWhenUsed/>
    <w:rsid w:val="00E86561"/>
  </w:style>
  <w:style w:type="paragraph" w:customStyle="1" w:styleId="ConsPlusNormal">
    <w:name w:val="ConsPlusNormal"/>
    <w:rsid w:val="00E8656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4">
    <w:name w:val="TOC Heading"/>
    <w:basedOn w:val="1"/>
    <w:next w:val="a"/>
    <w:uiPriority w:val="99"/>
    <w:qFormat/>
    <w:rsid w:val="00E86561"/>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39"/>
    <w:rsid w:val="00E86561"/>
    <w:pPr>
      <w:suppressAutoHyphens/>
      <w:snapToGrid w:val="0"/>
      <w:spacing w:after="100" w:line="240" w:lineRule="auto"/>
      <w:ind w:left="220"/>
    </w:pPr>
    <w:rPr>
      <w:rFonts w:ascii="Times New Roman" w:eastAsia="Times New Roman" w:hAnsi="Times New Roman" w:cs="Times New Roman"/>
      <w:lang w:eastAsia="ar-SA"/>
    </w:rPr>
  </w:style>
  <w:style w:type="paragraph" w:styleId="12">
    <w:name w:val="toc 1"/>
    <w:basedOn w:val="a"/>
    <w:next w:val="a"/>
    <w:autoRedefine/>
    <w:uiPriority w:val="39"/>
    <w:rsid w:val="00E86561"/>
    <w:pPr>
      <w:suppressAutoHyphens/>
      <w:snapToGrid w:val="0"/>
      <w:spacing w:after="100" w:line="240" w:lineRule="auto"/>
    </w:pPr>
    <w:rPr>
      <w:rFonts w:ascii="Times New Roman" w:eastAsia="Times New Roman" w:hAnsi="Times New Roman" w:cs="Times New Roman"/>
      <w:lang w:eastAsia="ar-SA"/>
    </w:rPr>
  </w:style>
  <w:style w:type="paragraph" w:styleId="31">
    <w:name w:val="toc 3"/>
    <w:basedOn w:val="a"/>
    <w:next w:val="a"/>
    <w:autoRedefine/>
    <w:uiPriority w:val="39"/>
    <w:rsid w:val="00E86561"/>
    <w:pPr>
      <w:suppressAutoHyphens/>
      <w:snapToGrid w:val="0"/>
      <w:spacing w:after="100" w:line="240" w:lineRule="auto"/>
      <w:ind w:left="440"/>
    </w:pPr>
    <w:rPr>
      <w:rFonts w:ascii="Times New Roman" w:eastAsia="Times New Roman" w:hAnsi="Times New Roman" w:cs="Times New Roman"/>
      <w:lang w:eastAsia="ar-SA"/>
    </w:rPr>
  </w:style>
  <w:style w:type="character" w:styleId="af5">
    <w:name w:val="page number"/>
    <w:uiPriority w:val="99"/>
    <w:rsid w:val="00E86561"/>
  </w:style>
  <w:style w:type="character" w:customStyle="1" w:styleId="af6">
    <w:name w:val="Схема документа Знак"/>
    <w:link w:val="af7"/>
    <w:uiPriority w:val="99"/>
    <w:semiHidden/>
    <w:locked/>
    <w:rsid w:val="00E86561"/>
    <w:rPr>
      <w:rFonts w:ascii="Tahoma" w:hAnsi="Tahoma" w:cs="Tahoma"/>
      <w:shd w:val="clear" w:color="auto" w:fill="000080"/>
    </w:rPr>
  </w:style>
  <w:style w:type="paragraph" w:styleId="af7">
    <w:name w:val="Document Map"/>
    <w:basedOn w:val="a"/>
    <w:link w:val="af6"/>
    <w:uiPriority w:val="99"/>
    <w:semiHidden/>
    <w:rsid w:val="00E86561"/>
    <w:pPr>
      <w:shd w:val="clear" w:color="auto" w:fill="000080"/>
      <w:spacing w:after="0" w:line="240" w:lineRule="auto"/>
    </w:pPr>
    <w:rPr>
      <w:rFonts w:ascii="Tahoma" w:hAnsi="Tahoma" w:cs="Tahoma"/>
    </w:rPr>
  </w:style>
  <w:style w:type="character" w:customStyle="1" w:styleId="14">
    <w:name w:val="Схема документа Знак1"/>
    <w:basedOn w:val="a0"/>
    <w:link w:val="af7"/>
    <w:uiPriority w:val="99"/>
    <w:semiHidden/>
    <w:rsid w:val="00E86561"/>
    <w:rPr>
      <w:rFonts w:ascii="Tahoma" w:hAnsi="Tahoma" w:cs="Tahoma"/>
      <w:sz w:val="16"/>
      <w:szCs w:val="16"/>
    </w:rPr>
  </w:style>
  <w:style w:type="character" w:customStyle="1" w:styleId="DocumentMapChar1">
    <w:name w:val="Document Map Char1"/>
    <w:uiPriority w:val="99"/>
    <w:semiHidden/>
    <w:rsid w:val="00E86561"/>
    <w:rPr>
      <w:rFonts w:ascii="Times New Roman" w:hAnsi="Times New Roman" w:cs="Times New Roman"/>
      <w:sz w:val="2"/>
      <w:szCs w:val="2"/>
      <w:lang w:eastAsia="ar-SA" w:bidi="ar-SA"/>
    </w:rPr>
  </w:style>
  <w:style w:type="paragraph" w:styleId="HTML">
    <w:name w:val="HTML Preformatted"/>
    <w:basedOn w:val="a"/>
    <w:link w:val="HTML0"/>
    <w:uiPriority w:val="99"/>
    <w:rsid w:val="00E8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E86561"/>
    <w:rPr>
      <w:rFonts w:ascii="Courier New" w:eastAsia="Times New Roman" w:hAnsi="Courier New" w:cs="Times New Roman"/>
      <w:sz w:val="20"/>
      <w:szCs w:val="20"/>
      <w:lang/>
    </w:rPr>
  </w:style>
  <w:style w:type="character" w:customStyle="1" w:styleId="num">
    <w:name w:val="num"/>
    <w:uiPriority w:val="99"/>
    <w:rsid w:val="00E86561"/>
  </w:style>
  <w:style w:type="paragraph" w:styleId="af8">
    <w:name w:val="Normal (Web)"/>
    <w:basedOn w:val="a"/>
    <w:uiPriority w:val="99"/>
    <w:rsid w:val="00E86561"/>
    <w:pPr>
      <w:spacing w:before="100" w:after="100" w:line="240" w:lineRule="auto"/>
    </w:pPr>
    <w:rPr>
      <w:rFonts w:ascii="Times New Roman" w:eastAsia="Times New Roman" w:hAnsi="Times New Roman" w:cs="Times New Roman"/>
      <w:sz w:val="24"/>
      <w:szCs w:val="24"/>
    </w:rPr>
  </w:style>
  <w:style w:type="paragraph" w:customStyle="1" w:styleId="ConsPlusDocList">
    <w:name w:val="ConsPlusDocList"/>
    <w:next w:val="a"/>
    <w:uiPriority w:val="99"/>
    <w:rsid w:val="00E86561"/>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Cell">
    <w:name w:val="ConsPlusCell"/>
    <w:next w:val="a"/>
    <w:uiPriority w:val="99"/>
    <w:rsid w:val="00E86561"/>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DocList1">
    <w:name w:val="ConsPlusDocList1"/>
    <w:next w:val="a"/>
    <w:uiPriority w:val="99"/>
    <w:rsid w:val="00E86561"/>
    <w:pPr>
      <w:widowControl w:val="0"/>
      <w:suppressAutoHyphens/>
      <w:autoSpaceDE w:val="0"/>
      <w:spacing w:after="0" w:line="240" w:lineRule="auto"/>
    </w:pPr>
    <w:rPr>
      <w:rFonts w:ascii="Arial" w:eastAsia="Calibri" w:hAnsi="Arial" w:cs="Arial"/>
      <w:kern w:val="1"/>
      <w:sz w:val="20"/>
      <w:szCs w:val="20"/>
      <w:lang w:eastAsia="zh-CN"/>
    </w:rPr>
  </w:style>
  <w:style w:type="paragraph" w:customStyle="1" w:styleId="ConsPlusCell1">
    <w:name w:val="ConsPlusCell1"/>
    <w:next w:val="a"/>
    <w:uiPriority w:val="99"/>
    <w:rsid w:val="00E86561"/>
    <w:pPr>
      <w:widowControl w:val="0"/>
      <w:suppressAutoHyphens/>
      <w:autoSpaceDE w:val="0"/>
      <w:spacing w:after="0" w:line="240" w:lineRule="auto"/>
    </w:pPr>
    <w:rPr>
      <w:rFonts w:ascii="Arial" w:eastAsia="Calibri" w:hAnsi="Arial" w:cs="Arial"/>
      <w:kern w:val="1"/>
      <w:sz w:val="20"/>
      <w:szCs w:val="20"/>
      <w:lang w:eastAsia="zh-CN"/>
    </w:rPr>
  </w:style>
  <w:style w:type="paragraph" w:customStyle="1" w:styleId="S">
    <w:name w:val="S_Обычный"/>
    <w:basedOn w:val="a"/>
    <w:link w:val="S0"/>
    <w:uiPriority w:val="99"/>
    <w:rsid w:val="00E86561"/>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86561"/>
    <w:rPr>
      <w:rFonts w:ascii="Times New Roman" w:eastAsia="Times New Roman" w:hAnsi="Times New Roman" w:cs="Times New Roman"/>
      <w:color w:val="000000"/>
      <w:sz w:val="24"/>
      <w:szCs w:val="24"/>
      <w:lang w:eastAsia="ar-SA"/>
    </w:rPr>
  </w:style>
  <w:style w:type="paragraph" w:customStyle="1" w:styleId="s1">
    <w:name w:val="s_1"/>
    <w:basedOn w:val="a"/>
    <w:uiPriority w:val="99"/>
    <w:rsid w:val="00E86561"/>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E86561"/>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
    <w:uiPriority w:val="99"/>
    <w:rsid w:val="00E86561"/>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
    <w:uiPriority w:val="99"/>
    <w:rsid w:val="00E86561"/>
    <w:pPr>
      <w:spacing w:before="120" w:after="60" w:line="240" w:lineRule="auto"/>
      <w:ind w:firstLine="567"/>
      <w:jc w:val="center"/>
    </w:pPr>
    <w:rPr>
      <w:rFonts w:ascii="Times New Roman" w:eastAsia="Times New Roman" w:hAnsi="Times New Roman" w:cs="Times New Roman"/>
      <w:b/>
      <w:bCs/>
      <w:sz w:val="20"/>
      <w:szCs w:val="20"/>
    </w:rPr>
  </w:style>
  <w:style w:type="character" w:styleId="afa">
    <w:name w:val="annotation reference"/>
    <w:uiPriority w:val="99"/>
    <w:semiHidden/>
    <w:rsid w:val="00E86561"/>
    <w:rPr>
      <w:sz w:val="16"/>
      <w:szCs w:val="16"/>
    </w:rPr>
  </w:style>
  <w:style w:type="paragraph" w:styleId="afb">
    <w:name w:val="annotation text"/>
    <w:basedOn w:val="a"/>
    <w:link w:val="afc"/>
    <w:uiPriority w:val="99"/>
    <w:rsid w:val="00E86561"/>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c">
    <w:name w:val="Текст примечания Знак"/>
    <w:basedOn w:val="a0"/>
    <w:link w:val="afb"/>
    <w:uiPriority w:val="99"/>
    <w:rsid w:val="00E86561"/>
    <w:rPr>
      <w:rFonts w:ascii="Times New Roman" w:eastAsia="Times New Roman" w:hAnsi="Times New Roman" w:cs="Times New Roman"/>
      <w:sz w:val="20"/>
      <w:szCs w:val="20"/>
      <w:lang w:eastAsia="ar-SA"/>
    </w:rPr>
  </w:style>
  <w:style w:type="paragraph" w:styleId="afd">
    <w:name w:val="annotation subject"/>
    <w:basedOn w:val="afb"/>
    <w:next w:val="afb"/>
    <w:link w:val="afe"/>
    <w:uiPriority w:val="99"/>
    <w:semiHidden/>
    <w:rsid w:val="00E86561"/>
    <w:rPr>
      <w:b/>
      <w:bCs/>
    </w:rPr>
  </w:style>
  <w:style w:type="character" w:customStyle="1" w:styleId="afe">
    <w:name w:val="Тема примечания Знак"/>
    <w:basedOn w:val="afc"/>
    <w:link w:val="afd"/>
    <w:uiPriority w:val="99"/>
    <w:semiHidden/>
    <w:rsid w:val="00E86561"/>
    <w:rPr>
      <w:b/>
      <w:bCs/>
    </w:rPr>
  </w:style>
  <w:style w:type="paragraph" w:customStyle="1" w:styleId="ConsNonformat">
    <w:name w:val="ConsNonformat"/>
    <w:rsid w:val="00E86561"/>
    <w:pPr>
      <w:widowControl w:val="0"/>
      <w:suppressAutoHyphens/>
      <w:autoSpaceDE w:val="0"/>
      <w:spacing w:after="0" w:line="240" w:lineRule="auto"/>
      <w:ind w:right="19772"/>
    </w:pPr>
    <w:rPr>
      <w:rFonts w:ascii="Courier New" w:eastAsia="SimSun" w:hAnsi="Courier New" w:cs="Courier New"/>
      <w:sz w:val="20"/>
      <w:szCs w:val="20"/>
      <w:lang w:eastAsia="ar-SA"/>
    </w:rPr>
  </w:style>
  <w:style w:type="table" w:styleId="aff">
    <w:name w:val="Table Grid"/>
    <w:basedOn w:val="a1"/>
    <w:uiPriority w:val="59"/>
    <w:rsid w:val="00E8656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E86561"/>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1">
    <w:name w:val="Текст сноски Знак"/>
    <w:basedOn w:val="a0"/>
    <w:link w:val="aff0"/>
    <w:uiPriority w:val="99"/>
    <w:semiHidden/>
    <w:rsid w:val="00E86561"/>
    <w:rPr>
      <w:rFonts w:ascii="Times New Roman" w:eastAsia="Times New Roman" w:hAnsi="Times New Roman" w:cs="Times New Roman"/>
      <w:sz w:val="20"/>
      <w:szCs w:val="20"/>
      <w:lang w:eastAsia="ar-SA"/>
    </w:rPr>
  </w:style>
  <w:style w:type="character" w:styleId="aff2">
    <w:name w:val="footnote reference"/>
    <w:semiHidden/>
    <w:rsid w:val="00E86561"/>
    <w:rPr>
      <w:vertAlign w:val="superscript"/>
    </w:rPr>
  </w:style>
  <w:style w:type="paragraph" w:styleId="aff3">
    <w:name w:val="No Spacing"/>
    <w:uiPriority w:val="1"/>
    <w:qFormat/>
    <w:rsid w:val="00E86561"/>
    <w:pPr>
      <w:suppressAutoHyphens/>
      <w:snapToGrid w:val="0"/>
      <w:spacing w:after="0" w:line="240" w:lineRule="auto"/>
    </w:pPr>
    <w:rPr>
      <w:rFonts w:ascii="Times New Roman" w:eastAsia="Times New Roman" w:hAnsi="Times New Roman" w:cs="Times New Roman"/>
      <w:lang w:eastAsia="ar-SA"/>
    </w:rPr>
  </w:style>
  <w:style w:type="paragraph" w:customStyle="1" w:styleId="aff4">
    <w:name w:val="Абзац"/>
    <w:basedOn w:val="a"/>
    <w:link w:val="aff5"/>
    <w:qFormat/>
    <w:rsid w:val="00E86561"/>
    <w:pPr>
      <w:spacing w:after="0" w:line="360" w:lineRule="auto"/>
      <w:ind w:firstLine="567"/>
      <w:jc w:val="both"/>
    </w:pPr>
    <w:rPr>
      <w:rFonts w:ascii="Times New Roman" w:eastAsia="Times New Roman" w:hAnsi="Times New Roman" w:cs="Times New Roman"/>
      <w:sz w:val="24"/>
      <w:szCs w:val="24"/>
      <w:lang/>
    </w:rPr>
  </w:style>
  <w:style w:type="character" w:customStyle="1" w:styleId="aff5">
    <w:name w:val="Абзац Знак"/>
    <w:link w:val="aff4"/>
    <w:rsid w:val="00E86561"/>
    <w:rPr>
      <w:rFonts w:ascii="Times New Roman" w:eastAsia="Times New Roman" w:hAnsi="Times New Roman" w:cs="Times New Roman"/>
      <w:sz w:val="24"/>
      <w:szCs w:val="24"/>
      <w:lang/>
    </w:rPr>
  </w:style>
  <w:style w:type="paragraph" w:customStyle="1" w:styleId="15">
    <w:name w:val="Стиль1"/>
    <w:basedOn w:val="a"/>
    <w:qFormat/>
    <w:rsid w:val="00E86561"/>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6">
    <w:name w:val="Утратил силу"/>
    <w:uiPriority w:val="99"/>
    <w:rsid w:val="00E86561"/>
    <w:rPr>
      <w:b w:val="0"/>
      <w:bCs w:val="0"/>
      <w:strike/>
      <w:color w:val="666600"/>
    </w:rPr>
  </w:style>
  <w:style w:type="paragraph" w:customStyle="1" w:styleId="formattext">
    <w:name w:val="formattext"/>
    <w:basedOn w:val="a"/>
    <w:rsid w:val="00E865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7">
    <w:name w:val="Нормальный (таблица)"/>
    <w:basedOn w:val="a"/>
    <w:next w:val="a"/>
    <w:uiPriority w:val="99"/>
    <w:rsid w:val="00E8656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8">
    <w:name w:val="Прижатый влево"/>
    <w:basedOn w:val="a"/>
    <w:next w:val="a"/>
    <w:uiPriority w:val="99"/>
    <w:rsid w:val="00E86561"/>
    <w:pPr>
      <w:widowControl w:val="0"/>
      <w:autoSpaceDE w:val="0"/>
      <w:autoSpaceDN w:val="0"/>
      <w:adjustRightInd w:val="0"/>
      <w:spacing w:after="0" w:line="240" w:lineRule="auto"/>
    </w:pPr>
    <w:rPr>
      <w:rFonts w:ascii="Arial" w:eastAsia="Times New Roman" w:hAnsi="Arial" w:cs="Arial"/>
      <w:sz w:val="24"/>
      <w:szCs w:val="24"/>
    </w:rPr>
  </w:style>
  <w:style w:type="paragraph" w:styleId="41">
    <w:name w:val="toc 4"/>
    <w:basedOn w:val="a"/>
    <w:next w:val="a"/>
    <w:autoRedefine/>
    <w:uiPriority w:val="39"/>
    <w:unhideWhenUsed/>
    <w:rsid w:val="00E86561"/>
    <w:pPr>
      <w:spacing w:after="100" w:line="259" w:lineRule="auto"/>
      <w:ind w:left="660"/>
    </w:pPr>
    <w:rPr>
      <w:rFonts w:ascii="Calibri" w:eastAsia="Times New Roman" w:hAnsi="Calibri" w:cs="Times New Roman"/>
    </w:rPr>
  </w:style>
  <w:style w:type="paragraph" w:styleId="5">
    <w:name w:val="toc 5"/>
    <w:basedOn w:val="a"/>
    <w:next w:val="a"/>
    <w:autoRedefine/>
    <w:uiPriority w:val="39"/>
    <w:unhideWhenUsed/>
    <w:rsid w:val="00E86561"/>
    <w:pPr>
      <w:spacing w:after="100" w:line="259" w:lineRule="auto"/>
      <w:ind w:left="880"/>
    </w:pPr>
    <w:rPr>
      <w:rFonts w:ascii="Calibri" w:eastAsia="Times New Roman" w:hAnsi="Calibri" w:cs="Times New Roman"/>
    </w:rPr>
  </w:style>
  <w:style w:type="paragraph" w:styleId="6">
    <w:name w:val="toc 6"/>
    <w:basedOn w:val="a"/>
    <w:next w:val="a"/>
    <w:autoRedefine/>
    <w:uiPriority w:val="39"/>
    <w:unhideWhenUsed/>
    <w:rsid w:val="00E86561"/>
    <w:pPr>
      <w:spacing w:after="100" w:line="259" w:lineRule="auto"/>
      <w:ind w:left="1100"/>
    </w:pPr>
    <w:rPr>
      <w:rFonts w:ascii="Calibri" w:eastAsia="Times New Roman" w:hAnsi="Calibri" w:cs="Times New Roman"/>
    </w:rPr>
  </w:style>
  <w:style w:type="paragraph" w:styleId="7">
    <w:name w:val="toc 7"/>
    <w:basedOn w:val="a"/>
    <w:next w:val="a"/>
    <w:autoRedefine/>
    <w:uiPriority w:val="39"/>
    <w:unhideWhenUsed/>
    <w:rsid w:val="00E86561"/>
    <w:pPr>
      <w:spacing w:after="100" w:line="259" w:lineRule="auto"/>
      <w:ind w:left="1320"/>
    </w:pPr>
    <w:rPr>
      <w:rFonts w:ascii="Calibri" w:eastAsia="Times New Roman" w:hAnsi="Calibri" w:cs="Times New Roman"/>
    </w:rPr>
  </w:style>
  <w:style w:type="paragraph" w:styleId="8">
    <w:name w:val="toc 8"/>
    <w:basedOn w:val="a"/>
    <w:next w:val="a"/>
    <w:autoRedefine/>
    <w:uiPriority w:val="39"/>
    <w:unhideWhenUsed/>
    <w:rsid w:val="00E86561"/>
    <w:pPr>
      <w:spacing w:after="100" w:line="259" w:lineRule="auto"/>
      <w:ind w:left="1540"/>
    </w:pPr>
    <w:rPr>
      <w:rFonts w:ascii="Calibri" w:eastAsia="Times New Roman" w:hAnsi="Calibri" w:cs="Times New Roman"/>
    </w:rPr>
  </w:style>
  <w:style w:type="paragraph" w:styleId="9">
    <w:name w:val="toc 9"/>
    <w:basedOn w:val="a"/>
    <w:next w:val="a"/>
    <w:autoRedefine/>
    <w:uiPriority w:val="39"/>
    <w:unhideWhenUsed/>
    <w:rsid w:val="00E86561"/>
    <w:pPr>
      <w:spacing w:after="100" w:line="259" w:lineRule="auto"/>
      <w:ind w:left="1760"/>
    </w:pPr>
    <w:rPr>
      <w:rFonts w:ascii="Calibri" w:eastAsia="Times New Roman" w:hAnsi="Calibri" w:cs="Times New Roman"/>
    </w:rPr>
  </w:style>
  <w:style w:type="paragraph" w:customStyle="1" w:styleId="Default">
    <w:name w:val="Default"/>
    <w:rsid w:val="00E865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9">
    <w:name w:val="Signature"/>
    <w:basedOn w:val="a"/>
    <w:link w:val="affa"/>
    <w:rsid w:val="00E86561"/>
    <w:pPr>
      <w:spacing w:after="0" w:line="240" w:lineRule="auto"/>
    </w:pPr>
    <w:rPr>
      <w:rFonts w:ascii="Times New Roman" w:eastAsia="Times New Roman" w:hAnsi="Times New Roman" w:cs="Times New Roman"/>
      <w:sz w:val="24"/>
      <w:szCs w:val="24"/>
    </w:rPr>
  </w:style>
  <w:style w:type="character" w:customStyle="1" w:styleId="affa">
    <w:name w:val="Подпись Знак"/>
    <w:basedOn w:val="a0"/>
    <w:link w:val="aff9"/>
    <w:rsid w:val="00E86561"/>
    <w:rPr>
      <w:rFonts w:ascii="Times New Roman" w:eastAsia="Times New Roman" w:hAnsi="Times New Roman" w:cs="Times New Roman"/>
      <w:sz w:val="24"/>
      <w:szCs w:val="24"/>
    </w:rPr>
  </w:style>
  <w:style w:type="paragraph" w:customStyle="1" w:styleId="affb">
    <w:name w:val="Адрес получателя"/>
    <w:basedOn w:val="a"/>
    <w:rsid w:val="00E86561"/>
    <w:pPr>
      <w:spacing w:after="0" w:line="240" w:lineRule="auto"/>
    </w:pPr>
    <w:rPr>
      <w:rFonts w:ascii="Times New Roman" w:eastAsia="Times New Roman" w:hAnsi="Times New Roman" w:cs="Times New Roman"/>
      <w:sz w:val="24"/>
      <w:szCs w:val="24"/>
      <w:lang w:bidi="en-US"/>
    </w:rPr>
  </w:style>
  <w:style w:type="character" w:customStyle="1" w:styleId="apple-converted-space">
    <w:name w:val="apple-converted-space"/>
    <w:basedOn w:val="a0"/>
    <w:rsid w:val="00E865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7420999.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7420999.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C5BF2F2BF4440A2B12C3D44D92F5809D757919258E0A63E37F6FBC910560B762976A0EF41B94BBD73pF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7420999.6" TargetMode="External"/><Relationship Id="rId5" Type="http://schemas.openxmlformats.org/officeDocument/2006/relationships/footnotes" Target="footnotes.xml"/><Relationship Id="rId15" Type="http://schemas.openxmlformats.org/officeDocument/2006/relationships/hyperlink" Target="consultantplus://offline/ref=5C5BF2F2BF4440A2B12C3D44D92F5809D757919258E0A63E37F6FBC910560B762976A0EF41B94AB973p2K" TargetMode="External"/><Relationship Id="rId10" Type="http://schemas.openxmlformats.org/officeDocument/2006/relationships/hyperlink" Target="consultantplus://offline/ref=8E040BC6AA94CA8D44E4D8F7A66DD7F87A2B1F9E73549A1E27A7EE7B97dDUAG" TargetMode="External"/><Relationship Id="rId4" Type="http://schemas.openxmlformats.org/officeDocument/2006/relationships/webSettings" Target="webSettings.xml"/><Relationship Id="rId9" Type="http://schemas.openxmlformats.org/officeDocument/2006/relationships/hyperlink" Target="garantF1://10064072.279" TargetMode="External"/><Relationship Id="rId14" Type="http://schemas.openxmlformats.org/officeDocument/2006/relationships/hyperlink" Target="consultantplus://offline/ref=8E040BC6AA94CA8D44E4D8F7A66DD7F87A2B1C9A74529A1E27A7EE7B97dDU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53</Pages>
  <Words>23062</Words>
  <Characters>131456</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2016-12-30T05:39:00Z</cp:lastPrinted>
  <dcterms:created xsi:type="dcterms:W3CDTF">2016-12-30T04:58:00Z</dcterms:created>
  <dcterms:modified xsi:type="dcterms:W3CDTF">2016-12-30T05:40:00Z</dcterms:modified>
</cp:coreProperties>
</file>