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9C37AA7" w14:textId="1E5F2089" w:rsidR="00707A1E" w:rsidRPr="00823368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A6479E">
        <w:rPr>
          <w:rFonts w:ascii="Times New Roman" w:hAnsi="Times New Roman"/>
          <w:szCs w:val="26"/>
        </w:rPr>
        <w:t xml:space="preserve">1. В </w:t>
      </w:r>
      <w:r w:rsidRPr="00823368">
        <w:rPr>
          <w:rFonts w:ascii="Times New Roman" w:hAnsi="Times New Roman"/>
          <w:szCs w:val="26"/>
        </w:rPr>
        <w:t xml:space="preserve">отношении </w:t>
      </w:r>
      <w:r w:rsidR="00A6479E" w:rsidRPr="00823368">
        <w:rPr>
          <w:rFonts w:ascii="Times New Roman" w:hAnsi="Times New Roman"/>
          <w:szCs w:val="26"/>
        </w:rPr>
        <w:t>жилого дома</w:t>
      </w:r>
      <w:r w:rsidRPr="00823368">
        <w:rPr>
          <w:rFonts w:ascii="Times New Roman" w:hAnsi="Times New Roman"/>
          <w:szCs w:val="26"/>
        </w:rPr>
        <w:t xml:space="preserve"> с кадастровым но</w:t>
      </w:r>
      <w:r w:rsidR="002B735F" w:rsidRPr="00823368">
        <w:rPr>
          <w:rFonts w:ascii="Times New Roman" w:hAnsi="Times New Roman"/>
          <w:szCs w:val="26"/>
        </w:rPr>
        <w:t xml:space="preserve">мером </w:t>
      </w:r>
      <w:r w:rsidR="00823368" w:rsidRPr="00823368">
        <w:rPr>
          <w:rFonts w:ascii="Times New Roman" w:hAnsi="Times New Roman"/>
        </w:rPr>
        <w:t>21:21:200404:140</w:t>
      </w:r>
      <w:r w:rsidR="002677D7">
        <w:rPr>
          <w:rFonts w:ascii="Times New Roman" w:hAnsi="Times New Roman"/>
        </w:rPr>
        <w:t>,</w:t>
      </w:r>
      <w:r w:rsidR="00823368" w:rsidRPr="00823368">
        <w:rPr>
          <w:rFonts w:ascii="Times New Roman" w:hAnsi="Times New Roman"/>
        </w:rPr>
        <w:t xml:space="preserve"> </w:t>
      </w:r>
      <w:r w:rsidR="00697FD7" w:rsidRPr="00823368">
        <w:rPr>
          <w:rFonts w:ascii="Times New Roman" w:hAnsi="Times New Roman"/>
          <w:szCs w:val="26"/>
        </w:rPr>
        <w:t xml:space="preserve">площадью </w:t>
      </w:r>
      <w:r w:rsidR="00823368" w:rsidRPr="00823368">
        <w:rPr>
          <w:rFonts w:ascii="Times New Roman" w:hAnsi="Times New Roman"/>
          <w:szCs w:val="26"/>
        </w:rPr>
        <w:t>74,6</w:t>
      </w:r>
      <w:r w:rsidR="00A6479E" w:rsidRPr="00823368">
        <w:rPr>
          <w:rFonts w:ascii="Times New Roman" w:hAnsi="Times New Roman"/>
          <w:szCs w:val="26"/>
        </w:rPr>
        <w:t xml:space="preserve"> кв.м</w:t>
      </w:r>
      <w:r w:rsidRPr="00823368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823368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823368">
        <w:rPr>
          <w:rFonts w:ascii="Times New Roman" w:hAnsi="Times New Roman"/>
        </w:rPr>
        <w:t xml:space="preserve">с/пос. </w:t>
      </w:r>
      <w:proofErr w:type="spellStart"/>
      <w:r w:rsidR="00A6479E" w:rsidRPr="00823368">
        <w:rPr>
          <w:rFonts w:ascii="Times New Roman" w:hAnsi="Times New Roman"/>
        </w:rPr>
        <w:t>Абашевское</w:t>
      </w:r>
      <w:proofErr w:type="spellEnd"/>
      <w:r w:rsidR="00A6479E" w:rsidRPr="00823368">
        <w:rPr>
          <w:rFonts w:ascii="Times New Roman" w:hAnsi="Times New Roman"/>
        </w:rPr>
        <w:t xml:space="preserve">, </w:t>
      </w:r>
      <w:r w:rsidR="00823368" w:rsidRPr="00823368">
        <w:rPr>
          <w:rFonts w:ascii="Times New Roman" w:hAnsi="Times New Roman"/>
        </w:rPr>
        <w:t xml:space="preserve">д. </w:t>
      </w:r>
      <w:proofErr w:type="spellStart"/>
      <w:r w:rsidR="00823368" w:rsidRPr="00823368">
        <w:rPr>
          <w:rFonts w:ascii="Times New Roman" w:hAnsi="Times New Roman"/>
        </w:rPr>
        <w:t>Байсубаково</w:t>
      </w:r>
      <w:proofErr w:type="spellEnd"/>
      <w:r w:rsidR="00823368" w:rsidRPr="00823368">
        <w:rPr>
          <w:rFonts w:ascii="Times New Roman" w:hAnsi="Times New Roman"/>
        </w:rPr>
        <w:t>, ул. Полевая, д. 14</w:t>
      </w:r>
      <w:r w:rsidRPr="00823368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823368">
        <w:rPr>
          <w:rFonts w:ascii="Times New Roman" w:hAnsi="Times New Roman"/>
          <w:szCs w:val="26"/>
        </w:rPr>
        <w:t xml:space="preserve"> праве собственности, выявлен</w:t>
      </w:r>
      <w:r w:rsidR="00697FD7" w:rsidRPr="00823368">
        <w:rPr>
          <w:rFonts w:ascii="Times New Roman" w:hAnsi="Times New Roman"/>
          <w:szCs w:val="26"/>
        </w:rPr>
        <w:t xml:space="preserve"> </w:t>
      </w:r>
      <w:r w:rsidR="00823368" w:rsidRPr="00823368">
        <w:rPr>
          <w:rFonts w:ascii="Times New Roman" w:hAnsi="Times New Roman"/>
        </w:rPr>
        <w:t xml:space="preserve">Федоров Сергей Валентинович, </w:t>
      </w:r>
      <w:r w:rsidR="00E2545D">
        <w:rPr>
          <w:rFonts w:ascii="Times New Roman" w:hAnsi="Times New Roman"/>
        </w:rPr>
        <w:t>…</w:t>
      </w:r>
      <w:r w:rsidR="00191D0E" w:rsidRPr="00823368">
        <w:rPr>
          <w:rFonts w:ascii="Times New Roman" w:hAnsi="Times New Roman"/>
          <w:szCs w:val="26"/>
        </w:rPr>
        <w:t xml:space="preserve"> г.р., СНИЛС </w:t>
      </w:r>
      <w:r w:rsidR="00E2545D">
        <w:rPr>
          <w:rFonts w:ascii="Times New Roman" w:hAnsi="Times New Roman"/>
        </w:rPr>
        <w:t>…</w:t>
      </w:r>
      <w:r w:rsidR="00A6479E" w:rsidRPr="00823368">
        <w:rPr>
          <w:rFonts w:ascii="Times New Roman" w:hAnsi="Times New Roman"/>
          <w:szCs w:val="26"/>
        </w:rPr>
        <w:t>,</w:t>
      </w:r>
      <w:r w:rsidR="00191D0E" w:rsidRPr="00823368">
        <w:rPr>
          <w:rFonts w:ascii="Times New Roman" w:hAnsi="Times New Roman"/>
          <w:szCs w:val="26"/>
        </w:rPr>
        <w:t xml:space="preserve"> </w:t>
      </w:r>
      <w:r w:rsidR="00A6479E" w:rsidRPr="00823368">
        <w:rPr>
          <w:rFonts w:ascii="Times New Roman" w:hAnsi="Times New Roman"/>
          <w:szCs w:val="26"/>
        </w:rPr>
        <w:t>п</w:t>
      </w:r>
      <w:r w:rsidR="00191D0E" w:rsidRPr="00823368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E2545D">
        <w:rPr>
          <w:rFonts w:ascii="Times New Roman" w:hAnsi="Times New Roman"/>
          <w:szCs w:val="26"/>
        </w:rPr>
        <w:t>…</w:t>
      </w:r>
      <w:r w:rsidR="00823368" w:rsidRPr="00823368">
        <w:rPr>
          <w:rFonts w:ascii="Times New Roman" w:hAnsi="Times New Roman"/>
        </w:rPr>
        <w:t xml:space="preserve"> №</w:t>
      </w:r>
      <w:r w:rsidR="00E2545D">
        <w:rPr>
          <w:rFonts w:ascii="Times New Roman" w:hAnsi="Times New Roman"/>
        </w:rPr>
        <w:t xml:space="preserve"> …</w:t>
      </w:r>
      <w:r w:rsidR="00823368" w:rsidRPr="00823368">
        <w:rPr>
          <w:rFonts w:ascii="Times New Roman" w:hAnsi="Times New Roman"/>
        </w:rPr>
        <w:t xml:space="preserve">, выдан </w:t>
      </w:r>
      <w:r w:rsidR="00E2545D">
        <w:rPr>
          <w:rFonts w:ascii="Times New Roman" w:hAnsi="Times New Roman"/>
        </w:rPr>
        <w:t>.....</w:t>
      </w:r>
      <w:r w:rsidR="00CA65D2" w:rsidRPr="00823368">
        <w:rPr>
          <w:rFonts w:ascii="Times New Roman" w:hAnsi="Times New Roman"/>
          <w:szCs w:val="26"/>
        </w:rPr>
        <w:t>, проживающий</w:t>
      </w:r>
      <w:r w:rsidRPr="00823368">
        <w:rPr>
          <w:rFonts w:ascii="Times New Roman" w:hAnsi="Times New Roman"/>
          <w:szCs w:val="26"/>
        </w:rPr>
        <w:t xml:space="preserve"> по адресу: </w:t>
      </w:r>
      <w:r w:rsidR="00E2545D">
        <w:rPr>
          <w:rFonts w:ascii="Times New Roman" w:hAnsi="Times New Roman"/>
          <w:szCs w:val="26"/>
        </w:rPr>
        <w:t>….</w:t>
      </w:r>
      <w:r w:rsidRPr="00823368">
        <w:rPr>
          <w:rFonts w:ascii="Times New Roman" w:hAnsi="Times New Roman"/>
          <w:szCs w:val="26"/>
        </w:rPr>
        <w:t>.</w:t>
      </w:r>
      <w:proofErr w:type="gramEnd"/>
    </w:p>
    <w:p w14:paraId="0B45417F" w14:textId="045AA5B3" w:rsidR="00707A1E" w:rsidRPr="00823368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823368">
        <w:rPr>
          <w:rFonts w:ascii="Times New Roman" w:hAnsi="Times New Roman"/>
          <w:szCs w:val="26"/>
        </w:rPr>
        <w:t xml:space="preserve">2. </w:t>
      </w:r>
      <w:proofErr w:type="gramStart"/>
      <w:r w:rsidRPr="00823368">
        <w:rPr>
          <w:rFonts w:ascii="Times New Roman" w:hAnsi="Times New Roman"/>
          <w:szCs w:val="26"/>
        </w:rPr>
        <w:t>Право собственн</w:t>
      </w:r>
      <w:r w:rsidR="006960A8" w:rsidRPr="00823368">
        <w:rPr>
          <w:rFonts w:ascii="Times New Roman" w:hAnsi="Times New Roman"/>
          <w:szCs w:val="26"/>
        </w:rPr>
        <w:t>о</w:t>
      </w:r>
      <w:r w:rsidR="007077C8" w:rsidRPr="00823368">
        <w:rPr>
          <w:rFonts w:ascii="Times New Roman" w:hAnsi="Times New Roman"/>
          <w:szCs w:val="26"/>
        </w:rPr>
        <w:t xml:space="preserve">сти </w:t>
      </w:r>
      <w:r w:rsidR="00823368" w:rsidRPr="00823368">
        <w:rPr>
          <w:rFonts w:ascii="Times New Roman" w:hAnsi="Times New Roman"/>
        </w:rPr>
        <w:t>Федорова Сергея Валентиновича</w:t>
      </w:r>
      <w:r w:rsidR="00823368" w:rsidRPr="00823368">
        <w:rPr>
          <w:rFonts w:ascii="Times New Roman" w:hAnsi="Times New Roman"/>
          <w:szCs w:val="26"/>
        </w:rPr>
        <w:t xml:space="preserve"> </w:t>
      </w:r>
      <w:r w:rsidR="00707A1E" w:rsidRPr="00823368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122DAC">
        <w:rPr>
          <w:rFonts w:ascii="Times New Roman" w:hAnsi="Times New Roman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ЧР-21-01-0859, зарегистрированным в Книге записей Государственных актов на право собственности, владения, пользования землей за № 762</w:t>
      </w:r>
      <w:r w:rsidR="00707A1E" w:rsidRPr="00823368">
        <w:rPr>
          <w:rFonts w:ascii="Times New Roman" w:hAnsi="Times New Roman"/>
          <w:szCs w:val="26"/>
        </w:rPr>
        <w:t>.</w:t>
      </w:r>
      <w:r w:rsidR="00823368" w:rsidRPr="00823368">
        <w:rPr>
          <w:rFonts w:ascii="Times New Roman" w:hAnsi="Times New Roman"/>
          <w:szCs w:val="26"/>
        </w:rPr>
        <w:t xml:space="preserve"> </w:t>
      </w:r>
      <w:proofErr w:type="gramEnd"/>
    </w:p>
    <w:p w14:paraId="7AEE5D08" w14:textId="331CA5F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86030CA" w14:textId="77777777" w:rsidR="009503EE" w:rsidRDefault="009503E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9503EE">
        <w:trPr>
          <w:trHeight w:val="1100"/>
        </w:trPr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332E6269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6DE14023" w14:textId="734A3DAD" w:rsidR="00E63438" w:rsidRDefault="00E63438" w:rsidP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319A6CF1" w14:textId="77777777" w:rsidR="00E2545D" w:rsidRDefault="00E2545D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2A301173" w14:textId="77777777" w:rsidR="00E2545D" w:rsidRDefault="00E2545D" w:rsidP="00E2545D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111A3129" w14:textId="77777777" w:rsidR="00E2545D" w:rsidRDefault="00E2545D" w:rsidP="00E2545D">
      <w:pPr>
        <w:pStyle w:val="Standard"/>
        <w:tabs>
          <w:tab w:val="left" w:pos="2100"/>
        </w:tabs>
        <w:jc w:val="center"/>
      </w:pPr>
    </w:p>
    <w:p w14:paraId="3080E18D" w14:textId="6613BDA0" w:rsidR="00E63438" w:rsidRPr="002677D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2677D7" w:rsidRPr="002677D7">
        <w:rPr>
          <w:rFonts w:ascii="Times New Roman" w:hAnsi="Times New Roman"/>
          <w:sz w:val="24"/>
          <w:szCs w:val="24"/>
        </w:rPr>
        <w:t>Федоров Сергей Валентинович</w:t>
      </w:r>
      <w:r w:rsidRPr="002677D7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2677D7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5628E31F" w:rsidR="00E63438" w:rsidRPr="002677D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2677D7" w:rsidRPr="002677D7">
        <w:rPr>
          <w:rFonts w:ascii="Times New Roman" w:hAnsi="Times New Roman"/>
          <w:sz w:val="24"/>
          <w:szCs w:val="24"/>
        </w:rPr>
        <w:t>Федорова Сергея Валентиновича</w:t>
      </w:r>
      <w:r w:rsidR="002677D7"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2677D7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2677D7">
        <w:rPr>
          <w:rFonts w:ascii="Times New Roman" w:hAnsi="Times New Roman"/>
          <w:sz w:val="24"/>
          <w:szCs w:val="24"/>
        </w:rPr>
        <w:t xml:space="preserve">номером </w:t>
      </w:r>
      <w:r w:rsidR="002677D7" w:rsidRPr="002677D7">
        <w:rPr>
          <w:rFonts w:ascii="Times New Roman" w:hAnsi="Times New Roman"/>
          <w:sz w:val="24"/>
          <w:szCs w:val="24"/>
        </w:rPr>
        <w:t xml:space="preserve">21:21:200404:140, </w:t>
      </w:r>
      <w:r w:rsidR="00783ABD" w:rsidRPr="002677D7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2677D7" w:rsidRPr="002677D7">
        <w:rPr>
          <w:rFonts w:ascii="Times New Roman" w:hAnsi="Times New Roman"/>
          <w:sz w:val="24"/>
          <w:szCs w:val="24"/>
        </w:rPr>
        <w:t>74,6 кв.м, расположенного по адресу:</w:t>
      </w:r>
      <w:proofErr w:type="gramEnd"/>
      <w:r w:rsidR="002677D7" w:rsidRPr="00267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2677D7">
        <w:rPr>
          <w:rFonts w:ascii="Times New Roman" w:hAnsi="Times New Roman"/>
          <w:sz w:val="24"/>
          <w:szCs w:val="24"/>
        </w:rPr>
        <w:t xml:space="preserve">Чувашская Республика - Чувашия, р-н Чебоксарский, с/пос. </w:t>
      </w:r>
      <w:proofErr w:type="spellStart"/>
      <w:r w:rsidR="002677D7" w:rsidRPr="002677D7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2677D7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2677D7" w:rsidRPr="002677D7">
        <w:rPr>
          <w:rFonts w:ascii="Times New Roman" w:hAnsi="Times New Roman"/>
          <w:sz w:val="24"/>
          <w:szCs w:val="24"/>
        </w:rPr>
        <w:t>Байсубаково</w:t>
      </w:r>
      <w:proofErr w:type="spellEnd"/>
      <w:r w:rsidR="002677D7" w:rsidRPr="002677D7">
        <w:rPr>
          <w:rFonts w:ascii="Times New Roman" w:hAnsi="Times New Roman"/>
          <w:sz w:val="24"/>
          <w:szCs w:val="24"/>
        </w:rPr>
        <w:t>, ул. Полевая, д. 14</w:t>
      </w:r>
      <w:r w:rsidR="00CE5814" w:rsidRPr="002677D7">
        <w:rPr>
          <w:rFonts w:ascii="Times New Roman" w:hAnsi="Times New Roman"/>
          <w:bCs/>
          <w:sz w:val="24"/>
          <w:szCs w:val="24"/>
          <w:lang w:eastAsia="ar-SA"/>
        </w:rPr>
        <w:t>.</w:t>
      </w:r>
      <w:bookmarkStart w:id="0" w:name="_GoBack"/>
      <w:bookmarkEnd w:id="0"/>
      <w:proofErr w:type="gramEnd"/>
    </w:p>
    <w:sectPr w:rsidR="00E63438" w:rsidRPr="002677D7" w:rsidSect="009503EE">
      <w:footerReference w:type="default" r:id="rId9"/>
      <w:headerReference w:type="first" r:id="rId10"/>
      <w:type w:val="evenPage"/>
      <w:pgSz w:w="11907" w:h="16840"/>
      <w:pgMar w:top="567" w:right="708" w:bottom="284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823368" w:rsidRDefault="00823368">
      <w:r>
        <w:separator/>
      </w:r>
    </w:p>
  </w:endnote>
  <w:endnote w:type="continuationSeparator" w:id="0">
    <w:p w14:paraId="2DE80A8C" w14:textId="77777777" w:rsidR="00823368" w:rsidRDefault="0082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823368" w:rsidRDefault="0082336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823368" w:rsidRDefault="00823368">
      <w:r>
        <w:separator/>
      </w:r>
    </w:p>
  </w:footnote>
  <w:footnote w:type="continuationSeparator" w:id="0">
    <w:p w14:paraId="2FEC86E5" w14:textId="77777777" w:rsidR="00823368" w:rsidRDefault="0082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823368" w:rsidRDefault="00823368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823368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823368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823368" w:rsidRPr="004E18F1" w:rsidRDefault="00823368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823368" w:rsidRPr="004E18F1" w:rsidRDefault="00823368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823368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823368" w:rsidRPr="004E18F1" w:rsidRDefault="00823368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823368" w:rsidRPr="004E18F1" w:rsidRDefault="00823368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823368" w:rsidRDefault="00823368" w:rsidP="003652FF">
    <w:pPr>
      <w:pStyle w:val="a3"/>
      <w:rPr>
        <w:rFonts w:ascii="Arial Cyr Chuv" w:hAnsi="Arial Cyr Chuv"/>
        <w:sz w:val="24"/>
      </w:rPr>
    </w:pPr>
  </w:p>
  <w:p w14:paraId="7AB17D30" w14:textId="7FCA1D38" w:rsidR="00823368" w:rsidRPr="00707A1E" w:rsidRDefault="00823368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2DAC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87CAF"/>
    <w:rsid w:val="00890A3B"/>
    <w:rsid w:val="008A5B1A"/>
    <w:rsid w:val="008E2BE5"/>
    <w:rsid w:val="008F1922"/>
    <w:rsid w:val="008F5F8F"/>
    <w:rsid w:val="00915BC6"/>
    <w:rsid w:val="00921526"/>
    <w:rsid w:val="0092596B"/>
    <w:rsid w:val="00931F08"/>
    <w:rsid w:val="009503EE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6479E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2545D"/>
    <w:rsid w:val="00E348CB"/>
    <w:rsid w:val="00E417C9"/>
    <w:rsid w:val="00E63438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E2545D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E2545D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A274-31E3-4F4D-950C-186566DB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2024-10-11T08:46:00Z</dcterms:created>
  <dcterms:modified xsi:type="dcterms:W3CDTF">2024-10-11T08:46:00Z</dcterms:modified>
</cp:coreProperties>
</file>