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C520C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района</w:t>
      </w: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Pr="00DF1D8A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</w:p>
    <w:p w:rsidR="00A21B18" w:rsidRPr="00DF1D8A" w:rsidRDefault="00470570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0C8" w:rsidRPr="00DF1D8A">
        <w:rPr>
          <w:rFonts w:ascii="Times New Roman" w:hAnsi="Times New Roman" w:cs="Times New Roman"/>
          <w:b/>
          <w:sz w:val="24"/>
          <w:szCs w:val="24"/>
        </w:rPr>
        <w:t>района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21B18" w:rsidRPr="00DF1D8A" w:rsidRDefault="00A21B18" w:rsidP="00A21B18">
      <w:pPr>
        <w:pStyle w:val="1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 за </w:t>
      </w:r>
      <w:r w:rsidR="003439C7" w:rsidRPr="00DF1D8A">
        <w:rPr>
          <w:rFonts w:ascii="Times New Roman" w:hAnsi="Times New Roman" w:cs="Times New Roman"/>
        </w:rPr>
        <w:t>2022</w:t>
      </w:r>
      <w:r w:rsidRPr="00DF1D8A">
        <w:rPr>
          <w:rFonts w:ascii="Times New Roman" w:hAnsi="Times New Roman" w:cs="Times New Roman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470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0570">
              <w:rPr>
                <w:rFonts w:ascii="Times New Roman" w:hAnsi="Times New Roman" w:cs="Times New Roman"/>
              </w:rPr>
              <w:t>района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 района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BA4BB3" w:rsidRDefault="00A21B18" w:rsidP="00DC4CC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BA4BB3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C4CC3">
              <w:rPr>
                <w:rFonts w:ascii="Times New Roman" w:hAnsi="Times New Roman" w:cs="Times New Roman"/>
                <w:b/>
              </w:rPr>
              <w:t>Канашского района</w:t>
            </w:r>
            <w:r w:rsidRPr="00BA4BB3">
              <w:rPr>
                <w:rFonts w:ascii="Times New Roman" w:hAnsi="Times New Roman" w:cs="Times New Roman"/>
                <w:b/>
              </w:rPr>
              <w:t xml:space="preserve"> Чувашской Республики "</w:t>
            </w:r>
            <w:r w:rsidR="00DC4CC3">
              <w:rPr>
                <w:rFonts w:ascii="Times New Roman" w:hAnsi="Times New Roman" w:cs="Times New Roman"/>
                <w:b/>
              </w:rPr>
              <w:t>Экономическое развитие Канашского</w:t>
            </w:r>
            <w:r w:rsidR="003439C7" w:rsidRPr="00BA4BB3">
              <w:rPr>
                <w:rFonts w:ascii="Times New Roman" w:hAnsi="Times New Roman" w:cs="Times New Roman"/>
                <w:b/>
              </w:rPr>
              <w:t xml:space="preserve"> района Чувашской Республики</w:t>
            </w:r>
            <w:r w:rsidRPr="00BA4BB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1310A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1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</w:t>
            </w:r>
            <w:r w:rsidR="004C37C3" w:rsidRPr="003F31A3">
              <w:rPr>
                <w:rFonts w:ascii="Times New Roman" w:hAnsi="Times New Roman" w:cs="Times New Roman"/>
                <w:b/>
              </w:rPr>
              <w:t xml:space="preserve"> «</w:t>
            </w:r>
            <w:r w:rsidR="004D418A" w:rsidRPr="003F31A3">
              <w:rPr>
                <w:rFonts w:ascii="Times New Roman" w:hAnsi="Times New Roman" w:cs="Times New Roman"/>
                <w:b/>
              </w:rPr>
              <w:t>Совершенствование системы</w:t>
            </w:r>
            <w:r w:rsidR="0098531F">
              <w:rPr>
                <w:rFonts w:ascii="Times New Roman" w:hAnsi="Times New Roman" w:cs="Times New Roman"/>
                <w:b/>
              </w:rPr>
              <w:t xml:space="preserve"> муниципального стратегического</w:t>
            </w:r>
            <w:r w:rsidR="004D418A" w:rsidRPr="003F31A3">
              <w:rPr>
                <w:rFonts w:ascii="Times New Roman" w:hAnsi="Times New Roman" w:cs="Times New Roman"/>
                <w:b/>
              </w:rPr>
              <w:t xml:space="preserve"> 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354C0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E155A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«Анализ и прогнозирование социально-эк</w:t>
            </w:r>
            <w:r w:rsidR="00E155AD">
              <w:rPr>
                <w:rFonts w:ascii="Times New Roman" w:hAnsi="Times New Roman" w:cs="Times New Roman"/>
              </w:rPr>
              <w:t>ономического  развития Канашского</w:t>
            </w:r>
            <w:r>
              <w:rPr>
                <w:rFonts w:ascii="Times New Roman" w:hAnsi="Times New Roman" w:cs="Times New Roman"/>
              </w:rPr>
              <w:t xml:space="preserve"> района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542341" w:rsidP="00E316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   Ежегодно составляется прогноз социально-экономического</w:t>
            </w:r>
            <w:r w:rsidR="00B86762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Канашского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 на среднесрочный период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8B3E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3EC4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E31646" w:rsidRPr="008B3EC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3229F7" w:rsidRPr="008B3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31.10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б основных показателях прогноза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кономического развития Канашского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кой Республики на 2023 год и плановый период  2024 2025 годов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8B3EC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 xml:space="preserve">  «Развитие контрактной системы в сфере закупок товаров,  работ, услуг для обеспечени</w:t>
            </w:r>
            <w:r w:rsidR="008B3EC4">
              <w:rPr>
                <w:rFonts w:ascii="Times New Roman" w:hAnsi="Times New Roman" w:cs="Times New Roman"/>
              </w:rPr>
              <w:t>я  муниципальных нужд  Канашского</w:t>
            </w:r>
            <w:r>
              <w:rPr>
                <w:rFonts w:ascii="Times New Roman" w:hAnsi="Times New Roman" w:cs="Times New Roman"/>
              </w:rPr>
              <w:t xml:space="preserve"> района  Чувашской Республики»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F6636C" w:rsidP="00F663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  По итогам 2022 года бюджетная эффективность закупок товаров, работ и услуг  для обеспечен</w:t>
            </w:r>
            <w:r w:rsidR="008B3EC4">
              <w:rPr>
                <w:rFonts w:ascii="Times New Roman" w:hAnsi="Times New Roman" w:cs="Times New Roman"/>
                <w:sz w:val="20"/>
                <w:szCs w:val="20"/>
              </w:rPr>
              <w:t xml:space="preserve">ия муниципальных нужд  </w:t>
            </w:r>
            <w:r w:rsidR="008B3EC4" w:rsidRPr="007E56C1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="007E56C1" w:rsidRPr="007E5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 составила 13 </w:t>
            </w:r>
            <w:r w:rsidRPr="007E56C1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D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618">
              <w:rPr>
                <w:rFonts w:ascii="Times New Roman" w:hAnsi="Times New Roman" w:cs="Times New Roman"/>
              </w:rPr>
              <w:t>.</w:t>
            </w:r>
            <w:r w:rsidR="00354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440F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«Разработка Стратегии  социально-экономического </w:t>
            </w:r>
            <w:r w:rsidR="00354C05">
              <w:rPr>
                <w:rFonts w:ascii="Times New Roman" w:hAnsi="Times New Roman" w:cs="Times New Roman"/>
              </w:rPr>
              <w:t>развития  Канашского</w:t>
            </w:r>
            <w:r>
              <w:rPr>
                <w:rFonts w:ascii="Times New Roman" w:hAnsi="Times New Roman" w:cs="Times New Roman"/>
              </w:rPr>
              <w:t xml:space="preserve"> района Чувашской Республики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7A4339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</w:t>
            </w:r>
            <w:proofErr w:type="gramStart"/>
            <w:r w:rsidRPr="007A4339">
              <w:rPr>
                <w:rFonts w:ascii="Times New Roman" w:hAnsi="Times New Roman" w:cs="Times New Roman"/>
                <w:sz w:val="20"/>
                <w:szCs w:val="20"/>
              </w:rPr>
              <w:t>разработана и принята</w:t>
            </w:r>
            <w:proofErr w:type="gramEnd"/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Стратегия социально-</w:t>
            </w:r>
            <w:r w:rsidRPr="00EA5135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="00EA5135" w:rsidRPr="00EA5135">
              <w:rPr>
                <w:rFonts w:ascii="Times New Roman" w:hAnsi="Times New Roman" w:cs="Times New Roman"/>
                <w:sz w:val="20"/>
                <w:szCs w:val="20"/>
              </w:rPr>
              <w:t>ономического развития  Канашского</w:t>
            </w:r>
            <w:r w:rsidRPr="00EA5135">
              <w:rPr>
                <w:rFonts w:ascii="Times New Roman" w:hAnsi="Times New Roman" w:cs="Times New Roman"/>
                <w:sz w:val="20"/>
                <w:szCs w:val="20"/>
              </w:rPr>
              <w:t xml:space="preserve">  района Чувашской Республики до 2035 года. Периодически вносятся </w:t>
            </w:r>
            <w:r w:rsidRPr="00EA5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и корректировки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440F0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2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 «</w:t>
            </w:r>
            <w:r w:rsidR="003A18E0" w:rsidRPr="003F31A3">
              <w:rPr>
                <w:rFonts w:ascii="Times New Roman" w:hAnsi="Times New Roman" w:cs="Times New Roman"/>
                <w:b/>
              </w:rPr>
              <w:t>Развитие субъектов малого и среднего</w:t>
            </w:r>
            <w:r w:rsidR="00440F08">
              <w:rPr>
                <w:rFonts w:ascii="Times New Roman" w:hAnsi="Times New Roman" w:cs="Times New Roman"/>
                <w:b/>
              </w:rPr>
              <w:t xml:space="preserve"> предпринимательства  в </w:t>
            </w:r>
            <w:proofErr w:type="spellStart"/>
            <w:r w:rsidR="00440F08">
              <w:rPr>
                <w:rFonts w:ascii="Times New Roman" w:hAnsi="Times New Roman" w:cs="Times New Roman"/>
                <w:b/>
              </w:rPr>
              <w:t>Канашском</w:t>
            </w:r>
            <w:proofErr w:type="spellEnd"/>
            <w:r w:rsidR="003A18E0" w:rsidRPr="003F31A3">
              <w:rPr>
                <w:rFonts w:ascii="Times New Roman" w:hAnsi="Times New Roman" w:cs="Times New Roman"/>
                <w:b/>
              </w:rPr>
              <w:t xml:space="preserve"> районе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440F0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3A18E0">
              <w:rPr>
                <w:rFonts w:ascii="Times New Roman" w:hAnsi="Times New Roman" w:cs="Times New Roman"/>
              </w:rPr>
              <w:t xml:space="preserve">  </w:t>
            </w:r>
            <w:r w:rsidR="00534A11">
              <w:rPr>
                <w:rFonts w:ascii="Times New Roman" w:hAnsi="Times New Roman" w:cs="Times New Roman"/>
              </w:rPr>
              <w:t xml:space="preserve">Реализация мероприятий регионального проекта </w:t>
            </w:r>
            <w:r w:rsidR="003A18E0">
              <w:rPr>
                <w:rFonts w:ascii="Times New Roman" w:hAnsi="Times New Roman" w:cs="Times New Roman"/>
              </w:rPr>
              <w:t>«</w:t>
            </w:r>
            <w:r w:rsidR="00440F08">
              <w:rPr>
                <w:rFonts w:ascii="Times New Roman" w:hAnsi="Times New Roman" w:cs="Times New Roman"/>
              </w:rPr>
              <w:t>Акселерация субъектов малого и среднего предпринимательства</w:t>
            </w:r>
            <w:r w:rsidR="003A18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0A6C78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0A6C78" w:rsidRDefault="00E34BFB" w:rsidP="00E34B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C78" w:rsidRPr="000A6C78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условия для 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устойчивого развития малого и среднего предпринимательства: совершенствуется система муниципальной поддержки 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экономической, правовой, статистической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и иной информации, необходимой для их эффективного р</w:t>
            </w:r>
            <w:r w:rsidR="00440F08">
              <w:rPr>
                <w:rFonts w:ascii="Times New Roman" w:hAnsi="Times New Roman" w:cs="Times New Roman"/>
                <w:sz w:val="20"/>
                <w:szCs w:val="20"/>
              </w:rPr>
              <w:t>азвития. Ежегодно проводится День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редпринимательства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EC626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3A18E0">
              <w:rPr>
                <w:rFonts w:ascii="Times New Roman" w:hAnsi="Times New Roman" w:cs="Times New Roman"/>
              </w:rPr>
              <w:t xml:space="preserve">  «Реализация мероприятий республиканского проекта «Расширение доступа субъектов  малого и среднего предпринимательства  к финансовым ресурсам, в том  числе к льготному финансированию»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EC626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B4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День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МСП рассказывают о поддержках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57AB4" w:rsidRPr="00957AB4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льготного кредитования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чными кредитными 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организациями; </w:t>
            </w:r>
          </w:p>
          <w:p w:rsidR="00957AB4" w:rsidRPr="00957AB4" w:rsidRDefault="00957AB4" w:rsidP="0053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возмещения части затрат за участие в региональных, межрегиональных и международных выставках, </w:t>
            </w:r>
            <w:proofErr w:type="spellStart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 и </w:t>
            </w:r>
            <w:proofErr w:type="spellStart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мероприятиях;</w:t>
            </w:r>
          </w:p>
          <w:p w:rsidR="00BA5EB6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субсидировани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республиканского бюджета 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</w:t>
            </w:r>
            <w:proofErr w:type="gramStart"/>
            <w:r w:rsidR="00BA5EB6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gramEnd"/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участникам инновационного производства; </w:t>
            </w:r>
          </w:p>
          <w:p w:rsidR="00A21B18" w:rsidRPr="00EC626C" w:rsidRDefault="00BA5EB6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возмещение части затрат связанных с приобретением оборудования.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A18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534A1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«Развитие системы «одного окна» предоставления  услуг, сервисов </w:t>
            </w:r>
            <w:r w:rsidR="000A04CA">
              <w:rPr>
                <w:rFonts w:ascii="Times New Roman" w:hAnsi="Times New Roman" w:cs="Times New Roman"/>
              </w:rPr>
              <w:t xml:space="preserve"> и мер поддержки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40064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A5EF1" w:rsidRDefault="00E34BFB" w:rsidP="009A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многофункциональном  </w:t>
            </w:r>
            <w:proofErr w:type="gramStart"/>
            <w:r w:rsidR="009A5EF1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  <w:proofErr w:type="gramEnd"/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приема и выдачи  документов для юридических лиц и индивидуальных предпринимателей по принципу 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534A1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0A04CA">
              <w:rPr>
                <w:rFonts w:ascii="Times New Roman" w:hAnsi="Times New Roman" w:cs="Times New Roman"/>
              </w:rPr>
              <w:t xml:space="preserve">  «Развитие предпринимательства в области народных художественных промыслов, ремесел и  производства  </w:t>
            </w:r>
            <w:r w:rsidR="00534A11">
              <w:rPr>
                <w:rFonts w:ascii="Times New Roman" w:hAnsi="Times New Roman" w:cs="Times New Roman"/>
              </w:rPr>
              <w:lastRenderedPageBreak/>
              <w:t xml:space="preserve">сувенирной продукции  в </w:t>
            </w:r>
            <w:proofErr w:type="spellStart"/>
            <w:r w:rsidR="00534A11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="000A04CA">
              <w:rPr>
                <w:rFonts w:ascii="Times New Roman" w:hAnsi="Times New Roman" w:cs="Times New Roman"/>
              </w:rPr>
              <w:t xml:space="preserve"> районе 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56A9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026440" w:rsidRDefault="00E34BFB" w:rsidP="001C7F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Создана благоприятная среда для развития и реализации имеющегося потенциала  мастеров наро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дных художественных промыслов 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Канашского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На крупных массовых мероприятиях таких как «День села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534A11">
              <w:rPr>
                <w:rFonts w:ascii="Times New Roman" w:hAnsi="Times New Roman" w:cs="Times New Roman"/>
                <w:sz w:val="20"/>
                <w:szCs w:val="20"/>
              </w:rPr>
              <w:t>Акатуй</w:t>
            </w:r>
            <w:proofErr w:type="spellEnd"/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» проводимых в </w:t>
            </w:r>
            <w:proofErr w:type="spellStart"/>
            <w:r w:rsidR="00534A11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организуются выставки изделий ремесленников и мастеров народных художественных промыслов.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3F31A3" w:rsidRDefault="00534A11" w:rsidP="00534A11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534E73">
              <w:rPr>
                <w:rFonts w:ascii="Times New Roman" w:hAnsi="Times New Roman" w:cs="Times New Roman"/>
                <w:b/>
              </w:rPr>
              <w:t xml:space="preserve"> </w:t>
            </w:r>
            <w:r w:rsidR="003A18E0" w:rsidRPr="008D0669">
              <w:rPr>
                <w:rFonts w:ascii="Times New Roman" w:hAnsi="Times New Roman" w:cs="Times New Roman"/>
                <w:b/>
              </w:rPr>
              <w:t>Подпрограмма   «</w:t>
            </w:r>
            <w:r w:rsidR="000A04CA" w:rsidRPr="008D0669">
              <w:rPr>
                <w:rFonts w:ascii="Times New Roman" w:hAnsi="Times New Roman" w:cs="Times New Roman"/>
                <w:b/>
              </w:rPr>
              <w:t>Сове</w:t>
            </w:r>
            <w:r w:rsidR="0062240A" w:rsidRPr="008D0669">
              <w:rPr>
                <w:rFonts w:ascii="Times New Roman" w:hAnsi="Times New Roman" w:cs="Times New Roman"/>
                <w:b/>
              </w:rPr>
              <w:t>ршенствование потребительского рынка и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24485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42A93">
              <w:rPr>
                <w:rFonts w:ascii="Times New Roman" w:hAnsi="Times New Roman" w:cs="Times New Roman"/>
              </w:rPr>
              <w:t>Основное мероприятие 1</w:t>
            </w:r>
            <w:r w:rsidR="0062240A" w:rsidRPr="00442A93">
              <w:rPr>
                <w:rFonts w:ascii="Times New Roman" w:hAnsi="Times New Roman" w:cs="Times New Roman"/>
              </w:rPr>
              <w:t xml:space="preserve">  «Совершенствование государственной координации  и правового регулирования в сфере  потребительского рынка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75452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D" w:rsidRDefault="0075452D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452D">
              <w:rPr>
                <w:rFonts w:ascii="Times New Roman" w:hAnsi="Times New Roman" w:cs="Times New Roman"/>
                <w:sz w:val="20"/>
                <w:szCs w:val="20"/>
              </w:rPr>
              <w:t>Совершенствуется нормативное правовое регулирование в сфере потребительского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вносятся необходимые изменения в муниципальные нормативные правовые акты.       </w:t>
            </w:r>
          </w:p>
          <w:p w:rsidR="00E5303B" w:rsidRDefault="0075452D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Еженедельно проводится мониторинг цен и представленности социально значимых продовольственных товаров в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торговых предприятиях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</w:p>
          <w:p w:rsidR="003A18E0" w:rsidRPr="0075452D" w:rsidRDefault="00E5303B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 На официальном сайте администрации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информационно-телекоммуникационной  сети </w:t>
            </w:r>
            <w:r w:rsidR="00F3295B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нтернет» п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одически обновляется  информация о состоянии и перспективах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потребительского рынка.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8D066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62240A">
              <w:rPr>
                <w:rFonts w:ascii="Times New Roman" w:hAnsi="Times New Roman" w:cs="Times New Roman"/>
              </w:rPr>
              <w:t xml:space="preserve">  «Развитие инфраструктуры  и оптимальное размещение  объектов потребительского рынка  и сферы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69355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A" w:rsidRDefault="00300F7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    С руководителями торговых предприятий  </w:t>
            </w:r>
            <w:proofErr w:type="gramStart"/>
            <w:r w:rsidR="003405AA">
              <w:rPr>
                <w:rFonts w:ascii="Times New Roman" w:hAnsi="Times New Roman" w:cs="Times New Roman"/>
                <w:sz w:val="20"/>
                <w:szCs w:val="20"/>
              </w:rPr>
              <w:t>проводятся совещания и ведется</w:t>
            </w:r>
            <w:proofErr w:type="gramEnd"/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разъяснительная работа по обеспечению  повышения доступности  объектов торговли  и услуг  для инвалидов  и других маломобильных  групп населения.  </w:t>
            </w:r>
          </w:p>
          <w:p w:rsidR="006705EF" w:rsidRDefault="003405A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>Специалистами сектора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Канашского района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1F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реестр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организаций потребительского рынка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 xml:space="preserve"> – «Дислокация»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Default="006705EF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и утверждена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схема размещения  нестационарных торговых объектов.  </w:t>
            </w:r>
          </w:p>
          <w:p w:rsidR="003405AA" w:rsidRPr="006705EF" w:rsidRDefault="006705EF" w:rsidP="00AA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В торговых </w:t>
            </w:r>
            <w:proofErr w:type="gramStart"/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  <w:proofErr w:type="gramEnd"/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периодически проводятся косметические ремонты, реконструкции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одернизации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торговые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 оснащены электронными терминалами для безналичной оплаты.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0A04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A18E0"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8D066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62240A">
              <w:rPr>
                <w:rFonts w:ascii="Times New Roman" w:hAnsi="Times New Roman" w:cs="Times New Roman"/>
              </w:rPr>
              <w:t xml:space="preserve">  «Развитие конкуренции в сфере  потребительского рынка»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00F7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E51A5" w:rsidRDefault="0072692F" w:rsidP="008D066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Предприятиями обществ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>енного питания и хлебопекарней  Канашского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 проводятся выставк</w:t>
            </w:r>
            <w:proofErr w:type="gram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и–</w:t>
            </w:r>
            <w:proofErr w:type="gram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продажи  </w:t>
            </w:r>
            <w:r w:rsidR="008D0669" w:rsidRPr="008D066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произведенных </w:t>
            </w:r>
            <w:proofErr w:type="spellStart"/>
            <w:r w:rsidR="008D0669" w:rsidRPr="008D0669">
              <w:rPr>
                <w:rFonts w:ascii="Times New Roman" w:hAnsi="Times New Roman" w:cs="Times New Roman"/>
                <w:sz w:val="20"/>
                <w:szCs w:val="20"/>
              </w:rPr>
              <w:t>ими.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spell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и полуфабрикатов 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937672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93767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937672">
              <w:rPr>
                <w:rFonts w:ascii="Times New Roman" w:hAnsi="Times New Roman" w:cs="Times New Roman"/>
              </w:rPr>
              <w:t>4</w:t>
            </w:r>
            <w:r w:rsidR="00220126">
              <w:rPr>
                <w:rFonts w:ascii="Times New Roman" w:hAnsi="Times New Roman" w:cs="Times New Roman"/>
              </w:rPr>
              <w:t xml:space="preserve">  «Развитие эффективной и доступной 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60642E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2B10EB" w:rsidRDefault="00937672" w:rsidP="009376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Сектором экономики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Канашского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района  предоставл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 xml:space="preserve">яются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правов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>ая помощь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в виде консультаций  в сфере защиты прав потребителей.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совместно с представителями </w:t>
            </w:r>
            <w:proofErr w:type="spellStart"/>
            <w:r w:rsidR="001628D1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 проводятся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совещания, круглые столы  по вопросам </w:t>
            </w:r>
            <w:r w:rsidR="004A4D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правовой грамотности населения в сфере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>защиты прав потребителей.</w:t>
            </w:r>
            <w:r w:rsidR="00A005D0">
              <w:rPr>
                <w:rFonts w:ascii="Times New Roman" w:hAnsi="Times New Roman" w:cs="Times New Roman"/>
                <w:sz w:val="20"/>
                <w:szCs w:val="20"/>
              </w:rPr>
              <w:t xml:space="preserve">  Организуется «горячая линия» по вопросам защиты  прав  потребителей. 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3F31A3" w:rsidRDefault="000A04CA" w:rsidP="00490E2D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4  «</w:t>
            </w:r>
            <w:r w:rsidR="00490E2D">
              <w:rPr>
                <w:rFonts w:ascii="Times New Roman" w:hAnsi="Times New Roman" w:cs="Times New Roman"/>
                <w:b/>
              </w:rPr>
              <w:t>П</w:t>
            </w:r>
            <w:r w:rsidR="00220126" w:rsidRPr="003F31A3">
              <w:rPr>
                <w:rFonts w:ascii="Times New Roman" w:hAnsi="Times New Roman" w:cs="Times New Roman"/>
                <w:b/>
              </w:rPr>
              <w:t>овышение качества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372C3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220126">
              <w:rPr>
                <w:rFonts w:ascii="Times New Roman" w:hAnsi="Times New Roman" w:cs="Times New Roman"/>
              </w:rPr>
              <w:t xml:space="preserve">  «Совершенствование предоставления 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4A4DF5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454C91" w:rsidRDefault="00454C91" w:rsidP="00454C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C91">
              <w:rPr>
                <w:rFonts w:ascii="Times New Roman" w:hAnsi="Times New Roman" w:cs="Times New Roman"/>
                <w:sz w:val="20"/>
                <w:szCs w:val="20"/>
              </w:rPr>
              <w:t xml:space="preserve">   Оптимизирован механизм  предоставления государственных и муниципальных услуг  через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3A0CB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«Организация предоставления  государственных и муниципальных услуг  по принципу «одного окна»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B5559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FD031E" w:rsidRDefault="00FD031E" w:rsidP="00FD0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многофункциональном </w:t>
            </w:r>
            <w:proofErr w:type="gramStart"/>
            <w:r w:rsidRPr="00FD031E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  <w:proofErr w:type="gramEnd"/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</w:t>
            </w:r>
            <w:r w:rsidR="003A0CB4">
              <w:rPr>
                <w:rFonts w:ascii="Times New Roman" w:hAnsi="Times New Roman" w:cs="Times New Roman"/>
                <w:sz w:val="20"/>
                <w:szCs w:val="20"/>
              </w:rPr>
              <w:t>ипальных услуг  жители Канашского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3A0CB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могут воспользоваться возможностью получить услугу по принципу «одного окна».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3F31A3" w:rsidRDefault="00220126" w:rsidP="0022012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5  «</w:t>
            </w:r>
            <w:r w:rsidR="00B50857" w:rsidRPr="003F31A3">
              <w:rPr>
                <w:rFonts w:ascii="Times New Roman" w:hAnsi="Times New Roman" w:cs="Times New Roman"/>
                <w:b/>
              </w:rPr>
              <w:t>Инвестиционный климат»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389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B83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B50857">
              <w:rPr>
                <w:rFonts w:ascii="Times New Roman" w:hAnsi="Times New Roman" w:cs="Times New Roman"/>
              </w:rPr>
              <w:t xml:space="preserve">  «Создание благоприятных условий для привлечения  и</w:t>
            </w:r>
            <w:r w:rsidR="00B8389C">
              <w:rPr>
                <w:rFonts w:ascii="Times New Roman" w:hAnsi="Times New Roman" w:cs="Times New Roman"/>
              </w:rPr>
              <w:t>нвестиций  в экономику Канашского</w:t>
            </w:r>
            <w:r w:rsidR="00B50857">
              <w:rPr>
                <w:rFonts w:ascii="Times New Roman" w:hAnsi="Times New Roman" w:cs="Times New Roman"/>
              </w:rPr>
              <w:t xml:space="preserve"> района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E4F06" w:rsidRDefault="008575DD" w:rsidP="00B838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>Администрацией Канашского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 созданы благоприятные  условия для привлечения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 в экономику Канашского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6E4F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37835">
              <w:rPr>
                <w:rFonts w:ascii="Times New Roman" w:hAnsi="Times New Roman" w:cs="Times New Roman"/>
                <w:sz w:val="20"/>
                <w:szCs w:val="20"/>
              </w:rPr>
              <w:t>Разработаны и приняты</w:t>
            </w:r>
            <w:proofErr w:type="gramEnd"/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земельных участков, предлагаемых для реализации инвестиционных проектов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</w:t>
            </w:r>
            <w:r w:rsidR="00B83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B83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B8389C">
              <w:rPr>
                <w:rFonts w:ascii="Times New Roman" w:hAnsi="Times New Roman" w:cs="Times New Roman"/>
              </w:rPr>
              <w:t>2</w:t>
            </w:r>
            <w:r w:rsidR="00B50857">
              <w:rPr>
                <w:rFonts w:ascii="Times New Roman" w:hAnsi="Times New Roman" w:cs="Times New Roman"/>
              </w:rPr>
              <w:t xml:space="preserve">  «Проведение </w:t>
            </w:r>
            <w:proofErr w:type="gramStart"/>
            <w:r w:rsidR="00B50857">
              <w:rPr>
                <w:rFonts w:ascii="Times New Roman" w:hAnsi="Times New Roman" w:cs="Times New Roman"/>
              </w:rPr>
              <w:t xml:space="preserve">процедуры оценки регулирующего воздействия проектов нормативных  </w:t>
            </w:r>
            <w:r w:rsidR="00B8389C">
              <w:rPr>
                <w:rFonts w:ascii="Times New Roman" w:hAnsi="Times New Roman" w:cs="Times New Roman"/>
              </w:rPr>
              <w:t>правовых актов</w:t>
            </w:r>
            <w:proofErr w:type="gramEnd"/>
            <w:r w:rsidR="00B8389C">
              <w:rPr>
                <w:rFonts w:ascii="Times New Roman" w:hAnsi="Times New Roman" w:cs="Times New Roman"/>
              </w:rPr>
              <w:t xml:space="preserve"> Канашского</w:t>
            </w:r>
            <w:r w:rsidR="00B50857">
              <w:rPr>
                <w:rFonts w:ascii="Times New Roman" w:hAnsi="Times New Roman" w:cs="Times New Roman"/>
              </w:rPr>
              <w:t xml:space="preserve"> района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9903A3" w:rsidRDefault="009903A3" w:rsidP="009903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С целью устранения административных барьеров  в инвестиционной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 сфере администрацией Канашского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проводится процедура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оценки регулирующего воздействия проектов норм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ативных правовых актов 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Республики.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86210C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B50857" w:rsidP="0086210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</w:t>
            </w:r>
            <w:r w:rsidR="0086210C">
              <w:rPr>
                <w:rFonts w:ascii="Times New Roman" w:hAnsi="Times New Roman" w:cs="Times New Roman"/>
              </w:rPr>
              <w:t>ие 3</w:t>
            </w:r>
            <w:r>
              <w:rPr>
                <w:rFonts w:ascii="Times New Roman" w:hAnsi="Times New Roman" w:cs="Times New Roman"/>
              </w:rPr>
              <w:t xml:space="preserve"> «Создание благоприятн</w:t>
            </w:r>
            <w:r w:rsidR="00AF00EE">
              <w:rPr>
                <w:rFonts w:ascii="Times New Roman" w:hAnsi="Times New Roman" w:cs="Times New Roman"/>
              </w:rPr>
              <w:t xml:space="preserve">ой конкурентной среды в </w:t>
            </w:r>
            <w:proofErr w:type="spellStart"/>
            <w:r w:rsidR="00AF00EE">
              <w:rPr>
                <w:rFonts w:ascii="Times New Roman" w:hAnsi="Times New Roman" w:cs="Times New Roman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6B5" w:rsidRPr="0036285A" w:rsidRDefault="0036285A" w:rsidP="00C715C5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715C5">
              <w:rPr>
                <w:rFonts w:ascii="Times New Roman" w:hAnsi="Times New Roman" w:cs="Times New Roman"/>
                <w:sz w:val="20"/>
                <w:szCs w:val="20"/>
              </w:rPr>
              <w:t>За 2022 год проведено 101 аукцион в электронной форме и 1 конкурс в электронной форме. Общая стоимость заключенных контрактов составляет 184,5 млн. руб. Экономия бюджетных средств по итогам конкурентных закупок составила 13% в сумме 27,7 млн. руб. 9 контрактов заключено с единственным поставщиком (подрядчиком) по решению контрольного органа на сумму 19,5 млн. руб.</w:t>
            </w:r>
            <w:r w:rsidR="000156B5" w:rsidRPr="00C052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A21B18" w:rsidRPr="00634618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634618" w:rsidRDefault="00A21B18" w:rsidP="00A21B18">
      <w:pPr>
        <w:pStyle w:val="a6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</w:t>
      </w:r>
      <w:r w:rsidRPr="00527502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222"/>
      <w:bookmarkEnd w:id="0"/>
      <w:r w:rsidRPr="00527502">
        <w:rPr>
          <w:rFonts w:ascii="Times New Roman" w:hAnsi="Times New Roman" w:cs="Times New Roman"/>
          <w:sz w:val="18"/>
          <w:szCs w:val="18"/>
        </w:rPr>
        <w:t xml:space="preserve">(2) Представляется краткая информация о проделанной работе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Канашского </w:t>
      </w:r>
      <w:r w:rsidR="002F06AE" w:rsidRPr="00370565">
        <w:rPr>
          <w:rFonts w:ascii="Times New Roman" w:hAnsi="Times New Roman" w:cs="Times New Roman"/>
          <w:sz w:val="24"/>
          <w:szCs w:val="24"/>
        </w:rPr>
        <w:t>района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>о достижении значений целевых показателей (индикаторов) муниц</w:t>
      </w:r>
      <w:r w:rsidR="005C244B">
        <w:t>ипальной программы Канашского</w:t>
      </w:r>
      <w:r>
        <w:t xml:space="preserve"> района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«</w:t>
      </w:r>
      <w:r w:rsidR="005C244B">
        <w:t>Экономическое развитие Канашского</w:t>
      </w:r>
      <w:r>
        <w:t xml:space="preserve"> района Чувашской Республики», подпрограмм  муниципальной программы </w:t>
      </w:r>
    </w:p>
    <w:p w:rsidR="002F06AE" w:rsidRDefault="005C244B" w:rsidP="002F06AE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района  «</w:t>
      </w:r>
      <w:r>
        <w:t>Экономическое развитие Канашского</w:t>
      </w:r>
      <w:r w:rsidR="002F06AE">
        <w:t xml:space="preserve"> района Чувашской Республики»</w:t>
      </w:r>
    </w:p>
    <w:p w:rsidR="002F06AE" w:rsidRPr="00286D9D" w:rsidRDefault="002F06AE" w:rsidP="002F06AE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32"/>
        <w:gridCol w:w="10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BD170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E588D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«</w:t>
            </w:r>
            <w:r w:rsidR="00370565">
              <w:rPr>
                <w:sz w:val="20"/>
                <w:szCs w:val="20"/>
              </w:rPr>
              <w:t>Экономическое развитие Канашского</w:t>
            </w:r>
            <w:r>
              <w:rPr>
                <w:sz w:val="20"/>
                <w:szCs w:val="20"/>
              </w:rPr>
              <w:t xml:space="preserve"> района Чувашской Республики»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7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Оборот организаций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млн.</w:t>
            </w:r>
          </w:p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6F39E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6F39E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6F39EF" w:rsidP="00AC19F6">
            <w:pPr>
              <w:pStyle w:val="ConsPlusNormal"/>
              <w:jc w:val="center"/>
              <w:rPr>
                <w:sz w:val="20"/>
              </w:rPr>
            </w:pPr>
            <w:r w:rsidRPr="00D946A2">
              <w:rPr>
                <w:sz w:val="20"/>
              </w:rPr>
              <w:t>1428,2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6F39EF" w:rsidP="00A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6A2">
              <w:rPr>
                <w:rFonts w:ascii="Times New Roman" w:hAnsi="Times New Roman" w:cs="Times New Roman"/>
                <w:sz w:val="20"/>
                <w:szCs w:val="20"/>
              </w:rPr>
              <w:t>1555,0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  <w:r w:rsidRPr="00CA501E">
              <w:rPr>
                <w:sz w:val="20"/>
                <w:szCs w:val="20"/>
              </w:rPr>
              <w:t>Предприятия и организации работали на полную мощность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6F39E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1586,1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C8150B" w:rsidP="00AC19F6">
            <w:pPr>
              <w:pStyle w:val="a5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Ежегодный рост товарооборота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C8150B" w:rsidP="00AC19F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A6F08">
              <w:rPr>
                <w:sz w:val="20"/>
              </w:rPr>
              <w:t>млн</w:t>
            </w:r>
            <w:proofErr w:type="gramStart"/>
            <w:r w:rsidRPr="006A6F08">
              <w:rPr>
                <w:sz w:val="20"/>
              </w:rPr>
              <w:t>.р</w:t>
            </w:r>
            <w:proofErr w:type="gramEnd"/>
            <w:r w:rsidRPr="006A6F08">
              <w:rPr>
                <w:sz w:val="20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C8150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C8150B" w:rsidP="00C8150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C8150B" w:rsidP="00AC19F6">
            <w:pPr>
              <w:pStyle w:val="ConsPlusNormal"/>
              <w:jc w:val="center"/>
              <w:rPr>
                <w:sz w:val="20"/>
              </w:rPr>
            </w:pPr>
            <w:r w:rsidRPr="00D946A2">
              <w:rPr>
                <w:sz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C8150B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A2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C8150B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  <w:r w:rsidRPr="00C8150B">
              <w:rPr>
                <w:sz w:val="20"/>
                <w:szCs w:val="20"/>
              </w:rPr>
              <w:t xml:space="preserve"> работали на полную </w:t>
            </w:r>
            <w:r w:rsidRPr="00C8150B">
              <w:rPr>
                <w:sz w:val="20"/>
                <w:szCs w:val="20"/>
              </w:rPr>
              <w:lastRenderedPageBreak/>
              <w:t>мощность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C8150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19,3</w:t>
            </w:r>
          </w:p>
        </w:tc>
      </w:tr>
      <w:tr w:rsidR="006F39EF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C8150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6F39EF" w:rsidP="00AC19F6">
            <w:pPr>
              <w:pStyle w:val="a5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C3652F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C3652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31440F" w:rsidRDefault="00C3652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C903D9" w:rsidRDefault="00C3652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C3652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C3652F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Многие</w:t>
            </w:r>
            <w:r w:rsidR="00484474">
              <w:rPr>
                <w:sz w:val="20"/>
                <w:szCs w:val="20"/>
              </w:rPr>
              <w:t xml:space="preserve"> </w:t>
            </w:r>
            <w:proofErr w:type="spellStart"/>
            <w:r w:rsidR="00484474">
              <w:rPr>
                <w:sz w:val="20"/>
                <w:szCs w:val="20"/>
              </w:rPr>
              <w:t>субьекты</w:t>
            </w:r>
            <w:proofErr w:type="spellEnd"/>
            <w:r w:rsidR="00484474">
              <w:rPr>
                <w:sz w:val="20"/>
                <w:szCs w:val="20"/>
              </w:rPr>
              <w:t xml:space="preserve"> МСП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переоформились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9EF" w:rsidRPr="003A1543" w:rsidRDefault="00C3652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6A6F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8150B" w:rsidRPr="006A6F08">
              <w:rPr>
                <w:sz w:val="20"/>
                <w:szCs w:val="20"/>
              </w:rPr>
              <w:t>Канашского</w:t>
            </w:r>
            <w:r w:rsidRPr="006A6F08">
              <w:rPr>
                <w:sz w:val="20"/>
                <w:szCs w:val="20"/>
              </w:rPr>
              <w:t xml:space="preserve"> района «Совершенствование системы государственного стратегического управления»</w:t>
            </w:r>
          </w:p>
        </w:tc>
      </w:tr>
      <w:tr w:rsidR="002F06AE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Бюджетная эффективность закупок товаров, работ, услуг для обеспече</w:t>
            </w:r>
            <w:r w:rsidR="00C8150B" w:rsidRPr="006A6F08">
              <w:rPr>
                <w:sz w:val="20"/>
              </w:rPr>
              <w:t>ния муниципальных нужд Канашского</w:t>
            </w:r>
            <w:r w:rsidRPr="006A6F08">
              <w:rPr>
                <w:sz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043DE4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903D9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903D9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043DE4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043DE4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F06AE" w:rsidRPr="00A25880" w:rsidTr="00AC19F6">
        <w:tc>
          <w:tcPr>
            <w:tcW w:w="143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Pr="006A6F08">
              <w:rPr>
                <w:sz w:val="20"/>
                <w:szCs w:val="20"/>
              </w:rPr>
              <w:t xml:space="preserve"> района «Развитие субъектов малого и среднего предпринимательства</w:t>
            </w:r>
          </w:p>
          <w:p w:rsidR="002F06AE" w:rsidRPr="006A6F08" w:rsidRDefault="00CB2CCC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 в </w:t>
            </w:r>
            <w:proofErr w:type="spellStart"/>
            <w:r w:rsidRPr="006A6F08">
              <w:rPr>
                <w:sz w:val="20"/>
                <w:szCs w:val="20"/>
              </w:rPr>
              <w:t>Канашском</w:t>
            </w:r>
            <w:proofErr w:type="spellEnd"/>
            <w:r w:rsidR="002F06AE" w:rsidRPr="006A6F08">
              <w:rPr>
                <w:sz w:val="20"/>
                <w:szCs w:val="20"/>
              </w:rPr>
              <w:t xml:space="preserve"> районе  Чувашской Республики»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Прирост количества субъектов малого и среднего предпринимательства, осуществляющих деят</w:t>
            </w:r>
            <w:r w:rsidR="00043DE4" w:rsidRPr="006A6F08">
              <w:rPr>
                <w:sz w:val="20"/>
              </w:rPr>
              <w:t>ельность на территории Канашского</w:t>
            </w:r>
            <w:r w:rsidRPr="006A6F08">
              <w:rPr>
                <w:sz w:val="20"/>
              </w:rPr>
              <w:t xml:space="preserve"> района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B33AEB" w:rsidP="00B33AE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D3CD9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A275D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A275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</w:t>
            </w:r>
            <w:proofErr w:type="spellStart"/>
            <w:r w:rsidRPr="008A275D">
              <w:rPr>
                <w:rFonts w:ascii="Times New Roman" w:hAnsi="Times New Roman" w:cs="Times New Roman"/>
                <w:sz w:val="20"/>
                <w:szCs w:val="20"/>
              </w:rPr>
              <w:t>переоформились</w:t>
            </w:r>
            <w:proofErr w:type="spellEnd"/>
            <w:r w:rsidRPr="008A2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75D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625DD7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B33AE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B33AEB" w:rsidP="00B33AE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6E655B" w:rsidP="00AC19F6">
            <w:pPr>
              <w:pStyle w:val="a5"/>
            </w:pPr>
            <w:r w:rsidRPr="006E655B"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B33AE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6E655B" w:rsidP="006E655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6E655B" w:rsidP="006E655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6E655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6E655B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  <w:r w:rsidR="002F06AE" w:rsidRPr="00B75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6E655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CB2CCC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Pr="006A6F08">
              <w:rPr>
                <w:sz w:val="20"/>
                <w:szCs w:val="20"/>
              </w:rPr>
              <w:t xml:space="preserve"> района «Совершенствование потребительского рынка и системы защиты прав потребителей»</w:t>
            </w:r>
          </w:p>
        </w:tc>
      </w:tr>
      <w:tr w:rsidR="002F06AE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6E655B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Ежегодный  рост объемов платных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6E655B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05285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B656A6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B656A6" w:rsidP="00B656A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B656A6" w:rsidP="00B656A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943A0" w:rsidRDefault="00B656A6" w:rsidP="00AC19F6">
            <w:pPr>
              <w:pStyle w:val="a5"/>
              <w:rPr>
                <w:color w:val="FF0000"/>
              </w:rPr>
            </w:pPr>
            <w:r w:rsidRPr="00B656A6"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15D08" w:rsidRDefault="00B656A6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F06AE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3552B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F552B2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44E0" w:rsidRDefault="000C44E0" w:rsidP="00AC19F6">
            <w:pPr>
              <w:pStyle w:val="a5"/>
            </w:pPr>
            <w: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15D08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06AE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20428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F552B2" w:rsidP="00AC19F6">
            <w:pPr>
              <w:pStyle w:val="ConsPlusNormal"/>
              <w:jc w:val="center"/>
              <w:rPr>
                <w:sz w:val="20"/>
              </w:rPr>
            </w:pPr>
            <w:r w:rsidRPr="00F552B2">
              <w:rPr>
                <w:sz w:val="20"/>
              </w:rPr>
              <w:t>31327,0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F552B2">
              <w:rPr>
                <w:sz w:val="20"/>
                <w:szCs w:val="20"/>
              </w:rPr>
              <w:t>31327,0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F552B2" w:rsidP="00F552B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15D08" w:rsidRDefault="00F552B2" w:rsidP="00AC19F6">
            <w:pPr>
              <w:pStyle w:val="ConsPlusNormal"/>
              <w:jc w:val="center"/>
              <w:rPr>
                <w:sz w:val="20"/>
              </w:rPr>
            </w:pPr>
            <w:r w:rsidRPr="00F552B2">
              <w:rPr>
                <w:sz w:val="20"/>
              </w:rPr>
              <w:t>33394,6</w:t>
            </w:r>
          </w:p>
        </w:tc>
      </w:tr>
      <w:tr w:rsidR="00F552B2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6A6F08" w:rsidRDefault="00F552B2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Введение новых объектов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6A6F08" w:rsidRDefault="00F552B2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6A6F08" w:rsidRDefault="003552B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3552B8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3552B8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3552B8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422137" w:rsidRDefault="003552B8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B15D08" w:rsidRDefault="003552B8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06AE" w:rsidRPr="000D43A4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Порецкого района «Снижение административных барьеров, оптимизация и повышение качества предоставления </w:t>
            </w:r>
          </w:p>
          <w:p w:rsidR="002F06AE" w:rsidRPr="006A6F08" w:rsidRDefault="002F06AE" w:rsidP="00AC19F6">
            <w:pPr>
              <w:pStyle w:val="a5"/>
              <w:jc w:val="center"/>
            </w:pPr>
            <w:r w:rsidRPr="006A6F08">
              <w:rPr>
                <w:sz w:val="20"/>
                <w:szCs w:val="20"/>
              </w:rPr>
              <w:t>государственных и муниципальных услуг»</w:t>
            </w:r>
          </w:p>
        </w:tc>
      </w:tr>
      <w:tr w:rsidR="002F06AE" w:rsidRPr="00104B8E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 xml:space="preserve">Уровень удовлетворенности граждан качеством предоставления государственных и муниципальных </w:t>
            </w:r>
            <w:r w:rsidRPr="006A6F08">
              <w:rPr>
                <w:sz w:val="20"/>
              </w:rPr>
              <w:lastRenderedPageBreak/>
              <w:t>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90</w:t>
            </w:r>
            <w:r w:rsidR="002F06AE" w:rsidRPr="006A6F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E50252">
              <w:rPr>
                <w:sz w:val="20"/>
                <w:szCs w:val="20"/>
              </w:rPr>
              <w:t>90,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50252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50252">
              <w:rPr>
                <w:sz w:val="20"/>
              </w:rPr>
              <w:t>90,</w:t>
            </w: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91165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2F06AE" w:rsidRPr="00104B8E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F95F12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</w:t>
            </w:r>
            <w:r w:rsidR="00F95F12" w:rsidRPr="006A6F08">
              <w:rPr>
                <w:sz w:val="20"/>
                <w:szCs w:val="20"/>
              </w:rPr>
              <w:t>0</w:t>
            </w:r>
            <w:r w:rsidRPr="006A6F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E50252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50252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50252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F95F1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95F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91165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Pr="006A6F08">
              <w:rPr>
                <w:sz w:val="20"/>
                <w:szCs w:val="20"/>
              </w:rPr>
              <w:t xml:space="preserve"> района «Инвестиционный климат»</w:t>
            </w:r>
          </w:p>
        </w:tc>
      </w:tr>
      <w:tr w:rsidR="002F06AE" w:rsidRPr="00137F0A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783249" w:rsidP="00490FA3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1</w:t>
            </w:r>
            <w:r w:rsidR="00490FA3" w:rsidRPr="006A6F08">
              <w:rPr>
                <w:sz w:val="20"/>
              </w:rPr>
              <w:t>05</w:t>
            </w:r>
            <w:r w:rsidRPr="006A6F08">
              <w:rPr>
                <w:sz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490FA3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783249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184,2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78324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F08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105,5</w:t>
            </w:r>
          </w:p>
        </w:tc>
      </w:tr>
      <w:tr w:rsidR="002F06AE" w:rsidRPr="00137F0A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06AE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6A6F08">
              <w:rPr>
                <w:sz w:val="20"/>
              </w:rPr>
              <w:t>Доля нормативных правовых актов Порецкого района Чувашской Республики, устанавливающих новые или изменяющих ранее предусмотренные нормативными правовыми актами Порецкого района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D6293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6293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D6293A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C058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D03AF" w:rsidRDefault="007D03AF" w:rsidP="00AC19F6">
            <w:pPr>
              <w:pStyle w:val="a5"/>
              <w:rPr>
                <w:sz w:val="20"/>
                <w:szCs w:val="20"/>
              </w:rPr>
            </w:pPr>
            <w:r w:rsidRPr="007D03AF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B674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5F12" w:rsidRPr="00137F0A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Default="00F95F12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6A6F08" w:rsidRDefault="00F95F12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Доля выполненных требований стандарта развития конкуренции на территории Канашского района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6A6F08" w:rsidRDefault="00F95F12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6A6F08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D6293A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D6293A" w:rsidRDefault="00490FA3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7D03AF" w:rsidRDefault="007D03AF" w:rsidP="00AC19F6">
            <w:pPr>
              <w:pStyle w:val="a5"/>
              <w:rPr>
                <w:sz w:val="20"/>
                <w:szCs w:val="20"/>
              </w:rPr>
            </w:pPr>
            <w:r w:rsidRPr="007D03AF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2F06AE" w:rsidRDefault="002F06AE" w:rsidP="002F06AE">
      <w:pPr>
        <w:pStyle w:val="a6"/>
        <w:rPr>
          <w:sz w:val="22"/>
          <w:szCs w:val="22"/>
        </w:rPr>
      </w:pPr>
    </w:p>
    <w:p w:rsidR="002F06AE" w:rsidRPr="00286D9D" w:rsidRDefault="002F06AE" w:rsidP="002F06AE">
      <w:bookmarkStart w:id="2" w:name="sub_7777"/>
      <w:r w:rsidRPr="00286D9D"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t>отчетному</w:t>
      </w:r>
      <w:proofErr w:type="gramEnd"/>
      <w:r w:rsidRPr="00286D9D">
        <w:t>.</w:t>
      </w:r>
    </w:p>
    <w:bookmarkEnd w:id="2"/>
    <w:p w:rsidR="002F06AE" w:rsidRPr="00003FAE" w:rsidRDefault="002F06AE" w:rsidP="002F06AE"/>
    <w:p w:rsidR="002F06AE" w:rsidRDefault="002F06AE"/>
    <w:p w:rsidR="00370565" w:rsidRDefault="00370565"/>
    <w:p w:rsidR="00370565" w:rsidRDefault="00370565"/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lastRenderedPageBreak/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5A7829" w:rsidRPr="002809E6" w:rsidRDefault="002809E6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  <w:r w:rsidR="005A7829" w:rsidRPr="002809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7829" w:rsidRPr="00F93C46" w:rsidRDefault="005A7829" w:rsidP="005A7829"/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>
        <w:t xml:space="preserve"> района на реализацию м</w:t>
      </w:r>
      <w:r w:rsidR="002809E6">
        <w:t xml:space="preserve">униципальной программы </w:t>
      </w:r>
      <w:r>
        <w:t xml:space="preserve"> района </w:t>
      </w:r>
      <w:r w:rsidR="002809E6">
        <w:t>«Экономическое развитие Канашского</w:t>
      </w:r>
      <w:r>
        <w:t xml:space="preserve"> района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Pr="008C6004">
              <w:rPr>
                <w:sz w:val="22"/>
                <w:szCs w:val="22"/>
              </w:rPr>
              <w:t xml:space="preserve"> района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Pr="008C6004">
              <w:rPr>
                <w:sz w:val="22"/>
                <w:szCs w:val="22"/>
              </w:rPr>
              <w:t xml:space="preserve">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7245C4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района</w:t>
            </w:r>
            <w:r w:rsidR="007245C4">
              <w:rPr>
                <w:sz w:val="22"/>
                <w:szCs w:val="22"/>
              </w:rPr>
              <w:t xml:space="preserve"> </w:t>
            </w:r>
            <w:r w:rsidR="007245C4" w:rsidRPr="007245C4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Канашского</w:t>
            </w:r>
            <w:r w:rsidR="005A7829">
              <w:rPr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 w:rsidRPr="00253CED">
              <w:t>Совершенствование системы государственного стратегического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 xml:space="preserve">Развитие субъектов малого и среднего </w:t>
            </w:r>
            <w:r w:rsidR="007245C4">
              <w:t xml:space="preserve">предпринимательства в </w:t>
            </w:r>
            <w:proofErr w:type="spellStart"/>
            <w:r w:rsidR="007245C4">
              <w:t>Канашском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5A7829">
              <w:t>овышение качества предоставления государственных и муниципальных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4118C0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  <w:r>
              <w:t>Инвестиционный климат</w:t>
            </w:r>
          </w:p>
          <w:p w:rsidR="005A7829" w:rsidRPr="000F4B0D" w:rsidRDefault="005A7829" w:rsidP="00AC19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A7829" w:rsidRPr="00896EF4" w:rsidRDefault="005A7829" w:rsidP="005A7829"/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3604F2" w:rsidRDefault="003604F2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DC651B" w:rsidRDefault="00DC651B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района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>
        <w:t xml:space="preserve"> района за счет всех источников финансирования за 2022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</w:t>
            </w:r>
            <w:r w:rsidR="003604F2">
              <w:rPr>
                <w:sz w:val="21"/>
                <w:szCs w:val="21"/>
              </w:rPr>
              <w:t>униципальной программы Канашского</w:t>
            </w:r>
            <w:r>
              <w:rPr>
                <w:sz w:val="21"/>
                <w:szCs w:val="21"/>
              </w:rPr>
              <w:t xml:space="preserve">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3604F2">
              <w:rPr>
                <w:sz w:val="21"/>
                <w:szCs w:val="21"/>
              </w:rPr>
              <w:t>униципальная программа Канашского</w:t>
            </w:r>
            <w:r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3604F2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Экономическое развитие Канашского</w:t>
            </w:r>
            <w:r w:rsidR="005A7829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3604F2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3604F2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A7829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83A0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 w:rsidRPr="00253CED">
              <w:t>Совершенствование системы государственного стратегического 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A7829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83A0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83A0E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Развитие субъектов малого и среднег</w:t>
            </w:r>
            <w:r w:rsidR="00583A0E">
              <w:t xml:space="preserve">о предпринимательства в </w:t>
            </w:r>
            <w:proofErr w:type="spellStart"/>
            <w:r w:rsidR="00583A0E">
              <w:t>Канашском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7829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83A0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7829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RPr="00423C7A" w:rsidTr="00CC6A3E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A7829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7829">
              <w:rPr>
                <w:sz w:val="21"/>
                <w:szCs w:val="21"/>
              </w:rPr>
              <w:t>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7829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7829">
              <w:rPr>
                <w:sz w:val="21"/>
                <w:szCs w:val="21"/>
              </w:rPr>
              <w:t>,0</w:t>
            </w:r>
          </w:p>
        </w:tc>
      </w:tr>
      <w:tr w:rsidR="005A7829" w:rsidRPr="003F18AB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Инвестиционный климат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CC6A3E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C6A3E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C6A3E">
              <w:rPr>
                <w:sz w:val="21"/>
                <w:szCs w:val="21"/>
              </w:rPr>
              <w:t>,0</w:t>
            </w: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EB50EF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EB50EF">
        <w:rPr>
          <w:rFonts w:ascii="Times New Roman" w:hAnsi="Times New Roman" w:cs="Times New Roman"/>
        </w:rPr>
        <w:t xml:space="preserve">* В </w:t>
      </w:r>
      <w:proofErr w:type="gramStart"/>
      <w:r w:rsidRPr="00EB50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B50EF">
        <w:rPr>
          <w:rFonts w:ascii="Times New Roman" w:hAnsi="Times New Roman" w:cs="Times New Roman"/>
          <w:sz w:val="24"/>
          <w:szCs w:val="24"/>
        </w:rPr>
        <w:t xml:space="preserve"> с муниципальной программой </w:t>
      </w:r>
      <w:r w:rsidR="00CC6A3E" w:rsidRPr="00EB50EF">
        <w:rPr>
          <w:rFonts w:ascii="Times New Roman" w:hAnsi="Times New Roman" w:cs="Times New Roman"/>
          <w:sz w:val="24"/>
          <w:szCs w:val="24"/>
        </w:rPr>
        <w:t>Канашского</w:t>
      </w:r>
      <w:r w:rsidRPr="00EB50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A7829" w:rsidRPr="00EB50EF" w:rsidRDefault="005A7829" w:rsidP="005A7829">
      <w:pPr>
        <w:rPr>
          <w:rFonts w:ascii="Times New Roman" w:hAnsi="Times New Roman" w:cs="Times New Roman"/>
        </w:rPr>
      </w:pPr>
      <w:bookmarkStart w:id="5" w:name="sub_9999"/>
      <w:bookmarkEnd w:id="4"/>
      <w:r w:rsidRPr="00EB50EF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</w:t>
      </w:r>
      <w:r w:rsidR="00CC6A3E" w:rsidRPr="00EB50EF">
        <w:rPr>
          <w:rFonts w:ascii="Times New Roman" w:hAnsi="Times New Roman" w:cs="Times New Roman"/>
          <w:sz w:val="24"/>
          <w:szCs w:val="24"/>
        </w:rPr>
        <w:t>ета Чувашской Республики, местного бюджета</w:t>
      </w:r>
      <w:r w:rsidRPr="00EB50EF">
        <w:rPr>
          <w:rFonts w:ascii="Times New Roman" w:hAnsi="Times New Roman" w:cs="Times New Roman"/>
          <w:sz w:val="24"/>
          <w:szCs w:val="24"/>
        </w:rPr>
        <w:t>, внебюджетные источники</w:t>
      </w:r>
      <w:r w:rsidRPr="00EB50EF">
        <w:rPr>
          <w:rFonts w:ascii="Times New Roman" w:hAnsi="Times New Roman" w:cs="Times New Roman"/>
        </w:rPr>
        <w:t>.</w:t>
      </w:r>
      <w:bookmarkEnd w:id="5"/>
    </w:p>
    <w:p w:rsidR="005A7829" w:rsidRDefault="005A7829"/>
    <w:p w:rsidR="005A7829" w:rsidRDefault="005A7829"/>
    <w:p w:rsidR="00CC6A3E" w:rsidRDefault="00CC6A3E"/>
    <w:p w:rsidR="00CC6A3E" w:rsidRDefault="00CC6A3E"/>
    <w:p w:rsidR="00CC6A3E" w:rsidRDefault="00CC6A3E"/>
    <w:p w:rsidR="00CC6A3E" w:rsidRDefault="00CC6A3E"/>
    <w:p w:rsidR="00CC6A3E" w:rsidRDefault="00CC6A3E"/>
    <w:p w:rsidR="00CC6A3E" w:rsidRDefault="00CC6A3E"/>
    <w:p w:rsidR="00DC651B" w:rsidRDefault="00DC651B"/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района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Pr="00E91359">
        <w:rPr>
          <w:b w:val="0"/>
        </w:rPr>
        <w:t xml:space="preserve"> ра</w:t>
      </w:r>
      <w:r>
        <w:rPr>
          <w:b w:val="0"/>
        </w:rPr>
        <w:t>йона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2022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6"/>
        <w:gridCol w:w="1275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5957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931CF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ного мероприятия (мероприятия)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6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DF1D8A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5A7829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DF1D8A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5957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государственного стратегического управления»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753D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Канашского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и прогнозирование социально-экономического </w:t>
            </w:r>
            <w:r w:rsidR="00595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развития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 Чувашской Республики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экономики администрации </w:t>
            </w:r>
            <w:r w:rsidRPr="00DA5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Погнозирование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</w:t>
            </w:r>
            <w:r w:rsidR="00595757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Канашского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Чувашской Республики»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B62A5E" w:rsidP="00B62A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Чувашстатом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информационных услуг для муниципальных нужд Канашского района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контрактной системы в сфере закупок  товаров, работ, услуг для обеспечения муниципальных нужд </w:t>
            </w:r>
            <w:r w:rsidR="00570E5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211CD6" w:rsidRPr="00211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234">
              <w:rPr>
                <w:rFonts w:ascii="Times New Roman" w:hAnsi="Times New Roman" w:cs="Times New Roman"/>
                <w:sz w:val="18"/>
                <w:szCs w:val="18"/>
              </w:rPr>
              <w:t>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DA5C92" w:rsidP="00B9223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A83C1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C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AD39F9" w:rsidRDefault="00A83C1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r w:rsidR="005A7829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B4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AD39F9" w:rsidRDefault="00F57B4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закупок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3430E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и программно-целевое управление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руководство разработкой муниципальных программ Канашского района Чувашской Республики и оценка эффективности их реализации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компетенций участников проектной деятельности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DA5C9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670BD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Разработка стратегии социально-экономического развития Канашского района Чувашской Республики до 2035 года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DA5C92">
        <w:trPr>
          <w:trHeight w:val="65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30209E" w:rsidRDefault="00C3177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30209E" w:rsidRDefault="00C31770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субъектов  малого и среднего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предпринимательства  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Канашском</w:t>
            </w:r>
            <w:proofErr w:type="spellEnd"/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районе   Чувашской Республики»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экономики администрации </w:t>
            </w:r>
            <w:r w:rsidRPr="00C31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"Акселерация субъектов малого и среднего предпринимательства"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Сектор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1606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1606F">
              <w:rPr>
                <w:rFonts w:ascii="Times New Roman" w:hAnsi="Times New Roman" w:cs="Times New Roman"/>
                <w:sz w:val="18"/>
                <w:szCs w:val="18"/>
              </w:rPr>
              <w:t>Содействие субъектам малого и среднего предпринимательства, гражданам, желающим создать собственный бизнес, в подготовке ходатайства для разработки бизнес-планов и технико-экономических обоснований на бесплатной основе специалистами АУ "РБИ"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1606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1606F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3775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проводимых Минэкономразвития ЧР конкурсах среди субъектов малого и среднего предпринимательства </w:t>
            </w:r>
            <w:r w:rsidRPr="003775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различным номинациям, в том числе среди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3775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Сектор экономики администрации Канашского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670BD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Регулярное проведение Дней малого и среднего предпринимательства в </w:t>
            </w:r>
            <w:proofErr w:type="spellStart"/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0E7D40">
              <w:rPr>
                <w:rFonts w:ascii="Times New Roman" w:hAnsi="Times New Roman" w:cs="Times New Roman"/>
                <w:sz w:val="18"/>
                <w:szCs w:val="18"/>
              </w:rPr>
              <w:t xml:space="preserve"> районе с участием представителей Минэкономразвития ЧР и АУ "РБИ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25DE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E86D0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новых  финансовых инструментов  (микрокредитование)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25DE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172340" w:rsidRDefault="00825D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25DE7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25DE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DA32B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32B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Консультационная поддержка субъектам малого и среднего предпринимательства по возмещению части затрат на участие в региональных, межрегиональных и международных выставках, </w:t>
            </w:r>
            <w:proofErr w:type="spellStart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-ярмарочных и </w:t>
            </w:r>
            <w:proofErr w:type="spellStart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конгрессных</w:t>
            </w:r>
            <w:proofErr w:type="spellEnd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DA32B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DA32B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DA32BE"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33BA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236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Консультационная поддержка по предоставлению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</w:t>
            </w:r>
            <w:r w:rsidRPr="00F623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23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системы «одного окна» предоставления услуг, сервисов и мер поддержки предпринимательства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236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F6236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172340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дополнительного окна для приема и выдачи документов  для юридических лиц и индивидуальных предпринимателей по принципу «одного окна» в многофункциональном центре  предоставления государственных и муниципальных услуг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35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предпринимательства в области народных художественных промыслов, ремесел и производства сувенирной продукции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35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F6236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172340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35C">
              <w:rPr>
                <w:rFonts w:ascii="Times New Roman" w:hAnsi="Times New Roman" w:cs="Times New Roman"/>
                <w:sz w:val="18"/>
                <w:szCs w:val="18"/>
              </w:rPr>
              <w:t>Участие в проведении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35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F309B0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09B0">
              <w:rPr>
                <w:rFonts w:ascii="Times New Roman" w:hAnsi="Times New Roman"/>
                <w:color w:val="000000"/>
                <w:sz w:val="18"/>
                <w:szCs w:val="18"/>
              </w:rPr>
              <w:t>Участие в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309B0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30209E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24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56E5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87186F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2F48DC" w:rsidRDefault="00F309B0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  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00F96" w:rsidRDefault="00D646FB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6FB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="00D646FB">
              <w:rPr>
                <w:rFonts w:ascii="Times New Roman" w:hAnsi="Times New Roman" w:cs="Times New Roman"/>
                <w:sz w:val="18"/>
                <w:szCs w:val="18"/>
              </w:rPr>
              <w:t>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4C4301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Организация информационно-аналитического наблюдения за состоянием рынка товаров и услуг на территории Канашского района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46FB" w:rsidP="00D646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D646F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Обновление информации о состоянии и перспективах развития потребительского рынка на официальн</w:t>
            </w:r>
            <w:r w:rsidR="00D646FB">
              <w:rPr>
                <w:rFonts w:ascii="Times New Roman" w:hAnsi="Times New Roman"/>
                <w:color w:val="000000"/>
                <w:sz w:val="16"/>
                <w:szCs w:val="16"/>
              </w:rPr>
              <w:t>ом сайте администрации Канашского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 Чувашской Республики в информационно-теле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коммуни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кационной сети «Интернет»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46FB" w:rsidP="00D646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/>
                <w:sz w:val="18"/>
                <w:szCs w:val="18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D61E68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D61E68">
        <w:trPr>
          <w:trHeight w:val="93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повышения доступности объектов торговли и услуг  для инвалидов и других маломобильных групп населения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и ведение реестров </w:t>
            </w: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потребительского рынка, проведение мониторинга о</w:t>
            </w:r>
            <w:r w:rsidR="00D61E68">
              <w:rPr>
                <w:rFonts w:ascii="Times New Roman" w:hAnsi="Times New Roman"/>
                <w:color w:val="000000"/>
                <w:sz w:val="18"/>
                <w:szCs w:val="18"/>
              </w:rPr>
              <w:t>беспеченности населения Канашского</w:t>
            </w: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Чувашской Республики площадью торговых объектов</w:t>
            </w:r>
          </w:p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экономики </w:t>
            </w:r>
            <w:r w:rsidRPr="00D61E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Канашского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D61E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87186F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68" w:rsidRPr="00D61E68" w:rsidRDefault="00D61E68" w:rsidP="00D61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744D4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47733F" w:rsidRDefault="00F309B0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73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выставок, ярмарок товаров и услуг</w:t>
            </w:r>
          </w:p>
          <w:p w:rsidR="00F309B0" w:rsidRPr="0047733F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744D4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44D41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6DC"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670BD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правовой помощи гражданам в сфере защиты прав потребителей в администрации Канашского района, общественных объединениях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3A212F" w:rsidRDefault="00740D23" w:rsidP="00AC19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0D23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Мероприятие 4.4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9E19ED" w:rsidRDefault="00740D2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9E19ED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9E19ED" w:rsidRPr="009E19ED"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9E19ED" w:rsidP="009E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мониторинга обращений потребителей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вопросам нарушения их прав в различных сферах потребительского рынка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экономики администрации </w:t>
            </w:r>
            <w:r w:rsidRPr="00E43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E19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D17A5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информационных акций, приуроченных к Всемирному дню защиты прав потребителей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C074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BF2E39" w:rsidP="00740D2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Содей</w:t>
            </w:r>
            <w:r w:rsidR="000F2045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 w:rsidR="00670BD7">
              <w:rPr>
                <w:rFonts w:ascii="Times New Roman" w:hAnsi="Times New Roman" w:cs="Times New Roman"/>
                <w:sz w:val="18"/>
                <w:szCs w:val="18"/>
              </w:rPr>
              <w:t>ие предоставлению</w:t>
            </w:r>
            <w:r w:rsidR="000F2045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консультационной поддержки организациям и индивидуальным предпринимателям</w:t>
            </w:r>
            <w:r w:rsidR="007863F1"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обеспечения защиты прав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E43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313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7863F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30209E" w:rsidRDefault="009066DC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096C1A" w:rsidRDefault="00B364DA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="00F608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="009066DC"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овышение качества предоставления госу</w:t>
            </w:r>
            <w:r w:rsidR="009066DC"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oftHyphen/>
              <w:t>дарственных и муниципальных услуг»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4A41B2" w:rsidRDefault="009066DC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65480" w:rsidP="003120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F21E4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0D134A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качества и регламентация оказания государственных и муниципальных услуг</w:t>
            </w:r>
            <w:r w:rsidRPr="000D1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EC3BE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F552B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480" w:rsidRPr="0017234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480" w:rsidRPr="0087186F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80" w:rsidRPr="000D134A" w:rsidRDefault="00C65480" w:rsidP="00AC19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предоставления государственных и муниципальных услуг по принципу «одного окна»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</w:t>
            </w:r>
            <w:r w:rsidRPr="00C654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F552B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727AE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и развитие многофункциональных центров предоставления государственных и муниципальных центров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C2C67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F552B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7725BD">
        <w:trPr>
          <w:trHeight w:val="74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FE2B40" w:rsidRDefault="000C2C67" w:rsidP="007725B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2B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предоставления государственных и муниципальных услуг в </w:t>
            </w:r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Межрайонном </w:t>
            </w:r>
            <w:proofErr w:type="spellStart"/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>Канашском</w:t>
            </w:r>
            <w:proofErr w:type="spellEnd"/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обособленном подразделении автономного учреждения «МФЦ» Министерства экономического развития и имущественных отношений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7725B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725BD">
              <w:rPr>
                <w:rFonts w:ascii="Times New Roman" w:hAnsi="Times New Roman" w:cs="Times New Roman"/>
                <w:sz w:val="18"/>
                <w:szCs w:val="18"/>
              </w:rPr>
              <w:t>Сектор экономики администрации Канашского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30209E" w:rsidRDefault="000C2C67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мма 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920280" w:rsidRDefault="000C2C67" w:rsidP="00AC19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920280">
              <w:rPr>
                <w:b/>
                <w:sz w:val="18"/>
                <w:szCs w:val="18"/>
              </w:rPr>
              <w:lastRenderedPageBreak/>
              <w:t xml:space="preserve">«Инвестиционный </w:t>
            </w:r>
            <w:r w:rsidRPr="00920280">
              <w:rPr>
                <w:b/>
                <w:sz w:val="18"/>
                <w:szCs w:val="18"/>
              </w:rPr>
              <w:lastRenderedPageBreak/>
              <w:t>климат»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CF5308" w:rsidP="00AC19F6">
            <w:pPr>
              <w:spacing w:after="0"/>
              <w:rPr>
                <w:rFonts w:ascii="Times New Roman" w:hAnsi="Times New Roman" w:cs="Times New Roman"/>
              </w:rPr>
            </w:pPr>
            <w:r w:rsidRPr="00CF5308">
              <w:rPr>
                <w:rFonts w:ascii="Times New Roman" w:hAnsi="Times New Roman" w:cs="Times New Roman"/>
              </w:rPr>
              <w:t xml:space="preserve">    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C2C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CF5308" w:rsidP="00CF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3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87186F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F425B9" w:rsidRDefault="000C2C67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</w:t>
            </w:r>
            <w:r w:rsidR="00062F5A">
              <w:rPr>
                <w:rFonts w:ascii="Times New Roman" w:hAnsi="Times New Roman" w:cs="Times New Roman"/>
                <w:sz w:val="18"/>
                <w:szCs w:val="18"/>
              </w:rPr>
              <w:t xml:space="preserve">нвестиций в экономику Канашского 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района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16528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 w:rsidR="000C2C67" w:rsidRPr="00C11DF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Сопровождение приоритетных инвестиционных проектов </w:t>
            </w:r>
            <w:r w:rsidR="0016528D">
              <w:rPr>
                <w:sz w:val="18"/>
                <w:szCs w:val="18"/>
              </w:rPr>
              <w:t xml:space="preserve">Канашского </w:t>
            </w:r>
            <w:r>
              <w:rPr>
                <w:sz w:val="18"/>
                <w:szCs w:val="18"/>
              </w:rPr>
              <w:t>района</w:t>
            </w:r>
            <w:r w:rsidRPr="00E6197D">
              <w:rPr>
                <w:sz w:val="18"/>
                <w:szCs w:val="18"/>
              </w:rPr>
              <w:t xml:space="preserve"> Чувашской Республики до </w:t>
            </w:r>
            <w:r w:rsidRPr="00E6197D">
              <w:rPr>
                <w:sz w:val="18"/>
                <w:szCs w:val="18"/>
              </w:rPr>
              <w:lastRenderedPageBreak/>
              <w:t>окончания их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Канашского</w:t>
            </w:r>
            <w:r w:rsidR="000C2C6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87186F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60644" w:rsidRDefault="0016528D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sz w:val="18"/>
                <w:szCs w:val="18"/>
              </w:rPr>
              <w:t xml:space="preserve"> Канашского района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16528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оценки регулирующего воздействия нормативных правовых актов Канашского района Чувашской Республики и их проектов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16528D" w:rsidP="001652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="000C2C67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благоприятной конкурентной среды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6C2A7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в </w:t>
            </w:r>
            <w:proofErr w:type="spellStart"/>
            <w:r>
              <w:rPr>
                <w:sz w:val="18"/>
                <w:szCs w:val="18"/>
              </w:rPr>
              <w:t>Канашском</w:t>
            </w:r>
            <w:proofErr w:type="spellEnd"/>
            <w:r>
              <w:rPr>
                <w:sz w:val="18"/>
                <w:szCs w:val="18"/>
              </w:rPr>
              <w:t xml:space="preserve"> районе 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6C2A7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6" w:name="sub_7111634"/>
      <w:r w:rsidRPr="006C2A76"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7" w:name="sub_711624"/>
      <w:bookmarkEnd w:id="6"/>
      <w:r w:rsidRPr="006C2A76">
        <w:rPr>
          <w:rFonts w:ascii="Times New Roman" w:hAnsi="Times New Roman" w:cs="Times New Roman"/>
          <w:sz w:val="20"/>
          <w:szCs w:val="20"/>
        </w:rPr>
        <w:t xml:space="preserve">**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с муниципальной программой</w:t>
      </w:r>
      <w:r w:rsidR="0087653F">
        <w:rPr>
          <w:rFonts w:ascii="Times New Roman" w:hAnsi="Times New Roman" w:cs="Times New Roman"/>
          <w:sz w:val="20"/>
          <w:szCs w:val="20"/>
        </w:rPr>
        <w:t xml:space="preserve"> Канашского района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8" w:name="sub_1513333"/>
      <w:bookmarkEnd w:id="7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8"/>
    </w:p>
    <w:p w:rsidR="005A7829" w:rsidRDefault="005A7829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DF1D8A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bookmarkStart w:id="9" w:name="_GoBack"/>
      <w:bookmarkEnd w:id="9"/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AC19F6" w:rsidRPr="00376989" w:rsidRDefault="00FE4658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Канашского 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>района</w:t>
      </w:r>
      <w:r w:rsidR="00AC19F6"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>«Экономическое</w:t>
      </w:r>
      <w:r w:rsidR="00FE4658">
        <w:rPr>
          <w:rFonts w:ascii="Times New Roman" w:hAnsi="Times New Roman" w:cs="Times New Roman"/>
          <w:b/>
          <w:sz w:val="24"/>
          <w:szCs w:val="24"/>
        </w:rPr>
        <w:t xml:space="preserve"> развитие Канашского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Республики»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2022год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E4658">
        <w:rPr>
          <w:rFonts w:ascii="Times New Roman" w:hAnsi="Times New Roman" w:cs="Times New Roman"/>
          <w:sz w:val="24"/>
          <w:szCs w:val="24"/>
        </w:rPr>
        <w:t>«Экономическое развитие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(далее – муниципальная программа) в 2022 году включает в себя информацию о реализации 5 подпрограмм: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системы государственного стратегического управления»;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«Развитие субъектов малого и среднег</w:t>
      </w:r>
      <w:r w:rsidR="00FE4658">
        <w:rPr>
          <w:szCs w:val="24"/>
        </w:rPr>
        <w:t xml:space="preserve">о предпринимательства в </w:t>
      </w:r>
      <w:proofErr w:type="spellStart"/>
      <w:r w:rsidR="00FE4658">
        <w:rPr>
          <w:szCs w:val="24"/>
        </w:rPr>
        <w:t>Канашском</w:t>
      </w:r>
      <w:proofErr w:type="spellEnd"/>
      <w:r w:rsidRPr="00376989">
        <w:rPr>
          <w:szCs w:val="24"/>
        </w:rPr>
        <w:t xml:space="preserve"> районе Чувашской Республики»;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потребительского рынка и системы защиты прав потребителей»;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</w:t>
      </w:r>
      <w:r w:rsidR="00FE4658">
        <w:rPr>
          <w:szCs w:val="24"/>
        </w:rPr>
        <w:t>П</w:t>
      </w:r>
      <w:r w:rsidRPr="00376989">
        <w:rPr>
          <w:szCs w:val="24"/>
        </w:rPr>
        <w:t>овышение качества предоставления государственных и муниципальных услуг»;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«Инвестиционный климат»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2022 году была направлена на повышение бл</w:t>
      </w:r>
      <w:r w:rsidR="00A467C1">
        <w:rPr>
          <w:rFonts w:ascii="Times New Roman" w:hAnsi="Times New Roman" w:cs="Times New Roman"/>
          <w:sz w:val="24"/>
          <w:szCs w:val="24"/>
        </w:rPr>
        <w:t>агосостояния населения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67C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и обеспечение сбалансированного экономического развития и конкурент</w:t>
      </w:r>
      <w:r w:rsidR="00A467C1">
        <w:rPr>
          <w:rFonts w:ascii="Times New Roman" w:hAnsi="Times New Roman" w:cs="Times New Roman"/>
          <w:sz w:val="24"/>
          <w:szCs w:val="24"/>
        </w:rPr>
        <w:t>оспособности экономики Канашского района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1. Оборот крупных и ср</w:t>
      </w:r>
      <w:r w:rsidR="00D946A2" w:rsidRPr="00C87387">
        <w:rPr>
          <w:rFonts w:ascii="Times New Roman" w:hAnsi="Times New Roman" w:cs="Times New Roman"/>
          <w:sz w:val="24"/>
          <w:szCs w:val="24"/>
        </w:rPr>
        <w:t>едних организаций составил 1555,0</w:t>
      </w:r>
      <w:r w:rsidRPr="00C87387">
        <w:rPr>
          <w:rFonts w:ascii="Times New Roman" w:hAnsi="Times New Roman" w:cs="Times New Roman"/>
          <w:sz w:val="24"/>
          <w:szCs w:val="24"/>
        </w:rPr>
        <w:t xml:space="preserve"> млн. рублей при плане </w:t>
      </w:r>
      <w:r w:rsidR="00D946A2" w:rsidRPr="00C87387">
        <w:rPr>
          <w:rFonts w:ascii="Times New Roman" w:hAnsi="Times New Roman" w:cs="Times New Roman"/>
          <w:sz w:val="24"/>
          <w:szCs w:val="24"/>
        </w:rPr>
        <w:t>1428,2</w:t>
      </w:r>
      <w:r w:rsidRPr="00C87387">
        <w:rPr>
          <w:rFonts w:ascii="Times New Roman" w:hAnsi="Times New Roman" w:cs="Times New Roman"/>
          <w:sz w:val="24"/>
          <w:szCs w:val="24"/>
        </w:rPr>
        <w:t xml:space="preserve"> млн. рублей (рост на </w:t>
      </w:r>
      <w:r w:rsidR="00D946A2" w:rsidRPr="00C87387">
        <w:rPr>
          <w:rFonts w:ascii="Times New Roman" w:hAnsi="Times New Roman" w:cs="Times New Roman"/>
          <w:sz w:val="24"/>
          <w:szCs w:val="24"/>
        </w:rPr>
        <w:t>8,9</w:t>
      </w:r>
      <w:r w:rsidRPr="00C87387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 xml:space="preserve">2. Темп роста оборота розничной торговли к предыдущему году составил </w:t>
      </w:r>
      <w:r w:rsidR="00337DB9" w:rsidRPr="00C87387">
        <w:rPr>
          <w:rFonts w:ascii="Times New Roman" w:hAnsi="Times New Roman" w:cs="Times New Roman"/>
          <w:sz w:val="24"/>
          <w:szCs w:val="24"/>
        </w:rPr>
        <w:t>122,7</w:t>
      </w:r>
      <w:r w:rsidRPr="00C87387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 xml:space="preserve">3. Среднемесячная номинальная начисленная заработная плата одного работника по организациям, не относящимся к субъектам малого предпринимательства,  за январь-ноябрь 2022 года составила </w:t>
      </w:r>
      <w:r w:rsidR="00BE49AB" w:rsidRPr="00C87387">
        <w:rPr>
          <w:rFonts w:ascii="Times New Roman" w:hAnsi="Times New Roman" w:cs="Times New Roman"/>
          <w:sz w:val="24"/>
          <w:szCs w:val="24"/>
        </w:rPr>
        <w:t>29976,2</w:t>
      </w:r>
      <w:r w:rsidRPr="00C8738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E49AB" w:rsidRPr="00C87387">
        <w:rPr>
          <w:rFonts w:ascii="Times New Roman" w:hAnsi="Times New Roman" w:cs="Times New Roman"/>
          <w:sz w:val="24"/>
          <w:szCs w:val="24"/>
        </w:rPr>
        <w:t>(в 2021 году – 27175,3 рублей</w:t>
      </w:r>
      <w:r w:rsidRPr="00C87387">
        <w:rPr>
          <w:rFonts w:ascii="Times New Roman" w:hAnsi="Times New Roman" w:cs="Times New Roman"/>
          <w:sz w:val="24"/>
          <w:szCs w:val="24"/>
        </w:rPr>
        <w:t xml:space="preserve"> (рост на </w:t>
      </w:r>
      <w:r w:rsidR="00BE49AB" w:rsidRPr="00C87387">
        <w:rPr>
          <w:rFonts w:ascii="Times New Roman" w:hAnsi="Times New Roman" w:cs="Times New Roman"/>
          <w:sz w:val="24"/>
          <w:szCs w:val="24"/>
        </w:rPr>
        <w:t>1</w:t>
      </w:r>
      <w:r w:rsidRPr="00C87387">
        <w:rPr>
          <w:rFonts w:ascii="Times New Roman" w:hAnsi="Times New Roman" w:cs="Times New Roman"/>
          <w:sz w:val="24"/>
          <w:szCs w:val="24"/>
        </w:rPr>
        <w:t>0,</w:t>
      </w:r>
      <w:r w:rsidR="00BE49AB" w:rsidRPr="00C87387">
        <w:rPr>
          <w:rFonts w:ascii="Times New Roman" w:hAnsi="Times New Roman" w:cs="Times New Roman"/>
          <w:sz w:val="24"/>
          <w:szCs w:val="24"/>
        </w:rPr>
        <w:t>3</w:t>
      </w:r>
      <w:r w:rsidRPr="00C87387">
        <w:rPr>
          <w:rFonts w:ascii="Times New Roman" w:hAnsi="Times New Roman" w:cs="Times New Roman"/>
          <w:sz w:val="24"/>
          <w:szCs w:val="24"/>
        </w:rPr>
        <w:t>%);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4. Бюджетная эффективность закупок товаров, работ, услуг для обеспечения муниципальных нужд</w:t>
      </w:r>
      <w:r w:rsidR="001B7125" w:rsidRPr="00C8738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 составила 13 </w:t>
      </w:r>
      <w:r w:rsidRPr="00C87387">
        <w:rPr>
          <w:rFonts w:ascii="Times New Roman" w:hAnsi="Times New Roman" w:cs="Times New Roman"/>
          <w:sz w:val="24"/>
          <w:szCs w:val="24"/>
        </w:rPr>
        <w:t>% при плане 5%;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5. Прирост количества субъектов малого и среднего предпринимательства, осуществляющих деят</w:t>
      </w:r>
      <w:r w:rsidR="001B7125" w:rsidRPr="00C87387">
        <w:rPr>
          <w:rFonts w:ascii="Times New Roman" w:hAnsi="Times New Roman" w:cs="Times New Roman"/>
          <w:sz w:val="24"/>
          <w:szCs w:val="24"/>
        </w:rPr>
        <w:t>ельность на территории Канашского</w:t>
      </w:r>
      <w:r w:rsidRPr="00C87387">
        <w:rPr>
          <w:rFonts w:ascii="Times New Roman" w:hAnsi="Times New Roman" w:cs="Times New Roman"/>
          <w:sz w:val="24"/>
          <w:szCs w:val="24"/>
        </w:rPr>
        <w:t xml:space="preserve"> ра</w:t>
      </w:r>
      <w:r w:rsidR="00F7388F" w:rsidRPr="00C87387">
        <w:rPr>
          <w:rFonts w:ascii="Times New Roman" w:hAnsi="Times New Roman" w:cs="Times New Roman"/>
          <w:sz w:val="24"/>
          <w:szCs w:val="24"/>
        </w:rPr>
        <w:t>йона составил -5,5 % при плане 2,4</w:t>
      </w:r>
      <w:r w:rsidRPr="00C87387">
        <w:rPr>
          <w:rFonts w:ascii="Times New Roman" w:hAnsi="Times New Roman" w:cs="Times New Roman"/>
          <w:sz w:val="24"/>
          <w:szCs w:val="24"/>
        </w:rPr>
        <w:t>%;</w:t>
      </w:r>
    </w:p>
    <w:p w:rsidR="00616A90" w:rsidRPr="00C87387" w:rsidRDefault="00616A90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 xml:space="preserve">6. Прирост оборота продукции и </w:t>
      </w:r>
      <w:proofErr w:type="gramStart"/>
      <w:r w:rsidRPr="00C87387">
        <w:rPr>
          <w:rFonts w:ascii="Times New Roman" w:hAnsi="Times New Roman" w:cs="Times New Roman"/>
          <w:sz w:val="24"/>
          <w:szCs w:val="24"/>
        </w:rPr>
        <w:t>услуг, произведенных субъектами малого и среднего предпринимательства Канашского района составил</w:t>
      </w:r>
      <w:proofErr w:type="gramEnd"/>
      <w:r w:rsidR="00EA1C49" w:rsidRPr="00C87387">
        <w:rPr>
          <w:rFonts w:ascii="Times New Roman" w:hAnsi="Times New Roman" w:cs="Times New Roman"/>
          <w:sz w:val="24"/>
          <w:szCs w:val="24"/>
        </w:rPr>
        <w:t xml:space="preserve"> 13,8 % при плане 6%.</w:t>
      </w:r>
      <w:r w:rsidRPr="00C8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9F6" w:rsidRPr="00C87387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7. Удовлетворенность качеством предоставления государственных и муниципальных услуг для бизнеса составила 9</w:t>
      </w:r>
      <w:r w:rsidR="00EA1C49" w:rsidRPr="00C87387">
        <w:rPr>
          <w:rFonts w:ascii="Times New Roman" w:hAnsi="Times New Roman" w:cs="Times New Roman"/>
          <w:sz w:val="24"/>
          <w:szCs w:val="24"/>
        </w:rPr>
        <w:t>0% при плане 90</w:t>
      </w:r>
      <w:r w:rsidRPr="00C87387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C87387" w:rsidRDefault="009B479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8</w:t>
      </w:r>
      <w:r w:rsidR="00AC19F6" w:rsidRPr="00C87387">
        <w:rPr>
          <w:rFonts w:ascii="Times New Roman" w:hAnsi="Times New Roman" w:cs="Times New Roman"/>
          <w:sz w:val="24"/>
          <w:szCs w:val="24"/>
        </w:rPr>
        <w:t>. Создание новых рабочих мест на об</w:t>
      </w:r>
      <w:r w:rsidR="00582BFF" w:rsidRPr="00C87387">
        <w:rPr>
          <w:rFonts w:ascii="Times New Roman" w:hAnsi="Times New Roman" w:cs="Times New Roman"/>
          <w:sz w:val="24"/>
          <w:szCs w:val="24"/>
        </w:rPr>
        <w:t>ъектах потребительского рынка- 3 единиц при плане 2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единицы;</w:t>
      </w:r>
    </w:p>
    <w:p w:rsidR="00582BFF" w:rsidRPr="00C87387" w:rsidRDefault="009B479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9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. </w:t>
      </w:r>
      <w:r w:rsidR="00582BFF" w:rsidRPr="00C87387">
        <w:rPr>
          <w:rFonts w:ascii="Times New Roman" w:hAnsi="Times New Roman" w:cs="Times New Roman"/>
          <w:sz w:val="24"/>
          <w:szCs w:val="24"/>
        </w:rPr>
        <w:t>Введение новых объектов потребительского рынка – 2 единицы, при плане 2 единицы;</w:t>
      </w:r>
    </w:p>
    <w:p w:rsidR="00AC19F6" w:rsidRPr="00C87387" w:rsidRDefault="009B479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10</w:t>
      </w:r>
      <w:r w:rsidR="00AC19F6" w:rsidRPr="00C87387">
        <w:rPr>
          <w:rFonts w:ascii="Times New Roman" w:hAnsi="Times New Roman" w:cs="Times New Roman"/>
          <w:sz w:val="24"/>
          <w:szCs w:val="24"/>
        </w:rPr>
        <w:t>.Уровень удовлетворенности граждан качеством предоставления государст</w:t>
      </w:r>
      <w:r w:rsidRPr="00C87387">
        <w:rPr>
          <w:rFonts w:ascii="Times New Roman" w:hAnsi="Times New Roman" w:cs="Times New Roman"/>
          <w:sz w:val="24"/>
          <w:szCs w:val="24"/>
        </w:rPr>
        <w:t>венных и муниципальных услуг- 90,5</w:t>
      </w:r>
      <w:r w:rsidR="00AC19F6" w:rsidRPr="00C87387">
        <w:rPr>
          <w:rFonts w:ascii="Times New Roman" w:hAnsi="Times New Roman" w:cs="Times New Roman"/>
          <w:sz w:val="24"/>
          <w:szCs w:val="24"/>
        </w:rPr>
        <w:t>% при плановом показателе 90,5%;</w:t>
      </w:r>
    </w:p>
    <w:p w:rsidR="00AC19F6" w:rsidRPr="00376989" w:rsidRDefault="009B479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387">
        <w:rPr>
          <w:rFonts w:ascii="Times New Roman" w:hAnsi="Times New Roman" w:cs="Times New Roman"/>
          <w:sz w:val="24"/>
          <w:szCs w:val="24"/>
        </w:rPr>
        <w:t>11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. Доля граждан, </w:t>
      </w:r>
      <w:r w:rsidR="00AC19F6" w:rsidRPr="00376989">
        <w:rPr>
          <w:rFonts w:ascii="Times New Roman" w:hAnsi="Times New Roman" w:cs="Times New Roman"/>
          <w:sz w:val="24"/>
          <w:szCs w:val="24"/>
        </w:rPr>
        <w:t>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</w:t>
      </w:r>
      <w:r>
        <w:rPr>
          <w:rFonts w:ascii="Times New Roman" w:hAnsi="Times New Roman" w:cs="Times New Roman"/>
          <w:sz w:val="24"/>
          <w:szCs w:val="24"/>
        </w:rPr>
        <w:t>венных и муниципальных услуг- 91</w:t>
      </w:r>
      <w:r w:rsidR="00AC19F6" w:rsidRPr="00376989">
        <w:rPr>
          <w:rFonts w:ascii="Times New Roman" w:hAnsi="Times New Roman" w:cs="Times New Roman"/>
          <w:sz w:val="24"/>
          <w:szCs w:val="24"/>
        </w:rPr>
        <w:t>% при плановом показателе 90%;</w:t>
      </w:r>
    </w:p>
    <w:p w:rsidR="00AC19F6" w:rsidRPr="00376989" w:rsidRDefault="002D3BDB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C19F6" w:rsidRPr="00376989">
        <w:rPr>
          <w:rFonts w:ascii="Times New Roman" w:hAnsi="Times New Roman" w:cs="Times New Roman"/>
          <w:sz w:val="24"/>
          <w:szCs w:val="24"/>
        </w:rPr>
        <w:t>. Количество заключенных соглашений о сотрудничестве- 0;</w:t>
      </w:r>
    </w:p>
    <w:p w:rsidR="00AC19F6" w:rsidRPr="00376989" w:rsidRDefault="002D3BDB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19F6" w:rsidRPr="00376989">
        <w:rPr>
          <w:rFonts w:ascii="Times New Roman" w:hAnsi="Times New Roman" w:cs="Times New Roman"/>
          <w:sz w:val="24"/>
          <w:szCs w:val="24"/>
        </w:rPr>
        <w:t>Доля норм</w:t>
      </w:r>
      <w:r>
        <w:rPr>
          <w:rFonts w:ascii="Times New Roman" w:hAnsi="Times New Roman" w:cs="Times New Roman"/>
          <w:sz w:val="24"/>
          <w:szCs w:val="24"/>
        </w:rPr>
        <w:t>ативных правовых актов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устанавливающих новые или изменяющих ранее предусмотренные нормат</w:t>
      </w:r>
      <w:r>
        <w:rPr>
          <w:rFonts w:ascii="Times New Roman" w:hAnsi="Times New Roman" w:cs="Times New Roman"/>
          <w:sz w:val="24"/>
          <w:szCs w:val="24"/>
        </w:rPr>
        <w:t>ивными правовыми актами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  <w:proofErr w:type="gramEnd"/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системы государственного стратегического управления»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1 подпрограммы </w:t>
      </w:r>
      <w:r w:rsidRPr="00376989">
        <w:rPr>
          <w:rFonts w:ascii="Times New Roman" w:hAnsi="Times New Roman" w:cs="Times New Roman"/>
          <w:b/>
          <w:sz w:val="24"/>
          <w:szCs w:val="24"/>
        </w:rPr>
        <w:t>«</w:t>
      </w:r>
      <w:r w:rsidRPr="00376989">
        <w:rPr>
          <w:rFonts w:ascii="Times New Roman" w:hAnsi="Times New Roman" w:cs="Times New Roman"/>
          <w:sz w:val="24"/>
          <w:szCs w:val="24"/>
        </w:rPr>
        <w:t>Анализ и прогнозирование социально-э</w:t>
      </w:r>
      <w:r w:rsidR="00C87387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>Мероприятие 1.1 «Прогнозирование социально-э</w:t>
      </w:r>
      <w:r w:rsidR="00C87387">
        <w:rPr>
          <w:szCs w:val="24"/>
        </w:rPr>
        <w:t>кономического развития Канашского</w:t>
      </w:r>
      <w:r w:rsidRPr="00376989">
        <w:rPr>
          <w:szCs w:val="24"/>
        </w:rPr>
        <w:t xml:space="preserve"> района Чувашской Республики» включает мероприятия по разработке прогноза социально-э</w:t>
      </w:r>
      <w:r w:rsidR="00C87387">
        <w:rPr>
          <w:szCs w:val="24"/>
        </w:rPr>
        <w:t>кономического развития Канашского</w:t>
      </w:r>
      <w:r w:rsidRPr="00376989">
        <w:rPr>
          <w:szCs w:val="24"/>
        </w:rPr>
        <w:t xml:space="preserve"> района Чувашской Республики.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Соци</w:t>
      </w:r>
      <w:r w:rsidR="00FA5C66">
        <w:rPr>
          <w:rFonts w:ascii="Times New Roman" w:hAnsi="Times New Roman" w:cs="Times New Roman"/>
          <w:sz w:val="24"/>
          <w:szCs w:val="24"/>
        </w:rPr>
        <w:t>ально-экономическое развитие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направлено на повышение эффективности бюджетной политики, внедрение инвестиционных и инновационных проектов, использование современных технологий, как в реальном секторе экономики, так и в социальной сфере.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DB3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gramStart"/>
      <w:r w:rsidRPr="003C7DB3">
        <w:rPr>
          <w:rFonts w:ascii="Times New Roman" w:hAnsi="Times New Roman" w:cs="Times New Roman"/>
          <w:sz w:val="24"/>
          <w:szCs w:val="24"/>
        </w:rPr>
        <w:t>разработан и утвержден</w:t>
      </w:r>
      <w:proofErr w:type="gramEnd"/>
      <w:r w:rsidRPr="003C7DB3">
        <w:rPr>
          <w:rFonts w:ascii="Times New Roman" w:hAnsi="Times New Roman" w:cs="Times New Roman"/>
          <w:sz w:val="24"/>
          <w:szCs w:val="24"/>
        </w:rPr>
        <w:t xml:space="preserve"> постан</w:t>
      </w:r>
      <w:r w:rsidR="00FA5C66" w:rsidRPr="003C7DB3">
        <w:rPr>
          <w:rFonts w:ascii="Times New Roman" w:hAnsi="Times New Roman" w:cs="Times New Roman"/>
          <w:sz w:val="24"/>
          <w:szCs w:val="24"/>
        </w:rPr>
        <w:t>овлением администрации Канашского</w:t>
      </w:r>
      <w:r w:rsidR="003C7DB3" w:rsidRPr="003C7DB3">
        <w:rPr>
          <w:rFonts w:ascii="Times New Roman" w:hAnsi="Times New Roman" w:cs="Times New Roman"/>
          <w:sz w:val="24"/>
          <w:szCs w:val="24"/>
        </w:rPr>
        <w:t xml:space="preserve"> района от 31</w:t>
      </w:r>
      <w:r w:rsidRPr="003C7DB3">
        <w:rPr>
          <w:rFonts w:ascii="Times New Roman" w:hAnsi="Times New Roman" w:cs="Times New Roman"/>
          <w:sz w:val="24"/>
          <w:szCs w:val="24"/>
        </w:rPr>
        <w:t>.1</w:t>
      </w:r>
      <w:r w:rsidR="003C7DB3" w:rsidRPr="003C7DB3">
        <w:rPr>
          <w:rFonts w:ascii="Times New Roman" w:hAnsi="Times New Roman" w:cs="Times New Roman"/>
          <w:sz w:val="24"/>
          <w:szCs w:val="24"/>
        </w:rPr>
        <w:t>0</w:t>
      </w:r>
      <w:r w:rsidR="003C7DB3">
        <w:rPr>
          <w:rFonts w:ascii="Times New Roman" w:hAnsi="Times New Roman" w:cs="Times New Roman"/>
          <w:sz w:val="24"/>
          <w:szCs w:val="24"/>
        </w:rPr>
        <w:t>.2022 № 632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прогноз социально-э</w:t>
      </w:r>
      <w:r w:rsidR="003C7DB3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до 2025 года.</w:t>
      </w:r>
    </w:p>
    <w:p w:rsidR="00AC19F6" w:rsidRPr="00376989" w:rsidRDefault="00AC19F6" w:rsidP="003769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 учетом тенденций социально-э</w:t>
      </w:r>
      <w:r w:rsidR="003C7DB3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района, а также Чувашской Республики в целом в прогнозируемом периоде предусматривается умеренная положительная динамика по большинству показателей.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подпрограммы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«Развитие контрактной системы в сфере закупок товаров, работ, услуг для обеспече</w:t>
      </w:r>
      <w:r w:rsidR="003C7DB3">
        <w:rPr>
          <w:rFonts w:ascii="Times New Roman" w:hAnsi="Times New Roman" w:cs="Times New Roman"/>
          <w:sz w:val="24"/>
          <w:szCs w:val="24"/>
        </w:rPr>
        <w:t>ния муниципальных нужд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Одна из ключевых задач администрации района – это обеспечение эффективного расходования бюджетных средств, в том числе через систему </w:t>
      </w:r>
      <w:r w:rsidRPr="003769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bCs/>
          <w:sz w:val="24"/>
          <w:szCs w:val="24"/>
        </w:rPr>
        <w:t>муниципальных закупок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Экономия бюджетных средств от  осуществления закупок товаров, работ, услуг путем проведения торгов  в 2022 году составила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DB3">
        <w:rPr>
          <w:rFonts w:ascii="Times New Roman" w:hAnsi="Times New Roman" w:cs="Times New Roman"/>
          <w:sz w:val="24"/>
          <w:szCs w:val="24"/>
        </w:rPr>
        <w:t>27,7</w:t>
      </w:r>
      <w:r w:rsidRPr="00376989">
        <w:rPr>
          <w:rFonts w:ascii="Times New Roman" w:hAnsi="Times New Roman" w:cs="Times New Roman"/>
          <w:sz w:val="24"/>
          <w:szCs w:val="24"/>
        </w:rPr>
        <w:t xml:space="preserve"> млн. рублей,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DB3">
        <w:rPr>
          <w:rFonts w:ascii="Times New Roman" w:hAnsi="Times New Roman" w:cs="Times New Roman"/>
          <w:sz w:val="24"/>
          <w:szCs w:val="24"/>
        </w:rPr>
        <w:t>или 13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процента.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19F6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3 подпрограммы «</w:t>
      </w:r>
      <w:r w:rsidR="004F3707">
        <w:rPr>
          <w:rFonts w:ascii="Times New Roman" w:hAnsi="Times New Roman" w:cs="Times New Roman"/>
          <w:sz w:val="24"/>
          <w:szCs w:val="24"/>
        </w:rPr>
        <w:t>Проектная деятельность и программно-целевое управление</w:t>
      </w:r>
      <w:r w:rsidRPr="00376989">
        <w:rPr>
          <w:rFonts w:ascii="Times New Roman" w:hAnsi="Times New Roman" w:cs="Times New Roman"/>
          <w:sz w:val="24"/>
          <w:szCs w:val="24"/>
        </w:rPr>
        <w:t>».</w:t>
      </w:r>
    </w:p>
    <w:p w:rsidR="004F3707" w:rsidRPr="00376989" w:rsidRDefault="004F3707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</w:t>
      </w:r>
      <w:r w:rsidRPr="004F3707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стратегии социально-экономического развития Канашского района Чувашской Республики до 2035 года».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социально-э</w:t>
      </w:r>
      <w:r w:rsidR="004F3707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является базовым документом долгосрочного развития района, ее мероприятия направлены на обеспечение достойного качества жизни населения, устойчивый рост экономического потенциала, повышение</w:t>
      </w:r>
      <w:r w:rsidR="004F3707">
        <w:rPr>
          <w:rFonts w:ascii="Times New Roman" w:hAnsi="Times New Roman" w:cs="Times New Roman"/>
          <w:sz w:val="24"/>
          <w:szCs w:val="24"/>
        </w:rPr>
        <w:t xml:space="preserve"> конкурентоспособности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В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76989">
        <w:rPr>
          <w:rFonts w:ascii="Times New Roman" w:hAnsi="Times New Roman" w:cs="Times New Roman"/>
          <w:sz w:val="24"/>
          <w:szCs w:val="24"/>
        </w:rPr>
        <w:t xml:space="preserve"> системы стратегического планирования ее дополняют м</w:t>
      </w:r>
      <w:r w:rsidR="004F3707">
        <w:rPr>
          <w:rFonts w:ascii="Times New Roman" w:hAnsi="Times New Roman" w:cs="Times New Roman"/>
          <w:sz w:val="24"/>
          <w:szCs w:val="24"/>
        </w:rPr>
        <w:t>униципальные программы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отражает консолидированную точку з</w:t>
      </w:r>
      <w:r w:rsidR="004F3707">
        <w:rPr>
          <w:rFonts w:ascii="Times New Roman" w:hAnsi="Times New Roman" w:cs="Times New Roman"/>
          <w:sz w:val="24"/>
          <w:szCs w:val="24"/>
        </w:rPr>
        <w:t>рения населения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представителей бизнеса и орга</w:t>
      </w:r>
      <w:r w:rsidR="004F3707">
        <w:rPr>
          <w:rFonts w:ascii="Times New Roman" w:hAnsi="Times New Roman" w:cs="Times New Roman"/>
          <w:sz w:val="24"/>
          <w:szCs w:val="24"/>
        </w:rPr>
        <w:t xml:space="preserve">нов власти на будущее Канашского </w:t>
      </w:r>
      <w:r w:rsidRPr="00376989">
        <w:rPr>
          <w:rFonts w:ascii="Times New Roman" w:hAnsi="Times New Roman" w:cs="Times New Roman"/>
          <w:sz w:val="24"/>
          <w:szCs w:val="24"/>
        </w:rPr>
        <w:t>района.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Порецкого района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>разработана и утверждена</w:t>
      </w:r>
      <w:proofErr w:type="gramEnd"/>
      <w:r w:rsidRPr="00376989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226A27">
        <w:rPr>
          <w:rFonts w:ascii="Times New Roman" w:hAnsi="Times New Roman" w:cs="Times New Roman"/>
          <w:sz w:val="24"/>
          <w:szCs w:val="24"/>
        </w:rPr>
        <w:t>ием Собрания депутатов Канашского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6A2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2</w:t>
      </w:r>
      <w:r w:rsidR="00226A27">
        <w:rPr>
          <w:rFonts w:ascii="Times New Roman" w:hAnsi="Times New Roman" w:cs="Times New Roman"/>
          <w:sz w:val="24"/>
          <w:szCs w:val="24"/>
        </w:rPr>
        <w:t>7 января 2020 г. № 47/1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Флагманом преобразований  в социально-экономической  жизни района является  р</w:t>
      </w:r>
      <w:r w:rsidR="00430A42">
        <w:t>еализация на территории Канашского</w:t>
      </w:r>
      <w:r w:rsidRPr="00376989">
        <w:t xml:space="preserve"> района</w:t>
      </w:r>
      <w:r w:rsidR="00430A42">
        <w:t xml:space="preserve"> Чувашской Республики</w:t>
      </w:r>
      <w:r w:rsidRPr="00376989">
        <w:t xml:space="preserve"> Комплексной программы</w:t>
      </w:r>
      <w:r w:rsidRPr="00376989">
        <w:rPr>
          <w:b/>
        </w:rPr>
        <w:t xml:space="preserve"> </w:t>
      </w:r>
      <w:r w:rsidRPr="00376989">
        <w:t>социально-экономического развития Чувашской Республики на 2020-2025 годы (данная программа утверждена поста</w:t>
      </w:r>
      <w:r w:rsidR="00C63F18">
        <w:t>новлением администрации Канашского района от 08</w:t>
      </w:r>
      <w:r w:rsidRPr="00376989">
        <w:t>.0</w:t>
      </w:r>
      <w:r w:rsidR="00C63F18">
        <w:t>2</w:t>
      </w:r>
      <w:r w:rsidRPr="00376989">
        <w:t>.202</w:t>
      </w:r>
      <w:r w:rsidR="00C63F18">
        <w:t>1 № 80</w:t>
      </w:r>
      <w:r w:rsidRPr="00376989">
        <w:t>).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2022 году финансовые средства на реализацию подпрограммы не выделялись.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  <w:r w:rsidRPr="00376989">
        <w:rPr>
          <w:b/>
        </w:rPr>
        <w:t>Подпрограмма «Развитие субъектов малого и среднего предпринимательства в Порецком районе Чувашской Республики»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Во исполнение основных мероприятий подпрограммы и в целях решения проблем в сфере малого и среднего</w:t>
      </w:r>
      <w:r w:rsidRPr="00376989">
        <w:rPr>
          <w:b/>
        </w:rPr>
        <w:t xml:space="preserve"> </w:t>
      </w:r>
      <w:r w:rsidRPr="00376989">
        <w:t>предпринимательства, обеспечения благоприятных условий для его развития принимались конкретные меры в части оказания организационной, имущественной, финансовой и консультационной поддержки субъектам  малого и среднего предпринимательства.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 «</w:t>
      </w:r>
      <w:r w:rsidR="0084744B">
        <w:t>Акселерация субъектов малого и среднего предпринимательства</w:t>
      </w:r>
      <w:r w:rsidRPr="00376989">
        <w:t>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Cs/>
        </w:rPr>
      </w:pPr>
      <w:r w:rsidRPr="00376989">
        <w:t>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предпринимательства, осуществляющих деят</w:t>
      </w:r>
      <w:r w:rsidR="0084744B">
        <w:t>ельность на территории Канашского</w:t>
      </w:r>
      <w:r w:rsidRPr="00376989">
        <w:t xml:space="preserve"> района, ч</w:t>
      </w:r>
      <w:r w:rsidRPr="00376989">
        <w:rPr>
          <w:bCs/>
        </w:rPr>
        <w:t>исленность занятых в сфере малого и среднего предпринимательства, включая индивидуальных предпринимателей.</w:t>
      </w:r>
    </w:p>
    <w:p w:rsidR="00AC19F6" w:rsidRPr="00376989" w:rsidRDefault="0084744B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>
        <w:t xml:space="preserve">В </w:t>
      </w:r>
      <w:proofErr w:type="spellStart"/>
      <w:r>
        <w:t>Канашском</w:t>
      </w:r>
      <w:proofErr w:type="spellEnd"/>
      <w:r w:rsidR="00AC19F6" w:rsidRPr="00376989">
        <w:t xml:space="preserve"> </w:t>
      </w:r>
      <w:proofErr w:type="gramStart"/>
      <w:r w:rsidR="00AC19F6" w:rsidRPr="00376989">
        <w:t>районе</w:t>
      </w:r>
      <w:proofErr w:type="gramEnd"/>
      <w:r w:rsidR="00AC19F6" w:rsidRPr="00376989">
        <w:t xml:space="preserve"> фактичес</w:t>
      </w:r>
      <w:r>
        <w:t>ки осуществляют деятельность 806</w:t>
      </w:r>
      <w:r w:rsidR="00AC19F6" w:rsidRPr="00376989">
        <w:t xml:space="preserve"> субъектов малого и среднего предпринимательства</w:t>
      </w:r>
      <w:r>
        <w:t xml:space="preserve">. В </w:t>
      </w:r>
      <w:proofErr w:type="gramStart"/>
      <w:r>
        <w:t>рамках</w:t>
      </w:r>
      <w:proofErr w:type="gramEnd"/>
      <w:r>
        <w:t xml:space="preserve"> проведения в </w:t>
      </w:r>
      <w:proofErr w:type="spellStart"/>
      <w:r>
        <w:t>Канашском</w:t>
      </w:r>
      <w:proofErr w:type="spellEnd"/>
      <w:r w:rsidR="00AC19F6" w:rsidRPr="00376989">
        <w:t xml:space="preserve"> районе Дня малого и среднего предпринимательства (форума «Мой бизнес») предпринимателям и гражданам, желающим открыть собственное дело,  оказывается консультационная поддержка представителями Министерства экономического развития и имущественных отношений Чувашской Республики, </w:t>
      </w:r>
      <w:r w:rsidR="00AC19F6" w:rsidRPr="00376989">
        <w:rPr>
          <w:rFonts w:eastAsia="Calibri"/>
          <w:lang w:eastAsia="en-US"/>
        </w:rPr>
        <w:t>инфраструктур государственной поддержки малого и среднего предпринимательства Чувашской Республики, контролирующих органов и кредитных организаций.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Конкурсов среди субъектов малого и среднего предпринимательства в 2022 году не проводилось.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 «Реализация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AC19F6" w:rsidRPr="00F640A6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F640A6">
        <w:t>Оборот продукции (услуг) по субъектам малого и среднего предпринимат</w:t>
      </w:r>
      <w:r w:rsidR="00F640A6">
        <w:t xml:space="preserve">ельства в отчетном году </w:t>
      </w:r>
      <w:r w:rsidR="00F640A6" w:rsidRPr="00F640A6">
        <w:t>выросло на 13,8 % к уровню</w:t>
      </w:r>
      <w:r w:rsidRPr="00F640A6">
        <w:t xml:space="preserve"> 2021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proofErr w:type="gramStart"/>
      <w:r w:rsidRPr="00376989">
        <w:t xml:space="preserve"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кредитах для бизнеса и других мерах государственной поддержки. </w:t>
      </w:r>
      <w:proofErr w:type="gramEnd"/>
    </w:p>
    <w:p w:rsidR="00AC19F6" w:rsidRPr="00376989" w:rsidRDefault="00F640A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 xml:space="preserve">Общая сумма господдержки субъектам малого и среднего бизнеса составило 86,42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Финансовая поддержка субъектам малого и среднего предприн</w:t>
      </w:r>
      <w:r w:rsidR="00F640A6">
        <w:t>имательства из бюджета Канашского</w:t>
      </w:r>
      <w:r w:rsidRPr="00376989">
        <w:t xml:space="preserve"> района не предоставлялась.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3 подпрограммы «Развитие системы «одного окна» предоставления услуг, сервисов и мер поддержки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На базе многофункционального центра предоставления государственных и муниципальных услуг (далее также – МФЦ) для бизнеса обеспечивается всем </w:t>
      </w:r>
      <w:r w:rsidRPr="00376989">
        <w:lastRenderedPageBreak/>
        <w:t>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Создано дополнительное окно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«Совершенствование потребительского рынка и  системы защиты  прав потребителей»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Быстрая окупаемость и доходность сферы торговли остается наиболее привлекательной для субъектов малого предпринимательства, которые вкладывают инвестиции в развитие потребительского рынка.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Сфера п</w:t>
      </w:r>
      <w:r w:rsidR="005E6936">
        <w:t xml:space="preserve">отребительского рынка в </w:t>
      </w:r>
      <w:proofErr w:type="spellStart"/>
      <w:r w:rsidR="005E6936">
        <w:t>Канашском</w:t>
      </w:r>
      <w:proofErr w:type="spellEnd"/>
      <w:r w:rsidR="005E6936">
        <w:t xml:space="preserve"> районе представлена 155</w:t>
      </w:r>
      <w:r w:rsidR="00CC4DDB">
        <w:t xml:space="preserve"> торговыми объектами, 8</w:t>
      </w:r>
      <w:r w:rsidRPr="00376989">
        <w:t xml:space="preserve"> об</w:t>
      </w:r>
      <w:r w:rsidR="00CC4DDB">
        <w:t>ъектами общественного питания, 8</w:t>
      </w:r>
      <w:r w:rsidRPr="00376989">
        <w:t xml:space="preserve"> предпр</w:t>
      </w:r>
      <w:r w:rsidR="005E6936">
        <w:t>иятиями бытового обслуживания, 5</w:t>
      </w:r>
      <w:r w:rsidRPr="00376989">
        <w:t>- АЗС и 1- АГЗС.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r w:rsidR="00423CB6" w:rsidRPr="00423CB6">
        <w:t>течение года создано 3</w:t>
      </w:r>
      <w:r w:rsidRPr="00423CB6">
        <w:t xml:space="preserve"> новых рабочих мест на </w:t>
      </w:r>
      <w:r w:rsidRPr="00376989">
        <w:t>объектах потребительского рынка.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В </w:t>
      </w:r>
      <w:proofErr w:type="gramStart"/>
      <w:r w:rsidRPr="00376989">
        <w:rPr>
          <w:rFonts w:eastAsia="Calibri"/>
          <w:lang w:eastAsia="en-US"/>
        </w:rPr>
        <w:t>рамках</w:t>
      </w:r>
      <w:proofErr w:type="gramEnd"/>
      <w:r w:rsidRPr="00376989">
        <w:rPr>
          <w:rFonts w:eastAsia="Calibri"/>
          <w:lang w:eastAsia="en-US"/>
        </w:rPr>
        <w:t xml:space="preserve"> реализации основных мероприятий подпрограммы: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целях приведения в соответствие с федеральными  и республиканскими нормативными правовыми актами своевременно </w:t>
      </w:r>
      <w:proofErr w:type="gramStart"/>
      <w:r w:rsidRPr="00376989">
        <w:t>разрабатываются и актуализируются</w:t>
      </w:r>
      <w:proofErr w:type="gramEnd"/>
      <w:r w:rsidRPr="00376989">
        <w:t xml:space="preserve"> муниципальные нормативные правовые акты в  сфере потребительского рынка;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еженедельный мониторинг  розничных цен и представленности социально значимых продовольственных товаров;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ежеквартально проводится информационно-аналитическое наблюдение за состоянием рынка товаров и услуг на территории Порецкого района;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Порецком районе;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реестр организаций потребительского рынка, проводится мониторинг обеспеченности населения района площадью торговых объектов;</w:t>
      </w:r>
    </w:p>
    <w:p w:rsidR="00AC19F6" w:rsidRPr="00376989" w:rsidRDefault="00AC19F6" w:rsidP="00423CB6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информационное сопровождение участия специалистов сферы торговли в конкурсах, фестивалях, смотра</w:t>
      </w:r>
      <w:r w:rsidR="00423CB6">
        <w:t>х профессионального мастерства.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образовательных </w:t>
      </w:r>
      <w:proofErr w:type="gramStart"/>
      <w:r w:rsidRPr="00376989">
        <w:t>учреждениях</w:t>
      </w:r>
      <w:proofErr w:type="gramEnd"/>
      <w:r w:rsidRPr="00376989">
        <w:t xml:space="preserve"> проведены уроки «Всемирный день защиты прав потребителей»  и  информационные  часы  «Потребитель и его права при совершении покупок в интернет-магазинах».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AC19F6" w:rsidRPr="00376989" w:rsidRDefault="00AC19F6" w:rsidP="00CA23AD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 целью повышения правовой грамотности населения обновлены информационные стенды по защите прав потребителей в администрации района, организациях сферы торговли, образования,</w:t>
      </w:r>
      <w:r w:rsidR="00CA23AD">
        <w:t xml:space="preserve"> культуры и других учреждениях.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CA23AD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Подпрограмма «П</w:t>
      </w:r>
      <w:r w:rsidR="00AC19F6" w:rsidRPr="00376989">
        <w:rPr>
          <w:b/>
        </w:rPr>
        <w:t>овышение качества предоставления государственных и муниципальных услуг</w:t>
      </w:r>
      <w:r w:rsidR="00AC19F6"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</w:t>
      </w:r>
      <w:r w:rsidRPr="00376989">
        <w:tab/>
        <w:t>«Совершенствование предоставления государственных и муниципальных услуг».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proofErr w:type="gramStart"/>
      <w:r w:rsidRPr="00376989">
        <w:t>целях</w:t>
      </w:r>
      <w:proofErr w:type="gramEnd"/>
      <w:r w:rsidRPr="00376989">
        <w:t xml:space="preserve">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Основное мероприятие 2 подпрограммы</w:t>
      </w:r>
      <w:r w:rsidRPr="00376989">
        <w:tab/>
        <w:t>«Организация предоставления государственных и муниципальных услуг по принципу «одного окна».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Мероприятие предусматривает обеспечение текущей деятельности Межрайонного </w:t>
      </w:r>
      <w:r w:rsidR="00926811">
        <w:t xml:space="preserve">Канашского обособленного подразделения автономного учреждения «Многофункциональный центр </w:t>
      </w:r>
      <w:r w:rsidRPr="00376989">
        <w:t>предоставления государственных и муниципальных услуг» Министерства экономического развития и имущественных отношений Чувашской Республики (дале</w:t>
      </w:r>
      <w:proofErr w:type="gramStart"/>
      <w:r w:rsidRPr="00376989">
        <w:t>е-</w:t>
      </w:r>
      <w:proofErr w:type="gramEnd"/>
      <w:r w:rsidRPr="00376989">
        <w:t xml:space="preserve"> МФЦ).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1C5ECB">
        <w:t xml:space="preserve">В 2022 году в МФЦ </w:t>
      </w:r>
      <w:r w:rsidR="001C5ECB" w:rsidRPr="001C5ECB">
        <w:rPr>
          <w:rFonts w:eastAsia="Calibri"/>
          <w:bCs/>
        </w:rPr>
        <w:t>функционировало 17</w:t>
      </w:r>
      <w:r w:rsidRPr="001C5ECB">
        <w:rPr>
          <w:rFonts w:eastAsia="Calibri"/>
          <w:bCs/>
        </w:rPr>
        <w:t xml:space="preserve"> окон приема-выдачи документов. </w:t>
      </w:r>
      <w:r w:rsidRPr="001C5ECB">
        <w:t xml:space="preserve">Уровень удовлетворенности граждан качеством </w:t>
      </w:r>
      <w:r w:rsidRPr="00376989">
        <w:t>предоставления государст</w:t>
      </w:r>
      <w:r w:rsidR="00BA23A4">
        <w:t>венных и муниципальных услуг- 90</w:t>
      </w:r>
      <w:r w:rsidRPr="00376989">
        <w:t>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</w:t>
      </w:r>
      <w:r w:rsidRPr="00376989">
        <w:rPr>
          <w:color w:val="FF0000"/>
        </w:rPr>
        <w:t xml:space="preserve"> </w:t>
      </w:r>
      <w:r w:rsidRPr="00376989">
        <w:t>государственных и муниципальных услуг- 92%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2022 году финансирования подпрограммы не было.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Инвестиционный климат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Основной целью подпрограммы «Инвестиционный климат» (далее - подпрограмма) является создание благоприятного инвестиционно</w:t>
      </w:r>
      <w:r w:rsidR="001C5ECB">
        <w:t xml:space="preserve">го и делового климата в </w:t>
      </w:r>
      <w:proofErr w:type="spellStart"/>
      <w:r w:rsidR="001C5ECB">
        <w:t>Канашском</w:t>
      </w:r>
      <w:proofErr w:type="spellEnd"/>
      <w:r w:rsidRPr="00376989">
        <w:t xml:space="preserve"> районе.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proofErr w:type="gramStart"/>
      <w:r w:rsidRPr="00376989">
        <w:t>рамках</w:t>
      </w:r>
      <w:proofErr w:type="gramEnd"/>
      <w:r w:rsidRPr="00376989">
        <w:t xml:space="preserve"> реализации основных мероприятий подпрограммы проводится работа, направленная на обеспечение инвестиционной привлекательности района, создание благоприятного инвестиционного климата, формирование конкурентоспос</w:t>
      </w:r>
      <w:r w:rsidR="001C5ECB">
        <w:t>обной и инновационной экономики</w:t>
      </w:r>
      <w:r w:rsidRPr="00376989">
        <w:t xml:space="preserve">. Разработана вся необходимая нормативно-правовая база для привлечения частных </w:t>
      </w:r>
      <w:r w:rsidR="001C5ECB">
        <w:t>инвестиций в экономику Канашского</w:t>
      </w:r>
      <w:r w:rsidRPr="00376989">
        <w:t xml:space="preserve"> района. </w:t>
      </w:r>
    </w:p>
    <w:p w:rsidR="00AC19F6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376989">
        <w:rPr>
          <w:iCs/>
          <w:shd w:val="clear" w:color="auto" w:fill="FFFFFF"/>
          <w:lang w:bidi="en-US"/>
        </w:rPr>
        <w:t>Для привлечения инвестиций в экономику района разработаны Инвестиционный портрет</w:t>
      </w:r>
      <w:r w:rsidR="00167D2B">
        <w:rPr>
          <w:iCs/>
          <w:shd w:val="clear" w:color="auto" w:fill="FFFFFF"/>
          <w:lang w:bidi="en-US"/>
        </w:rPr>
        <w:t xml:space="preserve"> Канашского</w:t>
      </w:r>
      <w:r w:rsidRPr="00376989">
        <w:rPr>
          <w:iCs/>
          <w:shd w:val="clear" w:color="auto" w:fill="FFFFFF"/>
          <w:lang w:bidi="en-US"/>
        </w:rPr>
        <w:t xml:space="preserve"> района</w:t>
      </w:r>
      <w:r w:rsidR="00167D2B">
        <w:rPr>
          <w:iCs/>
          <w:shd w:val="clear" w:color="auto" w:fill="FFFFFF"/>
          <w:lang w:bidi="en-US"/>
        </w:rPr>
        <w:t>, Инвестиционная карта Канашского</w:t>
      </w:r>
      <w:r w:rsidRPr="00376989">
        <w:rPr>
          <w:iCs/>
          <w:shd w:val="clear" w:color="auto" w:fill="FFFFFF"/>
          <w:lang w:bidi="en-US"/>
        </w:rPr>
        <w:t xml:space="preserve"> района, перечень свободных объектов недвижимости и земельных участков, которые размещен</w:t>
      </w:r>
      <w:r w:rsidR="00167D2B">
        <w:rPr>
          <w:iCs/>
          <w:shd w:val="clear" w:color="auto" w:fill="FFFFFF"/>
          <w:lang w:bidi="en-US"/>
        </w:rPr>
        <w:t>ы на официальном сайте Канашского</w:t>
      </w:r>
      <w:r w:rsidRPr="00376989">
        <w:rPr>
          <w:iCs/>
          <w:shd w:val="clear" w:color="auto" w:fill="FFFFFF"/>
          <w:lang w:bidi="en-US"/>
        </w:rPr>
        <w:t xml:space="preserve"> района. </w:t>
      </w:r>
      <w:r w:rsidRPr="00376989">
        <w:rPr>
          <w:b/>
        </w:rPr>
        <w:t xml:space="preserve"> </w:t>
      </w:r>
    </w:p>
    <w:p w:rsidR="006918E6" w:rsidRPr="006918E6" w:rsidRDefault="006918E6" w:rsidP="0069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b/>
          <w:sz w:val="24"/>
          <w:szCs w:val="24"/>
        </w:rPr>
        <w:t>Информация о внесенных ответственным исполнителем в муниципальную программу изменениях.</w:t>
      </w:r>
    </w:p>
    <w:p w:rsidR="006918E6" w:rsidRPr="006918E6" w:rsidRDefault="006918E6" w:rsidP="0069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sz w:val="24"/>
          <w:szCs w:val="24"/>
        </w:rPr>
        <w:tab/>
        <w:t>Основными причинами внесения изменений в муниципальную программу явились изменения, внесенные в бюджет Канашского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6918E6" w:rsidRPr="006918E6" w:rsidRDefault="006918E6" w:rsidP="0069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6918E6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167D2C" w:rsidRPr="006918E6" w:rsidRDefault="006918E6" w:rsidP="00167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167D2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- от 18.02.2022 года N 87</w:t>
      </w:r>
      <w:r w:rsidRPr="006918E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167D2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«О внесении изменения в муниципальную программу "Экономическое развитие Канашского района Чувашской Республики" на 2019 - 2035 годы".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18E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10" w:history="1">
        <w:r w:rsidRPr="006918E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Pr="006918E6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 202</w:t>
      </w:r>
      <w:r w:rsidRPr="006918E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году.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jc w:val="both"/>
        <w:rPr>
          <w:b/>
        </w:rPr>
      </w:pPr>
    </w:p>
    <w:sectPr w:rsidR="006918E6" w:rsidRPr="006918E6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156B5"/>
    <w:rsid w:val="00026440"/>
    <w:rsid w:val="00030162"/>
    <w:rsid w:val="00033F70"/>
    <w:rsid w:val="00037835"/>
    <w:rsid w:val="00043DE4"/>
    <w:rsid w:val="0005285B"/>
    <w:rsid w:val="0005376B"/>
    <w:rsid w:val="00055C7D"/>
    <w:rsid w:val="00062F5A"/>
    <w:rsid w:val="00065C90"/>
    <w:rsid w:val="00076896"/>
    <w:rsid w:val="000A04CA"/>
    <w:rsid w:val="000A1649"/>
    <w:rsid w:val="000A6C78"/>
    <w:rsid w:val="000C2C67"/>
    <w:rsid w:val="000C44E0"/>
    <w:rsid w:val="000C5428"/>
    <w:rsid w:val="000E7D40"/>
    <w:rsid w:val="000F2045"/>
    <w:rsid w:val="001310A3"/>
    <w:rsid w:val="00131840"/>
    <w:rsid w:val="00133CAD"/>
    <w:rsid w:val="001359C3"/>
    <w:rsid w:val="0014283B"/>
    <w:rsid w:val="0014363E"/>
    <w:rsid w:val="001628D1"/>
    <w:rsid w:val="0016528D"/>
    <w:rsid w:val="00167D2B"/>
    <w:rsid w:val="00167D2C"/>
    <w:rsid w:val="001731F3"/>
    <w:rsid w:val="00175871"/>
    <w:rsid w:val="001838AF"/>
    <w:rsid w:val="001B65CA"/>
    <w:rsid w:val="001B7125"/>
    <w:rsid w:val="001C5ECB"/>
    <w:rsid w:val="001C7FE5"/>
    <w:rsid w:val="001F522F"/>
    <w:rsid w:val="00211CD6"/>
    <w:rsid w:val="00220126"/>
    <w:rsid w:val="00225B7B"/>
    <w:rsid w:val="00226A27"/>
    <w:rsid w:val="00240064"/>
    <w:rsid w:val="00244854"/>
    <w:rsid w:val="00256A92"/>
    <w:rsid w:val="002809E6"/>
    <w:rsid w:val="00294F12"/>
    <w:rsid w:val="002B10EB"/>
    <w:rsid w:val="002D235C"/>
    <w:rsid w:val="002D3BDB"/>
    <w:rsid w:val="002D3CD9"/>
    <w:rsid w:val="002F06AE"/>
    <w:rsid w:val="00300F7A"/>
    <w:rsid w:val="00301453"/>
    <w:rsid w:val="003120CE"/>
    <w:rsid w:val="003229F7"/>
    <w:rsid w:val="00322EFE"/>
    <w:rsid w:val="003256E5"/>
    <w:rsid w:val="00337DB9"/>
    <w:rsid w:val="003405AA"/>
    <w:rsid w:val="003430EA"/>
    <w:rsid w:val="003439C7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A0CB4"/>
    <w:rsid w:val="003A18E0"/>
    <w:rsid w:val="003B41B6"/>
    <w:rsid w:val="003C10B4"/>
    <w:rsid w:val="003C7DB3"/>
    <w:rsid w:val="003F31A3"/>
    <w:rsid w:val="00423CB6"/>
    <w:rsid w:val="00430A42"/>
    <w:rsid w:val="00440F08"/>
    <w:rsid w:val="00442A93"/>
    <w:rsid w:val="00446161"/>
    <w:rsid w:val="004477F1"/>
    <w:rsid w:val="00454C91"/>
    <w:rsid w:val="0046643B"/>
    <w:rsid w:val="00470570"/>
    <w:rsid w:val="0047713C"/>
    <w:rsid w:val="00484474"/>
    <w:rsid w:val="00490E2D"/>
    <w:rsid w:val="00490FA3"/>
    <w:rsid w:val="004A4DF5"/>
    <w:rsid w:val="004B24A0"/>
    <w:rsid w:val="004C37C3"/>
    <w:rsid w:val="004D418A"/>
    <w:rsid w:val="004E588D"/>
    <w:rsid w:val="004F3707"/>
    <w:rsid w:val="00501EDA"/>
    <w:rsid w:val="00502F9F"/>
    <w:rsid w:val="00527502"/>
    <w:rsid w:val="005312D7"/>
    <w:rsid w:val="00534A11"/>
    <w:rsid w:val="00534E73"/>
    <w:rsid w:val="00542341"/>
    <w:rsid w:val="00570E59"/>
    <w:rsid w:val="005731BD"/>
    <w:rsid w:val="005776D0"/>
    <w:rsid w:val="00582BFF"/>
    <w:rsid w:val="00583A0E"/>
    <w:rsid w:val="00595757"/>
    <w:rsid w:val="005A72AB"/>
    <w:rsid w:val="005A7829"/>
    <w:rsid w:val="005C244B"/>
    <w:rsid w:val="005D0451"/>
    <w:rsid w:val="005E59BB"/>
    <w:rsid w:val="005E6936"/>
    <w:rsid w:val="0060642E"/>
    <w:rsid w:val="00616A90"/>
    <w:rsid w:val="0062240A"/>
    <w:rsid w:val="00625DD7"/>
    <w:rsid w:val="00626D0C"/>
    <w:rsid w:val="006705EF"/>
    <w:rsid w:val="00670BD7"/>
    <w:rsid w:val="006918E6"/>
    <w:rsid w:val="0069355D"/>
    <w:rsid w:val="006A6F08"/>
    <w:rsid w:val="006C2A76"/>
    <w:rsid w:val="006E4F06"/>
    <w:rsid w:val="006E655B"/>
    <w:rsid w:val="006F39EF"/>
    <w:rsid w:val="00713BC2"/>
    <w:rsid w:val="007245C4"/>
    <w:rsid w:val="0072692F"/>
    <w:rsid w:val="00740D23"/>
    <w:rsid w:val="00744D41"/>
    <w:rsid w:val="00746A1E"/>
    <w:rsid w:val="00753DB0"/>
    <w:rsid w:val="0075452D"/>
    <w:rsid w:val="007725BD"/>
    <w:rsid w:val="00783249"/>
    <w:rsid w:val="007863F1"/>
    <w:rsid w:val="00797E28"/>
    <w:rsid w:val="007A4339"/>
    <w:rsid w:val="007B7A85"/>
    <w:rsid w:val="007D03AF"/>
    <w:rsid w:val="007E56C1"/>
    <w:rsid w:val="007F1462"/>
    <w:rsid w:val="00825DE7"/>
    <w:rsid w:val="00844BF4"/>
    <w:rsid w:val="0084744B"/>
    <w:rsid w:val="008575DD"/>
    <w:rsid w:val="00861A6E"/>
    <w:rsid w:val="0086210C"/>
    <w:rsid w:val="008621BF"/>
    <w:rsid w:val="0087653F"/>
    <w:rsid w:val="00881B01"/>
    <w:rsid w:val="00897B63"/>
    <w:rsid w:val="008B3EC4"/>
    <w:rsid w:val="008D0669"/>
    <w:rsid w:val="009066DC"/>
    <w:rsid w:val="0091606F"/>
    <w:rsid w:val="00923E62"/>
    <w:rsid w:val="00926811"/>
    <w:rsid w:val="00930090"/>
    <w:rsid w:val="00931CF2"/>
    <w:rsid w:val="00937672"/>
    <w:rsid w:val="009511B2"/>
    <w:rsid w:val="00952A6C"/>
    <w:rsid w:val="00957AB4"/>
    <w:rsid w:val="0098531F"/>
    <w:rsid w:val="009903A3"/>
    <w:rsid w:val="009942AA"/>
    <w:rsid w:val="009942C1"/>
    <w:rsid w:val="009A3956"/>
    <w:rsid w:val="009A56BF"/>
    <w:rsid w:val="009A5EF1"/>
    <w:rsid w:val="009A6CAF"/>
    <w:rsid w:val="009B4795"/>
    <w:rsid w:val="009C04B9"/>
    <w:rsid w:val="009E0C6F"/>
    <w:rsid w:val="009E19ED"/>
    <w:rsid w:val="009E51A5"/>
    <w:rsid w:val="00A005D0"/>
    <w:rsid w:val="00A1655D"/>
    <w:rsid w:val="00A21B18"/>
    <w:rsid w:val="00A233BA"/>
    <w:rsid w:val="00A467C1"/>
    <w:rsid w:val="00A83C1B"/>
    <w:rsid w:val="00AA3B4B"/>
    <w:rsid w:val="00AB5E14"/>
    <w:rsid w:val="00AB64F9"/>
    <w:rsid w:val="00AB7137"/>
    <w:rsid w:val="00AC19F6"/>
    <w:rsid w:val="00AD07A2"/>
    <w:rsid w:val="00AE4311"/>
    <w:rsid w:val="00AE52A2"/>
    <w:rsid w:val="00AF00EE"/>
    <w:rsid w:val="00B33AEB"/>
    <w:rsid w:val="00B364DA"/>
    <w:rsid w:val="00B452F7"/>
    <w:rsid w:val="00B50857"/>
    <w:rsid w:val="00B5559C"/>
    <w:rsid w:val="00B62A5E"/>
    <w:rsid w:val="00B656A6"/>
    <w:rsid w:val="00B8389C"/>
    <w:rsid w:val="00B86762"/>
    <w:rsid w:val="00B92234"/>
    <w:rsid w:val="00BA23A4"/>
    <w:rsid w:val="00BA4BB3"/>
    <w:rsid w:val="00BA5EB6"/>
    <w:rsid w:val="00BB1B63"/>
    <w:rsid w:val="00BC0745"/>
    <w:rsid w:val="00BD1703"/>
    <w:rsid w:val="00BE43F0"/>
    <w:rsid w:val="00BE49AB"/>
    <w:rsid w:val="00BF2E39"/>
    <w:rsid w:val="00C05296"/>
    <w:rsid w:val="00C31770"/>
    <w:rsid w:val="00C33A00"/>
    <w:rsid w:val="00C3652F"/>
    <w:rsid w:val="00C520C8"/>
    <w:rsid w:val="00C63F18"/>
    <w:rsid w:val="00C65480"/>
    <w:rsid w:val="00C715C5"/>
    <w:rsid w:val="00C8150B"/>
    <w:rsid w:val="00C87387"/>
    <w:rsid w:val="00C9127A"/>
    <w:rsid w:val="00CA23AD"/>
    <w:rsid w:val="00CB1F47"/>
    <w:rsid w:val="00CB2CCC"/>
    <w:rsid w:val="00CC4DDB"/>
    <w:rsid w:val="00CC6A3E"/>
    <w:rsid w:val="00CF5308"/>
    <w:rsid w:val="00D17A50"/>
    <w:rsid w:val="00D27B8C"/>
    <w:rsid w:val="00D5579B"/>
    <w:rsid w:val="00D61E68"/>
    <w:rsid w:val="00D646FB"/>
    <w:rsid w:val="00D946A2"/>
    <w:rsid w:val="00DA32BE"/>
    <w:rsid w:val="00DA5C92"/>
    <w:rsid w:val="00DC4CC3"/>
    <w:rsid w:val="00DC651B"/>
    <w:rsid w:val="00DD7081"/>
    <w:rsid w:val="00DF1D8A"/>
    <w:rsid w:val="00E155AD"/>
    <w:rsid w:val="00E31646"/>
    <w:rsid w:val="00E34BFB"/>
    <w:rsid w:val="00E43137"/>
    <w:rsid w:val="00E5303B"/>
    <w:rsid w:val="00EA1C49"/>
    <w:rsid w:val="00EA5135"/>
    <w:rsid w:val="00EB50EF"/>
    <w:rsid w:val="00EC2F8C"/>
    <w:rsid w:val="00EC3BE8"/>
    <w:rsid w:val="00EC626C"/>
    <w:rsid w:val="00EE5E88"/>
    <w:rsid w:val="00F20183"/>
    <w:rsid w:val="00F21E42"/>
    <w:rsid w:val="00F309B0"/>
    <w:rsid w:val="00F3295B"/>
    <w:rsid w:val="00F50ACA"/>
    <w:rsid w:val="00F552B2"/>
    <w:rsid w:val="00F57B49"/>
    <w:rsid w:val="00F60860"/>
    <w:rsid w:val="00F62367"/>
    <w:rsid w:val="00F640A6"/>
    <w:rsid w:val="00F6636C"/>
    <w:rsid w:val="00F70E56"/>
    <w:rsid w:val="00F7388F"/>
    <w:rsid w:val="00F95F12"/>
    <w:rsid w:val="00FA5C66"/>
    <w:rsid w:val="00FB15A6"/>
    <w:rsid w:val="00FD031E"/>
    <w:rsid w:val="00FD6F3D"/>
    <w:rsid w:val="00FE465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6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971578/15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71578/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D0F516530F7677BE9AC6538F221A904DB9D8D50CB855875EC7CC1668039D1B2A8B88FBCBEDF97A9693CqCR5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37</Pages>
  <Words>10129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Оксана В.Федотова</cp:lastModifiedBy>
  <cp:revision>216</cp:revision>
  <cp:lastPrinted>2023-02-20T06:35:00Z</cp:lastPrinted>
  <dcterms:created xsi:type="dcterms:W3CDTF">2023-03-02T10:14:00Z</dcterms:created>
  <dcterms:modified xsi:type="dcterms:W3CDTF">2023-03-13T07:14:00Z</dcterms:modified>
</cp:coreProperties>
</file>