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060D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60D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060D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060D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060DEB">
        <w:rPr>
          <w:rFonts w:ascii="Times New Roman" w:hAnsi="Times New Roman" w:cs="Times New Roman"/>
          <w:b/>
          <w:sz w:val="26"/>
          <w:szCs w:val="26"/>
        </w:rPr>
        <w:t>35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060DEB">
        <w:rPr>
          <w:rFonts w:ascii="Times New Roman" w:hAnsi="Times New Roman" w:cs="Times New Roman"/>
          <w:sz w:val="26"/>
          <w:szCs w:val="26"/>
        </w:rPr>
        <w:t>35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1.</w:t>
      </w:r>
      <w:r w:rsidR="00B07C1D">
        <w:rPr>
          <w:rFonts w:ascii="Times New Roman" w:hAnsi="Times New Roman" w:cs="Times New Roman"/>
          <w:sz w:val="26"/>
          <w:szCs w:val="26"/>
        </w:rPr>
        <w:t>Н</w:t>
      </w:r>
      <w:r w:rsidRPr="004C6FF4">
        <w:rPr>
          <w:rFonts w:ascii="Times New Roman" w:hAnsi="Times New Roman" w:cs="Times New Roman"/>
          <w:sz w:val="26"/>
          <w:szCs w:val="26"/>
        </w:rPr>
        <w:t>азначить  членом  участковой избирательной комиссии избирательного участка N 10</w:t>
      </w:r>
      <w:r w:rsidR="00060DEB">
        <w:rPr>
          <w:rFonts w:ascii="Times New Roman" w:hAnsi="Times New Roman" w:cs="Times New Roman"/>
          <w:sz w:val="26"/>
          <w:szCs w:val="26"/>
        </w:rPr>
        <w:t>35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060DEB">
        <w:rPr>
          <w:rFonts w:ascii="Times New Roman" w:hAnsi="Times New Roman" w:cs="Times New Roman"/>
          <w:sz w:val="26"/>
          <w:szCs w:val="26"/>
        </w:rPr>
        <w:t>Фролову Наталью Николаевну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060DEB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060DEB">
        <w:rPr>
          <w:rFonts w:ascii="Times New Roman" w:hAnsi="Times New Roman" w:cs="Times New Roman"/>
          <w:sz w:val="26"/>
          <w:szCs w:val="26"/>
        </w:rPr>
        <w:t>Красночетайским районным Чувашской Республики местным отделением Всероссийской Политической партии «Единая Россия»</w:t>
      </w:r>
      <w:r w:rsidR="0034360C">
        <w:rPr>
          <w:rFonts w:ascii="Times New Roman" w:hAnsi="Times New Roman" w:cs="Times New Roman"/>
          <w:sz w:val="26"/>
          <w:szCs w:val="26"/>
        </w:rPr>
        <w:t>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C1D" w:rsidRDefault="00B07C1D" w:rsidP="00B07C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Председателю участковой избирательной комиссии № 1035 Боряковой Эльвире Евгеньевне провести организационное заседание избирательной комиссии в срок до 2</w:t>
      </w:r>
      <w:r w:rsidR="00AD69A5" w:rsidRPr="00AD69A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5E5458" w:rsidRPr="004C6FF4" w:rsidRDefault="00B07C1D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E5458"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="005E5458"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060DEB">
        <w:rPr>
          <w:rFonts w:ascii="Times New Roman" w:hAnsi="Times New Roman" w:cs="Times New Roman"/>
          <w:sz w:val="26"/>
          <w:szCs w:val="26"/>
        </w:rPr>
        <w:t>35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B07C1D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64F74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44D5B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7E0A81"/>
    <w:rsid w:val="00804B3F"/>
    <w:rsid w:val="00826422"/>
    <w:rsid w:val="00846C9C"/>
    <w:rsid w:val="00861274"/>
    <w:rsid w:val="0093358B"/>
    <w:rsid w:val="00986E45"/>
    <w:rsid w:val="009A2D37"/>
    <w:rsid w:val="00A128B2"/>
    <w:rsid w:val="00A13849"/>
    <w:rsid w:val="00A55DFA"/>
    <w:rsid w:val="00A94878"/>
    <w:rsid w:val="00AA540D"/>
    <w:rsid w:val="00AD69A5"/>
    <w:rsid w:val="00B07C1D"/>
    <w:rsid w:val="00B3542E"/>
    <w:rsid w:val="00B374E4"/>
    <w:rsid w:val="00B5050E"/>
    <w:rsid w:val="00B96B7A"/>
    <w:rsid w:val="00BB66BB"/>
    <w:rsid w:val="00C1413F"/>
    <w:rsid w:val="00D76858"/>
    <w:rsid w:val="00D77970"/>
    <w:rsid w:val="00D924F5"/>
    <w:rsid w:val="00DB4B50"/>
    <w:rsid w:val="00DE343A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2020-03-16T12:47:00Z</dcterms:created>
  <dcterms:modified xsi:type="dcterms:W3CDTF">2020-03-18T12:04:00Z</dcterms:modified>
</cp:coreProperties>
</file>