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C38" w:rsidRDefault="008B4C38"/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3725FC" w:rsidRPr="00F63D34" w:rsidTr="00BF3175">
        <w:trPr>
          <w:cantSplit/>
          <w:trHeight w:val="542"/>
        </w:trPr>
        <w:tc>
          <w:tcPr>
            <w:tcW w:w="3879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23606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hideMark/>
          </w:tcPr>
          <w:p w:rsidR="003725FC" w:rsidRPr="00F63D34" w:rsidRDefault="006334F3" w:rsidP="00BF3175">
            <w:pPr>
              <w:rPr>
                <w:sz w:val="24"/>
                <w:szCs w:val="24"/>
              </w:rPr>
            </w:pPr>
            <w:r w:rsidRPr="00F63D34">
              <w:rPr>
                <w:noProof/>
                <w:sz w:val="24"/>
                <w:szCs w:val="24"/>
              </w:rPr>
              <w:drawing>
                <wp:inline distT="0" distB="0" distL="0" distR="0">
                  <wp:extent cx="832485" cy="989330"/>
                  <wp:effectExtent l="0" t="0" r="5715" b="127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23606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5FC" w:rsidRPr="00F63D34" w:rsidTr="00BF3175">
        <w:trPr>
          <w:cantSplit/>
          <w:trHeight w:val="1785"/>
        </w:trPr>
        <w:tc>
          <w:tcPr>
            <w:tcW w:w="3879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3725FC" w:rsidRPr="00F63D34" w:rsidRDefault="003725FC" w:rsidP="00BF317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725FC" w:rsidRPr="00F63D34" w:rsidRDefault="003725FC" w:rsidP="00BF317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F63D34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5FC" w:rsidRPr="00F63D34" w:rsidRDefault="008C5EC5" w:rsidP="008C5EC5">
            <w:pPr>
              <w:widowControl/>
              <w:autoSpaceDE/>
              <w:adjustRightInd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             20.12.2024 г.</w:t>
            </w:r>
            <w:r w:rsidR="00D214AE" w:rsidRPr="00F63D34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</w:t>
            </w:r>
            <w:r w:rsidR="003725FC" w:rsidRPr="00F63D34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№</w:t>
            </w:r>
            <w:r w:rsidR="00D214AE" w:rsidRPr="00F63D34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9/1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725FC" w:rsidRPr="00F63D34" w:rsidRDefault="003725FC" w:rsidP="00BF31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940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5D1" w:rsidRDefault="008C5EC5" w:rsidP="008C5EC5">
            <w:pPr>
              <w:widowControl/>
              <w:autoSpaceDE/>
              <w:adjustRightInd/>
              <w:ind w:left="-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20.12.2024 г.</w:t>
            </w:r>
            <w:r w:rsidR="00D214AE" w:rsidRPr="00F63D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9/1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sz w:val="24"/>
                <w:szCs w:val="24"/>
              </w:rPr>
              <w:t>город Канаш</w:t>
            </w:r>
          </w:p>
        </w:tc>
      </w:tr>
    </w:tbl>
    <w:p w:rsidR="00CF65A2" w:rsidRPr="00EF0B53" w:rsidRDefault="00CF65A2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b/>
          <w:bCs/>
          <w:sz w:val="24"/>
          <w:szCs w:val="24"/>
        </w:rPr>
      </w:pPr>
    </w:p>
    <w:p w:rsidR="00B725D1" w:rsidRDefault="00B725D1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F0B53" w:rsidRPr="00CF65A2" w:rsidRDefault="00064E08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/>
          <w:bCs/>
          <w:sz w:val="24"/>
          <w:szCs w:val="24"/>
        </w:rPr>
        <w:t xml:space="preserve">О ликвидации </w:t>
      </w:r>
      <w:r w:rsidR="00B725D1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администрации города Канаш </w:t>
      </w:r>
      <w:r w:rsidR="00836280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  <w:r w:rsidRPr="00064E08">
        <w:rPr>
          <w:rFonts w:ascii="Times New Roman" w:hAnsi="Times New Roman" w:cs="Times New Roman"/>
          <w:b/>
          <w:bCs/>
          <w:sz w:val="24"/>
          <w:szCs w:val="24"/>
        </w:rPr>
        <w:t xml:space="preserve">, наделенного правами </w:t>
      </w:r>
      <w:r w:rsidR="002D2469">
        <w:rPr>
          <w:rFonts w:ascii="Times New Roman" w:hAnsi="Times New Roman" w:cs="Times New Roman"/>
          <w:b/>
          <w:bCs/>
          <w:sz w:val="24"/>
          <w:szCs w:val="24"/>
        </w:rPr>
        <w:t>юридического лица</w:t>
      </w:r>
    </w:p>
    <w:p w:rsidR="00EF0B53" w:rsidRDefault="00EF0B53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B2743A" w:rsidRDefault="00B2743A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B716EB" w:rsidRPr="00B716EB" w:rsidRDefault="00064E08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>В соответствии со статьями 61, 62, 63, 64 Гражданского кодекса Российской Федерации, Федеральным законом от 6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октября </w:t>
      </w:r>
      <w:r w:rsidRPr="00064E08">
        <w:rPr>
          <w:rFonts w:ascii="Times New Roman" w:hAnsi="Times New Roman" w:cs="Times New Roman"/>
          <w:bCs/>
          <w:sz w:val="24"/>
          <w:szCs w:val="24"/>
        </w:rPr>
        <w:t>2003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F209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4E08">
        <w:rPr>
          <w:rFonts w:ascii="Times New Roman" w:hAnsi="Times New Roman" w:cs="Times New Roman"/>
          <w:bCs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8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августа </w:t>
      </w:r>
      <w:r w:rsidRPr="00064E08">
        <w:rPr>
          <w:rFonts w:ascii="Times New Roman" w:hAnsi="Times New Roman" w:cs="Times New Roman"/>
          <w:bCs/>
          <w:sz w:val="24"/>
          <w:szCs w:val="24"/>
        </w:rPr>
        <w:t>2001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 129-ФЗ «О государственной регистрации юридических лиц и индивидуальных предпринимателей», </w:t>
      </w:r>
      <w:r w:rsidR="00BA4A0D" w:rsidRPr="00BA4A0D">
        <w:rPr>
          <w:rFonts w:ascii="Times New Roman" w:hAnsi="Times New Roman" w:cs="Times New Roman"/>
          <w:bCs/>
          <w:sz w:val="24"/>
          <w:szCs w:val="24"/>
        </w:rPr>
        <w:t xml:space="preserve">Законом Чувашской Республики от 17 мая 2024 г. 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="00BA4A0D" w:rsidRPr="00BA4A0D">
        <w:rPr>
          <w:rFonts w:ascii="Times New Roman" w:hAnsi="Times New Roman" w:cs="Times New Roman"/>
          <w:bCs/>
          <w:sz w:val="24"/>
          <w:szCs w:val="24"/>
        </w:rPr>
        <w:t xml:space="preserve">№ 29 «О преобразовании муниципальных образований города Канаша Чувашской Республики и </w:t>
      </w:r>
      <w:proofErr w:type="spellStart"/>
      <w:r w:rsidR="00BA4A0D" w:rsidRPr="00BA4A0D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="00BA4A0D" w:rsidRPr="00BA4A0D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BA4A0D">
        <w:rPr>
          <w:rFonts w:ascii="Times New Roman" w:hAnsi="Times New Roman" w:cs="Times New Roman"/>
          <w:bCs/>
          <w:sz w:val="24"/>
          <w:szCs w:val="24"/>
        </w:rPr>
        <w:t>ого округа и городского округа»</w:t>
      </w:r>
      <w:r w:rsidR="00C737F3">
        <w:rPr>
          <w:rFonts w:ascii="Times New Roman" w:hAnsi="Times New Roman" w:cs="Times New Roman"/>
          <w:bCs/>
          <w:sz w:val="24"/>
          <w:szCs w:val="24"/>
        </w:rPr>
        <w:t>,</w:t>
      </w:r>
      <w:r w:rsidR="00B716EB" w:rsidRPr="00B7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Канашского </w:t>
      </w:r>
      <w:r w:rsidR="005320FC" w:rsidRPr="00B716EB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1809">
        <w:rPr>
          <w:rFonts w:ascii="Times New Roman" w:hAnsi="Times New Roman" w:cs="Times New Roman"/>
          <w:b/>
          <w:bCs/>
          <w:sz w:val="24"/>
          <w:szCs w:val="24"/>
        </w:rPr>
        <w:t xml:space="preserve">Чувашской Республики </w:t>
      </w:r>
      <w:r w:rsidR="007B2BD3">
        <w:rPr>
          <w:rFonts w:ascii="Times New Roman" w:hAnsi="Times New Roman" w:cs="Times New Roman"/>
          <w:b/>
          <w:bCs/>
          <w:sz w:val="24"/>
          <w:szCs w:val="24"/>
        </w:rPr>
        <w:t>решило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716EB" w:rsidRPr="00064E08" w:rsidRDefault="00B716EB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 xml:space="preserve">1. Ликвидировать 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администрацию города Канаш 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Чувашской Республики, </w:t>
      </w:r>
      <w:r w:rsidR="00B725D1" w:rsidRPr="00B725D1">
        <w:rPr>
          <w:rFonts w:ascii="Times New Roman" w:hAnsi="Times New Roman" w:cs="Times New Roman"/>
          <w:bCs/>
          <w:sz w:val="24"/>
          <w:szCs w:val="24"/>
        </w:rPr>
        <w:t>ОГРН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 1022102231931, ИНН 2123007000</w:t>
      </w:r>
      <w:r w:rsidRPr="00064E08">
        <w:rPr>
          <w:rFonts w:ascii="Times New Roman" w:hAnsi="Times New Roman" w:cs="Times New Roman"/>
          <w:bCs/>
          <w:sz w:val="24"/>
          <w:szCs w:val="24"/>
        </w:rPr>
        <w:t>, адрес (место нахождения): 429</w:t>
      </w:r>
      <w:r>
        <w:rPr>
          <w:rFonts w:ascii="Times New Roman" w:hAnsi="Times New Roman" w:cs="Times New Roman"/>
          <w:bCs/>
          <w:sz w:val="24"/>
          <w:szCs w:val="24"/>
        </w:rPr>
        <w:t>330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Чувашская Республика-Чувашия, г</w:t>
      </w:r>
      <w:r w:rsidRPr="00064E08">
        <w:rPr>
          <w:rFonts w:ascii="Times New Roman" w:hAnsi="Times New Roman" w:cs="Times New Roman"/>
          <w:bCs/>
          <w:sz w:val="24"/>
          <w:szCs w:val="24"/>
        </w:rPr>
        <w:t>. Кана</w:t>
      </w:r>
      <w:r>
        <w:rPr>
          <w:rFonts w:ascii="Times New Roman" w:hAnsi="Times New Roman" w:cs="Times New Roman"/>
          <w:bCs/>
          <w:sz w:val="24"/>
          <w:szCs w:val="24"/>
        </w:rPr>
        <w:t>ш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bCs/>
          <w:sz w:val="24"/>
          <w:szCs w:val="24"/>
        </w:rPr>
        <w:t>30 лет Победы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д. </w:t>
      </w:r>
      <w:r w:rsidR="009B1F5B">
        <w:rPr>
          <w:rFonts w:ascii="Times New Roman" w:hAnsi="Times New Roman" w:cs="Times New Roman"/>
          <w:bCs/>
          <w:sz w:val="24"/>
          <w:szCs w:val="24"/>
        </w:rPr>
        <w:t>24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bCs/>
          <w:sz w:val="24"/>
          <w:szCs w:val="24"/>
        </w:rPr>
        <w:t>Утвердить: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2.1. Положение о ликвидационной комиссии 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836280">
        <w:rPr>
          <w:rFonts w:ascii="Times New Roman" w:hAnsi="Times New Roman" w:cs="Times New Roman"/>
          <w:bCs/>
          <w:sz w:val="24"/>
          <w:szCs w:val="24"/>
        </w:rPr>
        <w:t>города Канаш Чувашской Республики</w:t>
      </w:r>
      <w:r w:rsidR="002D4613">
        <w:rPr>
          <w:rFonts w:ascii="Times New Roman" w:hAnsi="Times New Roman" w:cs="Times New Roman"/>
          <w:bCs/>
          <w:sz w:val="24"/>
          <w:szCs w:val="24"/>
        </w:rPr>
        <w:t>, согласно приложению №1 к настоящему решению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 План мероприятий по ликвидации </w:t>
      </w:r>
      <w:r w:rsidR="00B725D1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bCs/>
          <w:sz w:val="24"/>
          <w:szCs w:val="24"/>
        </w:rPr>
        <w:t xml:space="preserve"> города Канаш Чувашской Республики</w:t>
      </w:r>
      <w:r w:rsidR="002D4613">
        <w:rPr>
          <w:rFonts w:ascii="Times New Roman" w:hAnsi="Times New Roman" w:cs="Times New Roman"/>
          <w:bCs/>
          <w:sz w:val="24"/>
          <w:szCs w:val="24"/>
        </w:rPr>
        <w:t>,</w:t>
      </w:r>
      <w:r w:rsidR="002D4613" w:rsidRPr="002D4613">
        <w:t xml:space="preserve"> </w:t>
      </w:r>
      <w:r w:rsidR="002D4613">
        <w:rPr>
          <w:rFonts w:ascii="Times New Roman" w:hAnsi="Times New Roman" w:cs="Times New Roman"/>
          <w:bCs/>
          <w:sz w:val="24"/>
          <w:szCs w:val="24"/>
        </w:rPr>
        <w:t>согласно приложению №2</w:t>
      </w:r>
      <w:r w:rsidR="002D4613" w:rsidRPr="002D4613">
        <w:rPr>
          <w:rFonts w:ascii="Times New Roman" w:hAnsi="Times New Roman" w:cs="Times New Roman"/>
          <w:bCs/>
          <w:sz w:val="24"/>
          <w:szCs w:val="24"/>
        </w:rPr>
        <w:t xml:space="preserve"> к настоящему решению.</w:t>
      </w:r>
    </w:p>
    <w:p w:rsidR="00064E08" w:rsidRDefault="00F91DD2" w:rsidP="00064E08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2.3. Состав лик</w:t>
      </w:r>
      <w:r w:rsidR="00064E08" w:rsidRPr="00064E08">
        <w:rPr>
          <w:rFonts w:ascii="Times New Roman" w:hAnsi="Times New Roman" w:cs="Times New Roman"/>
          <w:bCs/>
          <w:sz w:val="24"/>
          <w:szCs w:val="24"/>
        </w:rPr>
        <w:t>видационн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="00064E08" w:rsidRPr="00064E08">
        <w:rPr>
          <w:rFonts w:ascii="Times New Roman" w:hAnsi="Times New Roman" w:cs="Times New Roman"/>
          <w:bCs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534886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bCs/>
          <w:sz w:val="24"/>
          <w:szCs w:val="24"/>
        </w:rPr>
        <w:t xml:space="preserve"> города Канаш Чувашской Республики</w:t>
      </w:r>
      <w:r w:rsidR="002D4613" w:rsidRPr="002D4613">
        <w:rPr>
          <w:rFonts w:ascii="Times New Roman" w:hAnsi="Times New Roman" w:cs="Times New Roman"/>
          <w:bCs/>
          <w:sz w:val="24"/>
          <w:szCs w:val="24"/>
        </w:rPr>
        <w:t>, согласно приложен</w:t>
      </w:r>
      <w:r w:rsidR="002D4613">
        <w:rPr>
          <w:rFonts w:ascii="Times New Roman" w:hAnsi="Times New Roman" w:cs="Times New Roman"/>
          <w:bCs/>
          <w:sz w:val="24"/>
          <w:szCs w:val="24"/>
        </w:rPr>
        <w:t>ию №3 к настоящему решению</w:t>
      </w:r>
      <w:r w:rsidR="00064E08"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Pr="00F91DD2" w:rsidRDefault="00F91DD2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534886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администрации</w:t>
      </w:r>
      <w:r w:rsidR="008362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города Канаш Чувашской Республики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, в порядке и сроки, установленные планом мероприятий по ликвидации.</w:t>
      </w:r>
    </w:p>
    <w:p w:rsidR="00F91DD2" w:rsidRPr="00F91DD2" w:rsidRDefault="008A3E1E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F91DD2"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. Настоящее решение вступает в силу со дня его подписания.</w:t>
      </w:r>
    </w:p>
    <w:p w:rsidR="008A3E1E" w:rsidRPr="00A36810" w:rsidRDefault="008A3E1E" w:rsidP="003B3D0F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Канашского муниципального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133778" w:rsidRPr="00133778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D214AE">
        <w:rPr>
          <w:rFonts w:ascii="Times New Roman" w:hAnsi="Times New Roman" w:cs="Times New Roman"/>
          <w:bCs/>
          <w:sz w:val="24"/>
          <w:szCs w:val="24"/>
        </w:rPr>
        <w:t>О.В. Савчук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C5EC5" w:rsidRDefault="008C5EC5" w:rsidP="008C5EC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:rsidR="008C5EC5" w:rsidRPr="008C5EC5" w:rsidRDefault="008C5EC5" w:rsidP="008C5EC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8C5EC5">
        <w:rPr>
          <w:rFonts w:ascii="Times New Roman" w:hAnsi="Times New Roman" w:cs="Times New Roman"/>
          <w:bCs/>
          <w:sz w:val="24"/>
          <w:szCs w:val="24"/>
        </w:rPr>
        <w:t xml:space="preserve">Глава </w:t>
      </w:r>
      <w:proofErr w:type="spellStart"/>
      <w:r w:rsidRPr="008C5EC5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8C5EC5">
        <w:rPr>
          <w:rFonts w:ascii="Times New Roman" w:hAnsi="Times New Roman" w:cs="Times New Roman"/>
          <w:bCs/>
          <w:sz w:val="24"/>
          <w:szCs w:val="24"/>
        </w:rPr>
        <w:t xml:space="preserve"> муниципального</w:t>
      </w:r>
    </w:p>
    <w:p w:rsidR="008C5EC5" w:rsidRPr="008C5EC5" w:rsidRDefault="008C5EC5" w:rsidP="008C5EC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8C5EC5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5EC5">
        <w:rPr>
          <w:rFonts w:ascii="Times New Roman" w:hAnsi="Times New Roman" w:cs="Times New Roman"/>
          <w:bCs/>
          <w:sz w:val="24"/>
          <w:szCs w:val="24"/>
        </w:rPr>
        <w:t xml:space="preserve">  В.А. Чернов          </w:t>
      </w:r>
    </w:p>
    <w:p w:rsidR="00534886" w:rsidRDefault="00534886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265DDE" w:rsidRDefault="00265DDE" w:rsidP="007B2BD3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:rsidR="00E55EA6" w:rsidRPr="00E55EA6" w:rsidRDefault="00E55EA6" w:rsidP="00E55EA6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A3E1E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E55EA6" w:rsidRPr="00E55EA6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E55EA6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E55EA6" w:rsidRDefault="00E55EA6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B71218" w:rsidRPr="00E55EA6" w:rsidRDefault="00B71218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55EA6" w:rsidRPr="00E55EA6" w:rsidRDefault="00E55EA6" w:rsidP="00E55EA6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r w:rsidR="008C5EC5" w:rsidRPr="008C5EC5">
        <w:rPr>
          <w:rFonts w:ascii="Times New Roman" w:hAnsi="Times New Roman" w:cs="Times New Roman"/>
          <w:sz w:val="24"/>
          <w:szCs w:val="24"/>
        </w:rPr>
        <w:t>20.12.2024 г. № 9/1</w:t>
      </w:r>
    </w:p>
    <w:p w:rsid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71460" w:rsidRDefault="00871460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55EA6" w:rsidRP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r w:rsidR="00F209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оложение</w:t>
      </w: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E55EA6" w:rsidRDefault="00F20907" w:rsidP="008A3E1E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 ликвидационной комиссии </w:t>
      </w:r>
      <w:r w:rsidR="0053488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администрации</w:t>
      </w:r>
      <w:r w:rsidR="008362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города Канаш Чувашской Республики</w:t>
      </w:r>
    </w:p>
    <w:p w:rsidR="008A3E1E" w:rsidRDefault="008A3E1E" w:rsidP="008A3E1E">
      <w:pPr>
        <w:contextualSpacing/>
        <w:jc w:val="center"/>
        <w:rPr>
          <w:b/>
          <w:color w:val="000000"/>
          <w:shd w:val="clear" w:color="auto" w:fill="FFFFFF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>I. Общие положения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разработано в соответствии с Гражданским кодексом Российской Федерации, Федеральным законом от </w:t>
      </w:r>
      <w:r w:rsidRPr="00E55EA6">
        <w:rPr>
          <w:rFonts w:ascii="Times New Roman" w:hAnsi="Times New Roman" w:cs="Times New Roman"/>
          <w:sz w:val="24"/>
          <w:szCs w:val="24"/>
        </w:rPr>
        <w:t>06.10.2003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E55EA6">
        <w:rPr>
          <w:rFonts w:ascii="Times New Roman" w:hAnsi="Times New Roman" w:cs="Times New Roman"/>
          <w:sz w:val="24"/>
          <w:szCs w:val="24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="006C7A02" w:rsidRPr="006C7A02">
        <w:rPr>
          <w:rFonts w:ascii="Times New Roman" w:hAnsi="Times New Roman" w:cs="Times New Roman"/>
          <w:sz w:val="24"/>
          <w:szCs w:val="24"/>
        </w:rPr>
        <w:t xml:space="preserve">Законом Чувашской Республики от 17 мая 2024 г. № 29 «О преобразовании муниципальных образований города Канаша Чувашской Республики и </w:t>
      </w:r>
      <w:proofErr w:type="spellStart"/>
      <w:r w:rsidR="006C7A02" w:rsidRPr="006C7A02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6C7A02" w:rsidRPr="006C7A02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Pr="00E55EA6">
        <w:rPr>
          <w:rFonts w:ascii="Times New Roman" w:hAnsi="Times New Roman" w:cs="Times New Roman"/>
          <w:sz w:val="24"/>
          <w:szCs w:val="24"/>
        </w:rPr>
        <w:t>.</w:t>
      </w: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1.2. Настоящее Положение определяет порядок формирования ликвидационной комиссии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города Канаш Чувашской Республики</w:t>
      </w:r>
      <w:r w:rsidR="008A3E1E" w:rsidRPr="008A3E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(далее – ликвидационная комиссия), ее функции, порядок работы и принятия решений, а также правовой статус членов комиссии.</w:t>
      </w: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1.3. Ликвидационная комиссия – уполномоченные 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Собранием депутатов </w:t>
      </w:r>
      <w:proofErr w:type="spellStart"/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Канаш</w:t>
      </w:r>
      <w:r w:rsidR="000C55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ского</w:t>
      </w:r>
      <w:proofErr w:type="spellEnd"/>
      <w:r w:rsidR="000C55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лица, обеспечивающие реализацию полномочий по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управлению делами ликвидируемой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города Канаш Чувашской Республики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F6902">
        <w:rPr>
          <w:rFonts w:ascii="Times New Roman" w:hAnsi="Times New Roman" w:cs="Times New Roman"/>
          <w:color w:val="000000"/>
          <w:sz w:val="24"/>
          <w:szCs w:val="24"/>
        </w:rPr>
        <w:t>в течение всего периода ее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ликвидации.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1.4. Ликвидация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города Канаш Чувашской Республики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считается завершенной, а 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юридическое лицо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прекратившим существование,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1.5. Оплата расходов на мероприятия по ликвидации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города Канаш Чувашской Республики</w:t>
      </w:r>
      <w:r w:rsidR="006C7A02" w:rsidRP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до 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декабря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 w:rsidR="009B1F5B">
        <w:rPr>
          <w:rFonts w:ascii="Times New Roman" w:hAnsi="Times New Roman" w:cs="Times New Roman"/>
          <w:color w:val="000000"/>
          <w:sz w:val="24"/>
          <w:szCs w:val="24"/>
        </w:rPr>
        <w:t xml:space="preserve">города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Республики, с 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января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, до внесения в Единый государственный реестр юридических лиц записи о завершении ликвидации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color w:val="000000"/>
          <w:sz w:val="24"/>
          <w:szCs w:val="24"/>
        </w:rPr>
        <w:t xml:space="preserve"> города Канаш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, в порядке, установленном Федеральным законом от 08.08.2001 </w:t>
      </w:r>
      <w:r w:rsidR="00D0783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 xml:space="preserve">II. Формирование </w:t>
      </w:r>
      <w:r w:rsidR="00631737">
        <w:rPr>
          <w:b/>
          <w:bCs/>
          <w:color w:val="000000"/>
        </w:rPr>
        <w:t xml:space="preserve">и полномочия </w:t>
      </w:r>
      <w:r w:rsidRPr="00E55EA6">
        <w:rPr>
          <w:b/>
          <w:bCs/>
          <w:color w:val="000000"/>
        </w:rPr>
        <w:t>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2.1. Решением </w:t>
      </w:r>
      <w:r w:rsidR="00836280">
        <w:rPr>
          <w:color w:val="000000"/>
          <w:shd w:val="clear" w:color="auto" w:fill="FFFFFF"/>
        </w:rPr>
        <w:t xml:space="preserve">Собрания депутатов </w:t>
      </w:r>
      <w:proofErr w:type="spellStart"/>
      <w:r w:rsidR="00836280">
        <w:rPr>
          <w:color w:val="000000"/>
          <w:shd w:val="clear" w:color="auto" w:fill="FFFFFF"/>
        </w:rPr>
        <w:t>Канаш</w:t>
      </w:r>
      <w:r w:rsidR="00D07839">
        <w:rPr>
          <w:color w:val="000000"/>
          <w:shd w:val="clear" w:color="auto" w:fill="FFFFFF"/>
        </w:rPr>
        <w:t>ского</w:t>
      </w:r>
      <w:proofErr w:type="spellEnd"/>
      <w:r w:rsidR="00D07839">
        <w:rPr>
          <w:color w:val="000000"/>
          <w:shd w:val="clear" w:color="auto" w:fill="FFFFFF"/>
        </w:rPr>
        <w:t xml:space="preserve"> муниципального округа</w:t>
      </w:r>
      <w:r w:rsidR="00836280">
        <w:rPr>
          <w:color w:val="000000"/>
          <w:shd w:val="clear" w:color="auto" w:fill="FFFFFF"/>
        </w:rPr>
        <w:t xml:space="preserve"> Чувашской Республики</w:t>
      </w:r>
      <w:r w:rsidRPr="00E55EA6">
        <w:rPr>
          <w:color w:val="000000"/>
        </w:rPr>
        <w:t xml:space="preserve"> назначается персональный состав ликвидационной комиссии.</w:t>
      </w:r>
    </w:p>
    <w:p w:rsidR="00E55EA6" w:rsidRDefault="00E55EA6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2.2. С момента назначения ликвидационной комиссии к ней переходят полномочия по управлению делами </w:t>
      </w:r>
      <w:r w:rsidR="00534886">
        <w:rPr>
          <w:color w:val="000000"/>
        </w:rPr>
        <w:t>администрации</w:t>
      </w:r>
      <w:r w:rsidR="00836280">
        <w:rPr>
          <w:color w:val="000000"/>
        </w:rPr>
        <w:t xml:space="preserve"> города Канаш Чувашской Республики</w:t>
      </w:r>
      <w:r w:rsidRPr="00E55EA6">
        <w:rPr>
          <w:color w:val="000000"/>
        </w:rPr>
        <w:t>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lastRenderedPageBreak/>
        <w:t xml:space="preserve">2.3. С целью </w:t>
      </w:r>
      <w:r w:rsidR="00534886">
        <w:rPr>
          <w:color w:val="000000"/>
        </w:rPr>
        <w:t>управления делами ликвидируемой администрации</w:t>
      </w:r>
      <w:r w:rsidR="00836280">
        <w:rPr>
          <w:color w:val="000000"/>
        </w:rPr>
        <w:t xml:space="preserve"> города Канаш Чувашской Республики</w:t>
      </w:r>
      <w:r w:rsidR="00631737" w:rsidRPr="00631737">
        <w:rPr>
          <w:color w:val="000000"/>
        </w:rPr>
        <w:t xml:space="preserve"> </w:t>
      </w:r>
      <w:r w:rsidRPr="006C7A02">
        <w:rPr>
          <w:color w:val="000000"/>
        </w:rPr>
        <w:t xml:space="preserve">в течение всего </w:t>
      </w:r>
      <w:r w:rsidR="00E0286C">
        <w:rPr>
          <w:color w:val="000000"/>
        </w:rPr>
        <w:t>периода ее</w:t>
      </w:r>
      <w:r w:rsidRPr="006C7A02">
        <w:rPr>
          <w:color w:val="000000"/>
        </w:rPr>
        <w:t xml:space="preserve"> ликвидации на ликвидационную комиссию возлагаются следующие полномочия: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2.3.1. в сфере правового обеспечения: организация юридического сопровождения деятельности ликвидируемо</w:t>
      </w:r>
      <w:r w:rsidR="00534886">
        <w:rPr>
          <w:color w:val="000000"/>
        </w:rPr>
        <w:t>й администрации</w:t>
      </w:r>
      <w:r w:rsidR="00836280">
        <w:rPr>
          <w:color w:val="000000"/>
        </w:rPr>
        <w:t xml:space="preserve"> города Канаш Чувашской Республики</w:t>
      </w:r>
      <w:r w:rsidRPr="006C7A02">
        <w:rPr>
          <w:color w:val="000000"/>
        </w:rPr>
        <w:t>, проведение правовой экспертизы актов, принимаемых ликвидационной комиссией, выступление в суде от имени ликвидируемо</w:t>
      </w:r>
      <w:r w:rsidR="00534886">
        <w:rPr>
          <w:color w:val="000000"/>
        </w:rPr>
        <w:t>й администрации</w:t>
      </w:r>
      <w:r w:rsidR="00836280">
        <w:rPr>
          <w:color w:val="000000"/>
        </w:rPr>
        <w:t xml:space="preserve"> города Канаш Чувашской Республики</w:t>
      </w:r>
      <w:r w:rsidRPr="006C7A02">
        <w:rPr>
          <w:color w:val="000000"/>
        </w:rPr>
        <w:t>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2.3.2. в сфере документационного обеспечения: координация документационного обеспечения и формирование архивных фондов;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2.3.3.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2.4. Ликвидационная комиссия осуществляет и иные полномочия, установленные действующим законодательством.</w:t>
      </w:r>
    </w:p>
    <w:p w:rsidR="00E55EA6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2.5. При исполнении полномочий ликвидационная комиссия обязана действовать добросовестно и разумно в интересах ликвидируемо</w:t>
      </w:r>
      <w:r w:rsidR="00534886">
        <w:rPr>
          <w:color w:val="000000"/>
        </w:rPr>
        <w:t xml:space="preserve">й администрации </w:t>
      </w:r>
      <w:r w:rsidR="00836280">
        <w:rPr>
          <w:color w:val="000000"/>
        </w:rPr>
        <w:t>города Канаш Чувашской Республики</w:t>
      </w:r>
      <w:r w:rsidRPr="006C7A02">
        <w:rPr>
          <w:color w:val="000000"/>
        </w:rPr>
        <w:t>, руководствоваться действующим законодательством, планом мероприятий по ликвидации и настоящим Положением</w:t>
      </w:r>
      <w:r w:rsidR="00E55EA6" w:rsidRPr="00E55EA6">
        <w:rPr>
          <w:color w:val="000000"/>
        </w:rPr>
        <w:t>.</w:t>
      </w:r>
    </w:p>
    <w:p w:rsidR="00871460" w:rsidRDefault="00871460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E55EA6" w:rsidRDefault="00631737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</w:t>
      </w:r>
      <w:r>
        <w:rPr>
          <w:b/>
          <w:bCs/>
          <w:color w:val="000000"/>
          <w:lang w:val="en-US"/>
        </w:rPr>
        <w:t>II</w:t>
      </w:r>
      <w:r w:rsidR="00E55EA6" w:rsidRPr="00E55EA6">
        <w:rPr>
          <w:b/>
          <w:bCs/>
          <w:color w:val="000000"/>
        </w:rPr>
        <w:t>. Порядок работы 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3.1. Ликвидационная комиссия обеспечивает реализацию полномочий по управлению делами ликвидируемо</w:t>
      </w:r>
      <w:r w:rsidR="00534886">
        <w:rPr>
          <w:color w:val="000000"/>
        </w:rPr>
        <w:t xml:space="preserve">й администрации </w:t>
      </w:r>
      <w:r w:rsidR="00836280">
        <w:rPr>
          <w:color w:val="000000"/>
        </w:rPr>
        <w:t>города Канаш Чувашской Республики</w:t>
      </w:r>
      <w:r w:rsidR="00965E7E" w:rsidRPr="00965E7E">
        <w:rPr>
          <w:color w:val="000000"/>
        </w:rPr>
        <w:t xml:space="preserve"> </w:t>
      </w:r>
      <w:r w:rsidRPr="00631737">
        <w:rPr>
          <w:color w:val="000000"/>
        </w:rPr>
        <w:t>в течение всего периода его ликвидации согласно действующему законодательству, плану мероприятий по ликвидации и настоящему Положению.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3.2. Ликвидационная комиссия решает все вопросы на своих заседаниях, собираемых по мере необходимости.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3.3. Заседание ликвидационной комиссии является правомочным, если на заседании имеется кворум.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Кворумом для проведения заседания ликвидационной комиссии является присутствие полного состава членов ликвидационной комиссии.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3.4. При решении вопросов каждый член ликвидационной комиссии обладает одним голосом.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Передача голоса одним членом ликвидационной комиссии другому члену ликвидационной комиссии не допускается.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3.5. Решения ликвидационной комиссии утверждаются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3.6. Все заседания ликвидационной комиссии проводятся в очной форме. На заседаниях ликвидационной комиссии ведется протокол.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составляется не позднее 3 дней со дня проведения заседания.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В протоколе указываются: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место и время проведения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- лица, присутствующие на заседании;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повестка дня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вопросы, поставленные на голосование, и итоги голосования по ним;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принятые решения.</w:t>
      </w:r>
    </w:p>
    <w:p w:rsidR="00965E7E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подписывается председателем ликвидационной комиссии.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 Председатель ликвидационной комиссии: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.1. организует работу по ликвидации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города Канаш Чувашской Республики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.2. является единоличным исполнительным органом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города Канаш Чувашской Республики</w:t>
      </w:r>
      <w:r w:rsidR="00E55EA6" w:rsidRPr="00E55EA6">
        <w:rPr>
          <w:color w:val="000000"/>
        </w:rPr>
        <w:t>, действует на основе единоначалия;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.3. действует без доверенности от имени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города Канаш Чувашской Республики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.4. распоряжается имуществом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города Канаш Чувашской Республики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.5. обеспечивает своевременную уплату </w:t>
      </w:r>
      <w:r w:rsidR="001C5666">
        <w:rPr>
          <w:color w:val="000000"/>
        </w:rPr>
        <w:t>администрацией</w:t>
      </w:r>
      <w:r w:rsidRPr="00631737">
        <w:rPr>
          <w:color w:val="000000"/>
        </w:rPr>
        <w:t xml:space="preserve"> </w:t>
      </w:r>
      <w:r w:rsidR="009B1F5B">
        <w:rPr>
          <w:color w:val="000000"/>
        </w:rPr>
        <w:t xml:space="preserve">города </w:t>
      </w:r>
      <w:r w:rsidRPr="00631737">
        <w:rPr>
          <w:color w:val="000000"/>
        </w:rPr>
        <w:t xml:space="preserve">Канаш Чувашской Республики </w:t>
      </w:r>
      <w:r w:rsidR="00E55EA6" w:rsidRPr="00E55EA6">
        <w:rPr>
          <w:color w:val="000000"/>
        </w:rPr>
        <w:t>в полном объеме всех установленных действующим законодательством налогов, сборов и обязательных платежей;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.6. представляет отчетность в связи с ликвидацией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города Канаш Чувашской Республики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в порядке и сроки, установленные законодательством Российской Федерации;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.7. представляет </w:t>
      </w:r>
      <w:r w:rsidR="00E55EA6" w:rsidRPr="00E55EA6">
        <w:rPr>
          <w:color w:val="000000"/>
          <w:shd w:val="clear" w:color="auto" w:fill="FFFFFF"/>
        </w:rPr>
        <w:t xml:space="preserve">Собранию депутатов </w:t>
      </w:r>
      <w:proofErr w:type="spellStart"/>
      <w:r w:rsidR="00E55EA6">
        <w:rPr>
          <w:color w:val="000000"/>
          <w:shd w:val="clear" w:color="auto" w:fill="FFFFFF"/>
        </w:rPr>
        <w:t>Канашского</w:t>
      </w:r>
      <w:proofErr w:type="spellEnd"/>
      <w:r w:rsidR="00E55EA6" w:rsidRPr="00E55EA6">
        <w:rPr>
          <w:color w:val="000000"/>
          <w:shd w:val="clear" w:color="auto" w:fill="FFFFFF"/>
        </w:rPr>
        <w:t xml:space="preserve"> муниципального округа Чувашской Республики</w:t>
      </w:r>
      <w:r w:rsidR="00E55EA6" w:rsidRPr="00E55EA6">
        <w:rPr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.8. самостоятельно решает все вопросы деятельности ликвидируемо</w:t>
      </w:r>
      <w:r w:rsidR="001C5666">
        <w:rPr>
          <w:color w:val="000000"/>
        </w:rPr>
        <w:t xml:space="preserve">й администрации </w:t>
      </w:r>
      <w:r w:rsidR="00836280">
        <w:rPr>
          <w:color w:val="000000"/>
        </w:rPr>
        <w:t>города Канаш Чувашской Республики</w:t>
      </w:r>
      <w:r w:rsidR="00E55EA6" w:rsidRPr="00E55EA6">
        <w:rPr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 и заключенным договором.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 Член ликвидационной комиссии: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.1. добросовестно и разумно исполняет свои обязанности, обеспечивает выполнение установленных для ликвидации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города Канаш Чувашской Республики</w:t>
      </w:r>
      <w:r w:rsidRPr="00631737">
        <w:rPr>
          <w:color w:val="000000"/>
        </w:rPr>
        <w:t xml:space="preserve"> </w:t>
      </w:r>
      <w:r w:rsidR="00E55EA6" w:rsidRPr="00E55EA6">
        <w:rPr>
          <w:color w:val="000000"/>
        </w:rPr>
        <w:t>мероприятий, согласно действующему законодательству Российской Федерации, настоящему Положению, плану ликвидационных мероприятий и заключенному договору;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.2. представляет председателю ликвидационной комиссии отчеты о деятельности в связи с ликвидацией </w:t>
      </w:r>
      <w:r w:rsidR="001C5666">
        <w:rPr>
          <w:color w:val="000000"/>
        </w:rPr>
        <w:t>администрации</w:t>
      </w:r>
      <w:r w:rsidR="00836280">
        <w:rPr>
          <w:color w:val="000000"/>
        </w:rPr>
        <w:t xml:space="preserve"> города Канаш Чувашской Республики</w:t>
      </w:r>
      <w:r w:rsidR="00E55EA6" w:rsidRPr="00E55EA6">
        <w:rPr>
          <w:color w:val="000000"/>
        </w:rPr>
        <w:t>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.3. решает иные вопросы, отнесенные законодательством Российской Федерации к компетенции члена ликвидационной комиссии.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.9</w:t>
      </w:r>
      <w:r w:rsidR="00E55EA6" w:rsidRPr="00E55EA6">
        <w:rPr>
          <w:color w:val="000000"/>
        </w:rPr>
        <w:t>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E55EA6" w:rsidRPr="00E55EA6">
        <w:rPr>
          <w:color w:val="000000"/>
        </w:rPr>
        <w:t>.</w:t>
      </w:r>
      <w:r w:rsidR="00965E7E">
        <w:rPr>
          <w:color w:val="000000"/>
        </w:rPr>
        <w:t>10</w:t>
      </w:r>
      <w:r w:rsidR="00E55EA6" w:rsidRPr="00E55EA6">
        <w:rPr>
          <w:color w:val="000000"/>
        </w:rPr>
        <w:t>. Документы, исходящие от имени ликвидационной комиссии, подписываются ее председателем.</w:t>
      </w:r>
    </w:p>
    <w:p w:rsidR="00965E7E" w:rsidRDefault="00965E7E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965E7E">
        <w:rPr>
          <w:color w:val="000000"/>
        </w:rPr>
        <w:t>3.11. По поручению председателя один из членов ликвидационной комиссии организует ведение протоколов ее заседаний и оформление решений, принятых ликвидационной комиссией.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.12</w:t>
      </w:r>
      <w:r w:rsidR="00E55EA6" w:rsidRPr="00E55EA6">
        <w:rPr>
          <w:color w:val="000000"/>
        </w:rPr>
        <w:t xml:space="preserve">. Член ликвидационной комиссии несет ответственность за причиненный ущерб </w:t>
      </w:r>
      <w:r w:rsidR="00FD316D">
        <w:rPr>
          <w:color w:val="000000"/>
        </w:rPr>
        <w:t>администрации города Канаш</w:t>
      </w:r>
      <w:r w:rsidR="00E55EA6" w:rsidRPr="00E55EA6">
        <w:rPr>
          <w:color w:val="000000"/>
        </w:rPr>
        <w:t>.</w:t>
      </w:r>
    </w:p>
    <w:p w:rsidR="00E55EA6" w:rsidRP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.13</w:t>
      </w:r>
      <w:r w:rsidR="00E55EA6" w:rsidRPr="00E55EA6">
        <w:rPr>
          <w:color w:val="000000"/>
        </w:rPr>
        <w:t>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55EA6" w:rsidRDefault="00E55EA6" w:rsidP="009B1F5B">
      <w:pPr>
        <w:pStyle w:val="af2"/>
        <w:spacing w:before="0" w:beforeAutospacing="0" w:after="0" w:afterAutospacing="0"/>
        <w:ind w:firstLine="567"/>
        <w:jc w:val="both"/>
        <w:rPr>
          <w:bCs/>
        </w:rPr>
        <w:sectPr w:rsidR="00E55EA6" w:rsidSect="00265DDE">
          <w:headerReference w:type="default" r:id="rId9"/>
          <w:pgSz w:w="11906" w:h="16838"/>
          <w:pgMar w:top="284" w:right="850" w:bottom="709" w:left="1701" w:header="708" w:footer="708" w:gutter="0"/>
          <w:cols w:space="708"/>
          <w:docGrid w:linePitch="360"/>
        </w:sectPr>
      </w:pPr>
      <w:r w:rsidRPr="00E55EA6">
        <w:rPr>
          <w:rFonts w:ascii="Arial" w:hAnsi="Arial" w:cs="Arial"/>
          <w:color w:val="000000"/>
        </w:rPr>
        <w:t> </w:t>
      </w:r>
    </w:p>
    <w:p w:rsidR="00E55EA6" w:rsidRPr="00ED1054" w:rsidRDefault="00E55EA6" w:rsidP="00E55E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105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E55EA6" w:rsidRPr="00ED1054" w:rsidRDefault="00965E7E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решением</w:t>
      </w:r>
      <w:r w:rsidR="00E55EA6" w:rsidRPr="00ED1054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E55EA6" w:rsidRDefault="00E55EA6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D105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871460" w:rsidRPr="00ED1054" w:rsidRDefault="00871460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871460" w:rsidRPr="00ED1054" w:rsidRDefault="003E6849" w:rsidP="003E6849">
      <w:pPr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r w:rsidRPr="003E6849">
        <w:rPr>
          <w:rFonts w:ascii="Times New Roman" w:hAnsi="Times New Roman" w:cs="Times New Roman"/>
          <w:sz w:val="24"/>
          <w:szCs w:val="24"/>
        </w:rPr>
        <w:t xml:space="preserve">  20.12.2024</w:t>
      </w:r>
      <w:proofErr w:type="gramEnd"/>
      <w:r w:rsidRPr="003E6849">
        <w:rPr>
          <w:rFonts w:ascii="Times New Roman" w:hAnsi="Times New Roman" w:cs="Times New Roman"/>
          <w:sz w:val="24"/>
          <w:szCs w:val="24"/>
        </w:rPr>
        <w:t xml:space="preserve"> г. № 9/1</w:t>
      </w: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ПЛАН МЕРОПРИЯТИЙ </w:t>
      </w: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 ЛИКВИДАЦИИ </w:t>
      </w:r>
      <w:r w:rsidR="00EE458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АДМИНИСТРАЦИИ</w:t>
      </w:r>
      <w:r w:rsidR="008362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ГОРОДА КАНАШ ЧУВАШСКОЙ РЕСПУБЛИКИ</w:t>
      </w:r>
      <w:r w:rsidR="00965E7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E55EA6" w:rsidRPr="00ED1054" w:rsidRDefault="00E55EA6" w:rsidP="00E55EA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175"/>
      </w:tblGrid>
      <w:tr w:rsidR="00E55EA6" w:rsidRPr="00ED1054" w:rsidTr="001E096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Сроки (прогнозные)</w:t>
            </w:r>
          </w:p>
        </w:tc>
        <w:tc>
          <w:tcPr>
            <w:tcW w:w="6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Дополнительная информация</w:t>
            </w:r>
          </w:p>
        </w:tc>
      </w:tr>
      <w:tr w:rsidR="00E55EA6" w:rsidRPr="00ED1054" w:rsidTr="001E096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Календарная дата</w:t>
            </w:r>
          </w:p>
        </w:tc>
        <w:tc>
          <w:tcPr>
            <w:tcW w:w="6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ED1054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55EA6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E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Принятие решения о ликвидации</w:t>
            </w:r>
            <w:r w:rsidR="001C566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администрации</w:t>
            </w:r>
            <w:r w:rsidR="009B1F5B" w:rsidRPr="009B1F5B">
              <w:rPr>
                <w:rFonts w:ascii="Times New Roman" w:hAnsi="Times New Roman" w:cs="Times New Roman"/>
                <w:sz w:val="24"/>
                <w:szCs w:val="24"/>
              </w:rPr>
              <w:t xml:space="preserve"> города Канаш Чувашской Республики</w:t>
            </w: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E55EA6" w:rsidP="009B1F5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Собрания депутатов </w:t>
            </w:r>
            <w:proofErr w:type="spellStart"/>
            <w:r w:rsidR="009B1F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Канашского</w:t>
            </w:r>
            <w:proofErr w:type="spellEnd"/>
            <w:r w:rsidR="009B1F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CD53F7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татьи 61</w:t>
            </w:r>
            <w:r w:rsidR="00E55E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64 </w:t>
            </w:r>
            <w:r w:rsidR="00E55EA6" w:rsidRPr="00ED10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Гражданского кодекса Российской Федерации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(ГК РФ)</w:t>
            </w:r>
          </w:p>
          <w:p w:rsidR="00E55EA6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D105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 w:rsidR="00E55E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 xml:space="preserve"> закон от 08.08.2001 № 129-ФЗ «О государственной регистрации юридических лиц и индивидуальных предпринимателей»</w:t>
            </w:r>
          </w:p>
          <w:p w:rsidR="00965E7E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1C566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Чувашской Республики от 17 мая 2024 г. № 29 «О преобразовании муниципальных образований города Канаша Чувашской Республики и </w:t>
            </w:r>
            <w:proofErr w:type="spellStart"/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>Канашского</w:t>
            </w:r>
            <w:proofErr w:type="spellEnd"/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</w:t>
            </w:r>
          </w:p>
          <w:p w:rsidR="00E55EA6" w:rsidRPr="00ED1054" w:rsidRDefault="00E55EA6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принятии решения о ликвидации </w:t>
            </w:r>
            <w:r w:rsidR="001C566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администрации города </w:t>
            </w:r>
            <w:r w:rsidR="009B1F5B" w:rsidRPr="009B1F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Канаш Чувашской </w:t>
            </w:r>
            <w:r w:rsidR="009B1F5B" w:rsidRPr="009B1F5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Республики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о формировании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:rsidR="00CF65A2" w:rsidRPr="00A82140" w:rsidRDefault="00CD53F7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1E09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ФНС России от 31.08.2020 </w:t>
            </w:r>
            <w:r w:rsidR="00BE493A" w:rsidRPr="00A821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ЕД-7-14/617@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(фермерских) хозяйств»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(форма № Р15016)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Регистрирующий орган вносит в ЕГРЮЛ запись о том, что юридическое лицо находится в процессе ликвидации. 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C566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Публикация сообщения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9B1F5B" w:rsidRPr="009B1F5B">
              <w:rPr>
                <w:rFonts w:ascii="Times New Roman" w:hAnsi="Times New Roman" w:cs="Times New Roman"/>
                <w:sz w:val="24"/>
                <w:szCs w:val="24"/>
              </w:rPr>
              <w:t xml:space="preserve"> города Канаш Чувашской Республики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о порядке и сроке заявления требований его кредиторами в ликвидационную комиссию в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Вестн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CF65A2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="00ED006B" w:rsidRPr="00A82140">
              <w:rPr>
                <w:rFonts w:ascii="Times New Roman" w:hAnsi="Times New Roman" w:cs="Times New Roman"/>
                <w:sz w:val="24"/>
                <w:szCs w:val="24"/>
              </w:rPr>
              <w:t>-дневный срок после уведомления уполномоченного государственного органа для внесения в ЕГРЮЛ уведомления о 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</w:t>
            </w:r>
          </w:p>
          <w:p w:rsidR="00ED006B" w:rsidRPr="001C5666" w:rsidRDefault="009A5920" w:rsidP="001C56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ч.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 Федерального закона от 12.01.1996 № 7-ФЗ «О некоммерческих организациях»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D360A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по выявлению дебиторов и кредиторов </w:t>
            </w:r>
            <w:r w:rsidR="00D360A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B1F5B" w:rsidRPr="009B1F5B">
              <w:rPr>
                <w:rFonts w:ascii="Times New Roman" w:hAnsi="Times New Roman" w:cs="Times New Roman"/>
                <w:sz w:val="24"/>
                <w:szCs w:val="24"/>
              </w:rPr>
              <w:t>города Канаш Чувашской Республики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Срок заявления требований кредиторами должен быть не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менее двух месяцев с момента опубликования сообщения о ликвидации в журнале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D360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администрации</w:t>
            </w:r>
            <w:r w:rsidR="0083628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города Канаш Чувашской Республики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(ст. 63 ГК РФ)</w:t>
            </w:r>
          </w:p>
        </w:tc>
      </w:tr>
      <w:tr w:rsidR="00E55EA6" w:rsidRPr="00A82140" w:rsidTr="00871460">
        <w:trPr>
          <w:trHeight w:val="2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D360AE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инвентаризации имущества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60AE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836280">
              <w:rPr>
                <w:rFonts w:ascii="Times New Roman" w:hAnsi="Times New Roman" w:cs="Times New Roman"/>
                <w:sz w:val="24"/>
                <w:szCs w:val="24"/>
              </w:rPr>
              <w:t xml:space="preserve"> города Канаш Чувашской Республики</w:t>
            </w:r>
            <w:r w:rsidR="00965E7E" w:rsidRPr="00965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5A2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Методические указания, утвержденные приказом Минфина России от 13.06.1995 № 49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промежуточного ликвидационного баланса и утверждение его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D006B" w:rsidP="00ED00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 10-дневный срок п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осле окончания срока для предъявления требований кредиторами,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но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 раньше, чем через 2 месяца с момента публикации сообщения о ликвидации в журнале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Промежуточный ликвидационный баланс содержит сведения о составе имущества ликвидируемо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>й администрации</w:t>
            </w:r>
            <w:r w:rsidR="0083628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города Канаш Чувашской Республики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перечне предъявленных кредиторами требований, а также о результатах их рассмотрения.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ED006B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составлении промежуточного ликвидационного баланса (форма № Р15016; промежуточный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Не ранее чем через два месяца с даты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выхода сообщения о принятии решения о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ликвидации в журнале «Вестник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Удовлетворение требований кредиторов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порядке очередности, установленной ст. 64 ГК РФ, в соответствии с промежуточным ликвидационным балансом, начиная со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D360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Выплата денежных сумм кредиторам ликвидируемо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>й администрации</w:t>
            </w:r>
            <w:r w:rsidR="0083628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города Канаш Чувашской Республики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B71218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2B70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662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7662AE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1218" w:rsidRPr="00A821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Утверждение ликвидационного баланса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Подписание передаточных актов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утверждения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t xml:space="preserve">   </w:t>
            </w:r>
            <w:hyperlink r:id="rId10" w:history="1">
              <w:r w:rsidRPr="00A82140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п. 4 ст. 20</w:t>
              </w:r>
            </w:hyperlink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Федерального закона от 12.01.1996 № 7-ФЗ «О некоммерческих организациях»</w:t>
            </w:r>
          </w:p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</w:t>
            </w:r>
          </w:p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Федеральный закон от 22.10.2004 № 125-ФЗ «Об архивном деле в РФ»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Закрытие лицевых счетов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Предоставление в налоговый орган ликвидационного баланса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Перечень документов установлен ст. 21 Федерального закона от 08.08.2001 № 129-ФЗ «О государственной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регистрации юридических лиц и индивидуальных предпринимателей»</w:t>
            </w:r>
          </w:p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Приказ ФНС России от 31.08.2020 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По итогам ликвидационных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CF65A2" w:rsidRDefault="005F6529" w:rsidP="00B71218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iCs/>
                <w:sz w:val="24"/>
                <w:szCs w:val="24"/>
              </w:rPr>
              <w:t>.04</w:t>
            </w:r>
            <w:r w:rsidR="00CF65A2" w:rsidRPr="00CF65A2">
              <w:rPr>
                <w:rFonts w:ascii="Times New Roman" w:hAnsi="Times New Roman" w:cs="Times New Roman"/>
                <w:iCs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DE0D1D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листа записи ЕГРЮЛ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0D1D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Канаш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5E3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Заявитель или представитель по доверенности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Default="00B71218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5EA6" w:rsidRPr="00A82140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55EA6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71460" w:rsidRDefault="00871460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  <w:sectPr w:rsidR="00871460" w:rsidSect="00E55EA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71460" w:rsidRPr="00E55EA6" w:rsidRDefault="00871460" w:rsidP="00871460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20907">
        <w:rPr>
          <w:rFonts w:ascii="Times New Roman" w:hAnsi="Times New Roman" w:cs="Times New Roman"/>
          <w:sz w:val="24"/>
          <w:szCs w:val="24"/>
        </w:rPr>
        <w:t>3</w:t>
      </w:r>
    </w:p>
    <w:p w:rsidR="00871460" w:rsidRPr="00E55EA6" w:rsidRDefault="00965E7E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решением</w:t>
      </w:r>
      <w:r w:rsidR="00871460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871460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871460" w:rsidRPr="00E55EA6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55EA6" w:rsidRDefault="00871460" w:rsidP="00871460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bookmarkStart w:id="0" w:name="_GoBack"/>
      <w:bookmarkEnd w:id="0"/>
      <w:r w:rsidR="003E6849" w:rsidRPr="003E6849">
        <w:rPr>
          <w:rFonts w:ascii="Times New Roman" w:hAnsi="Times New Roman" w:cs="Times New Roman"/>
          <w:sz w:val="24"/>
          <w:szCs w:val="24"/>
        </w:rPr>
        <w:t>20.12.2024 г. № 9/1</w:t>
      </w:r>
    </w:p>
    <w:p w:rsidR="00B87B8D" w:rsidRPr="00822735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D" w:rsidRPr="00822735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D" w:rsidRPr="00E649DE" w:rsidRDefault="00B87B8D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49DE">
        <w:rPr>
          <w:rFonts w:ascii="Times New Roman" w:hAnsi="Times New Roman" w:cs="Times New Roman"/>
          <w:b/>
          <w:sz w:val="24"/>
          <w:szCs w:val="24"/>
        </w:rPr>
        <w:t xml:space="preserve">Состав </w:t>
      </w:r>
      <w:r>
        <w:rPr>
          <w:rFonts w:ascii="Times New Roman" w:hAnsi="Times New Roman" w:cs="Times New Roman"/>
          <w:b/>
          <w:sz w:val="24"/>
          <w:szCs w:val="24"/>
        </w:rPr>
        <w:t xml:space="preserve">ликвидационной комиссии </w:t>
      </w:r>
      <w:r w:rsidRPr="00E649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7B8D" w:rsidRPr="00E649DE" w:rsidRDefault="00E01C4D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836280">
        <w:rPr>
          <w:rFonts w:ascii="Times New Roman" w:hAnsi="Times New Roman" w:cs="Times New Roman"/>
          <w:b/>
          <w:sz w:val="24"/>
          <w:szCs w:val="24"/>
        </w:rPr>
        <w:t xml:space="preserve"> города Канаш Чувашской Республики</w:t>
      </w:r>
      <w:r w:rsidR="00965E7E" w:rsidRPr="00965E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7B8D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094E" w:rsidRDefault="00E3094E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E649DE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DF2215" w:rsidRDefault="00E01C4D" w:rsidP="00E01C4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Белов Николай Иванович</w:t>
      </w:r>
      <w:r w:rsidR="00B87B8D" w:rsidRPr="00DF2215">
        <w:rPr>
          <w:rFonts w:ascii="Times New Roman" w:hAnsi="Times New Roman" w:cs="Times New Roman"/>
          <w:sz w:val="24"/>
          <w:szCs w:val="24"/>
        </w:rPr>
        <w:t>– председатель ликвидационной комиссии.</w:t>
      </w:r>
    </w:p>
    <w:p w:rsidR="005F6529" w:rsidRDefault="005F6529" w:rsidP="005F652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C4D">
        <w:rPr>
          <w:rFonts w:ascii="Times New Roman" w:hAnsi="Times New Roman" w:cs="Times New Roman"/>
          <w:sz w:val="24"/>
          <w:szCs w:val="24"/>
        </w:rPr>
        <w:t>Ишалина</w:t>
      </w:r>
      <w:proofErr w:type="spellEnd"/>
      <w:r w:rsidRPr="00E01C4D">
        <w:rPr>
          <w:rFonts w:ascii="Times New Roman" w:hAnsi="Times New Roman" w:cs="Times New Roman"/>
          <w:sz w:val="24"/>
          <w:szCs w:val="24"/>
        </w:rPr>
        <w:t xml:space="preserve"> Резеда </w:t>
      </w:r>
      <w:proofErr w:type="spellStart"/>
      <w:r w:rsidRPr="00E01C4D">
        <w:rPr>
          <w:rFonts w:ascii="Times New Roman" w:hAnsi="Times New Roman" w:cs="Times New Roman"/>
          <w:sz w:val="24"/>
          <w:szCs w:val="24"/>
        </w:rPr>
        <w:t>Рамфильевна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E01C4D">
        <w:t xml:space="preserve"> </w:t>
      </w:r>
      <w:r w:rsidRPr="00E01C4D">
        <w:rPr>
          <w:rFonts w:ascii="Times New Roman" w:hAnsi="Times New Roman" w:cs="Times New Roman"/>
          <w:sz w:val="24"/>
          <w:szCs w:val="24"/>
        </w:rPr>
        <w:t>член ликвидационной комиссии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01C4D" w:rsidRDefault="009E1F12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Леонтьева Елена Анатольевна </w:t>
      </w:r>
      <w:r w:rsidR="00E01C4D">
        <w:rPr>
          <w:rFonts w:ascii="Times New Roman" w:hAnsi="Times New Roman" w:cs="Times New Roman"/>
          <w:sz w:val="24"/>
          <w:szCs w:val="24"/>
        </w:rPr>
        <w:t>- член ликвидационной комиссии</w:t>
      </w:r>
      <w:r w:rsidR="005F6529">
        <w:rPr>
          <w:rFonts w:ascii="Times New Roman" w:hAnsi="Times New Roman" w:cs="Times New Roman"/>
          <w:sz w:val="24"/>
          <w:szCs w:val="24"/>
        </w:rPr>
        <w:t>;</w:t>
      </w:r>
      <w:r w:rsidR="00E01C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C4D" w:rsidRDefault="00E01C4D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Скворцова Татьяна Евгеньевна – член ликвидационной комиссии;</w:t>
      </w:r>
    </w:p>
    <w:p w:rsidR="00E01C4D" w:rsidRDefault="00E01C4D" w:rsidP="00DF22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Козлова Татьяна Александровна </w:t>
      </w:r>
      <w:r w:rsidR="009E1F12">
        <w:rPr>
          <w:rFonts w:ascii="Times New Roman" w:hAnsi="Times New Roman" w:cs="Times New Roman"/>
          <w:sz w:val="24"/>
          <w:szCs w:val="24"/>
        </w:rPr>
        <w:t>–</w:t>
      </w:r>
      <w:r w:rsidRPr="00E01C4D">
        <w:t xml:space="preserve"> </w:t>
      </w:r>
      <w:r w:rsidR="005F6529">
        <w:rPr>
          <w:rFonts w:ascii="Times New Roman" w:hAnsi="Times New Roman" w:cs="Times New Roman"/>
          <w:sz w:val="24"/>
          <w:szCs w:val="24"/>
        </w:rPr>
        <w:t>член ликвидационной комиссии.</w:t>
      </w:r>
    </w:p>
    <w:sectPr w:rsidR="00E01C4D" w:rsidSect="008714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0B9" w:rsidRDefault="00AD50B9" w:rsidP="0028121E">
      <w:r>
        <w:separator/>
      </w:r>
    </w:p>
  </w:endnote>
  <w:endnote w:type="continuationSeparator" w:id="0">
    <w:p w:rsidR="00AD50B9" w:rsidRDefault="00AD50B9" w:rsidP="0028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0B9" w:rsidRDefault="00AD50B9" w:rsidP="0028121E">
      <w:r>
        <w:separator/>
      </w:r>
    </w:p>
  </w:footnote>
  <w:footnote w:type="continuationSeparator" w:id="0">
    <w:p w:rsidR="00AD50B9" w:rsidRDefault="00AD50B9" w:rsidP="00281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1E" w:rsidRDefault="0028121E" w:rsidP="0028121E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 w15:restartNumberingAfterBreak="0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78"/>
    <w:rsid w:val="0000075F"/>
    <w:rsid w:val="00004D9C"/>
    <w:rsid w:val="00010845"/>
    <w:rsid w:val="000110BF"/>
    <w:rsid w:val="0002250D"/>
    <w:rsid w:val="00035030"/>
    <w:rsid w:val="0005338E"/>
    <w:rsid w:val="00055716"/>
    <w:rsid w:val="00056F7A"/>
    <w:rsid w:val="00064E08"/>
    <w:rsid w:val="0007209E"/>
    <w:rsid w:val="00075444"/>
    <w:rsid w:val="000A10AD"/>
    <w:rsid w:val="000B1D39"/>
    <w:rsid w:val="000B4994"/>
    <w:rsid w:val="000C0726"/>
    <w:rsid w:val="000C449E"/>
    <w:rsid w:val="000C55AD"/>
    <w:rsid w:val="000C561E"/>
    <w:rsid w:val="000D5947"/>
    <w:rsid w:val="000D7F87"/>
    <w:rsid w:val="000E4665"/>
    <w:rsid w:val="000F2128"/>
    <w:rsid w:val="00102F1A"/>
    <w:rsid w:val="001049C7"/>
    <w:rsid w:val="00105C70"/>
    <w:rsid w:val="00107FA0"/>
    <w:rsid w:val="00123C5F"/>
    <w:rsid w:val="0012471B"/>
    <w:rsid w:val="001256B4"/>
    <w:rsid w:val="00131181"/>
    <w:rsid w:val="00133778"/>
    <w:rsid w:val="00144DB0"/>
    <w:rsid w:val="00151F09"/>
    <w:rsid w:val="0015556C"/>
    <w:rsid w:val="00170777"/>
    <w:rsid w:val="00175B68"/>
    <w:rsid w:val="001B3CFA"/>
    <w:rsid w:val="001B57E6"/>
    <w:rsid w:val="001C45E1"/>
    <w:rsid w:val="001C5666"/>
    <w:rsid w:val="001D3B4E"/>
    <w:rsid w:val="001D4056"/>
    <w:rsid w:val="001D5A79"/>
    <w:rsid w:val="001E096A"/>
    <w:rsid w:val="001F6902"/>
    <w:rsid w:val="00206981"/>
    <w:rsid w:val="00206BE2"/>
    <w:rsid w:val="00207837"/>
    <w:rsid w:val="00207D97"/>
    <w:rsid w:val="0021033E"/>
    <w:rsid w:val="00211809"/>
    <w:rsid w:val="00235011"/>
    <w:rsid w:val="0024287C"/>
    <w:rsid w:val="002437C0"/>
    <w:rsid w:val="00244067"/>
    <w:rsid w:val="00254F15"/>
    <w:rsid w:val="00265DDE"/>
    <w:rsid w:val="002802B2"/>
    <w:rsid w:val="0028121E"/>
    <w:rsid w:val="00293B1A"/>
    <w:rsid w:val="002A1BF3"/>
    <w:rsid w:val="002A661F"/>
    <w:rsid w:val="002A6CD1"/>
    <w:rsid w:val="002B7018"/>
    <w:rsid w:val="002C76B4"/>
    <w:rsid w:val="002D2469"/>
    <w:rsid w:val="002D4613"/>
    <w:rsid w:val="002F2F2F"/>
    <w:rsid w:val="002F46BC"/>
    <w:rsid w:val="00304149"/>
    <w:rsid w:val="00362AAB"/>
    <w:rsid w:val="0036533E"/>
    <w:rsid w:val="003672BC"/>
    <w:rsid w:val="003725FC"/>
    <w:rsid w:val="00376698"/>
    <w:rsid w:val="00383EA9"/>
    <w:rsid w:val="00387C8C"/>
    <w:rsid w:val="0039081D"/>
    <w:rsid w:val="003B1ED9"/>
    <w:rsid w:val="003B3D0F"/>
    <w:rsid w:val="003E12DC"/>
    <w:rsid w:val="003E6849"/>
    <w:rsid w:val="003E6892"/>
    <w:rsid w:val="0040130A"/>
    <w:rsid w:val="004149D5"/>
    <w:rsid w:val="004317DE"/>
    <w:rsid w:val="00436B39"/>
    <w:rsid w:val="00441BC8"/>
    <w:rsid w:val="004447CA"/>
    <w:rsid w:val="00457B34"/>
    <w:rsid w:val="00474A65"/>
    <w:rsid w:val="00481285"/>
    <w:rsid w:val="00485CA8"/>
    <w:rsid w:val="00497673"/>
    <w:rsid w:val="004C0587"/>
    <w:rsid w:val="004D2477"/>
    <w:rsid w:val="004F25D5"/>
    <w:rsid w:val="004F4ECD"/>
    <w:rsid w:val="0052545E"/>
    <w:rsid w:val="005320FC"/>
    <w:rsid w:val="00534886"/>
    <w:rsid w:val="005354B6"/>
    <w:rsid w:val="00554833"/>
    <w:rsid w:val="00571145"/>
    <w:rsid w:val="0058251C"/>
    <w:rsid w:val="00584CA5"/>
    <w:rsid w:val="005A0423"/>
    <w:rsid w:val="005A38F0"/>
    <w:rsid w:val="005C44BB"/>
    <w:rsid w:val="005D5961"/>
    <w:rsid w:val="005D6090"/>
    <w:rsid w:val="005D7F6D"/>
    <w:rsid w:val="005E3B11"/>
    <w:rsid w:val="005E5337"/>
    <w:rsid w:val="005F1B5D"/>
    <w:rsid w:val="005F6529"/>
    <w:rsid w:val="00605B48"/>
    <w:rsid w:val="00610A36"/>
    <w:rsid w:val="00624811"/>
    <w:rsid w:val="00631737"/>
    <w:rsid w:val="006334F3"/>
    <w:rsid w:val="00646E14"/>
    <w:rsid w:val="006561AC"/>
    <w:rsid w:val="00686D2C"/>
    <w:rsid w:val="00691E02"/>
    <w:rsid w:val="006922D2"/>
    <w:rsid w:val="006A76E7"/>
    <w:rsid w:val="006C0344"/>
    <w:rsid w:val="006C259C"/>
    <w:rsid w:val="006C3713"/>
    <w:rsid w:val="006C7A02"/>
    <w:rsid w:val="006D0F53"/>
    <w:rsid w:val="006D1309"/>
    <w:rsid w:val="006D37A3"/>
    <w:rsid w:val="006E0739"/>
    <w:rsid w:val="006E2344"/>
    <w:rsid w:val="006E457A"/>
    <w:rsid w:val="00701DDE"/>
    <w:rsid w:val="00705FF0"/>
    <w:rsid w:val="007348CE"/>
    <w:rsid w:val="0073539C"/>
    <w:rsid w:val="007370BB"/>
    <w:rsid w:val="007659AB"/>
    <w:rsid w:val="007662AE"/>
    <w:rsid w:val="0078486D"/>
    <w:rsid w:val="007875E2"/>
    <w:rsid w:val="00795010"/>
    <w:rsid w:val="007A3F2E"/>
    <w:rsid w:val="007B0A58"/>
    <w:rsid w:val="007B1D9C"/>
    <w:rsid w:val="007B2BD3"/>
    <w:rsid w:val="007C6389"/>
    <w:rsid w:val="007F0B48"/>
    <w:rsid w:val="007F130E"/>
    <w:rsid w:val="00800DF0"/>
    <w:rsid w:val="008024CE"/>
    <w:rsid w:val="008035F3"/>
    <w:rsid w:val="00821E1B"/>
    <w:rsid w:val="008234BC"/>
    <w:rsid w:val="00831778"/>
    <w:rsid w:val="00836280"/>
    <w:rsid w:val="00850086"/>
    <w:rsid w:val="008558AA"/>
    <w:rsid w:val="00860095"/>
    <w:rsid w:val="00871460"/>
    <w:rsid w:val="008721A0"/>
    <w:rsid w:val="00880C44"/>
    <w:rsid w:val="008826CB"/>
    <w:rsid w:val="00886043"/>
    <w:rsid w:val="008A3E1E"/>
    <w:rsid w:val="008B3AB1"/>
    <w:rsid w:val="008B4C38"/>
    <w:rsid w:val="008C3784"/>
    <w:rsid w:val="008C408D"/>
    <w:rsid w:val="008C439B"/>
    <w:rsid w:val="008C5EC5"/>
    <w:rsid w:val="008D0FC0"/>
    <w:rsid w:val="008D4CA4"/>
    <w:rsid w:val="008F09A0"/>
    <w:rsid w:val="00920980"/>
    <w:rsid w:val="00921118"/>
    <w:rsid w:val="00930C2F"/>
    <w:rsid w:val="00932618"/>
    <w:rsid w:val="009375A5"/>
    <w:rsid w:val="00947289"/>
    <w:rsid w:val="009537A4"/>
    <w:rsid w:val="0095679F"/>
    <w:rsid w:val="00965E7E"/>
    <w:rsid w:val="009733CD"/>
    <w:rsid w:val="009847F1"/>
    <w:rsid w:val="00997A4A"/>
    <w:rsid w:val="00997DFA"/>
    <w:rsid w:val="009A0B69"/>
    <w:rsid w:val="009A5920"/>
    <w:rsid w:val="009A7283"/>
    <w:rsid w:val="009B1F5B"/>
    <w:rsid w:val="009C03E4"/>
    <w:rsid w:val="009C2A4D"/>
    <w:rsid w:val="009C492A"/>
    <w:rsid w:val="009D2A06"/>
    <w:rsid w:val="009D552B"/>
    <w:rsid w:val="009E1F12"/>
    <w:rsid w:val="009E6976"/>
    <w:rsid w:val="009F1065"/>
    <w:rsid w:val="00A05CA4"/>
    <w:rsid w:val="00A121A1"/>
    <w:rsid w:val="00A179EA"/>
    <w:rsid w:val="00A272D4"/>
    <w:rsid w:val="00A36810"/>
    <w:rsid w:val="00A4206E"/>
    <w:rsid w:val="00A439E9"/>
    <w:rsid w:val="00A47CC0"/>
    <w:rsid w:val="00A47E13"/>
    <w:rsid w:val="00A53A6B"/>
    <w:rsid w:val="00A55B78"/>
    <w:rsid w:val="00A613F1"/>
    <w:rsid w:val="00A7017E"/>
    <w:rsid w:val="00A81EE0"/>
    <w:rsid w:val="00A82140"/>
    <w:rsid w:val="00A83668"/>
    <w:rsid w:val="00A968BD"/>
    <w:rsid w:val="00AA475A"/>
    <w:rsid w:val="00AA5C84"/>
    <w:rsid w:val="00AB24CA"/>
    <w:rsid w:val="00AB4F82"/>
    <w:rsid w:val="00AB664D"/>
    <w:rsid w:val="00AC0241"/>
    <w:rsid w:val="00AC287B"/>
    <w:rsid w:val="00AD018B"/>
    <w:rsid w:val="00AD1A94"/>
    <w:rsid w:val="00AD50B9"/>
    <w:rsid w:val="00AE2269"/>
    <w:rsid w:val="00B0182C"/>
    <w:rsid w:val="00B101C5"/>
    <w:rsid w:val="00B25800"/>
    <w:rsid w:val="00B26898"/>
    <w:rsid w:val="00B2743A"/>
    <w:rsid w:val="00B31C18"/>
    <w:rsid w:val="00B348A5"/>
    <w:rsid w:val="00B43A14"/>
    <w:rsid w:val="00B523C7"/>
    <w:rsid w:val="00B55CF0"/>
    <w:rsid w:val="00B71218"/>
    <w:rsid w:val="00B716EB"/>
    <w:rsid w:val="00B725D1"/>
    <w:rsid w:val="00B802F8"/>
    <w:rsid w:val="00B87B8D"/>
    <w:rsid w:val="00B91C98"/>
    <w:rsid w:val="00B93C6D"/>
    <w:rsid w:val="00BA4A0D"/>
    <w:rsid w:val="00BA5868"/>
    <w:rsid w:val="00BC13CE"/>
    <w:rsid w:val="00BC2AC8"/>
    <w:rsid w:val="00BE0471"/>
    <w:rsid w:val="00BE0E66"/>
    <w:rsid w:val="00BE32F4"/>
    <w:rsid w:val="00BE493A"/>
    <w:rsid w:val="00BE550E"/>
    <w:rsid w:val="00C007A9"/>
    <w:rsid w:val="00C22D13"/>
    <w:rsid w:val="00C257FA"/>
    <w:rsid w:val="00C414EB"/>
    <w:rsid w:val="00C64F0A"/>
    <w:rsid w:val="00C70272"/>
    <w:rsid w:val="00C737F3"/>
    <w:rsid w:val="00C75AB9"/>
    <w:rsid w:val="00C75F0F"/>
    <w:rsid w:val="00C803C1"/>
    <w:rsid w:val="00C81A03"/>
    <w:rsid w:val="00C83A36"/>
    <w:rsid w:val="00C87E81"/>
    <w:rsid w:val="00CB3840"/>
    <w:rsid w:val="00CC2726"/>
    <w:rsid w:val="00CC48C0"/>
    <w:rsid w:val="00CC48DE"/>
    <w:rsid w:val="00CC4EAF"/>
    <w:rsid w:val="00CC5E08"/>
    <w:rsid w:val="00CD41C9"/>
    <w:rsid w:val="00CD53F7"/>
    <w:rsid w:val="00CD7A19"/>
    <w:rsid w:val="00CE07F8"/>
    <w:rsid w:val="00CE43CF"/>
    <w:rsid w:val="00CF65A2"/>
    <w:rsid w:val="00D07839"/>
    <w:rsid w:val="00D172AF"/>
    <w:rsid w:val="00D20097"/>
    <w:rsid w:val="00D214AE"/>
    <w:rsid w:val="00D23250"/>
    <w:rsid w:val="00D238E5"/>
    <w:rsid w:val="00D266A3"/>
    <w:rsid w:val="00D3307F"/>
    <w:rsid w:val="00D3401F"/>
    <w:rsid w:val="00D360AE"/>
    <w:rsid w:val="00D414A9"/>
    <w:rsid w:val="00D55E08"/>
    <w:rsid w:val="00D566DB"/>
    <w:rsid w:val="00D61E3C"/>
    <w:rsid w:val="00D64806"/>
    <w:rsid w:val="00D726F3"/>
    <w:rsid w:val="00D902C7"/>
    <w:rsid w:val="00DA4BA5"/>
    <w:rsid w:val="00DB2008"/>
    <w:rsid w:val="00DB3F9C"/>
    <w:rsid w:val="00DD635A"/>
    <w:rsid w:val="00DE0468"/>
    <w:rsid w:val="00DE0D1D"/>
    <w:rsid w:val="00DE2EF2"/>
    <w:rsid w:val="00DF0C8E"/>
    <w:rsid w:val="00DF2215"/>
    <w:rsid w:val="00E00E61"/>
    <w:rsid w:val="00E01C4D"/>
    <w:rsid w:val="00E0286C"/>
    <w:rsid w:val="00E20716"/>
    <w:rsid w:val="00E3094E"/>
    <w:rsid w:val="00E55EA6"/>
    <w:rsid w:val="00E560C7"/>
    <w:rsid w:val="00E66035"/>
    <w:rsid w:val="00E67544"/>
    <w:rsid w:val="00E72B66"/>
    <w:rsid w:val="00E87321"/>
    <w:rsid w:val="00E915B2"/>
    <w:rsid w:val="00EA2017"/>
    <w:rsid w:val="00EA3287"/>
    <w:rsid w:val="00EA71F2"/>
    <w:rsid w:val="00EB6A34"/>
    <w:rsid w:val="00EC0BD9"/>
    <w:rsid w:val="00ED006B"/>
    <w:rsid w:val="00EE458A"/>
    <w:rsid w:val="00EF0B53"/>
    <w:rsid w:val="00EF2EC2"/>
    <w:rsid w:val="00F001B3"/>
    <w:rsid w:val="00F07FA6"/>
    <w:rsid w:val="00F142B0"/>
    <w:rsid w:val="00F20907"/>
    <w:rsid w:val="00F34C2F"/>
    <w:rsid w:val="00F410C2"/>
    <w:rsid w:val="00F41F04"/>
    <w:rsid w:val="00F52CBB"/>
    <w:rsid w:val="00F56189"/>
    <w:rsid w:val="00F575D1"/>
    <w:rsid w:val="00F63D34"/>
    <w:rsid w:val="00F731C2"/>
    <w:rsid w:val="00F773DE"/>
    <w:rsid w:val="00F919DA"/>
    <w:rsid w:val="00F91DD2"/>
    <w:rsid w:val="00F92C02"/>
    <w:rsid w:val="00FA63A8"/>
    <w:rsid w:val="00FB0EEE"/>
    <w:rsid w:val="00FB63A3"/>
    <w:rsid w:val="00FB6AE2"/>
    <w:rsid w:val="00FD2290"/>
    <w:rsid w:val="00FD316D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00CF"/>
  <w15:docId w15:val="{67F73AC8-4F73-47C0-A026-F5E0C937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Заголовок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styleId="ad">
    <w:name w:val="Hyperlink"/>
    <w:uiPriority w:val="99"/>
    <w:semiHidden/>
    <w:unhideWhenUsed/>
    <w:rsid w:val="00A05CA4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28121E"/>
    <w:rPr>
      <w:rFonts w:ascii="Arial" w:hAnsi="Arial" w:cs="Arial"/>
    </w:rPr>
  </w:style>
  <w:style w:type="paragraph" w:styleId="af0">
    <w:name w:val="footer"/>
    <w:basedOn w:val="a"/>
    <w:link w:val="af1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28121E"/>
    <w:rPr>
      <w:rFonts w:ascii="Arial" w:hAnsi="Arial" w:cs="Arial"/>
    </w:rPr>
  </w:style>
  <w:style w:type="paragraph" w:customStyle="1" w:styleId="default">
    <w:name w:val="default"/>
    <w:basedOn w:val="a"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C5379-AE07-4D6E-B4AE-71C48F563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2954</Words>
  <Characters>16839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19754</CharactersWithSpaces>
  <SharedDoc>false</SharedDoc>
  <HLinks>
    <vt:vector size="6" baseType="variant"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https://login.consultant.ru/link/?rnd=1D70577CBD5EFC331E6D702755932883&amp;req=doc&amp;base=LAW&amp;n=372866&amp;dst=290&amp;fld=134&amp;REFFIELD=134&amp;REFDST=100066&amp;REFDOC=31085&amp;REFBASE=PKBO&amp;stat=refcode%3D10881%3Bdstident%3D290%3Bindex%3D95&amp;date=21.01.2021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admorg</dc:creator>
  <cp:keywords/>
  <cp:lastModifiedBy>Сладкова Светлана Николаевна</cp:lastModifiedBy>
  <cp:revision>4</cp:revision>
  <cp:lastPrinted>2024-12-20T10:04:00Z</cp:lastPrinted>
  <dcterms:created xsi:type="dcterms:W3CDTF">2024-12-20T09:53:00Z</dcterms:created>
  <dcterms:modified xsi:type="dcterms:W3CDTF">2024-12-20T10:05:00Z</dcterms:modified>
</cp:coreProperties>
</file>