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EC" w:rsidRPr="00741325" w:rsidRDefault="007051EC" w:rsidP="007051EC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1F61F8AA" wp14:editId="0C8D4E87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1EC" w:rsidRPr="00741325" w:rsidRDefault="007051EC" w:rsidP="007051EC">
      <w:r w:rsidRPr="00741325">
        <w:t xml:space="preserve">                                                                      </w:t>
      </w:r>
    </w:p>
    <w:p w:rsidR="007051EC" w:rsidRPr="00741325" w:rsidRDefault="007051EC" w:rsidP="007051EC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240A506F" wp14:editId="3ABC7F6D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7051EC" w:rsidRPr="00741325" w:rsidTr="00095964">
        <w:trPr>
          <w:cantSplit/>
          <w:trHeight w:val="420"/>
        </w:trPr>
        <w:tc>
          <w:tcPr>
            <w:tcW w:w="4077" w:type="dxa"/>
            <w:vAlign w:val="center"/>
          </w:tcPr>
          <w:p w:rsidR="007051EC" w:rsidRPr="00741325" w:rsidRDefault="007051EC" w:rsidP="00095964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7051EC" w:rsidRDefault="007051EC" w:rsidP="00095964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7051EC" w:rsidRPr="00741325" w:rsidRDefault="007051EC" w:rsidP="00095964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7051EC" w:rsidRPr="00741325" w:rsidRDefault="007051EC" w:rsidP="00095964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7051EC" w:rsidRPr="00741325" w:rsidRDefault="007051EC" w:rsidP="00095964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7051EC" w:rsidRPr="00741325" w:rsidRDefault="007051EC" w:rsidP="00095964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7051EC" w:rsidRPr="00741325" w:rsidRDefault="007051EC" w:rsidP="00095964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7051EC" w:rsidRPr="00741325" w:rsidRDefault="007051EC" w:rsidP="00095964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7051EC" w:rsidRPr="00741325" w:rsidTr="00095964">
        <w:trPr>
          <w:cantSplit/>
          <w:trHeight w:val="1399"/>
        </w:trPr>
        <w:tc>
          <w:tcPr>
            <w:tcW w:w="4077" w:type="dxa"/>
          </w:tcPr>
          <w:p w:rsidR="007051EC" w:rsidRPr="00741325" w:rsidRDefault="007051EC" w:rsidP="00095964">
            <w:pPr>
              <w:spacing w:line="192" w:lineRule="auto"/>
            </w:pPr>
          </w:p>
          <w:p w:rsidR="007051EC" w:rsidRPr="00741325" w:rsidRDefault="007051EC" w:rsidP="0009596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7051EC" w:rsidRPr="00741325" w:rsidRDefault="007051EC" w:rsidP="0009596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7051EC" w:rsidRPr="00741325" w:rsidRDefault="003839DC" w:rsidP="000959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22</w:t>
            </w:r>
            <w:r w:rsidR="008379F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.03.2024</w:t>
            </w:r>
            <w:r w:rsidR="007051EC" w:rsidRPr="00AB358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7051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217</w:t>
            </w:r>
            <w:r w:rsidR="007051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7051EC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7051EC" w:rsidRPr="00741325" w:rsidRDefault="007051EC" w:rsidP="00095964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7051EC" w:rsidRPr="00741325" w:rsidRDefault="007051EC" w:rsidP="00095964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7051EC" w:rsidRPr="00741325" w:rsidRDefault="007051EC" w:rsidP="00095964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051EC" w:rsidRPr="00741325" w:rsidRDefault="007051EC" w:rsidP="00095964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7051EC" w:rsidRPr="00741325" w:rsidRDefault="007051EC" w:rsidP="00095964"/>
          <w:p w:rsidR="007051EC" w:rsidRPr="00741325" w:rsidRDefault="003839DC" w:rsidP="000959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22.</w:t>
            </w:r>
            <w:r w:rsidR="008379F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03.</w:t>
            </w:r>
            <w:r w:rsidR="007051EC" w:rsidRPr="00AB358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</w:t>
            </w:r>
            <w:r w:rsidR="008379F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4</w:t>
            </w:r>
            <w:r w:rsidR="007051EC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217</w:t>
            </w:r>
            <w:r w:rsidR="007051E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</w:t>
            </w:r>
          </w:p>
          <w:p w:rsidR="007051EC" w:rsidRPr="00741325" w:rsidRDefault="007051EC" w:rsidP="00095964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230227" w:rsidRPr="00230227" w:rsidRDefault="00230227" w:rsidP="00230227">
      <w:pPr>
        <w:tabs>
          <w:tab w:val="left" w:pos="0"/>
          <w:tab w:val="left" w:pos="4111"/>
        </w:tabs>
        <w:ind w:right="4960"/>
        <w:jc w:val="both"/>
        <w:rPr>
          <w:bCs/>
        </w:rPr>
      </w:pPr>
      <w:r w:rsidRPr="00230227">
        <w:rPr>
          <w:bCs/>
        </w:rPr>
        <w:t xml:space="preserve">Об утверждении перечня </w:t>
      </w:r>
      <w:proofErr w:type="spellStart"/>
      <w:r w:rsidRPr="00230227">
        <w:rPr>
          <w:bCs/>
        </w:rPr>
        <w:t>коррупционно</w:t>
      </w:r>
      <w:proofErr w:type="spellEnd"/>
      <w:r w:rsidRPr="00230227">
        <w:rPr>
          <w:bCs/>
        </w:rPr>
        <w:t xml:space="preserve">-опасных функций в сфере деятельности администрации </w:t>
      </w:r>
      <w:r w:rsidR="00AF435D">
        <w:rPr>
          <w:bCs/>
        </w:rPr>
        <w:t xml:space="preserve">Красночетайского </w:t>
      </w:r>
      <w:r w:rsidRPr="00230227">
        <w:rPr>
          <w:bCs/>
        </w:rPr>
        <w:t xml:space="preserve">муниципального округа Чувашской Республики и ее структурных (функциональных) органов  </w:t>
      </w:r>
    </w:p>
    <w:p w:rsidR="00230227" w:rsidRPr="00230227" w:rsidRDefault="00230227" w:rsidP="00230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227" w:rsidRPr="00230227" w:rsidRDefault="00230227" w:rsidP="002302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Федеральными </w:t>
      </w:r>
      <w:hyperlink r:id="rId6" w:history="1">
        <w:r w:rsidRPr="00B3610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законам</w:t>
        </w:r>
      </w:hyperlink>
      <w:r w:rsidR="0042282B" w:rsidRPr="00B361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42282B">
        <w:rPr>
          <w:rFonts w:ascii="Times New Roman" w:hAnsi="Times New Roman" w:cs="Times New Roman"/>
          <w:color w:val="000000" w:themeColor="text1"/>
          <w:sz w:val="24"/>
          <w:szCs w:val="24"/>
        </w:rPr>
        <w:t>от 06.10.2003 № 131-ФЗ «</w:t>
      </w:r>
      <w:r w:rsidRPr="00230227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228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30227">
        <w:rPr>
          <w:rFonts w:ascii="Times New Roman" w:hAnsi="Times New Roman" w:cs="Times New Roman"/>
          <w:color w:val="000000" w:themeColor="text1"/>
          <w:sz w:val="24"/>
          <w:szCs w:val="24"/>
        </w:rPr>
        <w:t>, от 25.12.2008 № 273-</w:t>
      </w:r>
      <w:r w:rsidR="0042282B">
        <w:rPr>
          <w:rFonts w:ascii="Times New Roman" w:hAnsi="Times New Roman" w:cs="Times New Roman"/>
          <w:color w:val="000000" w:themeColor="text1"/>
          <w:sz w:val="24"/>
          <w:szCs w:val="24"/>
        </w:rPr>
        <w:t>ФЗ «О противодействии коррупции»</w:t>
      </w:r>
      <w:r w:rsidRPr="00230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письмом Министерства труда и социальной защиты РФ от 25 декабря 2014 г. N 18-0/10/В-8980 "О проведении федеральными государственными органами оценки коррупционных рисков", </w:t>
      </w:r>
      <w:r w:rsidRPr="0023022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F435D" w:rsidRPr="00AF435D">
        <w:rPr>
          <w:rFonts w:ascii="Times New Roman" w:hAnsi="Times New Roman" w:cs="Times New Roman"/>
          <w:bCs/>
          <w:sz w:val="24"/>
          <w:szCs w:val="24"/>
        </w:rPr>
        <w:t>Красночетайского</w:t>
      </w:r>
      <w:r w:rsidRPr="00230227">
        <w:rPr>
          <w:rFonts w:ascii="Times New Roman" w:hAnsi="Times New Roman" w:cs="Times New Roman"/>
          <w:sz w:val="24"/>
          <w:szCs w:val="24"/>
        </w:rPr>
        <w:t xml:space="preserve"> муниципального округа п о с т а н о в л я е т:</w:t>
      </w:r>
    </w:p>
    <w:p w:rsidR="00230227" w:rsidRDefault="00230227" w:rsidP="00230227">
      <w:pPr>
        <w:widowControl w:val="0"/>
        <w:autoSpaceDE w:val="0"/>
        <w:autoSpaceDN w:val="0"/>
        <w:ind w:firstLine="567"/>
        <w:jc w:val="both"/>
      </w:pPr>
      <w:r w:rsidRPr="00230227">
        <w:t xml:space="preserve">1. Утвердить прилагаемый перечень </w:t>
      </w:r>
      <w:proofErr w:type="spellStart"/>
      <w:r w:rsidRPr="00230227">
        <w:t>коррупционно</w:t>
      </w:r>
      <w:proofErr w:type="spellEnd"/>
      <w:r w:rsidRPr="00230227">
        <w:t xml:space="preserve">-опасных функций в сфере деятельности администрации </w:t>
      </w:r>
      <w:r w:rsidR="00AF435D">
        <w:t>Красночетайского</w:t>
      </w:r>
      <w:r w:rsidRPr="00230227">
        <w:t xml:space="preserve"> муниципального округа Чувашской Республики и ее структурных (функциональных) органов</w:t>
      </w:r>
      <w:r w:rsidR="00D616D2">
        <w:t xml:space="preserve"> согласно приложению</w:t>
      </w:r>
      <w:r w:rsidRPr="00230227">
        <w:t>.</w:t>
      </w:r>
    </w:p>
    <w:p w:rsidR="00AF435D" w:rsidRDefault="00AF435D" w:rsidP="00AF435D">
      <w:pPr>
        <w:widowControl w:val="0"/>
        <w:autoSpaceDE w:val="0"/>
        <w:autoSpaceDN w:val="0"/>
        <w:ind w:firstLine="567"/>
        <w:jc w:val="both"/>
      </w:pPr>
      <w:r>
        <w:t xml:space="preserve">2. </w:t>
      </w:r>
      <w:r w:rsidRPr="00F732F4">
        <w:t>Признать утратившим силу</w:t>
      </w:r>
      <w:r>
        <w:t>:</w:t>
      </w:r>
    </w:p>
    <w:p w:rsidR="00AF435D" w:rsidRPr="00230227" w:rsidRDefault="00AF435D" w:rsidP="00230227">
      <w:pPr>
        <w:widowControl w:val="0"/>
        <w:autoSpaceDE w:val="0"/>
        <w:autoSpaceDN w:val="0"/>
        <w:ind w:firstLine="567"/>
        <w:jc w:val="both"/>
      </w:pPr>
      <w:r w:rsidRPr="00F732F4">
        <w:rPr>
          <w:bCs/>
        </w:rPr>
        <w:t xml:space="preserve">постановление </w:t>
      </w:r>
      <w:r>
        <w:rPr>
          <w:bCs/>
        </w:rPr>
        <w:t xml:space="preserve">администрации Красночетайского района </w:t>
      </w:r>
      <w:r w:rsidRPr="00C10DDA">
        <w:rPr>
          <w:bCs/>
        </w:rPr>
        <w:t>Чувашской Республики</w:t>
      </w:r>
      <w:r>
        <w:rPr>
          <w:bCs/>
        </w:rPr>
        <w:t xml:space="preserve"> </w:t>
      </w:r>
      <w:r w:rsidRPr="00AF435D">
        <w:rPr>
          <w:bCs/>
        </w:rPr>
        <w:t>Постановление администрации Красночета</w:t>
      </w:r>
      <w:r w:rsidR="00995D83">
        <w:rPr>
          <w:bCs/>
        </w:rPr>
        <w:t>йского района ЧР от 05.10.2015 №</w:t>
      </w:r>
      <w:r w:rsidR="0042282B">
        <w:rPr>
          <w:bCs/>
        </w:rPr>
        <w:t xml:space="preserve"> 376 «</w:t>
      </w:r>
      <w:r w:rsidRPr="00AF435D">
        <w:rPr>
          <w:bCs/>
        </w:rPr>
        <w:t>Об у</w:t>
      </w:r>
      <w:r w:rsidR="0042282B">
        <w:rPr>
          <w:bCs/>
        </w:rPr>
        <w:t xml:space="preserve">тверждении перечня </w:t>
      </w:r>
      <w:proofErr w:type="spellStart"/>
      <w:r w:rsidR="0042282B">
        <w:rPr>
          <w:bCs/>
        </w:rPr>
        <w:t>коррупционно</w:t>
      </w:r>
      <w:proofErr w:type="spellEnd"/>
      <w:r w:rsidR="0042282B">
        <w:rPr>
          <w:bCs/>
        </w:rPr>
        <w:t>-</w:t>
      </w:r>
      <w:r w:rsidRPr="00AF435D">
        <w:rPr>
          <w:bCs/>
        </w:rPr>
        <w:t>опасных функций в сфере деятельности администрации Красночетайск</w:t>
      </w:r>
      <w:r w:rsidR="0042282B">
        <w:rPr>
          <w:bCs/>
        </w:rPr>
        <w:t>ого района Чувашской Республики»</w:t>
      </w:r>
      <w:r>
        <w:rPr>
          <w:bCs/>
        </w:rPr>
        <w:t>.</w:t>
      </w:r>
    </w:p>
    <w:p w:rsidR="00230227" w:rsidRPr="00230227" w:rsidRDefault="00AF435D" w:rsidP="00230227">
      <w:pPr>
        <w:ind w:firstLine="567"/>
        <w:contextualSpacing/>
        <w:jc w:val="both"/>
      </w:pPr>
      <w:r>
        <w:t xml:space="preserve">3. </w:t>
      </w:r>
      <w:r w:rsidR="00230227" w:rsidRPr="00230227"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r>
        <w:t>Красночетайского</w:t>
      </w:r>
      <w:r w:rsidR="00230227" w:rsidRPr="00230227">
        <w:t xml:space="preserve"> муниципального округа».</w:t>
      </w:r>
    </w:p>
    <w:p w:rsidR="007051EC" w:rsidRPr="00230227" w:rsidRDefault="007051EC" w:rsidP="007051EC">
      <w:pPr>
        <w:pStyle w:val="a5"/>
        <w:shd w:val="clear" w:color="auto" w:fill="FFFFFF"/>
        <w:spacing w:before="0" w:beforeAutospacing="0" w:after="360" w:afterAutospacing="0"/>
      </w:pPr>
      <w:r w:rsidRPr="00230227">
        <w:t> </w:t>
      </w:r>
    </w:p>
    <w:p w:rsidR="007051EC" w:rsidRPr="00230227" w:rsidRDefault="007051EC" w:rsidP="007051EC">
      <w:pPr>
        <w:jc w:val="both"/>
      </w:pPr>
      <w:r w:rsidRPr="00230227">
        <w:t>Глава Красночетайского</w:t>
      </w:r>
    </w:p>
    <w:p w:rsidR="007051EC" w:rsidRPr="00230227" w:rsidRDefault="007051EC" w:rsidP="007051EC">
      <w:pPr>
        <w:jc w:val="both"/>
      </w:pPr>
      <w:r w:rsidRPr="00230227">
        <w:t xml:space="preserve">муниципального округа                                                                          И.Н. </w:t>
      </w:r>
      <w:proofErr w:type="spellStart"/>
      <w:r w:rsidRPr="00230227">
        <w:t>Михопаров</w:t>
      </w:r>
      <w:proofErr w:type="spellEnd"/>
    </w:p>
    <w:p w:rsidR="007051EC" w:rsidRPr="00394991" w:rsidRDefault="007051EC" w:rsidP="007051EC">
      <w:pPr>
        <w:jc w:val="both"/>
        <w:rPr>
          <w:sz w:val="26"/>
          <w:szCs w:val="26"/>
        </w:rPr>
      </w:pPr>
    </w:p>
    <w:p w:rsidR="007051EC" w:rsidRPr="00394991" w:rsidRDefault="007051EC" w:rsidP="007051EC">
      <w:pPr>
        <w:jc w:val="both"/>
        <w:rPr>
          <w:sz w:val="26"/>
          <w:szCs w:val="26"/>
        </w:rPr>
      </w:pPr>
    </w:p>
    <w:p w:rsidR="007051EC" w:rsidRPr="00394991" w:rsidRDefault="007051EC" w:rsidP="007051EC">
      <w:pPr>
        <w:jc w:val="both"/>
        <w:rPr>
          <w:sz w:val="26"/>
          <w:szCs w:val="26"/>
        </w:rPr>
      </w:pPr>
      <w:r w:rsidRPr="00394991">
        <w:rPr>
          <w:sz w:val="26"/>
          <w:szCs w:val="26"/>
        </w:rPr>
        <w:t xml:space="preserve"> </w:t>
      </w:r>
    </w:p>
    <w:p w:rsidR="007051EC" w:rsidRPr="00394991" w:rsidRDefault="007051EC" w:rsidP="007051EC">
      <w:pPr>
        <w:jc w:val="both"/>
        <w:rPr>
          <w:sz w:val="26"/>
          <w:szCs w:val="26"/>
        </w:rPr>
      </w:pPr>
    </w:p>
    <w:p w:rsidR="007051EC" w:rsidRPr="00985C68" w:rsidRDefault="007051EC" w:rsidP="007051EC">
      <w:pPr>
        <w:jc w:val="both"/>
        <w:rPr>
          <w:sz w:val="26"/>
          <w:szCs w:val="26"/>
        </w:rPr>
      </w:pPr>
    </w:p>
    <w:p w:rsidR="007051EC" w:rsidRPr="00985C68" w:rsidRDefault="007051EC" w:rsidP="007051EC">
      <w:pPr>
        <w:jc w:val="both"/>
        <w:rPr>
          <w:sz w:val="26"/>
          <w:szCs w:val="26"/>
        </w:rPr>
      </w:pPr>
    </w:p>
    <w:p w:rsidR="007051EC" w:rsidRPr="00985C68" w:rsidRDefault="007051EC" w:rsidP="007051EC">
      <w:pPr>
        <w:jc w:val="both"/>
        <w:rPr>
          <w:sz w:val="26"/>
          <w:szCs w:val="26"/>
        </w:rPr>
      </w:pPr>
    </w:p>
    <w:p w:rsidR="007051EC" w:rsidRPr="00985C68" w:rsidRDefault="007051EC" w:rsidP="007051EC">
      <w:pPr>
        <w:jc w:val="both"/>
        <w:rPr>
          <w:sz w:val="26"/>
          <w:szCs w:val="26"/>
        </w:rPr>
      </w:pPr>
    </w:p>
    <w:p w:rsidR="007051EC" w:rsidRPr="00985C68" w:rsidRDefault="007051EC" w:rsidP="007051EC">
      <w:pPr>
        <w:jc w:val="both"/>
        <w:rPr>
          <w:sz w:val="26"/>
          <w:szCs w:val="26"/>
        </w:rPr>
      </w:pPr>
    </w:p>
    <w:p w:rsidR="007051EC" w:rsidRPr="00985C68" w:rsidRDefault="007051EC" w:rsidP="007051EC">
      <w:pPr>
        <w:jc w:val="both"/>
        <w:rPr>
          <w:sz w:val="26"/>
          <w:szCs w:val="26"/>
        </w:rPr>
      </w:pPr>
    </w:p>
    <w:p w:rsidR="007051EC" w:rsidRPr="00985C68" w:rsidRDefault="007051EC" w:rsidP="007051EC">
      <w:pPr>
        <w:jc w:val="both"/>
        <w:rPr>
          <w:sz w:val="26"/>
          <w:szCs w:val="26"/>
        </w:rPr>
      </w:pPr>
    </w:p>
    <w:p w:rsidR="007051EC" w:rsidRPr="00985C68" w:rsidRDefault="007051EC" w:rsidP="007051EC">
      <w:pPr>
        <w:jc w:val="both"/>
        <w:rPr>
          <w:sz w:val="26"/>
          <w:szCs w:val="26"/>
        </w:rPr>
      </w:pPr>
    </w:p>
    <w:p w:rsidR="007051EC" w:rsidRPr="00985C68" w:rsidRDefault="007051EC" w:rsidP="007051EC">
      <w:pPr>
        <w:jc w:val="both"/>
        <w:rPr>
          <w:sz w:val="26"/>
          <w:szCs w:val="26"/>
        </w:rPr>
      </w:pPr>
    </w:p>
    <w:p w:rsidR="007051EC" w:rsidRPr="00985C68" w:rsidRDefault="007051EC" w:rsidP="007051EC">
      <w:pPr>
        <w:jc w:val="both"/>
        <w:rPr>
          <w:sz w:val="26"/>
          <w:szCs w:val="26"/>
        </w:rPr>
      </w:pPr>
    </w:p>
    <w:p w:rsidR="007051EC" w:rsidRPr="00741325" w:rsidRDefault="007051EC" w:rsidP="007051EC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:rsidR="007051EC" w:rsidRPr="00741325" w:rsidRDefault="007051EC" w:rsidP="007051EC">
      <w:pPr>
        <w:rPr>
          <w:sz w:val="28"/>
          <w:szCs w:val="28"/>
        </w:rPr>
      </w:pPr>
      <w:r w:rsidRPr="00741325">
        <w:rPr>
          <w:sz w:val="28"/>
          <w:szCs w:val="28"/>
        </w:rPr>
        <w:t xml:space="preserve">  </w:t>
      </w:r>
    </w:p>
    <w:p w:rsidR="007051EC" w:rsidRPr="00741325" w:rsidRDefault="007051EC" w:rsidP="007051EC">
      <w:pPr>
        <w:rPr>
          <w:sz w:val="28"/>
          <w:szCs w:val="28"/>
        </w:rPr>
      </w:pPr>
    </w:p>
    <w:p w:rsidR="007051EC" w:rsidRPr="00741325" w:rsidRDefault="007051EC" w:rsidP="007051E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74132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7051EC" w:rsidRDefault="007051EC" w:rsidP="007051E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7051EC" w:rsidRDefault="007051EC" w:rsidP="007051E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7051EC" w:rsidRDefault="007051EC" w:rsidP="007051E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7051EC" w:rsidRDefault="007051EC" w:rsidP="007051E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7051EC" w:rsidRDefault="007051EC" w:rsidP="007051E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7051EC" w:rsidRDefault="007051EC" w:rsidP="007051E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7051EC" w:rsidRDefault="007051EC" w:rsidP="007051E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7051EC" w:rsidRDefault="007051EC" w:rsidP="007051E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7051EC" w:rsidRDefault="007051EC" w:rsidP="007051E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7051EC" w:rsidRDefault="007051EC" w:rsidP="007051E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7051EC" w:rsidRDefault="007051EC" w:rsidP="007051E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7051EC" w:rsidRDefault="007051EC" w:rsidP="007051E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7051EC" w:rsidRDefault="007051EC" w:rsidP="007051E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7051EC" w:rsidRDefault="007051EC" w:rsidP="0070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51EC" w:rsidRDefault="007051EC" w:rsidP="0070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51EC" w:rsidRDefault="007051EC" w:rsidP="0070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51EC" w:rsidRDefault="007051EC" w:rsidP="0070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51EC" w:rsidRDefault="007051EC" w:rsidP="0070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51EC" w:rsidRDefault="007051EC" w:rsidP="0070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51EC" w:rsidRDefault="007051EC" w:rsidP="0070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51EC" w:rsidRDefault="007051EC" w:rsidP="0070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51EC" w:rsidRDefault="007051EC" w:rsidP="0070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51EC" w:rsidRDefault="007051EC" w:rsidP="0070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51EC" w:rsidRDefault="007051EC" w:rsidP="0070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51EC" w:rsidRDefault="007051EC" w:rsidP="0070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51EC" w:rsidRDefault="007051EC" w:rsidP="0070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51EC" w:rsidRDefault="007051EC" w:rsidP="0070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51EC" w:rsidRDefault="007051EC" w:rsidP="0070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16D2" w:rsidRDefault="00D616D2" w:rsidP="0070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16D2" w:rsidRDefault="00D616D2" w:rsidP="0070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16D2" w:rsidRDefault="00D616D2" w:rsidP="0070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16D2" w:rsidRDefault="00D616D2" w:rsidP="0070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16D2" w:rsidRDefault="00D616D2" w:rsidP="0070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16D2" w:rsidRDefault="00D616D2" w:rsidP="0070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16D2" w:rsidRDefault="00D616D2" w:rsidP="0070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16D2" w:rsidRDefault="00D616D2" w:rsidP="0070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51EC" w:rsidRDefault="007051EC" w:rsidP="0070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51EC" w:rsidRPr="00EA3907" w:rsidRDefault="007051EC" w:rsidP="007051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A3907">
        <w:rPr>
          <w:rFonts w:ascii="Times New Roman" w:hAnsi="Times New Roman" w:cs="Times New Roman"/>
          <w:sz w:val="20"/>
        </w:rPr>
        <w:t>Проект подготовил:</w:t>
      </w:r>
    </w:p>
    <w:p w:rsidR="007051EC" w:rsidRPr="00EA3907" w:rsidRDefault="007051EC" w:rsidP="007051EC">
      <w:pPr>
        <w:pStyle w:val="ConsPlusNormal"/>
        <w:jc w:val="both"/>
        <w:rPr>
          <w:sz w:val="20"/>
        </w:rPr>
      </w:pPr>
    </w:p>
    <w:p w:rsidR="007051EC" w:rsidRPr="00EA3907" w:rsidRDefault="007051EC" w:rsidP="007051EC">
      <w:pPr>
        <w:rPr>
          <w:sz w:val="20"/>
          <w:szCs w:val="20"/>
        </w:rPr>
      </w:pPr>
      <w:r>
        <w:rPr>
          <w:sz w:val="20"/>
          <w:szCs w:val="20"/>
        </w:rPr>
        <w:t>Главный</w:t>
      </w:r>
      <w:r w:rsidRPr="00EA3907">
        <w:rPr>
          <w:sz w:val="20"/>
          <w:szCs w:val="20"/>
        </w:rPr>
        <w:t xml:space="preserve"> специалист- эксперта</w:t>
      </w:r>
    </w:p>
    <w:p w:rsidR="007051EC" w:rsidRPr="00EA3907" w:rsidRDefault="007051EC" w:rsidP="007051EC">
      <w:pPr>
        <w:rPr>
          <w:sz w:val="20"/>
          <w:szCs w:val="20"/>
        </w:rPr>
      </w:pPr>
      <w:r w:rsidRPr="00EA3907">
        <w:rPr>
          <w:sz w:val="20"/>
          <w:szCs w:val="20"/>
        </w:rPr>
        <w:t>отдела правового обеспечения                                        В.В. Михеев</w:t>
      </w:r>
    </w:p>
    <w:p w:rsidR="007051EC" w:rsidRDefault="007051EC" w:rsidP="007051EC"/>
    <w:p w:rsidR="00EE2ED0" w:rsidRDefault="00EE2ED0"/>
    <w:p w:rsidR="007051EC" w:rsidRDefault="007051EC"/>
    <w:p w:rsidR="007051EC" w:rsidRDefault="007051EC"/>
    <w:p w:rsidR="007051EC" w:rsidRDefault="007051EC"/>
    <w:p w:rsidR="007051EC" w:rsidRDefault="007051EC"/>
    <w:p w:rsidR="007051EC" w:rsidRDefault="007051EC"/>
    <w:p w:rsidR="00230227" w:rsidRPr="008379FC" w:rsidRDefault="00230227" w:rsidP="00230227">
      <w:pPr>
        <w:tabs>
          <w:tab w:val="left" w:pos="7953"/>
          <w:tab w:val="right" w:pos="9355"/>
        </w:tabs>
        <w:ind w:left="4536"/>
        <w:jc w:val="right"/>
        <w:rPr>
          <w:sz w:val="20"/>
          <w:szCs w:val="20"/>
        </w:rPr>
      </w:pPr>
      <w:r w:rsidRPr="008379FC">
        <w:rPr>
          <w:sz w:val="20"/>
          <w:szCs w:val="20"/>
        </w:rPr>
        <w:lastRenderedPageBreak/>
        <w:t xml:space="preserve">Приложение </w:t>
      </w:r>
    </w:p>
    <w:p w:rsidR="008379FC" w:rsidRDefault="00230227" w:rsidP="008379FC">
      <w:pPr>
        <w:ind w:left="4536"/>
        <w:jc w:val="right"/>
        <w:rPr>
          <w:sz w:val="20"/>
          <w:szCs w:val="20"/>
        </w:rPr>
      </w:pPr>
      <w:r w:rsidRPr="008379FC">
        <w:rPr>
          <w:sz w:val="20"/>
          <w:szCs w:val="20"/>
        </w:rPr>
        <w:t xml:space="preserve">к постановлению администрации </w:t>
      </w:r>
      <w:r w:rsidR="00AF435D" w:rsidRPr="008379FC">
        <w:rPr>
          <w:sz w:val="20"/>
          <w:szCs w:val="20"/>
        </w:rPr>
        <w:t>Красночетайского</w:t>
      </w:r>
      <w:r w:rsidRPr="008379FC">
        <w:rPr>
          <w:sz w:val="20"/>
          <w:szCs w:val="20"/>
        </w:rPr>
        <w:t xml:space="preserve"> муниципального округа      </w:t>
      </w:r>
      <w:r w:rsidR="008379FC" w:rsidRPr="008379FC">
        <w:rPr>
          <w:sz w:val="20"/>
          <w:szCs w:val="20"/>
        </w:rPr>
        <w:t xml:space="preserve">                             </w:t>
      </w:r>
    </w:p>
    <w:p w:rsidR="00672982" w:rsidRPr="008379FC" w:rsidRDefault="008379FC" w:rsidP="008379FC">
      <w:pPr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8379FC">
        <w:rPr>
          <w:sz w:val="20"/>
          <w:szCs w:val="20"/>
        </w:rPr>
        <w:t xml:space="preserve">          </w:t>
      </w:r>
      <w:r w:rsidR="00230227" w:rsidRPr="008379FC">
        <w:rPr>
          <w:sz w:val="20"/>
          <w:szCs w:val="20"/>
        </w:rPr>
        <w:t>от</w:t>
      </w:r>
      <w:r w:rsidR="00672982" w:rsidRPr="008379FC">
        <w:rPr>
          <w:sz w:val="20"/>
          <w:szCs w:val="20"/>
        </w:rPr>
        <w:t xml:space="preserve"> </w:t>
      </w:r>
      <w:r w:rsidR="00A1586B">
        <w:rPr>
          <w:sz w:val="20"/>
          <w:szCs w:val="20"/>
        </w:rPr>
        <w:t>22.</w:t>
      </w:r>
      <w:r w:rsidRPr="008379FC">
        <w:rPr>
          <w:sz w:val="20"/>
          <w:szCs w:val="20"/>
        </w:rPr>
        <w:t>03.2024</w:t>
      </w:r>
      <w:r w:rsidR="00672982" w:rsidRPr="008379FC">
        <w:rPr>
          <w:sz w:val="20"/>
          <w:szCs w:val="20"/>
        </w:rPr>
        <w:t xml:space="preserve">     </w:t>
      </w:r>
      <w:r w:rsidR="00230227" w:rsidRPr="008379FC">
        <w:rPr>
          <w:sz w:val="20"/>
          <w:szCs w:val="20"/>
        </w:rPr>
        <w:t>№</w:t>
      </w:r>
      <w:r w:rsidR="00A1586B">
        <w:rPr>
          <w:sz w:val="20"/>
          <w:szCs w:val="20"/>
        </w:rPr>
        <w:t xml:space="preserve"> </w:t>
      </w:r>
      <w:bookmarkStart w:id="0" w:name="_GoBack"/>
      <w:bookmarkEnd w:id="0"/>
      <w:r w:rsidR="00A1586B">
        <w:rPr>
          <w:sz w:val="20"/>
          <w:szCs w:val="20"/>
        </w:rPr>
        <w:t>217</w:t>
      </w:r>
    </w:p>
    <w:p w:rsidR="008379FC" w:rsidRPr="008379FC" w:rsidRDefault="008379FC" w:rsidP="008379FC">
      <w:pPr>
        <w:ind w:left="4536"/>
        <w:jc w:val="right"/>
        <w:rPr>
          <w:b/>
          <w:sz w:val="20"/>
          <w:szCs w:val="20"/>
        </w:rPr>
      </w:pPr>
    </w:p>
    <w:p w:rsidR="00230227" w:rsidRPr="0038143B" w:rsidRDefault="00230227" w:rsidP="00230227">
      <w:pPr>
        <w:ind w:firstLine="567"/>
        <w:jc w:val="center"/>
        <w:rPr>
          <w:b/>
        </w:rPr>
      </w:pPr>
      <w:r w:rsidRPr="0038143B">
        <w:rPr>
          <w:b/>
        </w:rPr>
        <w:t>ПЕРЕЧЕНЬ</w:t>
      </w:r>
    </w:p>
    <w:p w:rsidR="00230227" w:rsidRPr="0038143B" w:rsidRDefault="00230227" w:rsidP="00230227">
      <w:pPr>
        <w:ind w:firstLine="567"/>
        <w:jc w:val="center"/>
      </w:pPr>
      <w:proofErr w:type="spellStart"/>
      <w:r w:rsidRPr="0038143B">
        <w:rPr>
          <w:b/>
        </w:rPr>
        <w:t>коррупционно</w:t>
      </w:r>
      <w:proofErr w:type="spellEnd"/>
      <w:r w:rsidRPr="0038143B">
        <w:rPr>
          <w:b/>
        </w:rPr>
        <w:t xml:space="preserve">-опасных функций в сфере деятельности администрации </w:t>
      </w:r>
      <w:r w:rsidR="00AF435D">
        <w:rPr>
          <w:b/>
        </w:rPr>
        <w:t>Красночетайского</w:t>
      </w:r>
      <w:r w:rsidRPr="0038143B">
        <w:rPr>
          <w:b/>
        </w:rPr>
        <w:t xml:space="preserve"> муниципального округа Чувашской Республики и ее структурных (функциональных) органов</w:t>
      </w:r>
      <w:r w:rsidRPr="0038143B">
        <w:t xml:space="preserve">  </w:t>
      </w:r>
    </w:p>
    <w:p w:rsidR="00230227" w:rsidRPr="0038143B" w:rsidRDefault="00230227" w:rsidP="00230227">
      <w:pPr>
        <w:ind w:firstLine="567"/>
        <w:jc w:val="center"/>
      </w:pPr>
    </w:p>
    <w:p w:rsidR="00230227" w:rsidRPr="0038143B" w:rsidRDefault="00230227" w:rsidP="00230227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</w:pPr>
      <w:r w:rsidRPr="0038143B"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функций.</w:t>
      </w:r>
    </w:p>
    <w:p w:rsidR="00230227" w:rsidRPr="0038143B" w:rsidRDefault="00230227" w:rsidP="00230227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</w:pPr>
      <w:r w:rsidRPr="0038143B">
        <w:t xml:space="preserve">Организация </w:t>
      </w:r>
      <w:proofErr w:type="gramStart"/>
      <w:r w:rsidRPr="0038143B">
        <w:t>и  осуществление</w:t>
      </w:r>
      <w:proofErr w:type="gramEnd"/>
      <w:r w:rsidRPr="0038143B">
        <w:t xml:space="preserve"> закупок товаров, работ услуг для обеспечения муниципальных нужд. Осуществление мероприятий по исполнению контракта, ведение претензионной работы. Осуществление контроля в сфере закупок товаров, работ услуг для обеспечения муниципальных нужд.</w:t>
      </w:r>
    </w:p>
    <w:p w:rsidR="00230227" w:rsidRPr="0038143B" w:rsidRDefault="00230227" w:rsidP="00230227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</w:pPr>
      <w:r w:rsidRPr="0038143B">
        <w:t xml:space="preserve">Осуществление муниципального надзора и контроля, осуществление иных контрольных мероприятий, в </w:t>
      </w:r>
      <w:proofErr w:type="spellStart"/>
      <w:r w:rsidRPr="0038143B">
        <w:t>т.ч</w:t>
      </w:r>
      <w:proofErr w:type="spellEnd"/>
      <w:r w:rsidRPr="0038143B">
        <w:t xml:space="preserve">.: </w:t>
      </w:r>
    </w:p>
    <w:p w:rsidR="00230227" w:rsidRPr="0038143B" w:rsidRDefault="00230227" w:rsidP="00230227">
      <w:pPr>
        <w:tabs>
          <w:tab w:val="left" w:pos="851"/>
          <w:tab w:val="left" w:pos="993"/>
        </w:tabs>
        <w:ind w:firstLine="567"/>
        <w:jc w:val="both"/>
      </w:pPr>
      <w:r w:rsidRPr="0038143B">
        <w:t xml:space="preserve">осуществление внутреннего муниципального финансового контроля за целевым и эффективным использованием бюджетных средств; </w:t>
      </w:r>
    </w:p>
    <w:p w:rsidR="00230227" w:rsidRPr="0038143B" w:rsidRDefault="00230227" w:rsidP="00230227">
      <w:pPr>
        <w:tabs>
          <w:tab w:val="left" w:pos="851"/>
          <w:tab w:val="left" w:pos="993"/>
        </w:tabs>
        <w:ind w:firstLine="567"/>
        <w:jc w:val="both"/>
      </w:pPr>
      <w:r w:rsidRPr="0038143B">
        <w:t>осуществление приема и проверки бюджетной отчетности;</w:t>
      </w:r>
    </w:p>
    <w:p w:rsidR="00230227" w:rsidRPr="0038143B" w:rsidRDefault="00230227" w:rsidP="00230227">
      <w:pPr>
        <w:tabs>
          <w:tab w:val="left" w:pos="851"/>
          <w:tab w:val="left" w:pos="993"/>
        </w:tabs>
        <w:ind w:firstLine="567"/>
        <w:jc w:val="both"/>
      </w:pPr>
      <w:r w:rsidRPr="0038143B">
        <w:t>осуществление ведомственного контроля за соблюдением трудового законодательства;</w:t>
      </w:r>
    </w:p>
    <w:p w:rsidR="00230227" w:rsidRPr="0038143B" w:rsidRDefault="00230227" w:rsidP="00230227">
      <w:pPr>
        <w:tabs>
          <w:tab w:val="left" w:pos="851"/>
          <w:tab w:val="left" w:pos="993"/>
        </w:tabs>
        <w:ind w:firstLine="567"/>
        <w:jc w:val="both"/>
      </w:pPr>
      <w:r w:rsidRPr="0038143B">
        <w:t>проведение контрольных проверок ежемесячной и квартальной бухгалтерской (финансовой) отчетности подведомственных учреждений, контроль исполнения подведомственными учреждениями муниципальных заданий;</w:t>
      </w:r>
    </w:p>
    <w:p w:rsidR="00230227" w:rsidRPr="0038143B" w:rsidRDefault="00230227" w:rsidP="00230227">
      <w:pPr>
        <w:tabs>
          <w:tab w:val="left" w:pos="851"/>
          <w:tab w:val="left" w:pos="993"/>
        </w:tabs>
        <w:ind w:firstLine="567"/>
        <w:jc w:val="both"/>
      </w:pPr>
      <w:r w:rsidRPr="0038143B">
        <w:t>анализ финансового состояния муниципальных унитарных предприятий и хозяйствующих обществ с долей уставного капитала муниципального образования более двадцати пяти процентов, контроль за выполнением ими планов финансово-хозяйственной деятельности;</w:t>
      </w:r>
    </w:p>
    <w:p w:rsidR="00230227" w:rsidRPr="0038143B" w:rsidRDefault="00230227" w:rsidP="00230227">
      <w:pPr>
        <w:tabs>
          <w:tab w:val="left" w:pos="851"/>
          <w:tab w:val="left" w:pos="993"/>
        </w:tabs>
        <w:ind w:firstLine="567"/>
        <w:jc w:val="both"/>
      </w:pPr>
      <w:r w:rsidRPr="0038143B">
        <w:t>организация иных проверочных и контрольных мероприятий, в том числе в рамках муниципального контроля.</w:t>
      </w:r>
    </w:p>
    <w:p w:rsidR="00230227" w:rsidRPr="0038143B" w:rsidRDefault="00230227" w:rsidP="00230227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</w:pPr>
      <w:r w:rsidRPr="0038143B">
        <w:t>Установление, изменение и отмена местных налогов и сборов муниципального округа. Подготовка и принятие решений о возврате или зачете излишне уплаченных или излишне взысканных сумм налогов и сборов, а также пеней и штрафов, об отсрочке уплаты налогов и сборов. Подготовка заключений на проекты нормативных правовых актов, предусматривающих установление, введение в действие и прекращение действия местных налогов, установление налоговых льгот по местным налогам, оснований и порядка их применения, осуществление расходов из средств местного бюджета.</w:t>
      </w:r>
    </w:p>
    <w:p w:rsidR="00230227" w:rsidRPr="0038143B" w:rsidRDefault="00230227" w:rsidP="00230227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</w:pPr>
      <w:r w:rsidRPr="0038143B">
        <w:t xml:space="preserve">Подготовка и принятие решений о распределении бюджетных ассигнований, субсидий, грантов, межбюджетных трансфертов, а также ограниченных ресурсов (квот, земельных участков и т.п.), в </w:t>
      </w:r>
      <w:proofErr w:type="spellStart"/>
      <w:r w:rsidRPr="0038143B">
        <w:t>т.ч</w:t>
      </w:r>
      <w:proofErr w:type="spellEnd"/>
      <w:r w:rsidRPr="0038143B">
        <w:t>.:</w:t>
      </w:r>
    </w:p>
    <w:p w:rsidR="00230227" w:rsidRPr="0038143B" w:rsidRDefault="00230227" w:rsidP="00230227">
      <w:pPr>
        <w:tabs>
          <w:tab w:val="left" w:pos="851"/>
          <w:tab w:val="left" w:pos="993"/>
        </w:tabs>
        <w:ind w:firstLine="567"/>
        <w:jc w:val="both"/>
      </w:pPr>
      <w:r w:rsidRPr="0038143B">
        <w:t xml:space="preserve">формирование и утверждение бюджета </w:t>
      </w:r>
      <w:r w:rsidR="00AF435D">
        <w:t>Красночетайского</w:t>
      </w:r>
      <w:r w:rsidRPr="0038143B">
        <w:t xml:space="preserve"> муниципального округа</w:t>
      </w:r>
      <w:r w:rsidR="00B36104">
        <w:t xml:space="preserve"> Чув</w:t>
      </w:r>
      <w:r w:rsidR="00B801EA">
        <w:t>ашской Республики</w:t>
      </w:r>
      <w:r w:rsidRPr="0038143B">
        <w:t xml:space="preserve">, осуществление функций главного распорядителя и получателя бюджетных средств; </w:t>
      </w:r>
    </w:p>
    <w:p w:rsidR="00230227" w:rsidRPr="0038143B" w:rsidRDefault="00230227" w:rsidP="00230227">
      <w:pPr>
        <w:tabs>
          <w:tab w:val="left" w:pos="851"/>
          <w:tab w:val="left" w:pos="993"/>
        </w:tabs>
        <w:ind w:firstLine="567"/>
        <w:jc w:val="both"/>
      </w:pPr>
      <w:r w:rsidRPr="0038143B">
        <w:t xml:space="preserve">формирование и согласование проектов муниципальных заданий подведомственных администрации </w:t>
      </w:r>
      <w:r w:rsidR="00AF435D">
        <w:t>Красночетайского</w:t>
      </w:r>
      <w:r w:rsidRPr="0038143B">
        <w:t xml:space="preserve"> муниципального округа учреждений;</w:t>
      </w:r>
    </w:p>
    <w:p w:rsidR="00230227" w:rsidRPr="0038143B" w:rsidRDefault="00230227" w:rsidP="00230227">
      <w:pPr>
        <w:tabs>
          <w:tab w:val="left" w:pos="851"/>
          <w:tab w:val="left" w:pos="993"/>
        </w:tabs>
        <w:ind w:firstLine="567"/>
        <w:jc w:val="both"/>
      </w:pPr>
      <w:r w:rsidRPr="0038143B">
        <w:t xml:space="preserve">осуществление функции ответственного исполнителя либо соисполнителя мероприятий муниципальных программ (подпрограмм муниципальных программ </w:t>
      </w:r>
      <w:r w:rsidR="00AF435D">
        <w:t>Красночетайского</w:t>
      </w:r>
      <w:r w:rsidRPr="0038143B">
        <w:t xml:space="preserve"> муниципального округа) и т.д.</w:t>
      </w:r>
    </w:p>
    <w:p w:rsidR="00230227" w:rsidRDefault="00230227" w:rsidP="00230227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</w:pPr>
      <w:r w:rsidRPr="0051380A">
        <w:t xml:space="preserve">Содействие развитию малого и среднего предпринимательства на территории </w:t>
      </w:r>
      <w:r w:rsidR="00AF435D">
        <w:t>Красночетайского</w:t>
      </w:r>
      <w:r w:rsidRPr="0051380A">
        <w:t xml:space="preserve"> муниципального округа.</w:t>
      </w:r>
    </w:p>
    <w:p w:rsidR="00230227" w:rsidRPr="0051380A" w:rsidRDefault="00230227" w:rsidP="00230227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</w:pPr>
      <w:r w:rsidRPr="0051380A">
        <w:t xml:space="preserve">Учет, управление и распоряжение имуществом, находящимся в муниципальной собственности, в </w:t>
      </w:r>
      <w:proofErr w:type="spellStart"/>
      <w:r w:rsidRPr="0051380A">
        <w:t>т.ч</w:t>
      </w:r>
      <w:proofErr w:type="spellEnd"/>
      <w:r w:rsidRPr="0051380A">
        <w:t xml:space="preserve">. организация продажи муниципального имущества, иного имущества, принадлежащего </w:t>
      </w:r>
      <w:proofErr w:type="spellStart"/>
      <w:r w:rsidR="00B801EA">
        <w:t>Красночетайскому</w:t>
      </w:r>
      <w:proofErr w:type="spellEnd"/>
      <w:r w:rsidRPr="0051380A">
        <w:t xml:space="preserve"> муниципальному округу.</w:t>
      </w:r>
    </w:p>
    <w:p w:rsidR="00230227" w:rsidRPr="0038143B" w:rsidRDefault="00230227" w:rsidP="00230227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</w:pPr>
      <w:r w:rsidRPr="0038143B">
        <w:lastRenderedPageBreak/>
        <w:t xml:space="preserve">Учет, управление и распоряжение земельными участками, находящимися в муниципальной собственности </w:t>
      </w:r>
      <w:r w:rsidR="00AF435D">
        <w:t>Красночетайского</w:t>
      </w:r>
      <w:r w:rsidRPr="0038143B">
        <w:t xml:space="preserve"> муниципального округа, либо государственная собственность на которые не разграничена, в </w:t>
      </w:r>
      <w:proofErr w:type="spellStart"/>
      <w:r w:rsidRPr="0038143B">
        <w:t>т.ч</w:t>
      </w:r>
      <w:proofErr w:type="spellEnd"/>
      <w:r w:rsidRPr="0038143B">
        <w:t>.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собственности.</w:t>
      </w:r>
    </w:p>
    <w:p w:rsidR="00230227" w:rsidRPr="0038143B" w:rsidRDefault="00230227" w:rsidP="00230227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</w:pPr>
      <w:r w:rsidRPr="0038143B">
        <w:t>Выдача разрешений на отдельные виды работ и иные аналогичные действия.</w:t>
      </w:r>
    </w:p>
    <w:p w:rsidR="00230227" w:rsidRPr="0038143B" w:rsidRDefault="00230227" w:rsidP="00230227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</w:pPr>
      <w:r w:rsidRPr="0038143B">
        <w:t xml:space="preserve">Проведение экспертизы и выдача заключений, в </w:t>
      </w:r>
      <w:proofErr w:type="spellStart"/>
      <w:r w:rsidRPr="0038143B">
        <w:t>т.ч</w:t>
      </w:r>
      <w:proofErr w:type="spellEnd"/>
      <w:r w:rsidRPr="0038143B">
        <w:t>.:</w:t>
      </w:r>
    </w:p>
    <w:p w:rsidR="00230227" w:rsidRPr="0038143B" w:rsidRDefault="00230227" w:rsidP="00230227">
      <w:pPr>
        <w:tabs>
          <w:tab w:val="left" w:pos="851"/>
          <w:tab w:val="left" w:pos="993"/>
        </w:tabs>
        <w:ind w:firstLine="567"/>
        <w:jc w:val="both"/>
      </w:pPr>
      <w:r w:rsidRPr="0038143B">
        <w:t>проведение антикоррупционной и правовой экспертизы муниципальных правовых актов / правовых актов и проектов муниципальных правовых актов/ правовых актов;</w:t>
      </w:r>
    </w:p>
    <w:p w:rsidR="00230227" w:rsidRPr="0038143B" w:rsidRDefault="00230227" w:rsidP="00230227">
      <w:pPr>
        <w:tabs>
          <w:tab w:val="left" w:pos="851"/>
          <w:tab w:val="left" w:pos="993"/>
        </w:tabs>
        <w:ind w:firstLine="567"/>
        <w:jc w:val="both"/>
      </w:pPr>
      <w:r w:rsidRPr="0038143B">
        <w:t>подготовка документов, обоснований для принятия решений об определении платы за работы (услуги), выполняемые муниципальными учреждениями, предприятиями, и принятие таких решений;</w:t>
      </w:r>
    </w:p>
    <w:p w:rsidR="00230227" w:rsidRDefault="00230227" w:rsidP="00230227">
      <w:pPr>
        <w:tabs>
          <w:tab w:val="left" w:pos="851"/>
          <w:tab w:val="left" w:pos="993"/>
        </w:tabs>
        <w:ind w:firstLine="567"/>
        <w:jc w:val="both"/>
      </w:pPr>
      <w:r w:rsidRPr="0038143B">
        <w:t>подготовка документов, обоснований для принятия решений в области регулирования тарифов, отнесенных в соответствии с законодательством к компетенции органов местного самоуправления, принятие таких решений и т.д.</w:t>
      </w:r>
    </w:p>
    <w:p w:rsidR="00230227" w:rsidRPr="0038143B" w:rsidRDefault="00230227" w:rsidP="00230227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</w:pPr>
      <w:r w:rsidRPr="0038143B">
        <w:t xml:space="preserve">Привлечение юридических и физических лиц к административной ответственности в рамках деятельности административной комиссии при администрации </w:t>
      </w:r>
      <w:r w:rsidR="00AF435D">
        <w:t>Красночетайского</w:t>
      </w:r>
      <w:r w:rsidRPr="0038143B">
        <w:t xml:space="preserve"> муниципального округа. </w:t>
      </w:r>
    </w:p>
    <w:p w:rsidR="00230227" w:rsidRPr="0038143B" w:rsidRDefault="00230227" w:rsidP="00230227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</w:pPr>
      <w:r w:rsidRPr="0038143B">
        <w:t>Организация и осуществление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средств.</w:t>
      </w:r>
    </w:p>
    <w:p w:rsidR="00230227" w:rsidRPr="0038143B" w:rsidRDefault="00230227" w:rsidP="00230227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</w:pPr>
      <w:r w:rsidRPr="0038143B">
        <w:t>Участие (в установленном порядке) в работе комиссий по расследованию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муниципальному имуществу.</w:t>
      </w:r>
    </w:p>
    <w:p w:rsidR="00230227" w:rsidRPr="0038143B" w:rsidRDefault="00230227" w:rsidP="00230227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</w:pPr>
      <w:r w:rsidRPr="0038143B">
        <w:t xml:space="preserve">Защита и представление интересов администрации, ее территориальных, отраслевых или функциональных органов в судах общей юрисдикции, арбитражных судах, органах прокуратуры, правоохранительных органах, в антимонопольном органе и т.д.       </w:t>
      </w:r>
    </w:p>
    <w:p w:rsidR="00230227" w:rsidRPr="0038143B" w:rsidRDefault="00230227" w:rsidP="00230227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</w:pPr>
      <w:r w:rsidRPr="0038143B">
        <w:t>Регистрация имущества и ведение баз данных имущества.</w:t>
      </w:r>
    </w:p>
    <w:p w:rsidR="00230227" w:rsidRPr="0038143B" w:rsidRDefault="00230227" w:rsidP="00230227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</w:pPr>
      <w:r w:rsidRPr="0038143B">
        <w:t xml:space="preserve">Предоставление муниципальных услуг гражданам и организациям. Проведение проверок исполнения административных регламентов их предоставления. </w:t>
      </w:r>
      <w:r w:rsidR="00AF435D">
        <w:t>Красночетайского</w:t>
      </w:r>
      <w:r w:rsidRPr="0038143B">
        <w:t xml:space="preserve"> муниципального округа, ее территориальных, отраслевых и функциональных органов, хранение, учет и распределение материально-технических ресурсов. </w:t>
      </w:r>
    </w:p>
    <w:p w:rsidR="00230227" w:rsidRPr="0038143B" w:rsidRDefault="00230227" w:rsidP="00230227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</w:pPr>
      <w:r w:rsidRPr="0038143B">
        <w:t>Подготовка и рассмотрение документов для включения заявителей в качестве участников муниципальных программ, предусматривающих предоставление жилых помещений. Учет и обеспечение жилыми помещениями граждан, нуждающихся в жилых помещениях.</w:t>
      </w:r>
    </w:p>
    <w:p w:rsidR="00230227" w:rsidRPr="0038143B" w:rsidRDefault="00230227" w:rsidP="00230227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</w:pPr>
      <w:r w:rsidRPr="0038143B">
        <w:t>Организация предоставления общедоступного бесплатного начального общего, основного общего, среднего (полного) общего образования по основным общеобразовательным программам и общедоступного бесплатного дошкольного образования. Организация предоставления дополнительного образования детей в муниципальных образовательных организациях.</w:t>
      </w:r>
    </w:p>
    <w:p w:rsidR="00230227" w:rsidRDefault="00230227" w:rsidP="00230227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</w:pPr>
      <w:r w:rsidRPr="0038143B">
        <w:t>Организация и проведение культурно-массовых, спортивных, зрелищных мероприятий (спектаклей, концертов, концертных программ, кинопрограмм, фестивалей, выставок, ярмарок и иных зрелищных программ).</w:t>
      </w:r>
    </w:p>
    <w:p w:rsidR="00230227" w:rsidRPr="0038143B" w:rsidRDefault="00230227" w:rsidP="00230227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</w:pPr>
      <w:r w:rsidRPr="0038143B">
        <w:t>Осуществление функции ответственного подразделения (ответственного служащего) за профилактику коррупционных и иных нарушений.</w:t>
      </w:r>
    </w:p>
    <w:p w:rsidR="007051EC" w:rsidRDefault="007051EC" w:rsidP="00230227">
      <w:pPr>
        <w:ind w:left="4820"/>
        <w:jc w:val="right"/>
      </w:pPr>
    </w:p>
    <w:sectPr w:rsidR="007051EC" w:rsidSect="008379FC">
      <w:pgSz w:w="11906" w:h="16838"/>
      <w:pgMar w:top="993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62B6"/>
    <w:multiLevelType w:val="multilevel"/>
    <w:tmpl w:val="3E20B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5072772B"/>
    <w:multiLevelType w:val="hybridMultilevel"/>
    <w:tmpl w:val="7A36FB7E"/>
    <w:lvl w:ilvl="0" w:tplc="C43A903C">
      <w:start w:val="1"/>
      <w:numFmt w:val="decimal"/>
      <w:lvlText w:val="%1."/>
      <w:lvlJc w:val="left"/>
      <w:pPr>
        <w:ind w:left="5877" w:hanging="915"/>
      </w:pPr>
      <w:rPr>
        <w:rFonts w:hint="default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0F659B1"/>
    <w:multiLevelType w:val="multilevel"/>
    <w:tmpl w:val="2862A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EC"/>
    <w:rsid w:val="00014C69"/>
    <w:rsid w:val="00015C56"/>
    <w:rsid w:val="00040445"/>
    <w:rsid w:val="0004466F"/>
    <w:rsid w:val="000525FB"/>
    <w:rsid w:val="0005441E"/>
    <w:rsid w:val="00082A1B"/>
    <w:rsid w:val="00094D34"/>
    <w:rsid w:val="000C553B"/>
    <w:rsid w:val="000C713C"/>
    <w:rsid w:val="000D00A5"/>
    <w:rsid w:val="000D6D2C"/>
    <w:rsid w:val="0010603A"/>
    <w:rsid w:val="00161E8B"/>
    <w:rsid w:val="0018477C"/>
    <w:rsid w:val="00197325"/>
    <w:rsid w:val="001A733A"/>
    <w:rsid w:val="001D5EF5"/>
    <w:rsid w:val="001E4298"/>
    <w:rsid w:val="001F31CE"/>
    <w:rsid w:val="0021739B"/>
    <w:rsid w:val="00230227"/>
    <w:rsid w:val="0024367E"/>
    <w:rsid w:val="002754FD"/>
    <w:rsid w:val="00276833"/>
    <w:rsid w:val="00292FEA"/>
    <w:rsid w:val="002A2284"/>
    <w:rsid w:val="002D5F69"/>
    <w:rsid w:val="002E209D"/>
    <w:rsid w:val="002E31B2"/>
    <w:rsid w:val="00331287"/>
    <w:rsid w:val="00344C72"/>
    <w:rsid w:val="003718E8"/>
    <w:rsid w:val="00376B6D"/>
    <w:rsid w:val="003839DC"/>
    <w:rsid w:val="00387507"/>
    <w:rsid w:val="003A231A"/>
    <w:rsid w:val="003E38C9"/>
    <w:rsid w:val="003F3C6D"/>
    <w:rsid w:val="00401448"/>
    <w:rsid w:val="0042282B"/>
    <w:rsid w:val="00425E46"/>
    <w:rsid w:val="0043019A"/>
    <w:rsid w:val="0045580B"/>
    <w:rsid w:val="00492341"/>
    <w:rsid w:val="0051141A"/>
    <w:rsid w:val="00532833"/>
    <w:rsid w:val="00555047"/>
    <w:rsid w:val="00557FFC"/>
    <w:rsid w:val="00560960"/>
    <w:rsid w:val="005863F8"/>
    <w:rsid w:val="005A6A71"/>
    <w:rsid w:val="005B1398"/>
    <w:rsid w:val="005C73D4"/>
    <w:rsid w:val="006104AC"/>
    <w:rsid w:val="00632BB5"/>
    <w:rsid w:val="00635BC8"/>
    <w:rsid w:val="0065172B"/>
    <w:rsid w:val="00672982"/>
    <w:rsid w:val="00680018"/>
    <w:rsid w:val="006914F0"/>
    <w:rsid w:val="006B2E61"/>
    <w:rsid w:val="006D4B60"/>
    <w:rsid w:val="006E3FA4"/>
    <w:rsid w:val="007051EC"/>
    <w:rsid w:val="00750AF9"/>
    <w:rsid w:val="00763B73"/>
    <w:rsid w:val="0078787B"/>
    <w:rsid w:val="007A63A7"/>
    <w:rsid w:val="007E35A6"/>
    <w:rsid w:val="007F6E11"/>
    <w:rsid w:val="00801446"/>
    <w:rsid w:val="0082794B"/>
    <w:rsid w:val="008379FC"/>
    <w:rsid w:val="008A1E91"/>
    <w:rsid w:val="008C1106"/>
    <w:rsid w:val="008C439A"/>
    <w:rsid w:val="008D74DD"/>
    <w:rsid w:val="00951B38"/>
    <w:rsid w:val="00956321"/>
    <w:rsid w:val="009630B4"/>
    <w:rsid w:val="00995D83"/>
    <w:rsid w:val="009A0D01"/>
    <w:rsid w:val="009E1E2C"/>
    <w:rsid w:val="009E4A79"/>
    <w:rsid w:val="009F286B"/>
    <w:rsid w:val="00A05494"/>
    <w:rsid w:val="00A108FE"/>
    <w:rsid w:val="00A1586B"/>
    <w:rsid w:val="00A40098"/>
    <w:rsid w:val="00AE754A"/>
    <w:rsid w:val="00AF2FBE"/>
    <w:rsid w:val="00AF435D"/>
    <w:rsid w:val="00B36104"/>
    <w:rsid w:val="00B36AD2"/>
    <w:rsid w:val="00B54DFC"/>
    <w:rsid w:val="00B70B97"/>
    <w:rsid w:val="00B801EA"/>
    <w:rsid w:val="00BE6831"/>
    <w:rsid w:val="00C27E8D"/>
    <w:rsid w:val="00C36375"/>
    <w:rsid w:val="00C51D88"/>
    <w:rsid w:val="00CC6730"/>
    <w:rsid w:val="00CF11C4"/>
    <w:rsid w:val="00CF6444"/>
    <w:rsid w:val="00D03CD2"/>
    <w:rsid w:val="00D21F9D"/>
    <w:rsid w:val="00D616D2"/>
    <w:rsid w:val="00E015B8"/>
    <w:rsid w:val="00E35A4A"/>
    <w:rsid w:val="00E5419C"/>
    <w:rsid w:val="00EB69DC"/>
    <w:rsid w:val="00ED34EC"/>
    <w:rsid w:val="00EE2ED0"/>
    <w:rsid w:val="00EE716C"/>
    <w:rsid w:val="00F45385"/>
    <w:rsid w:val="00F54893"/>
    <w:rsid w:val="00F63986"/>
    <w:rsid w:val="00F71EB2"/>
    <w:rsid w:val="00F8343D"/>
    <w:rsid w:val="00F97329"/>
    <w:rsid w:val="00FA5413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A45E5-D525-40D2-B0DB-35740E26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051E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051EC"/>
    <w:rPr>
      <w:b/>
      <w:bCs/>
      <w:color w:val="000080"/>
    </w:rPr>
  </w:style>
  <w:style w:type="paragraph" w:customStyle="1" w:styleId="ConsPlusNormal">
    <w:name w:val="ConsPlusNormal"/>
    <w:rsid w:val="00705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7051EC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7051EC"/>
    <w:rPr>
      <w:b/>
      <w:bCs/>
    </w:rPr>
  </w:style>
  <w:style w:type="paragraph" w:styleId="a7">
    <w:name w:val="List Paragraph"/>
    <w:basedOn w:val="a"/>
    <w:uiPriority w:val="34"/>
    <w:qFormat/>
    <w:rsid w:val="007051E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3022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61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61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CD900497892A7825E7A6EAE7F952C3B7FB1754B119668902EE4FCF2EC018F9EF347A7B9FF6A8FB2EA6DF3B92K5J6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3</cp:revision>
  <cp:lastPrinted>2024-03-21T10:05:00Z</cp:lastPrinted>
  <dcterms:created xsi:type="dcterms:W3CDTF">2024-03-29T06:31:00Z</dcterms:created>
  <dcterms:modified xsi:type="dcterms:W3CDTF">2024-03-29T06:32:00Z</dcterms:modified>
</cp:coreProperties>
</file>