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8C47FC" w:rsidRPr="002621E6" w14:paraId="6F3FC0C9" w14:textId="77777777" w:rsidTr="00BF402E">
        <w:trPr>
          <w:cantSplit/>
          <w:trHeight w:val="253"/>
        </w:trPr>
        <w:tc>
          <w:tcPr>
            <w:tcW w:w="4195" w:type="dxa"/>
          </w:tcPr>
          <w:p w14:paraId="4D8EBB2F" w14:textId="77777777" w:rsidR="008C47FC" w:rsidRPr="00325D17" w:rsidRDefault="008C47FC" w:rsidP="00BF402E">
            <w:pPr>
              <w:spacing w:after="0" w:line="240" w:lineRule="auto"/>
              <w:jc w:val="center"/>
              <w:rPr>
                <w:rFonts w:ascii="Times New Roman" w:hAnsi="Times New Roman"/>
                <w:b/>
                <w:bCs/>
                <w:noProof/>
                <w:color w:val="000000"/>
                <w:sz w:val="22"/>
              </w:rPr>
            </w:pPr>
          </w:p>
        </w:tc>
        <w:tc>
          <w:tcPr>
            <w:tcW w:w="1173" w:type="dxa"/>
          </w:tcPr>
          <w:p w14:paraId="77AFD8A1" w14:textId="77777777" w:rsidR="008C47FC" w:rsidRPr="00325D17" w:rsidRDefault="008C47FC" w:rsidP="00BF402E">
            <w:pPr>
              <w:spacing w:after="0" w:line="240" w:lineRule="auto"/>
              <w:jc w:val="center"/>
              <w:rPr>
                <w:rFonts w:ascii="Times New Roman" w:hAnsi="Times New Roman"/>
                <w:noProof/>
                <w:color w:val="000000"/>
                <w:sz w:val="26"/>
                <w:lang w:eastAsia="ru-RU"/>
              </w:rPr>
            </w:pPr>
          </w:p>
        </w:tc>
        <w:tc>
          <w:tcPr>
            <w:tcW w:w="4202" w:type="dxa"/>
          </w:tcPr>
          <w:p w14:paraId="3016A189" w14:textId="36705D96" w:rsidR="008C47FC" w:rsidRPr="008C47FC" w:rsidRDefault="008C47FC" w:rsidP="008C47FC">
            <w:pPr>
              <w:pStyle w:val="ad"/>
              <w:jc w:val="right"/>
              <w:rPr>
                <w:rFonts w:ascii="Times New Roman" w:hAnsi="Times New Roman" w:cs="Times New Roman"/>
                <w:bCs/>
                <w:noProof/>
                <w:sz w:val="22"/>
                <w:lang w:eastAsia="en-US"/>
              </w:rPr>
            </w:pPr>
          </w:p>
        </w:tc>
      </w:tr>
      <w:tr w:rsidR="008C47FC" w:rsidRPr="002621E6" w14:paraId="197DDB12" w14:textId="77777777" w:rsidTr="00BF402E">
        <w:trPr>
          <w:cantSplit/>
          <w:trHeight w:val="253"/>
        </w:trPr>
        <w:tc>
          <w:tcPr>
            <w:tcW w:w="4195" w:type="dxa"/>
          </w:tcPr>
          <w:p w14:paraId="7BD3CBD0" w14:textId="77777777" w:rsidR="008C47FC" w:rsidRPr="00325D17" w:rsidRDefault="008C47FC" w:rsidP="00BF402E">
            <w:pPr>
              <w:spacing w:after="0" w:line="240" w:lineRule="auto"/>
              <w:jc w:val="center"/>
              <w:rPr>
                <w:rFonts w:ascii="Times New Roman" w:hAnsi="Times New Roman"/>
                <w:b/>
                <w:bCs/>
                <w:noProof/>
                <w:color w:val="000000"/>
                <w:sz w:val="22"/>
              </w:rPr>
            </w:pPr>
          </w:p>
        </w:tc>
        <w:tc>
          <w:tcPr>
            <w:tcW w:w="1173" w:type="dxa"/>
          </w:tcPr>
          <w:p w14:paraId="073EE0E1" w14:textId="77777777" w:rsidR="008C47FC" w:rsidRPr="00325D17" w:rsidRDefault="008C47FC" w:rsidP="00BF402E">
            <w:pPr>
              <w:spacing w:after="0" w:line="240" w:lineRule="auto"/>
              <w:jc w:val="center"/>
              <w:rPr>
                <w:rFonts w:ascii="Times New Roman" w:hAnsi="Times New Roman"/>
                <w:noProof/>
                <w:color w:val="000000"/>
                <w:sz w:val="26"/>
                <w:lang w:eastAsia="ru-RU"/>
              </w:rPr>
            </w:pPr>
          </w:p>
        </w:tc>
        <w:tc>
          <w:tcPr>
            <w:tcW w:w="4202" w:type="dxa"/>
          </w:tcPr>
          <w:p w14:paraId="1245C406" w14:textId="77777777" w:rsidR="008C47FC" w:rsidRPr="00325D17" w:rsidRDefault="008C47FC" w:rsidP="00BF402E">
            <w:pPr>
              <w:pStyle w:val="ad"/>
              <w:jc w:val="center"/>
              <w:rPr>
                <w:rFonts w:ascii="Times New Roman" w:hAnsi="Times New Roman" w:cs="Times New Roman"/>
                <w:b/>
                <w:bCs/>
                <w:noProof/>
                <w:sz w:val="22"/>
                <w:lang w:eastAsia="en-US"/>
              </w:rPr>
            </w:pPr>
          </w:p>
        </w:tc>
      </w:tr>
      <w:tr w:rsidR="00D04182" w:rsidRPr="002621E6" w14:paraId="27FEF960" w14:textId="77777777" w:rsidTr="00BF402E">
        <w:trPr>
          <w:cantSplit/>
          <w:trHeight w:val="253"/>
        </w:trPr>
        <w:tc>
          <w:tcPr>
            <w:tcW w:w="4195" w:type="dxa"/>
            <w:hideMark/>
          </w:tcPr>
          <w:p w14:paraId="0C4A008F" w14:textId="77777777" w:rsidR="00D04182" w:rsidRPr="00325D17" w:rsidRDefault="00D04182" w:rsidP="00BF402E">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ЧĂВАШ  РЕСПУБЛИКИ</w:t>
            </w:r>
          </w:p>
          <w:p w14:paraId="0E041836" w14:textId="77777777" w:rsidR="00D04182" w:rsidRPr="00325D17" w:rsidRDefault="00D04182" w:rsidP="00BF402E">
            <w:pPr>
              <w:spacing w:after="0" w:line="240" w:lineRule="auto"/>
              <w:jc w:val="center"/>
              <w:rPr>
                <w:rFonts w:ascii="Times New Roman" w:eastAsia="Times New Roman" w:hAnsi="Times New Roman"/>
                <w:sz w:val="24"/>
                <w:szCs w:val="24"/>
              </w:rPr>
            </w:pPr>
          </w:p>
        </w:tc>
        <w:tc>
          <w:tcPr>
            <w:tcW w:w="1173" w:type="dxa"/>
            <w:vMerge w:val="restart"/>
          </w:tcPr>
          <w:p w14:paraId="4E21942D" w14:textId="77777777" w:rsidR="00D04182" w:rsidRPr="00325D17" w:rsidRDefault="00D04182" w:rsidP="00BF402E">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9264" behindDoc="1" locked="0" layoutInCell="1" allowOverlap="1" wp14:anchorId="27F7ED7D" wp14:editId="6D5EA7F4">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14:paraId="793E63E7" w14:textId="77777777" w:rsidR="00D04182" w:rsidRPr="00325D17" w:rsidRDefault="00D04182" w:rsidP="00BF402E">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14:paraId="698B81C9" w14:textId="77777777" w:rsidR="00D04182" w:rsidRPr="00325D17" w:rsidRDefault="00D04182" w:rsidP="00BF402E">
            <w:pPr>
              <w:spacing w:after="0" w:line="240" w:lineRule="auto"/>
              <w:jc w:val="center"/>
              <w:rPr>
                <w:rFonts w:ascii="Times New Roman" w:hAnsi="Times New Roman"/>
                <w:b/>
                <w:bCs/>
                <w:sz w:val="22"/>
              </w:rPr>
            </w:pPr>
          </w:p>
        </w:tc>
      </w:tr>
      <w:tr w:rsidR="00D04182" w:rsidRPr="002621E6" w14:paraId="74044AA0" w14:textId="77777777" w:rsidTr="00BF402E">
        <w:trPr>
          <w:cantSplit/>
          <w:trHeight w:val="1617"/>
        </w:trPr>
        <w:tc>
          <w:tcPr>
            <w:tcW w:w="4195" w:type="dxa"/>
          </w:tcPr>
          <w:p w14:paraId="7BB1AD4A" w14:textId="77777777" w:rsidR="00D04182" w:rsidRPr="00325D17" w:rsidRDefault="00D04182" w:rsidP="00BF402E">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14:paraId="6A51F2C8" w14:textId="77777777" w:rsidR="00D04182" w:rsidRPr="00325D17" w:rsidRDefault="00D04182" w:rsidP="00BF402E">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14:paraId="64DBC915" w14:textId="77777777" w:rsidR="00D04182" w:rsidRPr="00325D17" w:rsidRDefault="00D04182" w:rsidP="00BF402E">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14:paraId="5EBE1015" w14:textId="77777777" w:rsidR="00D04182" w:rsidRPr="00325D17" w:rsidRDefault="00D04182" w:rsidP="00BF402E">
            <w:pPr>
              <w:spacing w:after="0" w:line="240" w:lineRule="auto"/>
              <w:jc w:val="center"/>
              <w:rPr>
                <w:rFonts w:ascii="Times New Roman" w:eastAsia="Times New Roman" w:hAnsi="Times New Roman"/>
                <w:sz w:val="24"/>
                <w:szCs w:val="24"/>
                <w:lang w:eastAsia="ru-RU"/>
              </w:rPr>
            </w:pPr>
          </w:p>
          <w:p w14:paraId="3C7BCD38" w14:textId="77777777" w:rsidR="00D04182" w:rsidRPr="00325D17" w:rsidRDefault="00D04182" w:rsidP="00BF402E">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Pr="00325D17">
              <w:rPr>
                <w:rFonts w:ascii="Times New Roman" w:hAnsi="Times New Roman"/>
                <w:b/>
                <w:bCs/>
                <w:noProof/>
                <w:color w:val="000000"/>
                <w:sz w:val="24"/>
                <w:szCs w:val="24"/>
              </w:rPr>
              <w:t>Ă</w:t>
            </w:r>
            <w:r w:rsidRPr="00325D17">
              <w:rPr>
                <w:rFonts w:ascii="Times New Roman" w:eastAsia="Times New Roman" w:hAnsi="Times New Roman"/>
                <w:b/>
                <w:sz w:val="24"/>
                <w:szCs w:val="24"/>
                <w:lang w:eastAsia="ru-RU"/>
              </w:rPr>
              <w:t>НУ</w:t>
            </w:r>
          </w:p>
          <w:p w14:paraId="747CC424" w14:textId="77777777" w:rsidR="00D04182" w:rsidRPr="00325D17" w:rsidRDefault="00D04182" w:rsidP="00BF402E">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14:paraId="717DA15F" w14:textId="7B2D8812" w:rsidR="00D04182" w:rsidRPr="00325D17" w:rsidRDefault="00D6718B" w:rsidP="00BF40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13.12</w:t>
            </w:r>
            <w:r w:rsidR="00D04182" w:rsidRPr="00325D17">
              <w:rPr>
                <w:rFonts w:ascii="Times New Roman" w:eastAsia="Times New Roman" w:hAnsi="Times New Roman"/>
                <w:sz w:val="24"/>
                <w:szCs w:val="24"/>
                <w:lang w:eastAsia="ru-RU"/>
              </w:rPr>
              <w:t>.202</w:t>
            </w:r>
            <w:r w:rsidR="00D25B42">
              <w:rPr>
                <w:rFonts w:ascii="Times New Roman" w:eastAsia="Times New Roman" w:hAnsi="Times New Roman"/>
                <w:sz w:val="24"/>
                <w:szCs w:val="24"/>
                <w:lang w:eastAsia="ru-RU"/>
              </w:rPr>
              <w:t>3</w:t>
            </w:r>
            <w:r w:rsidR="00D04182"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932</w:t>
            </w:r>
            <w:r w:rsidR="006618F2">
              <w:rPr>
                <w:rFonts w:ascii="Times New Roman" w:eastAsia="Times New Roman" w:hAnsi="Times New Roman"/>
                <w:sz w:val="24"/>
                <w:szCs w:val="24"/>
                <w:lang w:eastAsia="ru-RU"/>
              </w:rPr>
              <w:t xml:space="preserve"> </w:t>
            </w:r>
            <w:r w:rsidR="00D04182" w:rsidRPr="00325D17">
              <w:rPr>
                <w:rFonts w:ascii="Times New Roman" w:eastAsia="Times New Roman" w:hAnsi="Times New Roman"/>
                <w:sz w:val="24"/>
                <w:szCs w:val="24"/>
                <w:lang w:eastAsia="ru-RU"/>
              </w:rPr>
              <w:t xml:space="preserve">№ </w:t>
            </w:r>
          </w:p>
          <w:p w14:paraId="7BA4A2EF" w14:textId="77777777" w:rsidR="00D04182" w:rsidRPr="00325D17" w:rsidRDefault="00D04182" w:rsidP="00BF402E">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14:paraId="760B9A8A" w14:textId="77777777" w:rsidR="00D04182" w:rsidRPr="00325D17" w:rsidRDefault="00D04182" w:rsidP="00BF402E">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14:paraId="363499BE" w14:textId="77777777" w:rsidR="00D04182" w:rsidRPr="00325D17" w:rsidRDefault="00D04182" w:rsidP="00BF402E">
            <w:pPr>
              <w:spacing w:after="0" w:line="240" w:lineRule="auto"/>
              <w:rPr>
                <w:rFonts w:ascii="Times New Roman" w:eastAsia="Times New Roman" w:hAnsi="Times New Roman"/>
                <w:sz w:val="26"/>
                <w:szCs w:val="24"/>
              </w:rPr>
            </w:pPr>
          </w:p>
        </w:tc>
        <w:tc>
          <w:tcPr>
            <w:tcW w:w="4202" w:type="dxa"/>
          </w:tcPr>
          <w:p w14:paraId="1AFAE05F" w14:textId="77777777" w:rsidR="00D04182" w:rsidRPr="00325D17" w:rsidRDefault="00D04182" w:rsidP="00BF402E">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14:paraId="257E67E4" w14:textId="77777777" w:rsidR="00D04182" w:rsidRPr="00325D17" w:rsidRDefault="00D04182" w:rsidP="00BF402E">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14:paraId="7D646553" w14:textId="77777777" w:rsidR="00D04182" w:rsidRPr="00325D17" w:rsidRDefault="00D04182" w:rsidP="00BF402E">
            <w:pPr>
              <w:pStyle w:val="ad"/>
              <w:jc w:val="center"/>
              <w:rPr>
                <w:rStyle w:val="ae"/>
                <w:rFonts w:ascii="Times New Roman" w:hAnsi="Times New Roman" w:cs="Times New Roman"/>
                <w:b w:val="0"/>
                <w:color w:val="000000"/>
                <w:sz w:val="24"/>
                <w:szCs w:val="24"/>
              </w:rPr>
            </w:pPr>
          </w:p>
          <w:p w14:paraId="0F9016A5" w14:textId="77777777" w:rsidR="00D04182" w:rsidRPr="00325D17" w:rsidRDefault="00D04182" w:rsidP="00BF402E">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14:paraId="25C1643A" w14:textId="77777777" w:rsidR="00D04182" w:rsidRPr="00325D17" w:rsidRDefault="00D04182" w:rsidP="00BF402E">
            <w:pPr>
              <w:spacing w:after="0" w:line="240" w:lineRule="auto"/>
              <w:jc w:val="center"/>
              <w:rPr>
                <w:rFonts w:ascii="Times New Roman" w:eastAsia="Times New Roman" w:hAnsi="Times New Roman"/>
                <w:sz w:val="24"/>
                <w:szCs w:val="24"/>
                <w:lang w:eastAsia="ru-RU"/>
              </w:rPr>
            </w:pPr>
          </w:p>
          <w:p w14:paraId="072EC5F6" w14:textId="0513349B" w:rsidR="00D04182" w:rsidRPr="00325D17" w:rsidRDefault="00D6718B" w:rsidP="00BF40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13.12</w:t>
            </w:r>
            <w:r w:rsidR="006618F2">
              <w:rPr>
                <w:rFonts w:ascii="Times New Roman" w:eastAsia="Times New Roman" w:hAnsi="Times New Roman"/>
                <w:sz w:val="24"/>
                <w:szCs w:val="24"/>
                <w:lang w:eastAsia="ru-RU"/>
              </w:rPr>
              <w:t>.</w:t>
            </w:r>
            <w:r w:rsidR="00D04182" w:rsidRPr="00325D17">
              <w:rPr>
                <w:rFonts w:ascii="Times New Roman" w:eastAsia="Times New Roman" w:hAnsi="Times New Roman"/>
                <w:sz w:val="24"/>
                <w:szCs w:val="24"/>
                <w:lang w:eastAsia="ru-RU"/>
              </w:rPr>
              <w:t>202</w:t>
            </w:r>
            <w:r w:rsidR="00D25B42">
              <w:rPr>
                <w:rFonts w:ascii="Times New Roman" w:eastAsia="Times New Roman" w:hAnsi="Times New Roman"/>
                <w:sz w:val="24"/>
                <w:szCs w:val="24"/>
                <w:lang w:eastAsia="ru-RU"/>
              </w:rPr>
              <w:t>3</w:t>
            </w:r>
            <w:r w:rsidR="00D04182"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932</w:t>
            </w:r>
          </w:p>
          <w:p w14:paraId="286D2D62" w14:textId="77777777" w:rsidR="00D04182" w:rsidRPr="00325D17" w:rsidRDefault="00D04182" w:rsidP="00BF402E">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14:paraId="7F72D939" w14:textId="77777777" w:rsidR="00D04182" w:rsidRPr="00325D17" w:rsidRDefault="00D04182" w:rsidP="00BF402E">
            <w:pPr>
              <w:pStyle w:val="ad"/>
              <w:ind w:right="-35"/>
              <w:rPr>
                <w:rFonts w:ascii="Times New Roman" w:hAnsi="Times New Roman" w:cs="Times New Roman"/>
                <w:noProof/>
                <w:sz w:val="26"/>
                <w:lang w:eastAsia="en-US"/>
              </w:rPr>
            </w:pPr>
          </w:p>
        </w:tc>
      </w:tr>
    </w:tbl>
    <w:p w14:paraId="63AFE41E" w14:textId="4A9A4B0B" w:rsidR="00DB413A" w:rsidRPr="00D04182" w:rsidRDefault="00EF63FB" w:rsidP="00EF63FB">
      <w:pPr>
        <w:spacing w:after="0" w:line="240" w:lineRule="auto"/>
        <w:ind w:right="4678"/>
        <w:jc w:val="both"/>
        <w:rPr>
          <w:rFonts w:ascii="Times New Roman" w:eastAsia="Times New Roman" w:hAnsi="Times New Roman"/>
          <w:sz w:val="24"/>
          <w:szCs w:val="24"/>
          <w:lang w:eastAsia="ru-RU"/>
        </w:rPr>
      </w:pPr>
      <w:r w:rsidRPr="00EF63FB">
        <w:rPr>
          <w:rFonts w:ascii="Times New Roman" w:eastAsia="Times New Roman" w:hAnsi="Times New Roman" w:hint="eastAsia"/>
          <w:sz w:val="24"/>
          <w:szCs w:val="24"/>
          <w:lang w:eastAsia="ru-RU"/>
        </w:rPr>
        <w:t>Об</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утверждении</w:t>
      </w:r>
      <w:r>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программы</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профилактики</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рисков</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причинения</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вреда</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ущерба</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охраняемым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законом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ценностям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при</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осуществлении</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муниципального</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контроля</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на</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автомобильном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транспорте</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городском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наземном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электрическом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транспорте</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и</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в</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дорожном</w:t>
      </w:r>
      <w:r w:rsidRPr="00EF63FB">
        <w:rPr>
          <w:rFonts w:ascii="Times New Roman" w:eastAsia="Times New Roman" w:hAnsi="Times New Roman"/>
          <w:sz w:val="24"/>
          <w:szCs w:val="24"/>
          <w:lang w:eastAsia="ru-RU"/>
        </w:rPr>
        <w:t xml:space="preserve"> </w:t>
      </w:r>
      <w:r w:rsidRPr="00EF63FB">
        <w:rPr>
          <w:rFonts w:ascii="Times New Roman" w:eastAsia="Times New Roman" w:hAnsi="Times New Roman" w:hint="eastAsia"/>
          <w:sz w:val="24"/>
          <w:szCs w:val="24"/>
          <w:lang w:eastAsia="ru-RU"/>
        </w:rPr>
        <w:t>хозяйстве</w:t>
      </w:r>
      <w:r w:rsidR="00697D2E">
        <w:rPr>
          <w:rFonts w:ascii="Times New Roman" w:eastAsia="Times New Roman" w:hAnsi="Times New Roman"/>
          <w:sz w:val="24"/>
          <w:szCs w:val="24"/>
          <w:lang w:eastAsia="ru-RU"/>
        </w:rPr>
        <w:t xml:space="preserve"> </w:t>
      </w:r>
      <w:r w:rsidR="001703BC">
        <w:rPr>
          <w:rFonts w:ascii="Times New Roman" w:eastAsia="Times New Roman" w:hAnsi="Times New Roman"/>
          <w:sz w:val="24"/>
          <w:szCs w:val="24"/>
          <w:lang w:eastAsia="ru-RU"/>
        </w:rPr>
        <w:t>на территории</w:t>
      </w:r>
      <w:r w:rsidR="008E196F" w:rsidRPr="008E196F">
        <w:rPr>
          <w:rFonts w:ascii="Times New Roman" w:eastAsia="Times New Roman" w:hAnsi="Times New Roman"/>
          <w:sz w:val="24"/>
          <w:szCs w:val="24"/>
          <w:lang w:eastAsia="ru-RU"/>
        </w:rPr>
        <w:t xml:space="preserve"> </w:t>
      </w:r>
      <w:r w:rsidR="00D04182" w:rsidRPr="003648A6">
        <w:rPr>
          <w:rFonts w:ascii="Times New Roman" w:eastAsia="Times New Roman" w:hAnsi="Times New Roman"/>
          <w:color w:val="000000"/>
          <w:sz w:val="24"/>
          <w:szCs w:val="24"/>
          <w:lang w:eastAsia="ru-RU"/>
        </w:rPr>
        <w:t xml:space="preserve">Шумерлинского </w:t>
      </w:r>
      <w:r w:rsidR="00D04182">
        <w:rPr>
          <w:rFonts w:ascii="Times New Roman" w:eastAsia="Times New Roman" w:hAnsi="Times New Roman"/>
          <w:color w:val="000000"/>
          <w:sz w:val="24"/>
          <w:szCs w:val="24"/>
          <w:lang w:eastAsia="ru-RU"/>
        </w:rPr>
        <w:t>муниципального округа Чувашской Республики</w:t>
      </w:r>
      <w:r w:rsidR="00370C05">
        <w:t xml:space="preserve"> </w:t>
      </w:r>
      <w:r w:rsidR="00370C05" w:rsidRPr="00370C05">
        <w:rPr>
          <w:rFonts w:ascii="Times New Roman" w:eastAsia="Times New Roman" w:hAnsi="Times New Roman"/>
          <w:color w:val="000000"/>
          <w:sz w:val="24"/>
          <w:szCs w:val="24"/>
          <w:lang w:eastAsia="ru-RU"/>
        </w:rPr>
        <w:t>на 202</w:t>
      </w:r>
      <w:r w:rsidR="00D25B42">
        <w:rPr>
          <w:rFonts w:ascii="Times New Roman" w:eastAsia="Times New Roman" w:hAnsi="Times New Roman"/>
          <w:color w:val="000000"/>
          <w:sz w:val="24"/>
          <w:szCs w:val="24"/>
          <w:lang w:eastAsia="ru-RU"/>
        </w:rPr>
        <w:t>4</w:t>
      </w:r>
      <w:r w:rsidR="00370C05" w:rsidRPr="00370C05">
        <w:rPr>
          <w:rFonts w:ascii="Times New Roman" w:eastAsia="Times New Roman" w:hAnsi="Times New Roman"/>
          <w:color w:val="000000"/>
          <w:sz w:val="24"/>
          <w:szCs w:val="24"/>
          <w:lang w:eastAsia="ru-RU"/>
        </w:rPr>
        <w:t xml:space="preserve"> год</w:t>
      </w:r>
    </w:p>
    <w:p w14:paraId="6DCF46CF" w14:textId="77777777" w:rsidR="00DB413A" w:rsidRPr="00DB413A" w:rsidRDefault="00DB413A" w:rsidP="00DB413A">
      <w:pPr>
        <w:spacing w:after="0" w:line="240" w:lineRule="auto"/>
        <w:jc w:val="both"/>
        <w:rPr>
          <w:rFonts w:ascii="Times New Roman" w:eastAsia="Times New Roman" w:hAnsi="Times New Roman"/>
          <w:sz w:val="24"/>
          <w:szCs w:val="24"/>
          <w:lang w:eastAsia="ru-RU"/>
        </w:rPr>
      </w:pPr>
    </w:p>
    <w:p w14:paraId="43DC7354" w14:textId="2B2717DE" w:rsidR="00354E50" w:rsidRPr="004B742D" w:rsidRDefault="00354E50" w:rsidP="00354E50">
      <w:pPr>
        <w:pStyle w:val="HTML"/>
        <w:ind w:firstLine="567"/>
        <w:contextualSpacing/>
        <w:jc w:val="both"/>
        <w:rPr>
          <w:rFonts w:ascii="Times New Roman" w:hAnsi="Times New Roman" w:cs="Times New Roman"/>
          <w:sz w:val="24"/>
          <w:szCs w:val="24"/>
        </w:rPr>
      </w:pPr>
      <w:r w:rsidRPr="00C12611">
        <w:rPr>
          <w:rFonts w:ascii="Times New Roman" w:hAnsi="Times New Roman" w:cs="Times New Roman"/>
          <w:sz w:val="24"/>
          <w:szCs w:val="24"/>
        </w:rPr>
        <w:t xml:space="preserve">В соответствии с </w:t>
      </w:r>
      <w:hyperlink r:id="rId10" w:history="1">
        <w:r w:rsidRPr="00C12611">
          <w:rPr>
            <w:rFonts w:ascii="Times New Roman" w:hAnsi="Times New Roman" w:cs="Times New Roman"/>
            <w:sz w:val="24"/>
            <w:szCs w:val="24"/>
          </w:rPr>
          <w:t>Федеральным</w:t>
        </w:r>
        <w:r w:rsidR="00993939">
          <w:rPr>
            <w:rFonts w:ascii="Times New Roman" w:hAnsi="Times New Roman" w:cs="Times New Roman"/>
            <w:sz w:val="24"/>
            <w:szCs w:val="24"/>
          </w:rPr>
          <w:t>и</w:t>
        </w:r>
        <w:r w:rsidRPr="00C12611">
          <w:rPr>
            <w:rFonts w:ascii="Times New Roman" w:hAnsi="Times New Roman" w:cs="Times New Roman"/>
            <w:sz w:val="24"/>
            <w:szCs w:val="24"/>
          </w:rPr>
          <w:t xml:space="preserve"> </w:t>
        </w:r>
        <w:proofErr w:type="gramStart"/>
        <w:r w:rsidRPr="00C12611">
          <w:rPr>
            <w:rFonts w:ascii="Times New Roman" w:hAnsi="Times New Roman" w:cs="Times New Roman"/>
            <w:sz w:val="24"/>
            <w:szCs w:val="24"/>
          </w:rPr>
          <w:t>закон</w:t>
        </w:r>
      </w:hyperlink>
      <w:r w:rsidR="00993939">
        <w:rPr>
          <w:rFonts w:ascii="Times New Roman" w:hAnsi="Times New Roman" w:cs="Times New Roman"/>
          <w:sz w:val="24"/>
          <w:szCs w:val="24"/>
        </w:rPr>
        <w:t>ами</w:t>
      </w:r>
      <w:proofErr w:type="gramEnd"/>
      <w:r w:rsidRPr="00C12611">
        <w:rPr>
          <w:rFonts w:ascii="Times New Roman" w:hAnsi="Times New Roman" w:cs="Times New Roman"/>
          <w:sz w:val="24"/>
          <w:szCs w:val="24"/>
        </w:rPr>
        <w:t xml:space="preserve"> от 31 июля 2020 г. №  248-ФЗ «О государственном контроле (надзоре) и муниципальном контроле в Российской Федерации», от 06</w:t>
      </w:r>
      <w:r w:rsidR="00993939">
        <w:rPr>
          <w:rFonts w:ascii="Times New Roman" w:hAnsi="Times New Roman" w:cs="Times New Roman"/>
          <w:sz w:val="24"/>
          <w:szCs w:val="24"/>
        </w:rPr>
        <w:t xml:space="preserve"> октября </w:t>
      </w:r>
      <w:r w:rsidRPr="00C12611">
        <w:rPr>
          <w:rFonts w:ascii="Times New Roman" w:hAnsi="Times New Roman" w:cs="Times New Roman"/>
          <w:sz w:val="24"/>
          <w:szCs w:val="24"/>
        </w:rPr>
        <w:t xml:space="preserve">2003 </w:t>
      </w:r>
      <w:r w:rsidR="00993939">
        <w:rPr>
          <w:rFonts w:ascii="Times New Roman" w:hAnsi="Times New Roman" w:cs="Times New Roman"/>
          <w:sz w:val="24"/>
          <w:szCs w:val="24"/>
        </w:rPr>
        <w:t xml:space="preserve">г. </w:t>
      </w:r>
      <w:r w:rsidRPr="00C12611">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постановлением </w:t>
      </w:r>
      <w:r w:rsidR="00993939">
        <w:rPr>
          <w:rFonts w:ascii="Times New Roman" w:hAnsi="Times New Roman" w:cs="Times New Roman"/>
          <w:sz w:val="24"/>
          <w:szCs w:val="24"/>
        </w:rPr>
        <w:t>П</w:t>
      </w:r>
      <w:r w:rsidRPr="00C12611">
        <w:rPr>
          <w:rFonts w:ascii="Times New Roman" w:hAnsi="Times New Roman" w:cs="Times New Roman"/>
          <w:sz w:val="24"/>
          <w:szCs w:val="24"/>
        </w:rPr>
        <w:t>равительств</w:t>
      </w:r>
      <w:r w:rsidR="00993939">
        <w:rPr>
          <w:rFonts w:ascii="Times New Roman" w:hAnsi="Times New Roman" w:cs="Times New Roman"/>
          <w:sz w:val="24"/>
          <w:szCs w:val="24"/>
        </w:rPr>
        <w:t xml:space="preserve">а Российской Федерации от 25 июня </w:t>
      </w:r>
      <w:r w:rsidRPr="00C12611">
        <w:rPr>
          <w:rFonts w:ascii="Times New Roman" w:hAnsi="Times New Roman" w:cs="Times New Roman"/>
          <w:sz w:val="24"/>
          <w:szCs w:val="24"/>
        </w:rPr>
        <w:t>2021</w:t>
      </w:r>
      <w:r w:rsidR="00993939">
        <w:rPr>
          <w:rFonts w:ascii="Times New Roman" w:hAnsi="Times New Roman" w:cs="Times New Roman"/>
          <w:sz w:val="24"/>
          <w:szCs w:val="24"/>
        </w:rPr>
        <w:t xml:space="preserve"> г.</w:t>
      </w:r>
      <w:r w:rsidRPr="00C12611">
        <w:rPr>
          <w:rFonts w:ascii="Times New Roman" w:hAnsi="Times New Roman" w:cs="Times New Roman"/>
          <w:sz w:val="24"/>
          <w:szCs w:val="24"/>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B742D" w:rsidRPr="004B742D">
        <w:rPr>
          <w:rFonts w:hint="eastAsia"/>
        </w:rPr>
        <w:t xml:space="preserve"> </w:t>
      </w:r>
      <w:r w:rsidR="004B742D" w:rsidRPr="004B742D">
        <w:rPr>
          <w:rFonts w:ascii="Times New Roman" w:hAnsi="Times New Roman" w:cs="Times New Roman" w:hint="eastAsia"/>
          <w:sz w:val="24"/>
          <w:szCs w:val="24"/>
        </w:rPr>
        <w:t>решением</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Собрания</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депутатов</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Шумерлинского</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муниципального</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округа</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Чувашской</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Республики</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от</w:t>
      </w:r>
      <w:r w:rsidR="004B742D" w:rsidRPr="004B742D">
        <w:rPr>
          <w:rFonts w:ascii="Times New Roman" w:hAnsi="Times New Roman" w:cs="Times New Roman"/>
          <w:sz w:val="24"/>
          <w:szCs w:val="24"/>
        </w:rPr>
        <w:t xml:space="preserve"> 23 ноября 2021 </w:t>
      </w:r>
      <w:r w:rsidR="004B742D" w:rsidRPr="004B742D">
        <w:rPr>
          <w:rFonts w:ascii="Times New Roman" w:hAnsi="Times New Roman" w:cs="Times New Roman" w:hint="eastAsia"/>
          <w:sz w:val="24"/>
          <w:szCs w:val="24"/>
        </w:rPr>
        <w:t>г</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w:t>
      </w:r>
      <w:r w:rsidR="004B742D" w:rsidRPr="004B742D">
        <w:rPr>
          <w:rFonts w:ascii="Times New Roman" w:hAnsi="Times New Roman" w:cs="Times New Roman"/>
          <w:sz w:val="24"/>
          <w:szCs w:val="24"/>
        </w:rPr>
        <w:t xml:space="preserve"> 2/8 «</w:t>
      </w:r>
      <w:r w:rsidR="004B742D" w:rsidRPr="004B742D">
        <w:rPr>
          <w:rFonts w:ascii="Times New Roman" w:hAnsi="Times New Roman" w:cs="Times New Roman" w:hint="eastAsia"/>
          <w:sz w:val="24"/>
          <w:szCs w:val="24"/>
        </w:rPr>
        <w:t>Об</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утверждении</w:t>
      </w:r>
      <w:r w:rsidR="004B742D" w:rsidRPr="004B742D">
        <w:rPr>
          <w:rFonts w:ascii="Times New Roman" w:hAnsi="Times New Roman" w:cs="Times New Roman"/>
          <w:sz w:val="24"/>
          <w:szCs w:val="24"/>
        </w:rPr>
        <w:t xml:space="preserve"> П</w:t>
      </w:r>
      <w:r w:rsidR="004B742D" w:rsidRPr="004B742D">
        <w:rPr>
          <w:rFonts w:ascii="Times New Roman" w:hAnsi="Times New Roman" w:cs="Times New Roman" w:hint="eastAsia"/>
          <w:sz w:val="24"/>
          <w:szCs w:val="24"/>
        </w:rPr>
        <w:t>оложения</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о</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муниципальном</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контроле</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на</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автомобильном</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транспорте</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городском</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наземном</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электрическом</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транспорте</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и</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в</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дорожном</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хозяйстве</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в</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границах</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населенных</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пунктов</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Шумерлинского</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муниципального</w:t>
      </w:r>
      <w:r w:rsidR="004B742D" w:rsidRPr="004B742D">
        <w:rPr>
          <w:rFonts w:ascii="Times New Roman" w:hAnsi="Times New Roman" w:cs="Times New Roman"/>
          <w:sz w:val="24"/>
          <w:szCs w:val="24"/>
        </w:rPr>
        <w:t xml:space="preserve"> </w:t>
      </w:r>
      <w:r w:rsidR="004B742D" w:rsidRPr="004B742D">
        <w:rPr>
          <w:rFonts w:ascii="Times New Roman" w:hAnsi="Times New Roman" w:cs="Times New Roman" w:hint="eastAsia"/>
          <w:sz w:val="24"/>
          <w:szCs w:val="24"/>
        </w:rPr>
        <w:t>округа»</w:t>
      </w:r>
      <w:r w:rsidR="004B742D" w:rsidRPr="004B742D">
        <w:rPr>
          <w:rFonts w:ascii="Times New Roman" w:hAnsi="Times New Roman" w:cs="Times New Roman"/>
          <w:sz w:val="24"/>
          <w:szCs w:val="24"/>
        </w:rPr>
        <w:t>,</w:t>
      </w:r>
      <w:r w:rsidRPr="004B742D">
        <w:rPr>
          <w:rFonts w:ascii="Times New Roman" w:hAnsi="Times New Roman" w:cs="Times New Roman"/>
          <w:sz w:val="24"/>
          <w:szCs w:val="24"/>
        </w:rPr>
        <w:t xml:space="preserve"> Уставом Шумерлинского муниципального округа Чувашской Республики</w:t>
      </w:r>
    </w:p>
    <w:p w14:paraId="7B41285E" w14:textId="77777777" w:rsidR="00354E50" w:rsidRDefault="001703BC" w:rsidP="00354E50">
      <w:pPr>
        <w:spacing w:after="0" w:line="240" w:lineRule="auto"/>
        <w:ind w:firstLine="53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0DB68999" w14:textId="77777777" w:rsidR="003648A6" w:rsidRPr="003648A6" w:rsidRDefault="003648A6" w:rsidP="00354E50">
      <w:pPr>
        <w:spacing w:after="0" w:line="240" w:lineRule="auto"/>
        <w:ind w:firstLine="539"/>
        <w:contextualSpacing/>
        <w:jc w:val="both"/>
        <w:rPr>
          <w:rFonts w:ascii="Times New Roman" w:eastAsia="Times New Roman" w:hAnsi="Times New Roman"/>
          <w:bCs/>
          <w:sz w:val="24"/>
          <w:szCs w:val="24"/>
          <w:lang w:eastAsia="ru-RU"/>
        </w:rPr>
      </w:pPr>
      <w:r w:rsidRPr="003648A6">
        <w:rPr>
          <w:rFonts w:ascii="Times New Roman" w:eastAsia="Times New Roman" w:hAnsi="Times New Roman"/>
          <w:color w:val="000000"/>
          <w:sz w:val="24"/>
          <w:szCs w:val="24"/>
          <w:lang w:eastAsia="ru-RU"/>
        </w:rPr>
        <w:t xml:space="preserve">администрация Шумерлинского </w:t>
      </w:r>
      <w:r>
        <w:rPr>
          <w:rFonts w:ascii="Times New Roman" w:eastAsia="Times New Roman" w:hAnsi="Times New Roman"/>
          <w:color w:val="000000"/>
          <w:sz w:val="24"/>
          <w:szCs w:val="24"/>
          <w:lang w:eastAsia="ru-RU"/>
        </w:rPr>
        <w:t>муниципального округа</w:t>
      </w:r>
      <w:r w:rsidRPr="003648A6">
        <w:rPr>
          <w:rFonts w:ascii="Times New Roman" w:eastAsia="Times New Roman" w:hAnsi="Times New Roman"/>
          <w:color w:val="000000"/>
          <w:sz w:val="24"/>
          <w:szCs w:val="24"/>
          <w:lang w:eastAsia="ru-RU"/>
        </w:rPr>
        <w:t xml:space="preserve"> </w:t>
      </w:r>
      <w:proofErr w:type="gramStart"/>
      <w:r w:rsidRPr="003648A6">
        <w:rPr>
          <w:rFonts w:ascii="Times New Roman" w:eastAsia="Times New Roman" w:hAnsi="Times New Roman"/>
          <w:bCs/>
          <w:sz w:val="24"/>
          <w:szCs w:val="24"/>
          <w:lang w:eastAsia="ru-RU"/>
        </w:rPr>
        <w:t>п</w:t>
      </w:r>
      <w:proofErr w:type="gramEnd"/>
      <w:r w:rsidRPr="003648A6">
        <w:rPr>
          <w:rFonts w:ascii="Times New Roman" w:eastAsia="Times New Roman" w:hAnsi="Times New Roman"/>
          <w:bCs/>
          <w:sz w:val="24"/>
          <w:szCs w:val="24"/>
          <w:lang w:eastAsia="ru-RU"/>
        </w:rPr>
        <w:t xml:space="preserve"> о с т а н о в л я е т:</w:t>
      </w:r>
    </w:p>
    <w:p w14:paraId="2EC97857" w14:textId="77777777" w:rsidR="003648A6" w:rsidRPr="003648A6" w:rsidRDefault="003648A6" w:rsidP="00354E50">
      <w:pPr>
        <w:spacing w:after="0" w:line="240" w:lineRule="auto"/>
        <w:ind w:firstLine="851"/>
        <w:contextualSpacing/>
        <w:jc w:val="both"/>
        <w:rPr>
          <w:rFonts w:ascii="Times New Roman" w:eastAsia="Times New Roman" w:hAnsi="Times New Roman"/>
          <w:sz w:val="24"/>
          <w:szCs w:val="24"/>
          <w:lang w:eastAsia="ru-RU"/>
        </w:rPr>
      </w:pPr>
    </w:p>
    <w:p w14:paraId="021A7F92" w14:textId="06593A3B" w:rsidR="003648A6" w:rsidRPr="003648A6" w:rsidRDefault="00697D2E" w:rsidP="00370C05">
      <w:pPr>
        <w:numPr>
          <w:ilvl w:val="0"/>
          <w:numId w:val="4"/>
        </w:numPr>
        <w:tabs>
          <w:tab w:val="left" w:pos="851"/>
        </w:tabs>
        <w:spacing w:after="0" w:line="240" w:lineRule="auto"/>
        <w:ind w:left="0" w:firstLine="567"/>
        <w:contextualSpacing/>
        <w:jc w:val="both"/>
        <w:rPr>
          <w:rFonts w:ascii="Times New Roman" w:eastAsia="Times New Roman" w:hAnsi="Times New Roman"/>
          <w:color w:val="000000"/>
          <w:sz w:val="24"/>
          <w:szCs w:val="24"/>
          <w:lang w:eastAsia="ru-RU"/>
        </w:rPr>
      </w:pPr>
      <w:r w:rsidRPr="00697D2E">
        <w:rPr>
          <w:rFonts w:ascii="Times New Roman" w:eastAsia="Times New Roman" w:hAnsi="Times New Roman" w:hint="eastAsia"/>
          <w:color w:val="000000"/>
          <w:sz w:val="24"/>
          <w:szCs w:val="24"/>
          <w:lang w:eastAsia="ru-RU"/>
        </w:rPr>
        <w:t>Утвердить</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программу</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профилактики</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рисков</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причинения</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вреда</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ущерба</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охраняемым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законом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ценностям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при</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осуществлении</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муниципального</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контроля</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на</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автомобильном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транспорте</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городском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наземном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электрическом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транспорте</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и</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в</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дорожном</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хозяйстве</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на</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территории</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Шумерлинского</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муниципального</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округа</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Чувашской</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 xml:space="preserve">Республики </w:t>
      </w:r>
      <w:r w:rsidR="00370C05" w:rsidRPr="00370C05">
        <w:rPr>
          <w:rFonts w:ascii="Times New Roman" w:eastAsia="Times New Roman" w:hAnsi="Times New Roman"/>
          <w:color w:val="000000"/>
          <w:sz w:val="24"/>
          <w:szCs w:val="24"/>
          <w:lang w:eastAsia="ru-RU"/>
        </w:rPr>
        <w:t>на 202</w:t>
      </w:r>
      <w:r w:rsidR="00D25B42">
        <w:rPr>
          <w:rFonts w:ascii="Times New Roman" w:eastAsia="Times New Roman" w:hAnsi="Times New Roman"/>
          <w:color w:val="000000"/>
          <w:sz w:val="24"/>
          <w:szCs w:val="24"/>
          <w:lang w:eastAsia="ru-RU"/>
        </w:rPr>
        <w:t>4</w:t>
      </w:r>
      <w:r w:rsidR="00370C05" w:rsidRPr="00370C05">
        <w:rPr>
          <w:rFonts w:ascii="Times New Roman" w:eastAsia="Times New Roman" w:hAnsi="Times New Roman"/>
          <w:color w:val="000000"/>
          <w:sz w:val="24"/>
          <w:szCs w:val="24"/>
          <w:lang w:eastAsia="ru-RU"/>
        </w:rPr>
        <w:t xml:space="preserve"> год</w:t>
      </w:r>
      <w:r w:rsidR="00370C05" w:rsidRPr="00370C05">
        <w:rPr>
          <w:rFonts w:ascii="Times New Roman" w:eastAsia="Times New Roman" w:hAnsi="Times New Roman" w:hint="eastAsia"/>
          <w:color w:val="000000"/>
          <w:sz w:val="24"/>
          <w:szCs w:val="24"/>
          <w:lang w:eastAsia="ru-RU"/>
        </w:rPr>
        <w:t xml:space="preserve"> </w:t>
      </w:r>
      <w:r w:rsidRPr="00697D2E">
        <w:rPr>
          <w:rFonts w:ascii="Times New Roman" w:eastAsia="Times New Roman" w:hAnsi="Times New Roman" w:hint="eastAsia"/>
          <w:color w:val="000000"/>
          <w:sz w:val="24"/>
          <w:szCs w:val="24"/>
          <w:lang w:eastAsia="ru-RU"/>
        </w:rPr>
        <w:t>согласно</w:t>
      </w:r>
      <w:r w:rsidRPr="00697D2E">
        <w:rPr>
          <w:rFonts w:ascii="Times New Roman" w:eastAsia="Times New Roman" w:hAnsi="Times New Roman"/>
          <w:color w:val="000000"/>
          <w:sz w:val="24"/>
          <w:szCs w:val="24"/>
          <w:lang w:eastAsia="ru-RU"/>
        </w:rPr>
        <w:t xml:space="preserve"> </w:t>
      </w:r>
      <w:r w:rsidRPr="00697D2E">
        <w:rPr>
          <w:rFonts w:ascii="Times New Roman" w:eastAsia="Times New Roman" w:hAnsi="Times New Roman" w:hint="eastAsia"/>
          <w:color w:val="000000"/>
          <w:sz w:val="24"/>
          <w:szCs w:val="24"/>
          <w:lang w:eastAsia="ru-RU"/>
        </w:rPr>
        <w:t>приложению</w:t>
      </w:r>
      <w:r w:rsidRPr="00697D2E">
        <w:rPr>
          <w:rFonts w:ascii="Times New Roman" w:eastAsia="Times New Roman" w:hAnsi="Times New Roman"/>
          <w:color w:val="000000"/>
          <w:sz w:val="24"/>
          <w:szCs w:val="24"/>
          <w:lang w:eastAsia="ru-RU"/>
        </w:rPr>
        <w:t>.</w:t>
      </w:r>
    </w:p>
    <w:p w14:paraId="4D9CAEF9" w14:textId="77777777" w:rsidR="001672F0" w:rsidRDefault="00697D2E" w:rsidP="001672F0">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3648A6" w:rsidRPr="003648A6">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Настоящее</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постановление</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вступает</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в</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силу</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после</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его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официального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опубликования</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в</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периодическом</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печатном</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издании</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Вестник</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Шумерлинского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муниципального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округа»</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и</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подлежит</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размещению</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на</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официальном</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сайте</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Шумерлинского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муниципального</w:t>
      </w:r>
      <w:r w:rsidR="001672F0" w:rsidRPr="001672F0">
        <w:rPr>
          <w:rFonts w:ascii="Times New Roman" w:eastAsia="Times New Roman" w:hAnsi="Times New Roman"/>
          <w:color w:val="000000"/>
          <w:sz w:val="24"/>
          <w:szCs w:val="24"/>
          <w:lang w:eastAsia="ru-RU"/>
        </w:rPr>
        <w:t xml:space="preserve"> </w:t>
      </w:r>
      <w:r w:rsidR="001672F0" w:rsidRPr="001672F0">
        <w:rPr>
          <w:rFonts w:ascii="Times New Roman" w:eastAsia="Times New Roman" w:hAnsi="Times New Roman" w:hint="eastAsia"/>
          <w:color w:val="000000"/>
          <w:sz w:val="24"/>
          <w:szCs w:val="24"/>
          <w:lang w:eastAsia="ru-RU"/>
        </w:rPr>
        <w:t>округа</w:t>
      </w:r>
      <w:r w:rsidR="001672F0" w:rsidRPr="001672F0">
        <w:rPr>
          <w:rFonts w:ascii="Times New Roman" w:eastAsia="Times New Roman" w:hAnsi="Times New Roman"/>
          <w:color w:val="000000"/>
          <w:sz w:val="24"/>
          <w:szCs w:val="24"/>
          <w:lang w:eastAsia="ru-RU"/>
        </w:rPr>
        <w:t xml:space="preserve"> </w:t>
      </w:r>
      <w:r w:rsidR="00354E50" w:rsidRPr="00354E50">
        <w:rPr>
          <w:rFonts w:ascii="Times New Roman" w:eastAsia="Times New Roman" w:hAnsi="Times New Roman"/>
          <w:color w:val="000000"/>
          <w:sz w:val="24"/>
          <w:szCs w:val="24"/>
          <w:lang w:eastAsia="ru-RU"/>
        </w:rPr>
        <w:t>в информационно-телекоммуникационной сети «Интернет»</w:t>
      </w:r>
      <w:r w:rsidR="001672F0" w:rsidRPr="001672F0">
        <w:rPr>
          <w:rFonts w:ascii="Times New Roman" w:eastAsia="Times New Roman" w:hAnsi="Times New Roman"/>
          <w:color w:val="000000"/>
          <w:sz w:val="24"/>
          <w:szCs w:val="24"/>
          <w:lang w:eastAsia="ru-RU"/>
        </w:rPr>
        <w:t>.</w:t>
      </w:r>
    </w:p>
    <w:p w14:paraId="0EF16360" w14:textId="0FDEB601" w:rsidR="003648A6" w:rsidRDefault="00697D2E" w:rsidP="001672F0">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w:t>
      </w:r>
      <w:r w:rsidR="003648A6" w:rsidRPr="003648A6">
        <w:rPr>
          <w:rFonts w:ascii="Times New Roman" w:eastAsia="Times New Roman" w:hAnsi="Times New Roman"/>
          <w:color w:val="000000"/>
          <w:sz w:val="24"/>
          <w:szCs w:val="24"/>
          <w:lang w:eastAsia="ru-RU"/>
        </w:rPr>
        <w:t xml:space="preserve">. </w:t>
      </w:r>
      <w:proofErr w:type="gramStart"/>
      <w:r w:rsidR="003648A6" w:rsidRPr="003648A6">
        <w:rPr>
          <w:rFonts w:ascii="Times New Roman" w:eastAsia="Times New Roman" w:hAnsi="Times New Roman"/>
          <w:sz w:val="24"/>
          <w:szCs w:val="24"/>
          <w:lang w:eastAsia="ru-RU"/>
        </w:rPr>
        <w:t>Контроль за</w:t>
      </w:r>
      <w:proofErr w:type="gramEnd"/>
      <w:r w:rsidR="003648A6" w:rsidRPr="003648A6">
        <w:rPr>
          <w:rFonts w:ascii="Times New Roman" w:eastAsia="Times New Roman" w:hAnsi="Times New Roman"/>
          <w:sz w:val="24"/>
          <w:szCs w:val="24"/>
          <w:lang w:eastAsia="ru-RU"/>
        </w:rPr>
        <w:t xml:space="preserve"> исполнением настоящего постановления возложить </w:t>
      </w:r>
      <w:r w:rsidR="002C6CB6" w:rsidRPr="002C6CB6">
        <w:rPr>
          <w:rFonts w:ascii="Times New Roman" w:eastAsia="Times New Roman" w:hAnsi="Times New Roman" w:hint="eastAsia"/>
          <w:sz w:val="24"/>
          <w:szCs w:val="24"/>
          <w:lang w:eastAsia="ru-RU"/>
        </w:rPr>
        <w:t>на</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первого</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заместителя</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главы</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администрации</w:t>
      </w:r>
      <w:r w:rsidR="002C6CB6" w:rsidRPr="002C6CB6">
        <w:rPr>
          <w:rFonts w:ascii="Times New Roman" w:eastAsia="Times New Roman" w:hAnsi="Times New Roman"/>
          <w:sz w:val="24"/>
          <w:szCs w:val="24"/>
          <w:lang w:eastAsia="ru-RU"/>
        </w:rPr>
        <w:t xml:space="preserve"> – </w:t>
      </w:r>
      <w:r w:rsidR="002C6CB6" w:rsidRPr="002C6CB6">
        <w:rPr>
          <w:rFonts w:ascii="Times New Roman" w:eastAsia="Times New Roman" w:hAnsi="Times New Roman" w:hint="eastAsia"/>
          <w:sz w:val="24"/>
          <w:szCs w:val="24"/>
          <w:lang w:eastAsia="ru-RU"/>
        </w:rPr>
        <w:t>начальника</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Управления</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по</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благоустройству</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и</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развитию</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территорий</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администрации</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Шумерлинского</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муниципального</w:t>
      </w:r>
      <w:r w:rsidR="002C6CB6" w:rsidRPr="002C6CB6">
        <w:rPr>
          <w:rFonts w:ascii="Times New Roman" w:eastAsia="Times New Roman" w:hAnsi="Times New Roman"/>
          <w:sz w:val="24"/>
          <w:szCs w:val="24"/>
          <w:lang w:eastAsia="ru-RU"/>
        </w:rPr>
        <w:t xml:space="preserve"> </w:t>
      </w:r>
      <w:r w:rsidR="002C6CB6" w:rsidRPr="002C6CB6">
        <w:rPr>
          <w:rFonts w:ascii="Times New Roman" w:eastAsia="Times New Roman" w:hAnsi="Times New Roman" w:hint="eastAsia"/>
          <w:sz w:val="24"/>
          <w:szCs w:val="24"/>
          <w:lang w:eastAsia="ru-RU"/>
        </w:rPr>
        <w:t>округа</w:t>
      </w:r>
      <w:r w:rsidR="004665B5">
        <w:rPr>
          <w:rFonts w:ascii="Times New Roman" w:eastAsia="Times New Roman" w:hAnsi="Times New Roman"/>
          <w:sz w:val="24"/>
          <w:szCs w:val="24"/>
          <w:lang w:eastAsia="ru-RU"/>
        </w:rPr>
        <w:t>.</w:t>
      </w:r>
    </w:p>
    <w:p w14:paraId="34A743BF" w14:textId="77777777" w:rsidR="004665B5" w:rsidRPr="003648A6" w:rsidRDefault="004665B5" w:rsidP="001672F0">
      <w:pPr>
        <w:spacing w:after="0" w:line="240" w:lineRule="auto"/>
        <w:ind w:firstLine="540"/>
        <w:jc w:val="both"/>
        <w:rPr>
          <w:rFonts w:ascii="Times New Roman" w:eastAsia="Times New Roman" w:hAnsi="Times New Roman"/>
          <w:sz w:val="24"/>
          <w:szCs w:val="24"/>
          <w:lang w:eastAsia="ru-RU"/>
        </w:rPr>
      </w:pPr>
    </w:p>
    <w:p w14:paraId="5D7E06FB" w14:textId="77777777" w:rsidR="00D04182" w:rsidRDefault="00D04182" w:rsidP="00DB413A">
      <w:pPr>
        <w:spacing w:after="0" w:line="240" w:lineRule="auto"/>
        <w:jc w:val="both"/>
        <w:rPr>
          <w:rFonts w:ascii="Times New Roman" w:eastAsia="Times New Roman" w:hAnsi="Times New Roman"/>
          <w:sz w:val="24"/>
          <w:szCs w:val="24"/>
          <w:lang w:eastAsia="ru-RU"/>
        </w:rPr>
      </w:pPr>
    </w:p>
    <w:p w14:paraId="686D51D4" w14:textId="2751D7D9" w:rsidR="00A20C3F" w:rsidRDefault="00993939" w:rsidP="00DB413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DB413A" w:rsidRPr="003648A6">
        <w:rPr>
          <w:rFonts w:ascii="Times New Roman" w:eastAsia="Times New Roman" w:hAnsi="Times New Roman"/>
          <w:sz w:val="24"/>
          <w:szCs w:val="24"/>
          <w:lang w:eastAsia="ru-RU"/>
        </w:rPr>
        <w:t>лав</w:t>
      </w:r>
      <w:r>
        <w:rPr>
          <w:rFonts w:ascii="Times New Roman" w:eastAsia="Times New Roman" w:hAnsi="Times New Roman"/>
          <w:sz w:val="24"/>
          <w:szCs w:val="24"/>
          <w:lang w:eastAsia="ru-RU"/>
        </w:rPr>
        <w:t>а</w:t>
      </w:r>
      <w:r w:rsidR="00DB413A" w:rsidRPr="003648A6">
        <w:rPr>
          <w:rFonts w:ascii="Times New Roman" w:eastAsia="Times New Roman" w:hAnsi="Times New Roman"/>
          <w:sz w:val="24"/>
          <w:szCs w:val="24"/>
          <w:lang w:eastAsia="ru-RU"/>
        </w:rPr>
        <w:t xml:space="preserve"> Шумерлинского </w:t>
      </w:r>
    </w:p>
    <w:p w14:paraId="44E92D1F" w14:textId="77777777" w:rsidR="00D04182" w:rsidRDefault="00BC6D6F" w:rsidP="00DB413A">
      <w:pPr>
        <w:spacing w:after="0" w:line="240" w:lineRule="auto"/>
        <w:jc w:val="both"/>
        <w:rPr>
          <w:rFonts w:ascii="Times New Roman" w:eastAsia="Times New Roman" w:hAnsi="Times New Roman"/>
          <w:sz w:val="24"/>
          <w:szCs w:val="24"/>
          <w:lang w:eastAsia="ru-RU"/>
        </w:rPr>
      </w:pPr>
      <w:r w:rsidRPr="003648A6">
        <w:rPr>
          <w:rFonts w:ascii="Times New Roman" w:eastAsia="Times New Roman" w:hAnsi="Times New Roman"/>
          <w:sz w:val="24"/>
          <w:szCs w:val="24"/>
          <w:lang w:eastAsia="ru-RU"/>
        </w:rPr>
        <w:t>муниципального округа</w:t>
      </w:r>
      <w:r w:rsidR="00DB413A" w:rsidRPr="003648A6">
        <w:rPr>
          <w:rFonts w:ascii="Times New Roman" w:eastAsia="Times New Roman" w:hAnsi="Times New Roman"/>
          <w:sz w:val="24"/>
          <w:szCs w:val="24"/>
          <w:lang w:eastAsia="ru-RU"/>
        </w:rPr>
        <w:t xml:space="preserve">       </w:t>
      </w:r>
    </w:p>
    <w:p w14:paraId="4074E8CF" w14:textId="31328C27" w:rsidR="00DB413A" w:rsidRPr="003648A6" w:rsidRDefault="00D04182" w:rsidP="00D04182">
      <w:pPr>
        <w:spacing w:after="0" w:line="240" w:lineRule="auto"/>
        <w:ind w:right="16"/>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Чувашской Республики</w:t>
      </w:r>
      <w:r w:rsidR="00DB413A" w:rsidRPr="003648A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370C0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C57D0D">
        <w:rPr>
          <w:rFonts w:ascii="Times New Roman" w:eastAsia="Times New Roman" w:hAnsi="Times New Roman"/>
          <w:sz w:val="24"/>
          <w:szCs w:val="24"/>
          <w:lang w:eastAsia="ru-RU"/>
        </w:rPr>
        <w:t>Д.И. Головин</w:t>
      </w:r>
    </w:p>
    <w:p w14:paraId="01D9A8E9" w14:textId="1444EBB4" w:rsidR="00DB413A" w:rsidRPr="00DB413A" w:rsidRDefault="00DB413A" w:rsidP="00DB413A">
      <w:pPr>
        <w:autoSpaceDE w:val="0"/>
        <w:autoSpaceDN w:val="0"/>
        <w:adjustRightInd w:val="0"/>
        <w:spacing w:after="0" w:line="240" w:lineRule="auto"/>
        <w:jc w:val="right"/>
        <w:rPr>
          <w:rFonts w:ascii="Times New Roman" w:hAnsi="Times New Roman"/>
          <w:bCs/>
          <w:sz w:val="24"/>
          <w:szCs w:val="24"/>
          <w:lang w:eastAsia="ru-RU"/>
        </w:rPr>
      </w:pPr>
      <w:r w:rsidRPr="00DB413A">
        <w:rPr>
          <w:rFonts w:ascii="Times New Roman" w:hAnsi="Times New Roman"/>
          <w:bCs/>
          <w:sz w:val="24"/>
          <w:szCs w:val="24"/>
          <w:lang w:eastAsia="ru-RU"/>
        </w:rPr>
        <w:lastRenderedPageBreak/>
        <w:t xml:space="preserve">Приложение </w:t>
      </w:r>
    </w:p>
    <w:p w14:paraId="1631A154" w14:textId="77777777" w:rsidR="00DB413A" w:rsidRPr="00DB413A" w:rsidRDefault="00DB413A" w:rsidP="00DB413A">
      <w:pPr>
        <w:autoSpaceDE w:val="0"/>
        <w:autoSpaceDN w:val="0"/>
        <w:adjustRightInd w:val="0"/>
        <w:spacing w:after="0" w:line="240" w:lineRule="auto"/>
        <w:jc w:val="right"/>
        <w:rPr>
          <w:rFonts w:ascii="Times New Roman" w:hAnsi="Times New Roman"/>
          <w:bCs/>
          <w:sz w:val="24"/>
          <w:szCs w:val="24"/>
          <w:lang w:eastAsia="ru-RU"/>
        </w:rPr>
      </w:pPr>
      <w:r w:rsidRPr="00DB413A">
        <w:rPr>
          <w:rFonts w:ascii="Times New Roman" w:hAnsi="Times New Roman"/>
          <w:bCs/>
          <w:sz w:val="24"/>
          <w:szCs w:val="24"/>
          <w:lang w:eastAsia="ru-RU"/>
        </w:rPr>
        <w:t xml:space="preserve"> к постановлению администрации </w:t>
      </w:r>
    </w:p>
    <w:p w14:paraId="0906CD37" w14:textId="77777777" w:rsidR="00DB413A" w:rsidRPr="00DB413A" w:rsidRDefault="00DB413A" w:rsidP="00DB413A">
      <w:pPr>
        <w:autoSpaceDE w:val="0"/>
        <w:autoSpaceDN w:val="0"/>
        <w:adjustRightInd w:val="0"/>
        <w:spacing w:after="0" w:line="240" w:lineRule="auto"/>
        <w:jc w:val="right"/>
        <w:rPr>
          <w:rFonts w:ascii="Times New Roman" w:hAnsi="Times New Roman"/>
          <w:bCs/>
          <w:sz w:val="24"/>
          <w:szCs w:val="24"/>
          <w:lang w:eastAsia="ru-RU"/>
        </w:rPr>
      </w:pPr>
      <w:r w:rsidRPr="00DB413A">
        <w:rPr>
          <w:rFonts w:ascii="Times New Roman" w:hAnsi="Times New Roman"/>
          <w:bCs/>
          <w:sz w:val="24"/>
          <w:szCs w:val="24"/>
          <w:lang w:eastAsia="ru-RU"/>
        </w:rPr>
        <w:t xml:space="preserve">Шумерлинского </w:t>
      </w:r>
      <w:r w:rsidR="00BC6D6F">
        <w:rPr>
          <w:rFonts w:ascii="Times New Roman" w:hAnsi="Times New Roman"/>
          <w:bCs/>
          <w:sz w:val="24"/>
          <w:szCs w:val="24"/>
          <w:lang w:eastAsia="ru-RU"/>
        </w:rPr>
        <w:t>муниципального округа</w:t>
      </w:r>
      <w:r w:rsidRPr="00DB413A">
        <w:rPr>
          <w:rFonts w:ascii="Times New Roman" w:hAnsi="Times New Roman"/>
          <w:bCs/>
          <w:sz w:val="24"/>
          <w:szCs w:val="24"/>
          <w:lang w:eastAsia="ru-RU"/>
        </w:rPr>
        <w:t xml:space="preserve">  </w:t>
      </w:r>
    </w:p>
    <w:p w14:paraId="64FB7C36" w14:textId="0AA6ACA9" w:rsidR="00DB413A" w:rsidRPr="00DB413A" w:rsidRDefault="00DB413A" w:rsidP="00DB413A">
      <w:pPr>
        <w:autoSpaceDE w:val="0"/>
        <w:autoSpaceDN w:val="0"/>
        <w:adjustRightInd w:val="0"/>
        <w:spacing w:after="0" w:line="240" w:lineRule="auto"/>
        <w:jc w:val="right"/>
        <w:rPr>
          <w:rFonts w:ascii="Times New Roman" w:hAnsi="Times New Roman"/>
          <w:bCs/>
          <w:sz w:val="24"/>
          <w:szCs w:val="24"/>
          <w:lang w:eastAsia="ru-RU"/>
        </w:rPr>
      </w:pPr>
      <w:r w:rsidRPr="00DB413A">
        <w:rPr>
          <w:rFonts w:ascii="Times New Roman" w:hAnsi="Times New Roman"/>
          <w:bCs/>
          <w:sz w:val="24"/>
          <w:szCs w:val="24"/>
          <w:lang w:eastAsia="ru-RU"/>
        </w:rPr>
        <w:t xml:space="preserve">от </w:t>
      </w:r>
      <w:r w:rsidR="00D6718B">
        <w:rPr>
          <w:rFonts w:ascii="Times New Roman" w:hAnsi="Times New Roman"/>
          <w:bCs/>
          <w:sz w:val="24"/>
          <w:szCs w:val="24"/>
          <w:lang w:eastAsia="ru-RU"/>
        </w:rPr>
        <w:t>13.12</w:t>
      </w:r>
      <w:r w:rsidR="00270057">
        <w:rPr>
          <w:rFonts w:ascii="Times New Roman" w:hAnsi="Times New Roman"/>
          <w:bCs/>
          <w:sz w:val="24"/>
          <w:szCs w:val="24"/>
          <w:lang w:eastAsia="ru-RU"/>
        </w:rPr>
        <w:t>.</w:t>
      </w:r>
      <w:r w:rsidRPr="00DB413A">
        <w:rPr>
          <w:rFonts w:ascii="Times New Roman" w:hAnsi="Times New Roman"/>
          <w:bCs/>
          <w:sz w:val="24"/>
          <w:szCs w:val="24"/>
          <w:lang w:eastAsia="ru-RU"/>
        </w:rPr>
        <w:t>202</w:t>
      </w:r>
      <w:r w:rsidR="00D25B42">
        <w:rPr>
          <w:rFonts w:ascii="Times New Roman" w:hAnsi="Times New Roman"/>
          <w:bCs/>
          <w:sz w:val="24"/>
          <w:szCs w:val="24"/>
          <w:lang w:eastAsia="ru-RU"/>
        </w:rPr>
        <w:t>3</w:t>
      </w:r>
      <w:r w:rsidRPr="00DB413A">
        <w:rPr>
          <w:rFonts w:ascii="Times New Roman" w:hAnsi="Times New Roman"/>
          <w:bCs/>
          <w:sz w:val="24"/>
          <w:szCs w:val="24"/>
          <w:lang w:eastAsia="ru-RU"/>
        </w:rPr>
        <w:t xml:space="preserve"> №</w:t>
      </w:r>
      <w:r w:rsidR="00270057">
        <w:rPr>
          <w:rFonts w:ascii="Times New Roman" w:hAnsi="Times New Roman"/>
          <w:bCs/>
          <w:sz w:val="24"/>
          <w:szCs w:val="24"/>
          <w:lang w:eastAsia="ru-RU"/>
        </w:rPr>
        <w:t xml:space="preserve"> </w:t>
      </w:r>
      <w:r w:rsidR="00D6718B">
        <w:rPr>
          <w:rFonts w:ascii="Times New Roman" w:hAnsi="Times New Roman"/>
          <w:bCs/>
          <w:sz w:val="24"/>
          <w:szCs w:val="24"/>
          <w:lang w:eastAsia="ru-RU"/>
        </w:rPr>
        <w:t>932</w:t>
      </w:r>
      <w:bookmarkStart w:id="0" w:name="_GoBack"/>
      <w:bookmarkEnd w:id="0"/>
    </w:p>
    <w:p w14:paraId="1ED91D87" w14:textId="77777777" w:rsidR="00DB413A" w:rsidRPr="00DB413A" w:rsidRDefault="00DB413A" w:rsidP="00DB413A">
      <w:pPr>
        <w:autoSpaceDE w:val="0"/>
        <w:autoSpaceDN w:val="0"/>
        <w:adjustRightInd w:val="0"/>
        <w:spacing w:after="0" w:line="240" w:lineRule="auto"/>
        <w:rPr>
          <w:rFonts w:ascii="Times New Roman" w:hAnsi="Times New Roman"/>
          <w:bCs/>
          <w:sz w:val="24"/>
          <w:szCs w:val="24"/>
          <w:lang w:eastAsia="ru-RU"/>
        </w:rPr>
      </w:pPr>
    </w:p>
    <w:p w14:paraId="0A4E8BD4" w14:textId="77777777" w:rsidR="00697D2E" w:rsidRPr="00697D2E" w:rsidRDefault="00697D2E" w:rsidP="00697D2E">
      <w:pPr>
        <w:spacing w:after="0" w:line="240" w:lineRule="auto"/>
        <w:jc w:val="center"/>
        <w:rPr>
          <w:rFonts w:ascii="Times New Roman" w:hAnsi="Times New Roman"/>
          <w:b/>
          <w:sz w:val="24"/>
          <w:szCs w:val="24"/>
        </w:rPr>
      </w:pPr>
      <w:r w:rsidRPr="00697D2E">
        <w:rPr>
          <w:rFonts w:ascii="Times New Roman" w:hAnsi="Times New Roman"/>
          <w:b/>
          <w:sz w:val="24"/>
          <w:szCs w:val="24"/>
        </w:rPr>
        <w:t xml:space="preserve">Программа </w:t>
      </w:r>
    </w:p>
    <w:p w14:paraId="0256F7F2" w14:textId="19EC1F0A" w:rsidR="00697D2E" w:rsidRPr="00697D2E" w:rsidRDefault="00697D2E" w:rsidP="00697D2E">
      <w:pPr>
        <w:spacing w:after="0" w:line="240" w:lineRule="auto"/>
        <w:jc w:val="center"/>
        <w:rPr>
          <w:rFonts w:ascii="Times New Roman" w:eastAsia="Times New Roman" w:hAnsi="Times New Roman"/>
          <w:b/>
          <w:color w:val="000000"/>
          <w:sz w:val="24"/>
          <w:szCs w:val="24"/>
          <w:lang w:eastAsia="ru-RU"/>
        </w:rPr>
      </w:pPr>
      <w:r w:rsidRPr="00697D2E">
        <w:rPr>
          <w:rFonts w:ascii="Times New Roman" w:hAnsi="Times New Roman"/>
          <w:b/>
          <w:sz w:val="24"/>
          <w:szCs w:val="24"/>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w:t>
      </w:r>
      <w:r w:rsidRPr="00697D2E">
        <w:rPr>
          <w:rFonts w:ascii="Times New Roman" w:eastAsia="Times New Roman" w:hAnsi="Times New Roman"/>
          <w:b/>
          <w:color w:val="000000"/>
          <w:sz w:val="24"/>
          <w:szCs w:val="24"/>
          <w:lang w:eastAsia="ru-RU"/>
        </w:rPr>
        <w:t>городском</w:t>
      </w:r>
      <w:r w:rsidRPr="00697D2E">
        <w:rPr>
          <w:rFonts w:ascii="Times New Roman" w:hAnsi="Times New Roman"/>
          <w:b/>
          <w:sz w:val="24"/>
          <w:szCs w:val="24"/>
        </w:rPr>
        <w:t xml:space="preserve"> наземном </w:t>
      </w:r>
      <w:r w:rsidRPr="00697D2E">
        <w:rPr>
          <w:rFonts w:ascii="Times New Roman" w:eastAsia="Times New Roman" w:hAnsi="Times New Roman"/>
          <w:b/>
          <w:color w:val="000000"/>
          <w:sz w:val="24"/>
          <w:szCs w:val="24"/>
          <w:lang w:eastAsia="ru-RU"/>
        </w:rPr>
        <w:t>электрическом транспорте и в</w:t>
      </w:r>
      <w:r w:rsidRPr="00697D2E">
        <w:rPr>
          <w:rFonts w:ascii="Times New Roman" w:hAnsi="Times New Roman"/>
          <w:b/>
          <w:sz w:val="24"/>
          <w:szCs w:val="24"/>
        </w:rPr>
        <w:t xml:space="preserve"> </w:t>
      </w:r>
      <w:r w:rsidRPr="00697D2E">
        <w:rPr>
          <w:rFonts w:ascii="Times New Roman" w:eastAsia="Times New Roman" w:hAnsi="Times New Roman"/>
          <w:b/>
          <w:color w:val="000000"/>
          <w:sz w:val="24"/>
          <w:szCs w:val="24"/>
          <w:lang w:eastAsia="ru-RU"/>
        </w:rPr>
        <w:t xml:space="preserve">дорожном хозяйстве </w:t>
      </w:r>
      <w:r w:rsidR="00370C05" w:rsidRPr="00370C05">
        <w:rPr>
          <w:rFonts w:ascii="Times New Roman" w:eastAsia="Times New Roman" w:hAnsi="Times New Roman"/>
          <w:b/>
          <w:color w:val="000000"/>
          <w:sz w:val="24"/>
          <w:szCs w:val="24"/>
          <w:lang w:eastAsia="ru-RU"/>
        </w:rPr>
        <w:t>на территории Шумерлинского муниципального округа Чувашской Республики на 202</w:t>
      </w:r>
      <w:r w:rsidR="00D25B42">
        <w:rPr>
          <w:rFonts w:ascii="Times New Roman" w:eastAsia="Times New Roman" w:hAnsi="Times New Roman"/>
          <w:b/>
          <w:color w:val="000000"/>
          <w:sz w:val="24"/>
          <w:szCs w:val="24"/>
          <w:lang w:eastAsia="ru-RU"/>
        </w:rPr>
        <w:t>4</w:t>
      </w:r>
      <w:r w:rsidR="00370C05" w:rsidRPr="00370C05">
        <w:rPr>
          <w:rFonts w:ascii="Times New Roman" w:eastAsia="Times New Roman" w:hAnsi="Times New Roman"/>
          <w:b/>
          <w:color w:val="000000"/>
          <w:sz w:val="24"/>
          <w:szCs w:val="24"/>
          <w:lang w:eastAsia="ru-RU"/>
        </w:rPr>
        <w:t xml:space="preserve"> год</w:t>
      </w:r>
    </w:p>
    <w:p w14:paraId="5D72ADAB" w14:textId="77777777" w:rsidR="00697D2E" w:rsidRPr="00697D2E" w:rsidRDefault="00697D2E" w:rsidP="00697D2E">
      <w:pPr>
        <w:spacing w:after="0" w:line="240" w:lineRule="auto"/>
        <w:jc w:val="center"/>
        <w:rPr>
          <w:rFonts w:ascii="Times New Roman" w:hAnsi="Times New Roman"/>
          <w:b/>
          <w:sz w:val="24"/>
          <w:szCs w:val="24"/>
        </w:rPr>
      </w:pPr>
    </w:p>
    <w:p w14:paraId="137D6027" w14:textId="77777777" w:rsidR="001672F0" w:rsidRPr="00A267C6" w:rsidRDefault="001672F0" w:rsidP="001672F0">
      <w:pPr>
        <w:shd w:val="clear" w:color="auto" w:fill="FFFFFF"/>
        <w:tabs>
          <w:tab w:val="left" w:pos="8222"/>
        </w:tabs>
        <w:spacing w:after="0" w:line="240" w:lineRule="auto"/>
        <w:ind w:firstLine="709"/>
        <w:jc w:val="center"/>
        <w:outlineLvl w:val="2"/>
        <w:rPr>
          <w:rFonts w:ascii="Times New Roman" w:eastAsia="Arial" w:hAnsi="Times New Roman"/>
          <w:b/>
          <w:bCs/>
          <w:color w:val="000000"/>
          <w:spacing w:val="-4"/>
          <w:sz w:val="24"/>
          <w:szCs w:val="24"/>
          <w:shd w:val="clear" w:color="auto" w:fill="FFFFFF"/>
          <w:lang w:eastAsia="ru-RU"/>
        </w:rPr>
      </w:pPr>
      <w:r w:rsidRPr="00A267C6">
        <w:rPr>
          <w:rFonts w:ascii="Times New Roman" w:eastAsia="Arial" w:hAnsi="Times New Roman"/>
          <w:b/>
          <w:bCs/>
          <w:color w:val="000000"/>
          <w:spacing w:val="-4"/>
          <w:sz w:val="24"/>
          <w:szCs w:val="24"/>
          <w:shd w:val="clear" w:color="auto" w:fill="FFFFFF"/>
          <w:lang w:eastAsia="ru-RU"/>
        </w:rPr>
        <w:t xml:space="preserve">Раздел 1. Общие положения </w:t>
      </w:r>
    </w:p>
    <w:p w14:paraId="4BDE7948" w14:textId="77777777" w:rsidR="001672F0" w:rsidRDefault="001672F0" w:rsidP="00051717">
      <w:pPr>
        <w:spacing w:after="0" w:line="240" w:lineRule="auto"/>
        <w:ind w:firstLine="708"/>
        <w:jc w:val="both"/>
        <w:rPr>
          <w:rFonts w:ascii="Times New Roman" w:hAnsi="Times New Roman"/>
          <w:sz w:val="24"/>
          <w:szCs w:val="24"/>
        </w:rPr>
      </w:pPr>
    </w:p>
    <w:p w14:paraId="30DF9314" w14:textId="1999D776" w:rsidR="00697D2E" w:rsidRDefault="00354E50" w:rsidP="00051717">
      <w:pPr>
        <w:spacing w:after="0" w:line="240" w:lineRule="auto"/>
        <w:ind w:firstLine="708"/>
        <w:jc w:val="both"/>
        <w:rPr>
          <w:rFonts w:ascii="Times New Roman" w:hAnsi="Times New Roman"/>
          <w:sz w:val="24"/>
          <w:szCs w:val="24"/>
        </w:rPr>
      </w:pPr>
      <w:r>
        <w:rPr>
          <w:rFonts w:ascii="Times New Roman" w:hAnsi="Times New Roman"/>
          <w:sz w:val="24"/>
          <w:szCs w:val="24"/>
        </w:rPr>
        <w:t xml:space="preserve">1.1. </w:t>
      </w:r>
      <w:proofErr w:type="gramStart"/>
      <w:r w:rsidR="00697D2E" w:rsidRPr="00697D2E">
        <w:rPr>
          <w:rFonts w:ascii="Times New Roman" w:hAnsi="Times New Roman"/>
          <w:sz w:val="24"/>
          <w:szCs w:val="24"/>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w:t>
      </w:r>
      <w:r w:rsidR="00697D2E" w:rsidRPr="00697D2E">
        <w:rPr>
          <w:rFonts w:ascii="Times New Roman" w:eastAsia="Times New Roman" w:hAnsi="Times New Roman"/>
          <w:color w:val="000000"/>
          <w:sz w:val="24"/>
          <w:szCs w:val="24"/>
          <w:lang w:eastAsia="ru-RU"/>
        </w:rPr>
        <w:t>городском</w:t>
      </w:r>
      <w:r w:rsidR="00697D2E" w:rsidRPr="00697D2E">
        <w:rPr>
          <w:rFonts w:ascii="Times New Roman" w:hAnsi="Times New Roman"/>
          <w:sz w:val="24"/>
          <w:szCs w:val="24"/>
        </w:rPr>
        <w:t xml:space="preserve"> наземном </w:t>
      </w:r>
      <w:r w:rsidR="00697D2E" w:rsidRPr="00697D2E">
        <w:rPr>
          <w:rFonts w:ascii="Times New Roman" w:eastAsia="Times New Roman" w:hAnsi="Times New Roman"/>
          <w:color w:val="000000"/>
          <w:sz w:val="24"/>
          <w:szCs w:val="24"/>
          <w:lang w:eastAsia="ru-RU"/>
        </w:rPr>
        <w:t>электрическом транспорте и в</w:t>
      </w:r>
      <w:r w:rsidR="00697D2E" w:rsidRPr="00697D2E">
        <w:rPr>
          <w:rFonts w:ascii="Times New Roman" w:hAnsi="Times New Roman"/>
          <w:sz w:val="24"/>
          <w:szCs w:val="24"/>
        </w:rPr>
        <w:t xml:space="preserve"> </w:t>
      </w:r>
      <w:r w:rsidR="00697D2E" w:rsidRPr="00697D2E">
        <w:rPr>
          <w:rFonts w:ascii="Times New Roman" w:eastAsia="Times New Roman" w:hAnsi="Times New Roman"/>
          <w:color w:val="000000"/>
          <w:sz w:val="24"/>
          <w:szCs w:val="24"/>
          <w:lang w:eastAsia="ru-RU"/>
        </w:rPr>
        <w:t xml:space="preserve">дорожном хозяйстве </w:t>
      </w:r>
      <w:r w:rsidR="00370C05" w:rsidRPr="00370C05">
        <w:rPr>
          <w:rFonts w:ascii="Times New Roman" w:eastAsia="Times New Roman" w:hAnsi="Times New Roman"/>
          <w:color w:val="000000"/>
          <w:sz w:val="24"/>
          <w:szCs w:val="24"/>
          <w:lang w:eastAsia="ru-RU"/>
        </w:rPr>
        <w:t>на территории Шумерлинского муниципального округа Чувашской Республики на 202</w:t>
      </w:r>
      <w:r w:rsidR="00D25B42">
        <w:rPr>
          <w:rFonts w:ascii="Times New Roman" w:eastAsia="Times New Roman" w:hAnsi="Times New Roman"/>
          <w:color w:val="000000"/>
          <w:sz w:val="24"/>
          <w:szCs w:val="24"/>
          <w:lang w:eastAsia="ru-RU"/>
        </w:rPr>
        <w:t>4</w:t>
      </w:r>
      <w:r w:rsidR="00370C05" w:rsidRPr="00370C05">
        <w:rPr>
          <w:rFonts w:ascii="Times New Roman" w:eastAsia="Times New Roman" w:hAnsi="Times New Roman"/>
          <w:color w:val="000000"/>
          <w:sz w:val="24"/>
          <w:szCs w:val="24"/>
          <w:lang w:eastAsia="ru-RU"/>
        </w:rPr>
        <w:t xml:space="preserve"> год </w:t>
      </w:r>
      <w:r w:rsidR="00697D2E" w:rsidRPr="00697D2E">
        <w:rPr>
          <w:rFonts w:ascii="Times New Roman" w:hAnsi="Times New Roman"/>
          <w:sz w:val="24"/>
          <w:szCs w:val="24"/>
        </w:rPr>
        <w:t xml:space="preserve">(далее - Программа), </w:t>
      </w:r>
      <w:r w:rsidRPr="00354E50">
        <w:rPr>
          <w:rFonts w:ascii="Times New Roman" w:hAnsi="Times New Roman"/>
          <w:sz w:val="24"/>
          <w:szCs w:val="24"/>
        </w:rPr>
        <w:t xml:space="preserve">разработана в соответствии со статьей 44 Федерального закона от 31.07.2020 № 248-ФЗ </w:t>
      </w:r>
      <w:r w:rsidR="00993939">
        <w:rPr>
          <w:rFonts w:ascii="Times New Roman" w:hAnsi="Times New Roman"/>
          <w:sz w:val="24"/>
          <w:szCs w:val="24"/>
        </w:rPr>
        <w:t>«</w:t>
      </w:r>
      <w:r w:rsidRPr="00354E50">
        <w:rPr>
          <w:rFonts w:ascii="Times New Roman" w:hAnsi="Times New Roman"/>
          <w:sz w:val="24"/>
          <w:szCs w:val="24"/>
        </w:rPr>
        <w:t xml:space="preserve">О государственном контроле (надзоре) и муниципальном </w:t>
      </w:r>
      <w:r w:rsidR="00993939">
        <w:rPr>
          <w:rFonts w:ascii="Times New Roman" w:hAnsi="Times New Roman"/>
          <w:sz w:val="24"/>
          <w:szCs w:val="24"/>
        </w:rPr>
        <w:t>контроле в Российской Федерации»</w:t>
      </w:r>
      <w:r w:rsidRPr="00354E50">
        <w:rPr>
          <w:rFonts w:ascii="Times New Roman" w:hAnsi="Times New Roman"/>
          <w:sz w:val="24"/>
          <w:szCs w:val="24"/>
        </w:rPr>
        <w:t xml:space="preserve"> (далее – Федеральный</w:t>
      </w:r>
      <w:proofErr w:type="gramEnd"/>
      <w:r w:rsidRPr="00354E50">
        <w:rPr>
          <w:rFonts w:ascii="Times New Roman" w:hAnsi="Times New Roman"/>
          <w:sz w:val="24"/>
          <w:szCs w:val="24"/>
        </w:rPr>
        <w:t xml:space="preserve"> </w:t>
      </w:r>
      <w:proofErr w:type="gramStart"/>
      <w:r w:rsidRPr="00354E50">
        <w:rPr>
          <w:rFonts w:ascii="Times New Roman" w:hAnsi="Times New Roman"/>
          <w:sz w:val="24"/>
          <w:szCs w:val="24"/>
        </w:rPr>
        <w:t xml:space="preserve">закон № 248), постановлением Правительства Российской Федерации от 25.06.2021 № 990 </w:t>
      </w:r>
      <w:r w:rsidR="00993939">
        <w:rPr>
          <w:rFonts w:ascii="Times New Roman" w:hAnsi="Times New Roman"/>
          <w:sz w:val="24"/>
          <w:szCs w:val="24"/>
        </w:rPr>
        <w:t>«</w:t>
      </w:r>
      <w:r w:rsidRPr="00354E50">
        <w:rPr>
          <w:rFonts w:ascii="Times New Roman" w:hAnsi="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w:t>
      </w:r>
      <w:r>
        <w:rPr>
          <w:rFonts w:ascii="Times New Roman" w:hAnsi="Times New Roman"/>
          <w:sz w:val="24"/>
          <w:szCs w:val="24"/>
        </w:rPr>
        <w:t>) охраняемым з</w:t>
      </w:r>
      <w:r w:rsidR="00993939">
        <w:rPr>
          <w:rFonts w:ascii="Times New Roman" w:hAnsi="Times New Roman"/>
          <w:sz w:val="24"/>
          <w:szCs w:val="24"/>
        </w:rPr>
        <w:t>аконом ценностям»</w:t>
      </w:r>
      <w:r>
        <w:rPr>
          <w:rFonts w:ascii="Times New Roman" w:hAnsi="Times New Roman"/>
          <w:sz w:val="24"/>
          <w:szCs w:val="24"/>
        </w:rPr>
        <w:t xml:space="preserve">, </w:t>
      </w:r>
      <w:r w:rsidRPr="00354E50">
        <w:rPr>
          <w:rFonts w:ascii="Times New Roman" w:hAnsi="Times New Roman"/>
          <w:sz w:val="24"/>
          <w:szCs w:val="24"/>
        </w:rPr>
        <w:t>в целях организации проведения в 202</w:t>
      </w:r>
      <w:r w:rsidR="00D25B42">
        <w:rPr>
          <w:rFonts w:ascii="Times New Roman" w:hAnsi="Times New Roman"/>
          <w:sz w:val="24"/>
          <w:szCs w:val="24"/>
        </w:rPr>
        <w:t>4</w:t>
      </w:r>
      <w:r w:rsidRPr="00354E50">
        <w:rPr>
          <w:rFonts w:ascii="Times New Roman" w:hAnsi="Times New Roman"/>
          <w:sz w:val="24"/>
          <w:szCs w:val="24"/>
        </w:rPr>
        <w:t xml:space="preserve"> году администрацией Шумерлинского муниципального округа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 (далее - обязательные требования), предупреждения</w:t>
      </w:r>
      <w:proofErr w:type="gramEnd"/>
      <w:r w:rsidRPr="00354E50">
        <w:rPr>
          <w:rFonts w:ascii="Times New Roman" w:hAnsi="Times New Roman"/>
          <w:sz w:val="24"/>
          <w:szCs w:val="24"/>
        </w:rPr>
        <w:t xml:space="preserve">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w:t>
      </w:r>
    </w:p>
    <w:p w14:paraId="0C1A2A87" w14:textId="77777777" w:rsidR="00354E50" w:rsidRDefault="00354E50" w:rsidP="00051717">
      <w:pPr>
        <w:spacing w:after="0" w:line="240" w:lineRule="auto"/>
        <w:ind w:firstLine="708"/>
        <w:jc w:val="both"/>
        <w:rPr>
          <w:rFonts w:ascii="Times New Roman" w:hAnsi="Times New Roman"/>
          <w:sz w:val="24"/>
          <w:szCs w:val="24"/>
        </w:rPr>
      </w:pPr>
      <w:r>
        <w:rPr>
          <w:rFonts w:ascii="Times New Roman" w:hAnsi="Times New Roman"/>
          <w:sz w:val="24"/>
          <w:szCs w:val="24"/>
        </w:rPr>
        <w:t xml:space="preserve">1.2. </w:t>
      </w:r>
      <w:r w:rsidRPr="00354E50">
        <w:rPr>
          <w:rFonts w:ascii="Times New Roman" w:hAnsi="Times New Roman"/>
          <w:sz w:val="24"/>
          <w:szCs w:val="24"/>
        </w:rPr>
        <w:t xml:space="preserve">Муниципальный контроль </w:t>
      </w:r>
      <w:r w:rsidRPr="00697D2E">
        <w:rPr>
          <w:rFonts w:ascii="Times New Roman" w:hAnsi="Times New Roman"/>
          <w:sz w:val="24"/>
          <w:szCs w:val="24"/>
        </w:rPr>
        <w:t xml:space="preserve">на автомобильном транспорте, </w:t>
      </w:r>
      <w:r w:rsidRPr="00697D2E">
        <w:rPr>
          <w:rFonts w:ascii="Times New Roman" w:eastAsia="Times New Roman" w:hAnsi="Times New Roman"/>
          <w:color w:val="000000"/>
          <w:sz w:val="24"/>
          <w:szCs w:val="24"/>
          <w:lang w:eastAsia="ru-RU"/>
        </w:rPr>
        <w:t>городском</w:t>
      </w:r>
      <w:r w:rsidRPr="00697D2E">
        <w:rPr>
          <w:rFonts w:ascii="Times New Roman" w:hAnsi="Times New Roman"/>
          <w:sz w:val="24"/>
          <w:szCs w:val="24"/>
        </w:rPr>
        <w:t xml:space="preserve"> наземном </w:t>
      </w:r>
      <w:r w:rsidRPr="00697D2E">
        <w:rPr>
          <w:rFonts w:ascii="Times New Roman" w:eastAsia="Times New Roman" w:hAnsi="Times New Roman"/>
          <w:color w:val="000000"/>
          <w:sz w:val="24"/>
          <w:szCs w:val="24"/>
          <w:lang w:eastAsia="ru-RU"/>
        </w:rPr>
        <w:t>электрическом транспорте и в</w:t>
      </w:r>
      <w:r w:rsidRPr="00697D2E">
        <w:rPr>
          <w:rFonts w:ascii="Times New Roman" w:hAnsi="Times New Roman"/>
          <w:sz w:val="24"/>
          <w:szCs w:val="24"/>
        </w:rPr>
        <w:t xml:space="preserve"> </w:t>
      </w:r>
      <w:r w:rsidRPr="00697D2E">
        <w:rPr>
          <w:rFonts w:ascii="Times New Roman" w:eastAsia="Times New Roman" w:hAnsi="Times New Roman"/>
          <w:color w:val="000000"/>
          <w:sz w:val="24"/>
          <w:szCs w:val="24"/>
          <w:lang w:eastAsia="ru-RU"/>
        </w:rPr>
        <w:t>дорожном хозяйстве</w:t>
      </w:r>
      <w:r>
        <w:rPr>
          <w:rFonts w:ascii="Times New Roman" w:eastAsia="Times New Roman" w:hAnsi="Times New Roman"/>
          <w:color w:val="000000"/>
          <w:sz w:val="24"/>
          <w:szCs w:val="24"/>
          <w:lang w:eastAsia="ru-RU"/>
        </w:rPr>
        <w:t xml:space="preserve"> (далее – муниципальный контроль)</w:t>
      </w:r>
      <w:r w:rsidRPr="00354E50">
        <w:rPr>
          <w:rFonts w:ascii="Times New Roman" w:hAnsi="Times New Roman"/>
          <w:sz w:val="24"/>
          <w:szCs w:val="24"/>
        </w:rPr>
        <w:t xml:space="preserve"> осуществляется администрацией Шумерлинского муниципального округа Чувашской Республики (далее - Контрольный орган).</w:t>
      </w:r>
    </w:p>
    <w:p w14:paraId="62DE42B9" w14:textId="1DE45CD0" w:rsidR="00354E50" w:rsidRDefault="00354E50" w:rsidP="00051717">
      <w:pPr>
        <w:spacing w:after="0" w:line="240" w:lineRule="auto"/>
        <w:ind w:firstLine="708"/>
        <w:jc w:val="both"/>
        <w:rPr>
          <w:rFonts w:ascii="Times New Roman" w:hAnsi="Times New Roman"/>
          <w:sz w:val="24"/>
          <w:szCs w:val="24"/>
        </w:rPr>
      </w:pPr>
      <w:r w:rsidRPr="00354E50">
        <w:rPr>
          <w:rFonts w:ascii="Times New Roman" w:hAnsi="Times New Roman"/>
          <w:sz w:val="24"/>
          <w:szCs w:val="24"/>
        </w:rPr>
        <w:t>1.3. Программа профилактики реализуется в 202</w:t>
      </w:r>
      <w:r w:rsidR="00D25B42">
        <w:rPr>
          <w:rFonts w:ascii="Times New Roman" w:hAnsi="Times New Roman"/>
          <w:sz w:val="24"/>
          <w:szCs w:val="24"/>
        </w:rPr>
        <w:t>4</w:t>
      </w:r>
      <w:r w:rsidRPr="00354E50">
        <w:rPr>
          <w:rFonts w:ascii="Times New Roman" w:hAnsi="Times New Roman"/>
          <w:sz w:val="24"/>
          <w:szCs w:val="24"/>
        </w:rPr>
        <w:t xml:space="preserve"> году и содержит описание текущего состояния подконтрольной сферы, цели и задачи реализации Программы, перечень профилактических мероприятий, сроки (периодичность) их проведения, показатели результативности и эффективности Программы профилактики.</w:t>
      </w:r>
    </w:p>
    <w:p w14:paraId="03B2B091" w14:textId="77777777" w:rsidR="00697D2E" w:rsidRPr="00697D2E" w:rsidRDefault="00697D2E" w:rsidP="00697D2E">
      <w:pPr>
        <w:spacing w:after="0" w:line="240" w:lineRule="auto"/>
        <w:ind w:firstLine="709"/>
        <w:jc w:val="both"/>
        <w:rPr>
          <w:rFonts w:ascii="Times New Roman" w:hAnsi="Times New Roman"/>
          <w:sz w:val="24"/>
          <w:szCs w:val="24"/>
        </w:rPr>
      </w:pPr>
    </w:p>
    <w:p w14:paraId="792C59BA" w14:textId="77777777" w:rsidR="00697D2E" w:rsidRPr="00697D2E" w:rsidRDefault="001672F0" w:rsidP="00697D2E">
      <w:pPr>
        <w:spacing w:after="0" w:line="240" w:lineRule="auto"/>
        <w:ind w:firstLine="708"/>
        <w:jc w:val="center"/>
        <w:rPr>
          <w:rFonts w:ascii="Times New Roman" w:hAnsi="Times New Roman"/>
          <w:b/>
          <w:sz w:val="24"/>
          <w:szCs w:val="24"/>
        </w:rPr>
      </w:pPr>
      <w:r w:rsidRPr="00A267C6">
        <w:rPr>
          <w:rFonts w:ascii="Times New Roman" w:eastAsia="Arial" w:hAnsi="Times New Roman"/>
          <w:b/>
          <w:bCs/>
          <w:color w:val="000000"/>
          <w:spacing w:val="-4"/>
          <w:sz w:val="24"/>
          <w:szCs w:val="24"/>
          <w:shd w:val="clear" w:color="auto" w:fill="FFFFFF"/>
          <w:lang w:eastAsia="ru-RU"/>
        </w:rPr>
        <w:t xml:space="preserve">Раздел 2. </w:t>
      </w:r>
      <w:r w:rsidR="00697D2E" w:rsidRPr="00697D2E">
        <w:rPr>
          <w:rFonts w:ascii="Times New Roman" w:hAnsi="Times New Roman"/>
          <w:b/>
          <w:sz w:val="24"/>
          <w:szCs w:val="24"/>
        </w:rPr>
        <w:t xml:space="preserve">Анализ текущего состояния осуществления муниципального контроля, описание текущего развития профилактической деятельности </w:t>
      </w:r>
      <w:r w:rsidR="00697D2E" w:rsidRPr="00697D2E">
        <w:rPr>
          <w:rFonts w:ascii="Times New Roman" w:hAnsi="Times New Roman"/>
          <w:i/>
          <w:sz w:val="24"/>
          <w:szCs w:val="24"/>
        </w:rPr>
        <w:t xml:space="preserve"> </w:t>
      </w:r>
      <w:r w:rsidR="00697D2E" w:rsidRPr="00697D2E">
        <w:rPr>
          <w:rFonts w:ascii="Times New Roman" w:hAnsi="Times New Roman"/>
          <w:b/>
          <w:sz w:val="24"/>
          <w:szCs w:val="24"/>
        </w:rPr>
        <w:t>администрации Шумерлинского муниципального округа, характеристика проблем, на решение которых направлена Программа</w:t>
      </w:r>
    </w:p>
    <w:p w14:paraId="357B3779" w14:textId="77777777" w:rsidR="00697D2E" w:rsidRPr="00697D2E" w:rsidRDefault="00697D2E" w:rsidP="00697D2E">
      <w:pPr>
        <w:spacing w:after="0" w:line="240" w:lineRule="auto"/>
        <w:ind w:firstLine="708"/>
        <w:jc w:val="center"/>
        <w:rPr>
          <w:rFonts w:ascii="Times New Roman" w:hAnsi="Times New Roman"/>
          <w:b/>
          <w:sz w:val="24"/>
          <w:szCs w:val="24"/>
        </w:rPr>
      </w:pPr>
    </w:p>
    <w:p w14:paraId="530BDD05" w14:textId="77777777" w:rsidR="00354E50" w:rsidRPr="00354E50" w:rsidRDefault="00354E50" w:rsidP="00354E50">
      <w:pPr>
        <w:spacing w:after="160" w:line="240" w:lineRule="auto"/>
        <w:ind w:firstLine="709"/>
        <w:contextualSpacing/>
        <w:jc w:val="both"/>
        <w:rPr>
          <w:rFonts w:ascii="Times New Roman" w:hAnsi="Times New Roman"/>
          <w:sz w:val="24"/>
          <w:szCs w:val="24"/>
        </w:rPr>
      </w:pPr>
      <w:r>
        <w:rPr>
          <w:rFonts w:ascii="Times New Roman" w:hAnsi="Times New Roman"/>
          <w:sz w:val="24"/>
          <w:szCs w:val="24"/>
        </w:rPr>
        <w:t xml:space="preserve">2.1. </w:t>
      </w:r>
      <w:r w:rsidRPr="00354E50">
        <w:rPr>
          <w:rFonts w:ascii="Times New Roman" w:hAnsi="Times New Roman"/>
          <w:sz w:val="24"/>
          <w:szCs w:val="24"/>
        </w:rPr>
        <w:t>Предметом муниципального контроля является соблюдение юридическими лицами, индивидуальными предпринимателями (далее - контролируемые лица) обязательных требований:</w:t>
      </w:r>
    </w:p>
    <w:p w14:paraId="092AEE46" w14:textId="77777777" w:rsidR="00354E50" w:rsidRPr="00354E50" w:rsidRDefault="00354E50" w:rsidP="00354E50">
      <w:pPr>
        <w:spacing w:after="160" w:line="240" w:lineRule="auto"/>
        <w:ind w:firstLine="709"/>
        <w:contextualSpacing/>
        <w:jc w:val="both"/>
        <w:rPr>
          <w:rFonts w:ascii="Times New Roman" w:hAnsi="Times New Roman"/>
          <w:sz w:val="24"/>
          <w:szCs w:val="24"/>
        </w:rPr>
      </w:pPr>
      <w:r w:rsidRPr="00354E50">
        <w:rPr>
          <w:rFonts w:ascii="Times New Roman" w:hAnsi="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14:paraId="4F03A4A8" w14:textId="77777777" w:rsidR="00354E50" w:rsidRPr="00354E50" w:rsidRDefault="00354E50" w:rsidP="00354E50">
      <w:pPr>
        <w:spacing w:after="160" w:line="240" w:lineRule="auto"/>
        <w:ind w:firstLine="709"/>
        <w:contextualSpacing/>
        <w:jc w:val="both"/>
        <w:rPr>
          <w:rFonts w:ascii="Times New Roman" w:hAnsi="Times New Roman"/>
          <w:sz w:val="24"/>
          <w:szCs w:val="24"/>
        </w:rPr>
      </w:pPr>
      <w:r w:rsidRPr="00354E50">
        <w:rPr>
          <w:rFonts w:ascii="Times New Roman" w:hAnsi="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9D0A7D5" w14:textId="77777777" w:rsidR="00354E50" w:rsidRPr="00354E50" w:rsidRDefault="00354E50" w:rsidP="00354E50">
      <w:pPr>
        <w:spacing w:after="160" w:line="240" w:lineRule="auto"/>
        <w:ind w:firstLine="709"/>
        <w:contextualSpacing/>
        <w:jc w:val="both"/>
        <w:rPr>
          <w:rFonts w:ascii="Times New Roman" w:hAnsi="Times New Roman"/>
          <w:sz w:val="24"/>
          <w:szCs w:val="24"/>
        </w:rPr>
      </w:pPr>
      <w:r w:rsidRPr="00354E50">
        <w:rPr>
          <w:rFonts w:ascii="Times New Roman" w:hAnsi="Times New Roman"/>
          <w:sz w:val="24"/>
          <w:szCs w:val="24"/>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4C37850" w14:textId="77777777" w:rsidR="00354E50" w:rsidRDefault="00354E50" w:rsidP="00354E50">
      <w:pPr>
        <w:spacing w:after="160" w:line="240" w:lineRule="auto"/>
        <w:ind w:firstLine="709"/>
        <w:contextualSpacing/>
        <w:jc w:val="both"/>
        <w:rPr>
          <w:rFonts w:ascii="Times New Roman" w:hAnsi="Times New Roman"/>
          <w:sz w:val="24"/>
          <w:szCs w:val="24"/>
        </w:rPr>
      </w:pPr>
      <w:r w:rsidRPr="00354E50">
        <w:rPr>
          <w:rFonts w:ascii="Times New Roman" w:hAnsi="Times New Roman"/>
          <w:sz w:val="24"/>
          <w:szCs w:val="24"/>
        </w:rPr>
        <w:t>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9EB580C" w14:textId="77777777" w:rsidR="00697D2E" w:rsidRPr="00697D2E" w:rsidRDefault="00354E50" w:rsidP="00354E50">
      <w:pPr>
        <w:spacing w:after="160" w:line="240" w:lineRule="auto"/>
        <w:ind w:firstLine="709"/>
        <w:contextualSpacing/>
        <w:jc w:val="both"/>
        <w:rPr>
          <w:rFonts w:ascii="Times New Roman" w:hAnsi="Times New Roman"/>
          <w:sz w:val="24"/>
          <w:szCs w:val="24"/>
        </w:rPr>
      </w:pPr>
      <w:r>
        <w:rPr>
          <w:rFonts w:ascii="Times New Roman" w:hAnsi="Times New Roman"/>
          <w:sz w:val="24"/>
          <w:szCs w:val="24"/>
        </w:rPr>
        <w:t xml:space="preserve">2.2. </w:t>
      </w:r>
      <w:r w:rsidR="00697D2E" w:rsidRPr="00697D2E">
        <w:rPr>
          <w:rFonts w:ascii="Times New Roman" w:hAnsi="Times New Roman"/>
          <w:sz w:val="24"/>
          <w:szCs w:val="24"/>
        </w:rPr>
        <w:t xml:space="preserve">Объектами при осуществлении вида муниципального контроля являются: </w:t>
      </w:r>
    </w:p>
    <w:p w14:paraId="649DAD08" w14:textId="77777777" w:rsidR="00697D2E" w:rsidRPr="00697D2E" w:rsidRDefault="00697D2E" w:rsidP="00825677">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а) в рамках пункта 1 части 1 статьи 16 Федерального закона</w:t>
      </w:r>
      <w:r w:rsidR="00825677">
        <w:rPr>
          <w:rFonts w:ascii="Times New Roman" w:hAnsi="Times New Roman"/>
          <w:sz w:val="24"/>
          <w:szCs w:val="24"/>
        </w:rPr>
        <w:t xml:space="preserve"> </w:t>
      </w:r>
      <w:r w:rsidR="00996522">
        <w:rPr>
          <w:rFonts w:ascii="Times New Roman" w:hAnsi="Times New Roman"/>
          <w:sz w:val="24"/>
          <w:szCs w:val="24"/>
        </w:rPr>
        <w:t xml:space="preserve">№ </w:t>
      </w:r>
      <w:r w:rsidR="00354E50">
        <w:rPr>
          <w:rFonts w:ascii="Times New Roman" w:hAnsi="Times New Roman"/>
          <w:sz w:val="24"/>
          <w:szCs w:val="24"/>
        </w:rPr>
        <w:t>248-ФЗ</w:t>
      </w:r>
      <w:r w:rsidRPr="00697D2E">
        <w:rPr>
          <w:rFonts w:ascii="Times New Roman" w:hAnsi="Times New Roman"/>
          <w:sz w:val="24"/>
          <w:szCs w:val="24"/>
        </w:rPr>
        <w:t>:</w:t>
      </w:r>
    </w:p>
    <w:p w14:paraId="10040299"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04E45046"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5E832BE"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деятельность по перевозкам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77EF8E65"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б) в рамках пункта 2 части 1 статьи 16 Федерального закона</w:t>
      </w:r>
      <w:r w:rsidR="00354E50">
        <w:rPr>
          <w:rFonts w:ascii="Times New Roman" w:hAnsi="Times New Roman"/>
          <w:sz w:val="24"/>
          <w:szCs w:val="24"/>
        </w:rPr>
        <w:t xml:space="preserve"> № 248-ФЗ</w:t>
      </w:r>
      <w:r w:rsidRPr="00697D2E">
        <w:rPr>
          <w:rFonts w:ascii="Times New Roman" w:hAnsi="Times New Roman"/>
          <w:sz w:val="24"/>
          <w:szCs w:val="24"/>
        </w:rPr>
        <w:t>:</w:t>
      </w:r>
    </w:p>
    <w:p w14:paraId="3C369DB2"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64C89D0"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14FA35E"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373B0678"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14:paraId="6E7401B5"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97D2E">
        <w:rPr>
          <w:rFonts w:ascii="Times New Roman" w:hAnsi="Times New Roman"/>
          <w:sz w:val="24"/>
          <w:szCs w:val="24"/>
        </w:rPr>
        <w:t>ТР</w:t>
      </w:r>
      <w:proofErr w:type="gramEnd"/>
      <w:r w:rsidRPr="00697D2E">
        <w:rPr>
          <w:rFonts w:ascii="Times New Roman" w:hAnsi="Times New Roman"/>
          <w:sz w:val="24"/>
          <w:szCs w:val="24"/>
        </w:rPr>
        <w:t xml:space="preserve"> ТС 014/2011);</w:t>
      </w:r>
    </w:p>
    <w:p w14:paraId="73726DF8"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97D2E">
        <w:rPr>
          <w:rFonts w:ascii="Times New Roman" w:hAnsi="Times New Roman"/>
          <w:sz w:val="24"/>
          <w:szCs w:val="24"/>
        </w:rPr>
        <w:t>ТР</w:t>
      </w:r>
      <w:proofErr w:type="gramEnd"/>
      <w:r w:rsidRPr="00697D2E">
        <w:rPr>
          <w:rFonts w:ascii="Times New Roman" w:hAnsi="Times New Roman"/>
          <w:sz w:val="24"/>
          <w:szCs w:val="24"/>
        </w:rPr>
        <w:t xml:space="preserve"> ТС 014/2011);</w:t>
      </w:r>
    </w:p>
    <w:p w14:paraId="07F1AE9F"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в) в рамках пункта 3 части 1 статьи 16 Федерального закона</w:t>
      </w:r>
      <w:r w:rsidR="00492418">
        <w:rPr>
          <w:rFonts w:ascii="Times New Roman" w:hAnsi="Times New Roman"/>
          <w:sz w:val="24"/>
          <w:szCs w:val="24"/>
        </w:rPr>
        <w:t xml:space="preserve"> № 248-ФЗ</w:t>
      </w:r>
      <w:r w:rsidRPr="00697D2E">
        <w:rPr>
          <w:rFonts w:ascii="Times New Roman" w:hAnsi="Times New Roman"/>
          <w:sz w:val="24"/>
          <w:szCs w:val="24"/>
        </w:rPr>
        <w:t>:</w:t>
      </w:r>
    </w:p>
    <w:p w14:paraId="5DC4B00C"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DA2B598"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 xml:space="preserve">придорожные полосы и полосы </w:t>
      </w:r>
      <w:proofErr w:type="gramStart"/>
      <w:r w:rsidRPr="00697D2E">
        <w:rPr>
          <w:rFonts w:ascii="Times New Roman" w:hAnsi="Times New Roman"/>
          <w:sz w:val="24"/>
          <w:szCs w:val="24"/>
        </w:rPr>
        <w:t>отвода</w:t>
      </w:r>
      <w:proofErr w:type="gramEnd"/>
      <w:r w:rsidRPr="00697D2E">
        <w:rPr>
          <w:rFonts w:ascii="Times New Roman" w:hAnsi="Times New Roman"/>
          <w:sz w:val="24"/>
          <w:szCs w:val="24"/>
        </w:rPr>
        <w:t xml:space="preserve"> автомобильных дорог общего пользования местного значения;</w:t>
      </w:r>
    </w:p>
    <w:p w14:paraId="461D5E03"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автомобильная дорога общего пользования местного значения и искусственные дорожные сооружения на ней;</w:t>
      </w:r>
    </w:p>
    <w:p w14:paraId="6FAC721A"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примыкания к автомобильным дорогам местного значения, в том числе примыкания объектов дорожного сервиса.</w:t>
      </w:r>
    </w:p>
    <w:p w14:paraId="45A2478E" w14:textId="77777777" w:rsidR="00697D2E" w:rsidRPr="00697D2E" w:rsidRDefault="00492418" w:rsidP="00492418">
      <w:pPr>
        <w:spacing w:after="160" w:line="240" w:lineRule="auto"/>
        <w:ind w:firstLine="709"/>
        <w:contextualSpacing/>
        <w:jc w:val="both"/>
        <w:rPr>
          <w:rFonts w:ascii="Times New Roman" w:hAnsi="Times New Roman"/>
          <w:sz w:val="24"/>
          <w:szCs w:val="24"/>
        </w:rPr>
      </w:pPr>
      <w:r>
        <w:rPr>
          <w:rFonts w:ascii="Times New Roman" w:hAnsi="Times New Roman"/>
          <w:sz w:val="24"/>
          <w:szCs w:val="24"/>
        </w:rPr>
        <w:t xml:space="preserve">2.3. </w:t>
      </w:r>
      <w:r w:rsidR="00697D2E" w:rsidRPr="00697D2E">
        <w:rPr>
          <w:rFonts w:ascii="Times New Roman" w:hAnsi="Times New Roman"/>
          <w:sz w:val="24"/>
          <w:szCs w:val="24"/>
        </w:rPr>
        <w:t>Главной задачей</w:t>
      </w:r>
      <w:r w:rsidR="00697D2E" w:rsidRPr="00697D2E">
        <w:rPr>
          <w:rFonts w:ascii="Times New Roman" w:hAnsi="Times New Roman"/>
          <w:i/>
          <w:sz w:val="24"/>
          <w:szCs w:val="24"/>
        </w:rPr>
        <w:t xml:space="preserve"> </w:t>
      </w:r>
      <w:r>
        <w:rPr>
          <w:rFonts w:ascii="Times New Roman" w:hAnsi="Times New Roman"/>
          <w:sz w:val="24"/>
          <w:szCs w:val="24"/>
        </w:rPr>
        <w:t>Контрольного органа</w:t>
      </w:r>
      <w:r w:rsidR="00697D2E" w:rsidRPr="00697D2E">
        <w:rPr>
          <w:rFonts w:ascii="Times New Roman" w:hAnsi="Times New Roman"/>
          <w:sz w:val="24"/>
          <w:szCs w:val="24"/>
        </w:rPr>
        <w:t xml:space="preserve">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14:paraId="7D9FF304" w14:textId="77777777" w:rsidR="00697D2E" w:rsidRPr="00697D2E" w:rsidRDefault="00697D2E" w:rsidP="00697D2E">
      <w:pPr>
        <w:spacing w:after="160" w:line="240" w:lineRule="auto"/>
        <w:ind w:firstLine="709"/>
        <w:contextualSpacing/>
        <w:jc w:val="both"/>
        <w:rPr>
          <w:rFonts w:ascii="Times New Roman" w:hAnsi="Times New Roman"/>
          <w:sz w:val="24"/>
          <w:szCs w:val="24"/>
        </w:rPr>
      </w:pPr>
      <w:r w:rsidRPr="00697D2E">
        <w:rPr>
          <w:rFonts w:ascii="Times New Roman" w:hAnsi="Times New Roman"/>
          <w:sz w:val="24"/>
          <w:szCs w:val="24"/>
        </w:rPr>
        <w:t xml:space="preserve">Профилактические мероприятия осуществляются </w:t>
      </w:r>
      <w:r w:rsidR="00492418">
        <w:rPr>
          <w:rFonts w:ascii="Times New Roman" w:hAnsi="Times New Roman"/>
          <w:sz w:val="24"/>
          <w:szCs w:val="24"/>
        </w:rPr>
        <w:t xml:space="preserve">Контрольным органом </w:t>
      </w:r>
      <w:r w:rsidRPr="00697D2E">
        <w:rPr>
          <w:rFonts w:ascii="Times New Roman" w:hAnsi="Times New Roman"/>
          <w:sz w:val="24"/>
          <w:szCs w:val="24"/>
        </w:rPr>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w:t>
      </w:r>
      <w:r w:rsidRPr="00697D2E">
        <w:rPr>
          <w:rFonts w:ascii="Times New Roman" w:hAnsi="Times New Roman"/>
          <w:sz w:val="24"/>
          <w:szCs w:val="24"/>
        </w:rPr>
        <w:lastRenderedPageBreak/>
        <w:t xml:space="preserve">законом ценностям, и </w:t>
      </w:r>
      <w:r w:rsidR="00FA6A23">
        <w:rPr>
          <w:rFonts w:ascii="Times New Roman" w:hAnsi="Times New Roman"/>
          <w:sz w:val="24"/>
          <w:szCs w:val="24"/>
        </w:rPr>
        <w:t>создания условий для доведения обязательных требований до контролируемых лиц, повышения информированности о способах их соблюдения</w:t>
      </w:r>
      <w:r w:rsidRPr="00697D2E">
        <w:rPr>
          <w:rFonts w:ascii="Times New Roman" w:hAnsi="Times New Roman"/>
          <w:sz w:val="24"/>
          <w:szCs w:val="24"/>
        </w:rPr>
        <w:t>.</w:t>
      </w:r>
    </w:p>
    <w:p w14:paraId="7C3AD7E3" w14:textId="77777777" w:rsidR="00697D2E" w:rsidRDefault="00697D2E" w:rsidP="00697D2E">
      <w:pPr>
        <w:spacing w:after="160" w:line="240" w:lineRule="auto"/>
        <w:ind w:firstLine="709"/>
        <w:contextualSpacing/>
        <w:jc w:val="both"/>
        <w:rPr>
          <w:rFonts w:ascii="Times New Roman" w:hAnsi="Times New Roman"/>
          <w:sz w:val="24"/>
          <w:szCs w:val="24"/>
        </w:rPr>
      </w:pPr>
      <w:proofErr w:type="gramStart"/>
      <w:r w:rsidRPr="00697D2E">
        <w:rPr>
          <w:rFonts w:ascii="Times New Roman" w:hAnsi="Times New Roman"/>
          <w:sz w:val="24"/>
          <w:szCs w:val="24"/>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w:t>
      </w:r>
      <w:r w:rsidR="00EB70E2">
        <w:rPr>
          <w:rFonts w:ascii="Times New Roman" w:hAnsi="Times New Roman"/>
          <w:sz w:val="24"/>
          <w:szCs w:val="24"/>
        </w:rPr>
        <w:t xml:space="preserve"> администрации</w:t>
      </w:r>
      <w:r w:rsidRPr="00697D2E">
        <w:rPr>
          <w:rFonts w:ascii="Times New Roman" w:hAnsi="Times New Roman"/>
          <w:sz w:val="24"/>
          <w:szCs w:val="24"/>
        </w:rPr>
        <w:t>) Шумерлинского муниципального округа для принятия решения о проведении контрольных мероприятий.</w:t>
      </w:r>
      <w:proofErr w:type="gramEnd"/>
    </w:p>
    <w:p w14:paraId="78790DFB" w14:textId="34F27678" w:rsidR="004B08E7" w:rsidRPr="004B08E7" w:rsidRDefault="003925C2" w:rsidP="004B08E7">
      <w:pPr>
        <w:spacing w:after="0" w:line="240" w:lineRule="auto"/>
        <w:ind w:firstLine="540"/>
        <w:jc w:val="both"/>
        <w:rPr>
          <w:rFonts w:ascii="Times New Roman" w:eastAsia="Times New Roman" w:hAnsi="Times New Roman"/>
          <w:sz w:val="24"/>
          <w:szCs w:val="24"/>
          <w:lang w:eastAsia="ru-RU"/>
        </w:rPr>
      </w:pPr>
      <w:r w:rsidRPr="00E96A30">
        <w:rPr>
          <w:rFonts w:ascii="Times New Roman" w:eastAsia="Times New Roman" w:hAnsi="Times New Roman"/>
          <w:sz w:val="24"/>
          <w:szCs w:val="24"/>
          <w:lang w:eastAsia="ru-RU"/>
        </w:rPr>
        <w:t xml:space="preserve">2.4. </w:t>
      </w:r>
      <w:r w:rsidR="00730672" w:rsidRPr="00E96A30">
        <w:rPr>
          <w:rFonts w:ascii="Times New Roman" w:eastAsia="Times New Roman" w:hAnsi="Times New Roman"/>
          <w:sz w:val="24"/>
          <w:szCs w:val="24"/>
          <w:lang w:eastAsia="ru-RU"/>
        </w:rPr>
        <w:t>В 202</w:t>
      </w:r>
      <w:r w:rsidR="00D25B42">
        <w:rPr>
          <w:rFonts w:ascii="Times New Roman" w:eastAsia="Times New Roman" w:hAnsi="Times New Roman"/>
          <w:sz w:val="24"/>
          <w:szCs w:val="24"/>
          <w:lang w:eastAsia="ru-RU"/>
        </w:rPr>
        <w:t>3</w:t>
      </w:r>
      <w:r w:rsidR="004B08E7" w:rsidRPr="00E96A30">
        <w:rPr>
          <w:rFonts w:ascii="Times New Roman" w:eastAsia="Times New Roman" w:hAnsi="Times New Roman"/>
          <w:sz w:val="24"/>
          <w:szCs w:val="24"/>
          <w:lang w:eastAsia="ru-RU"/>
        </w:rPr>
        <w:t xml:space="preserve"> году в отношении физических, юридических лиц и индивидуальных предпринимателей органом муниципального контроля плановые и внеплановые проверки соблюдения законодательства не проводились.</w:t>
      </w:r>
      <w:r w:rsidR="004B08E7" w:rsidRPr="004B08E7">
        <w:rPr>
          <w:rFonts w:ascii="Times New Roman" w:eastAsia="Times New Roman" w:hAnsi="Times New Roman"/>
          <w:sz w:val="24"/>
          <w:szCs w:val="24"/>
          <w:lang w:eastAsia="ru-RU"/>
        </w:rPr>
        <w:t xml:space="preserve"> </w:t>
      </w:r>
    </w:p>
    <w:p w14:paraId="27FDEAE3" w14:textId="77777777" w:rsidR="00697D2E" w:rsidRPr="004B08E7" w:rsidRDefault="00697D2E" w:rsidP="00697D2E">
      <w:pPr>
        <w:spacing w:after="0" w:line="240" w:lineRule="auto"/>
        <w:jc w:val="both"/>
        <w:rPr>
          <w:rFonts w:ascii="Times New Roman" w:eastAsia="Times New Roman" w:hAnsi="Times New Roman"/>
          <w:sz w:val="24"/>
          <w:szCs w:val="24"/>
          <w:lang w:eastAsia="ru-RU"/>
        </w:rPr>
      </w:pPr>
    </w:p>
    <w:p w14:paraId="5328CBD9" w14:textId="77777777" w:rsidR="00697D2E" w:rsidRPr="00697D2E" w:rsidRDefault="00996522" w:rsidP="00697D2E">
      <w:pPr>
        <w:spacing w:after="0" w:line="240" w:lineRule="auto"/>
        <w:ind w:firstLine="709"/>
        <w:jc w:val="center"/>
        <w:rPr>
          <w:rFonts w:ascii="Times New Roman" w:hAnsi="Times New Roman"/>
          <w:b/>
          <w:sz w:val="24"/>
          <w:szCs w:val="24"/>
        </w:rPr>
      </w:pPr>
      <w:r w:rsidRPr="00A267C6">
        <w:rPr>
          <w:rFonts w:ascii="Times New Roman" w:eastAsia="Arial" w:hAnsi="Times New Roman"/>
          <w:b/>
          <w:bCs/>
          <w:color w:val="000000"/>
          <w:spacing w:val="-4"/>
          <w:sz w:val="24"/>
          <w:szCs w:val="24"/>
          <w:shd w:val="clear" w:color="auto" w:fill="FFFFFF"/>
          <w:lang w:eastAsia="ru-RU"/>
        </w:rPr>
        <w:t xml:space="preserve">Раздел 3. </w:t>
      </w:r>
      <w:r w:rsidR="00697D2E" w:rsidRPr="00697D2E">
        <w:rPr>
          <w:rFonts w:ascii="Times New Roman" w:eastAsia="Times New Roman" w:hAnsi="Times New Roman"/>
          <w:b/>
          <w:sz w:val="24"/>
          <w:szCs w:val="24"/>
          <w:lang w:eastAsia="ru-RU"/>
        </w:rPr>
        <w:t xml:space="preserve"> </w:t>
      </w:r>
      <w:r w:rsidR="00697D2E" w:rsidRPr="00697D2E">
        <w:rPr>
          <w:rFonts w:ascii="Times New Roman" w:hAnsi="Times New Roman"/>
          <w:b/>
          <w:sz w:val="24"/>
          <w:szCs w:val="24"/>
        </w:rPr>
        <w:t>Цели и задачи реализации Программы</w:t>
      </w:r>
    </w:p>
    <w:p w14:paraId="5F212550" w14:textId="77777777" w:rsidR="00697D2E" w:rsidRPr="00697D2E" w:rsidRDefault="00697D2E" w:rsidP="00697D2E">
      <w:pPr>
        <w:spacing w:after="0" w:line="240" w:lineRule="auto"/>
        <w:ind w:firstLine="709"/>
        <w:jc w:val="center"/>
        <w:rPr>
          <w:rFonts w:ascii="Times New Roman" w:hAnsi="Times New Roman"/>
          <w:sz w:val="24"/>
          <w:szCs w:val="24"/>
        </w:rPr>
      </w:pPr>
    </w:p>
    <w:p w14:paraId="15A153F8" w14:textId="77777777" w:rsidR="00697D2E" w:rsidRPr="00697D2E" w:rsidRDefault="00EB70E2" w:rsidP="00697D2E">
      <w:pPr>
        <w:spacing w:after="0" w:line="240" w:lineRule="auto"/>
        <w:ind w:firstLine="709"/>
        <w:jc w:val="both"/>
        <w:rPr>
          <w:rFonts w:ascii="Times New Roman" w:hAnsi="Times New Roman"/>
          <w:sz w:val="24"/>
          <w:szCs w:val="24"/>
        </w:rPr>
      </w:pPr>
      <w:r>
        <w:rPr>
          <w:rFonts w:ascii="Times New Roman" w:hAnsi="Times New Roman"/>
          <w:sz w:val="24"/>
          <w:szCs w:val="24"/>
        </w:rPr>
        <w:t>3.</w:t>
      </w:r>
      <w:r w:rsidR="00697D2E" w:rsidRPr="00697D2E">
        <w:rPr>
          <w:rFonts w:ascii="Times New Roman" w:hAnsi="Times New Roman"/>
          <w:sz w:val="24"/>
          <w:szCs w:val="24"/>
        </w:rPr>
        <w:t>1. Целями реализации Программы являются:</w:t>
      </w:r>
    </w:p>
    <w:p w14:paraId="691F05C4"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xml:space="preserve">- предупреждение нарушений обязательных требований в сфере </w:t>
      </w:r>
      <w:r w:rsidRPr="00697D2E">
        <w:rPr>
          <w:rFonts w:ascii="Times New Roman" w:hAnsi="Times New Roman"/>
          <w:sz w:val="24"/>
          <w:szCs w:val="24"/>
        </w:rPr>
        <w:t>муниципального контроля на автомобильном транспорте, городском наземном электрическом транспорте и в дорожном хозяйстве</w:t>
      </w:r>
      <w:r w:rsidRPr="00697D2E">
        <w:rPr>
          <w:rFonts w:ascii="Times New Roman" w:hAnsi="Times New Roman"/>
          <w:sz w:val="24"/>
          <w:szCs w:val="24"/>
          <w:lang w:eastAsia="ru-RU"/>
        </w:rPr>
        <w:t>;</w:t>
      </w:r>
    </w:p>
    <w:p w14:paraId="662D24A4"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xml:space="preserve">- предотвращение угрозы причинения, либо причинения вреда </w:t>
      </w:r>
      <w:r w:rsidRPr="00697D2E">
        <w:rPr>
          <w:rFonts w:ascii="Times New Roman" w:hAnsi="Times New Roman"/>
          <w:sz w:val="24"/>
          <w:szCs w:val="24"/>
        </w:rPr>
        <w:t xml:space="preserve">(ущерба)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w:t>
      </w:r>
      <w:r w:rsidRPr="00697D2E">
        <w:rPr>
          <w:rFonts w:ascii="Times New Roman" w:hAnsi="Times New Roman"/>
          <w:sz w:val="24"/>
          <w:szCs w:val="24"/>
          <w:lang w:eastAsia="ru-RU"/>
        </w:rPr>
        <w:t>вследствие нарушений обязательных требований;</w:t>
      </w:r>
    </w:p>
    <w:p w14:paraId="6CE38BC1"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707565B1"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формирование моделей социально ответственного, добросовестного, правового поведения контролируемых лиц;</w:t>
      </w:r>
    </w:p>
    <w:p w14:paraId="62CB3DCC"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повышение прозрачности системы контрольно-надзорной деятельности.</w:t>
      </w:r>
    </w:p>
    <w:p w14:paraId="2A0E96C0" w14:textId="77777777" w:rsidR="00697D2E" w:rsidRPr="00697D2E" w:rsidRDefault="00EB70E2" w:rsidP="00697D2E">
      <w:pPr>
        <w:spacing w:after="0" w:line="240" w:lineRule="auto"/>
        <w:ind w:firstLine="709"/>
        <w:jc w:val="both"/>
        <w:rPr>
          <w:rFonts w:ascii="Times New Roman" w:hAnsi="Times New Roman"/>
          <w:sz w:val="24"/>
          <w:szCs w:val="24"/>
        </w:rPr>
      </w:pPr>
      <w:r>
        <w:rPr>
          <w:rFonts w:ascii="Times New Roman" w:hAnsi="Times New Roman"/>
          <w:sz w:val="24"/>
          <w:szCs w:val="24"/>
        </w:rPr>
        <w:t>3.</w:t>
      </w:r>
      <w:r w:rsidR="00697D2E" w:rsidRPr="00697D2E">
        <w:rPr>
          <w:rFonts w:ascii="Times New Roman" w:hAnsi="Times New Roman"/>
          <w:sz w:val="24"/>
          <w:szCs w:val="24"/>
        </w:rPr>
        <w:t>2. Задачами реализации Программы являются:</w:t>
      </w:r>
    </w:p>
    <w:p w14:paraId="0CB9FCD9"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xml:space="preserve">- оценка возможной угрозы причинения, либо причинения вреда (ущерба) </w:t>
      </w:r>
      <w:r w:rsidRPr="00697D2E">
        <w:rPr>
          <w:rFonts w:ascii="Times New Roman" w:hAnsi="Times New Roman"/>
          <w:sz w:val="24"/>
          <w:szCs w:val="24"/>
        </w:rPr>
        <w:t xml:space="preserve"> охраняемым законом ценностям, утвержденной в порядке, установленном Правительством Российской Федерации,</w:t>
      </w:r>
      <w:r w:rsidRPr="00697D2E">
        <w:rPr>
          <w:rFonts w:ascii="Times New Roman" w:hAnsi="Times New Roman"/>
          <w:sz w:val="24"/>
          <w:szCs w:val="24"/>
          <w:lang w:eastAsia="ru-RU"/>
        </w:rPr>
        <w:t xml:space="preserve"> выработка и реализация профилактических мер, способствующих ее снижению;</w:t>
      </w:r>
    </w:p>
    <w:p w14:paraId="5625D40B"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04448137"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14:paraId="531DDEF1"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3BFE93BA"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307607AF"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формирование единого понимания обязательных требований у всех участников контрольно-надзорной деятельности;</w:t>
      </w:r>
    </w:p>
    <w:p w14:paraId="3B11987F" w14:textId="77777777" w:rsidR="003925C2"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xml:space="preserve">- создание и внедрение мер системы позитивной профилактики; </w:t>
      </w:r>
    </w:p>
    <w:p w14:paraId="2D140466" w14:textId="77777777" w:rsidR="00697D2E" w:rsidRPr="00697D2E" w:rsidRDefault="003925C2" w:rsidP="00697D2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697D2E" w:rsidRPr="00697D2E">
        <w:rPr>
          <w:rFonts w:ascii="Times New Roman" w:hAnsi="Times New Roman"/>
          <w:sz w:val="24"/>
          <w:szCs w:val="24"/>
          <w:lang w:eastAsia="ru-RU"/>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73F982BC" w14:textId="77777777" w:rsidR="00697D2E" w:rsidRPr="00697D2E" w:rsidRDefault="00697D2E" w:rsidP="00697D2E">
      <w:pPr>
        <w:spacing w:after="0" w:line="240" w:lineRule="auto"/>
        <w:ind w:firstLine="567"/>
        <w:jc w:val="both"/>
        <w:rPr>
          <w:rFonts w:ascii="Times New Roman" w:hAnsi="Times New Roman"/>
          <w:sz w:val="24"/>
          <w:szCs w:val="24"/>
          <w:lang w:eastAsia="ru-RU"/>
        </w:rPr>
      </w:pPr>
      <w:r w:rsidRPr="00697D2E">
        <w:rPr>
          <w:rFonts w:ascii="Times New Roman" w:hAnsi="Times New Roman"/>
          <w:sz w:val="24"/>
          <w:szCs w:val="24"/>
          <w:lang w:eastAsia="ru-RU"/>
        </w:rPr>
        <w:t>- снижение издержек контрольно-надзорной деятельности и административной нагрузки на контролируемых лиц.</w:t>
      </w:r>
    </w:p>
    <w:p w14:paraId="461963A7" w14:textId="77777777" w:rsidR="00697D2E" w:rsidRPr="00697D2E" w:rsidRDefault="00697D2E" w:rsidP="00697D2E">
      <w:pPr>
        <w:spacing w:after="0" w:line="240" w:lineRule="auto"/>
        <w:rPr>
          <w:rFonts w:ascii="Times New Roman" w:eastAsia="Times New Roman" w:hAnsi="Times New Roman"/>
          <w:b/>
          <w:bCs/>
          <w:sz w:val="24"/>
          <w:szCs w:val="24"/>
          <w:highlight w:val="green"/>
          <w:lang w:eastAsia="ru-RU"/>
        </w:rPr>
      </w:pPr>
    </w:p>
    <w:p w14:paraId="5710D329" w14:textId="77777777" w:rsidR="00697D2E" w:rsidRPr="00697D2E" w:rsidRDefault="00996522" w:rsidP="00697D2E">
      <w:pPr>
        <w:spacing w:after="0" w:line="240" w:lineRule="auto"/>
        <w:jc w:val="center"/>
        <w:rPr>
          <w:rFonts w:ascii="Times New Roman" w:eastAsia="Times New Roman" w:hAnsi="Times New Roman"/>
          <w:b/>
          <w:bCs/>
          <w:sz w:val="24"/>
          <w:szCs w:val="24"/>
          <w:lang w:eastAsia="ru-RU"/>
        </w:rPr>
      </w:pPr>
      <w:r w:rsidRPr="00A267C6">
        <w:rPr>
          <w:rFonts w:ascii="Times New Roman" w:eastAsia="Arial" w:hAnsi="Times New Roman"/>
          <w:b/>
          <w:bCs/>
          <w:color w:val="000000"/>
          <w:spacing w:val="-4"/>
          <w:sz w:val="24"/>
          <w:szCs w:val="24"/>
          <w:shd w:val="clear" w:color="auto" w:fill="FFFFFF"/>
          <w:lang w:eastAsia="ru-RU"/>
        </w:rPr>
        <w:t xml:space="preserve">Раздел 4. </w:t>
      </w:r>
      <w:r w:rsidR="00697D2E" w:rsidRPr="00697D2E">
        <w:rPr>
          <w:rFonts w:ascii="Times New Roman" w:eastAsia="Times New Roman" w:hAnsi="Times New Roman"/>
          <w:b/>
          <w:bCs/>
          <w:sz w:val="24"/>
          <w:szCs w:val="24"/>
          <w:lang w:eastAsia="ru-RU"/>
        </w:rPr>
        <w:t xml:space="preserve"> Перечень профилактических мероприятий, сроки</w:t>
      </w:r>
    </w:p>
    <w:p w14:paraId="3B81AF66" w14:textId="77777777" w:rsidR="00697D2E" w:rsidRPr="00697D2E" w:rsidRDefault="00697D2E" w:rsidP="00697D2E">
      <w:pPr>
        <w:spacing w:after="0" w:line="240" w:lineRule="auto"/>
        <w:ind w:firstLine="567"/>
        <w:jc w:val="center"/>
        <w:rPr>
          <w:rFonts w:ascii="Times New Roman" w:eastAsia="Times New Roman" w:hAnsi="Times New Roman"/>
          <w:b/>
          <w:bCs/>
          <w:sz w:val="24"/>
          <w:szCs w:val="24"/>
          <w:lang w:eastAsia="ru-RU"/>
        </w:rPr>
      </w:pPr>
      <w:r w:rsidRPr="00697D2E">
        <w:rPr>
          <w:rFonts w:ascii="Times New Roman" w:eastAsia="Times New Roman" w:hAnsi="Times New Roman"/>
          <w:b/>
          <w:bCs/>
          <w:sz w:val="24"/>
          <w:szCs w:val="24"/>
          <w:lang w:eastAsia="ru-RU"/>
        </w:rPr>
        <w:t>(периодичность) их проведения</w:t>
      </w:r>
    </w:p>
    <w:p w14:paraId="7932BE48" w14:textId="77777777" w:rsidR="00697D2E" w:rsidRPr="00697D2E" w:rsidRDefault="00697D2E" w:rsidP="00697D2E">
      <w:pPr>
        <w:spacing w:after="0" w:line="240" w:lineRule="auto"/>
        <w:ind w:firstLine="567"/>
        <w:jc w:val="center"/>
        <w:rPr>
          <w:rFonts w:ascii="Times New Roman" w:eastAsia="Times New Roman" w:hAnsi="Times New Roman"/>
          <w:b/>
          <w:bCs/>
          <w:sz w:val="24"/>
          <w:szCs w:val="24"/>
          <w:lang w:eastAsia="ru-RU"/>
        </w:rPr>
      </w:pPr>
    </w:p>
    <w:p w14:paraId="2ABAD561" w14:textId="7C40EAD0" w:rsidR="00697D2E" w:rsidRPr="00697D2E" w:rsidRDefault="00697D2E" w:rsidP="00697D2E">
      <w:pPr>
        <w:spacing w:after="0" w:line="240" w:lineRule="auto"/>
        <w:ind w:firstLine="567"/>
        <w:jc w:val="both"/>
        <w:rPr>
          <w:rFonts w:ascii="Times New Roman" w:eastAsia="Times New Roman" w:hAnsi="Times New Roman"/>
          <w:sz w:val="24"/>
          <w:szCs w:val="24"/>
          <w:lang w:eastAsia="ru-RU"/>
        </w:rPr>
      </w:pPr>
      <w:r w:rsidRPr="00697D2E">
        <w:rPr>
          <w:rFonts w:ascii="Times New Roman" w:eastAsia="Times New Roman" w:hAnsi="Times New Roman"/>
          <w:sz w:val="24"/>
          <w:szCs w:val="24"/>
          <w:lang w:eastAsia="ru-RU"/>
        </w:rPr>
        <w:t xml:space="preserve">1. В соответствии с Положением о </w:t>
      </w:r>
      <w:r w:rsidRPr="00697D2E">
        <w:rPr>
          <w:rFonts w:ascii="Times New Roman" w:hAnsi="Times New Roman"/>
          <w:sz w:val="24"/>
          <w:szCs w:val="24"/>
        </w:rPr>
        <w:t xml:space="preserve">муниципальном контроле на автомобильном транспорте, </w:t>
      </w:r>
      <w:r w:rsidRPr="00697D2E">
        <w:rPr>
          <w:rFonts w:ascii="Times New Roman" w:eastAsia="Times New Roman" w:hAnsi="Times New Roman"/>
          <w:color w:val="000000"/>
          <w:sz w:val="24"/>
          <w:szCs w:val="24"/>
          <w:lang w:eastAsia="ru-RU"/>
        </w:rPr>
        <w:t>городском</w:t>
      </w:r>
      <w:r w:rsidRPr="00697D2E">
        <w:rPr>
          <w:rFonts w:ascii="Times New Roman" w:hAnsi="Times New Roman"/>
          <w:sz w:val="24"/>
          <w:szCs w:val="24"/>
        </w:rPr>
        <w:t xml:space="preserve"> наземном </w:t>
      </w:r>
      <w:r w:rsidRPr="00697D2E">
        <w:rPr>
          <w:rFonts w:ascii="Times New Roman" w:eastAsia="Times New Roman" w:hAnsi="Times New Roman"/>
          <w:color w:val="000000"/>
          <w:sz w:val="24"/>
          <w:szCs w:val="24"/>
          <w:lang w:eastAsia="ru-RU"/>
        </w:rPr>
        <w:t>электрическом транспорте и в</w:t>
      </w:r>
      <w:r w:rsidRPr="00697D2E">
        <w:rPr>
          <w:rFonts w:ascii="Times New Roman" w:hAnsi="Times New Roman"/>
          <w:sz w:val="24"/>
          <w:szCs w:val="24"/>
        </w:rPr>
        <w:t xml:space="preserve"> </w:t>
      </w:r>
      <w:r w:rsidRPr="00697D2E">
        <w:rPr>
          <w:rFonts w:ascii="Times New Roman" w:eastAsia="Times New Roman" w:hAnsi="Times New Roman"/>
          <w:color w:val="000000"/>
          <w:sz w:val="24"/>
          <w:szCs w:val="24"/>
          <w:lang w:eastAsia="ru-RU"/>
        </w:rPr>
        <w:t>дорожном хозяйстве</w:t>
      </w:r>
      <w:r w:rsidRPr="00697D2E">
        <w:rPr>
          <w:rFonts w:ascii="Times New Roman" w:eastAsia="Times New Roman" w:hAnsi="Times New Roman"/>
          <w:sz w:val="24"/>
          <w:szCs w:val="24"/>
          <w:lang w:eastAsia="ru-RU"/>
        </w:rPr>
        <w:t>, утвержденн</w:t>
      </w:r>
      <w:r w:rsidR="00996522">
        <w:rPr>
          <w:rFonts w:ascii="Times New Roman" w:eastAsia="Times New Roman" w:hAnsi="Times New Roman"/>
          <w:sz w:val="24"/>
          <w:szCs w:val="24"/>
          <w:lang w:eastAsia="ru-RU"/>
        </w:rPr>
        <w:t>ы</w:t>
      </w:r>
      <w:r w:rsidRPr="00697D2E">
        <w:rPr>
          <w:rFonts w:ascii="Times New Roman" w:eastAsia="Times New Roman" w:hAnsi="Times New Roman"/>
          <w:sz w:val="24"/>
          <w:szCs w:val="24"/>
          <w:lang w:eastAsia="ru-RU"/>
        </w:rPr>
        <w:t>м решением С</w:t>
      </w:r>
      <w:r w:rsidRPr="00697D2E">
        <w:rPr>
          <w:rFonts w:ascii="Times New Roman" w:eastAsia="Times New Roman" w:hAnsi="Times New Roman"/>
          <w:color w:val="000000"/>
          <w:sz w:val="24"/>
          <w:szCs w:val="24"/>
          <w:lang w:eastAsia="ru-RU"/>
        </w:rPr>
        <w:t>обрания депутатов Шумерлинского муниципального округа Чувашской Республики</w:t>
      </w:r>
      <w:r w:rsidR="00996522">
        <w:rPr>
          <w:rFonts w:ascii="Times New Roman" w:eastAsia="Times New Roman" w:hAnsi="Times New Roman"/>
          <w:color w:val="000000"/>
          <w:sz w:val="24"/>
          <w:szCs w:val="24"/>
          <w:lang w:eastAsia="ru-RU"/>
        </w:rPr>
        <w:t xml:space="preserve"> от </w:t>
      </w:r>
      <w:r w:rsidR="00996522" w:rsidRPr="00996522">
        <w:rPr>
          <w:rFonts w:ascii="Times New Roman" w:eastAsia="Times New Roman" w:hAnsi="Times New Roman"/>
          <w:color w:val="000000"/>
          <w:sz w:val="24"/>
          <w:szCs w:val="24"/>
          <w:lang w:eastAsia="ru-RU"/>
        </w:rPr>
        <w:t xml:space="preserve">23.11.2021 </w:t>
      </w:r>
      <w:r w:rsidR="00996522" w:rsidRPr="00996522">
        <w:rPr>
          <w:rFonts w:ascii="Times New Roman" w:eastAsia="Times New Roman" w:hAnsi="Times New Roman" w:hint="eastAsia"/>
          <w:color w:val="000000"/>
          <w:sz w:val="24"/>
          <w:szCs w:val="24"/>
          <w:lang w:eastAsia="ru-RU"/>
        </w:rPr>
        <w:t>№</w:t>
      </w:r>
      <w:r w:rsidR="00996522" w:rsidRPr="00996522">
        <w:rPr>
          <w:rFonts w:ascii="Times New Roman" w:eastAsia="Times New Roman" w:hAnsi="Times New Roman"/>
          <w:color w:val="000000"/>
          <w:sz w:val="24"/>
          <w:szCs w:val="24"/>
          <w:lang w:eastAsia="ru-RU"/>
        </w:rPr>
        <w:t xml:space="preserve"> 2/8</w:t>
      </w:r>
      <w:r w:rsidRPr="00697D2E">
        <w:rPr>
          <w:rFonts w:ascii="Times New Roman" w:eastAsia="Times New Roman" w:hAnsi="Times New Roman"/>
          <w:sz w:val="24"/>
          <w:szCs w:val="24"/>
          <w:lang w:eastAsia="ru-RU"/>
        </w:rPr>
        <w:t xml:space="preserve">, </w:t>
      </w:r>
      <w:r w:rsidR="00EB70E2">
        <w:rPr>
          <w:rFonts w:ascii="Times New Roman" w:hAnsi="Times New Roman"/>
          <w:sz w:val="24"/>
          <w:szCs w:val="24"/>
        </w:rPr>
        <w:t>Контрольным органом</w:t>
      </w:r>
      <w:r w:rsidR="00EB70E2" w:rsidRPr="00697D2E">
        <w:rPr>
          <w:rFonts w:ascii="Times New Roman" w:hAnsi="Times New Roman"/>
          <w:sz w:val="24"/>
          <w:szCs w:val="24"/>
        </w:rPr>
        <w:t xml:space="preserve"> </w:t>
      </w:r>
      <w:r w:rsidRPr="00697D2E">
        <w:rPr>
          <w:rFonts w:ascii="Times New Roman" w:eastAsia="Times New Roman" w:hAnsi="Times New Roman"/>
          <w:sz w:val="24"/>
          <w:szCs w:val="24"/>
          <w:lang w:eastAsia="ru-RU"/>
        </w:rPr>
        <w:t xml:space="preserve">проводятся следующие профилактические мероприятия: </w:t>
      </w:r>
    </w:p>
    <w:p w14:paraId="3E87286F" w14:textId="77777777" w:rsidR="00D25B42" w:rsidRPr="00D25B42" w:rsidRDefault="00D25B42" w:rsidP="00BD0EA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1" w:name="sub_1201"/>
      <w:r w:rsidRPr="00D25B42">
        <w:rPr>
          <w:rFonts w:ascii="Times New Roman CYR" w:eastAsia="Times New Roman" w:hAnsi="Times New Roman CYR" w:cs="Times New Roman CYR"/>
          <w:sz w:val="24"/>
          <w:szCs w:val="24"/>
          <w:lang w:eastAsia="ru-RU"/>
        </w:rPr>
        <w:t>1) информирование;</w:t>
      </w:r>
    </w:p>
    <w:p w14:paraId="6226F507" w14:textId="77777777" w:rsidR="00D25B42" w:rsidRPr="00D25B42" w:rsidRDefault="00D25B42" w:rsidP="00BD0EA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2" w:name="sub_1203"/>
      <w:bookmarkEnd w:id="1"/>
      <w:r w:rsidRPr="00D25B42">
        <w:rPr>
          <w:rFonts w:ascii="Times New Roman CYR" w:eastAsia="Times New Roman" w:hAnsi="Times New Roman CYR" w:cs="Times New Roman CYR"/>
          <w:sz w:val="24"/>
          <w:szCs w:val="24"/>
          <w:lang w:eastAsia="ru-RU"/>
        </w:rPr>
        <w:t>2) объявление предостережения;</w:t>
      </w:r>
    </w:p>
    <w:p w14:paraId="0B92EB0F" w14:textId="77777777" w:rsidR="00D25B42" w:rsidRPr="00D25B42" w:rsidRDefault="00D25B42" w:rsidP="00BD0EA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3" w:name="sub_1204"/>
      <w:bookmarkEnd w:id="2"/>
      <w:r w:rsidRPr="00D25B42">
        <w:rPr>
          <w:rFonts w:ascii="Times New Roman CYR" w:eastAsia="Times New Roman" w:hAnsi="Times New Roman CYR" w:cs="Times New Roman CYR"/>
          <w:sz w:val="24"/>
          <w:szCs w:val="24"/>
          <w:lang w:eastAsia="ru-RU"/>
        </w:rPr>
        <w:t>3) консультирование;</w:t>
      </w:r>
    </w:p>
    <w:p w14:paraId="1E5045F0" w14:textId="77777777" w:rsidR="00D25B42" w:rsidRPr="00D25B42" w:rsidRDefault="00D25B42" w:rsidP="00BD0EA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4" w:name="sub_1205"/>
      <w:bookmarkEnd w:id="3"/>
      <w:r w:rsidRPr="00D25B42">
        <w:rPr>
          <w:rFonts w:ascii="Times New Roman CYR" w:eastAsia="Times New Roman" w:hAnsi="Times New Roman CYR" w:cs="Times New Roman CYR"/>
          <w:sz w:val="24"/>
          <w:szCs w:val="24"/>
          <w:lang w:eastAsia="ru-RU"/>
        </w:rPr>
        <w:t>4) профилактический визит.</w:t>
      </w:r>
    </w:p>
    <w:bookmarkEnd w:id="4"/>
    <w:p w14:paraId="66A95B48" w14:textId="77777777" w:rsidR="00697D2E" w:rsidRPr="00697D2E" w:rsidRDefault="00697D2E" w:rsidP="00697D2E">
      <w:pPr>
        <w:spacing w:after="0" w:line="240" w:lineRule="auto"/>
        <w:ind w:firstLine="567"/>
        <w:jc w:val="both"/>
        <w:rPr>
          <w:rFonts w:ascii="Times New Roman" w:eastAsia="Times New Roman" w:hAnsi="Times New Roman"/>
          <w:sz w:val="24"/>
          <w:szCs w:val="24"/>
          <w:lang w:eastAsia="ru-RU"/>
        </w:rPr>
      </w:pPr>
      <w:r w:rsidRPr="00697D2E">
        <w:rPr>
          <w:rFonts w:ascii="Times New Roman" w:eastAsia="Times New Roman" w:hAnsi="Times New Roman"/>
          <w:sz w:val="24"/>
          <w:szCs w:val="24"/>
          <w:lang w:eastAsia="ru-RU"/>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0A1FBB51" w14:textId="77777777" w:rsidR="00697D2E" w:rsidRPr="00697D2E" w:rsidRDefault="00697D2E" w:rsidP="00697D2E">
      <w:pPr>
        <w:spacing w:after="0" w:line="240" w:lineRule="auto"/>
        <w:ind w:firstLine="567"/>
        <w:jc w:val="both"/>
        <w:rPr>
          <w:rFonts w:ascii="Times New Roman" w:eastAsia="Times New Roman" w:hAnsi="Times New Roman"/>
          <w:i/>
          <w:sz w:val="24"/>
          <w:szCs w:val="24"/>
          <w:lang w:eastAsia="ru-RU"/>
        </w:rPr>
      </w:pPr>
    </w:p>
    <w:p w14:paraId="7E61C3F3" w14:textId="77777777" w:rsidR="00697D2E" w:rsidRPr="00697D2E" w:rsidRDefault="00996522" w:rsidP="00697D2E">
      <w:pPr>
        <w:spacing w:after="0" w:line="240" w:lineRule="auto"/>
        <w:jc w:val="center"/>
        <w:rPr>
          <w:rFonts w:ascii="Times New Roman" w:hAnsi="Times New Roman"/>
          <w:b/>
          <w:sz w:val="24"/>
          <w:szCs w:val="24"/>
        </w:rPr>
      </w:pPr>
      <w:r w:rsidRPr="00A267C6">
        <w:rPr>
          <w:rFonts w:ascii="Times New Roman" w:eastAsia="Arial" w:hAnsi="Times New Roman"/>
          <w:b/>
          <w:bCs/>
          <w:color w:val="000000"/>
          <w:spacing w:val="-4"/>
          <w:sz w:val="24"/>
          <w:szCs w:val="24"/>
          <w:shd w:val="clear" w:color="auto" w:fill="FFFFFF"/>
          <w:lang w:eastAsia="ru-RU"/>
        </w:rPr>
        <w:t xml:space="preserve">Раздел 5. </w:t>
      </w:r>
      <w:r w:rsidR="00697D2E" w:rsidRPr="00697D2E">
        <w:rPr>
          <w:rFonts w:ascii="Times New Roman" w:hAnsi="Times New Roman"/>
          <w:b/>
          <w:sz w:val="24"/>
          <w:szCs w:val="24"/>
        </w:rPr>
        <w:t xml:space="preserve"> Показатели результативности и эффективности Программы</w:t>
      </w:r>
    </w:p>
    <w:p w14:paraId="07A743F5" w14:textId="77777777" w:rsidR="00697D2E" w:rsidRPr="00697D2E" w:rsidRDefault="00697D2E" w:rsidP="00697D2E">
      <w:pPr>
        <w:spacing w:after="0" w:line="240" w:lineRule="auto"/>
        <w:jc w:val="both"/>
        <w:rPr>
          <w:rFonts w:ascii="Times New Roman" w:hAnsi="Times New Roman"/>
          <w:sz w:val="24"/>
          <w:szCs w:val="24"/>
        </w:rPr>
      </w:pPr>
    </w:p>
    <w:p w14:paraId="36E6B917" w14:textId="77777777" w:rsidR="00697D2E" w:rsidRPr="00697D2E" w:rsidRDefault="00697D2E" w:rsidP="00D25B42">
      <w:pPr>
        <w:spacing w:after="0" w:line="240" w:lineRule="auto"/>
        <w:ind w:firstLine="567"/>
        <w:jc w:val="both"/>
        <w:rPr>
          <w:rFonts w:ascii="Times New Roman" w:eastAsia="Times New Roman" w:hAnsi="Times New Roman"/>
          <w:iCs/>
          <w:sz w:val="24"/>
          <w:szCs w:val="24"/>
          <w:lang w:eastAsia="ru-RU"/>
        </w:rPr>
      </w:pPr>
      <w:r w:rsidRPr="00697D2E">
        <w:rPr>
          <w:rFonts w:ascii="Times New Roman" w:eastAsia="Times New Roman" w:hAnsi="Times New Roman"/>
          <w:iCs/>
          <w:sz w:val="24"/>
          <w:szCs w:val="24"/>
          <w:lang w:eastAsia="ru-RU"/>
        </w:rPr>
        <w:t>1. Для оценки результативности и эффективности Программы устанавливаются следующие показатели результативности и эффективности:</w:t>
      </w:r>
    </w:p>
    <w:p w14:paraId="4371851D" w14:textId="29570B36" w:rsidR="00D25B42" w:rsidRPr="00D25B42" w:rsidRDefault="00D25B42" w:rsidP="00D25B4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 </w:t>
      </w:r>
      <w:r w:rsidRPr="00D25B42">
        <w:rPr>
          <w:rFonts w:ascii="Times New Roman CYR" w:eastAsia="Times New Roman" w:hAnsi="Times New Roman CYR" w:cs="Times New Roman CYR"/>
          <w:sz w:val="24"/>
          <w:szCs w:val="24"/>
          <w:lang w:eastAsia="ru-RU"/>
        </w:rPr>
        <w:t xml:space="preserve">доля устраненных нарушений обязательных требований из </w:t>
      </w:r>
      <w:proofErr w:type="gramStart"/>
      <w:r w:rsidRPr="00D25B42">
        <w:rPr>
          <w:rFonts w:ascii="Times New Roman CYR" w:eastAsia="Times New Roman" w:hAnsi="Times New Roman CYR" w:cs="Times New Roman CYR"/>
          <w:sz w:val="24"/>
          <w:szCs w:val="24"/>
          <w:lang w:eastAsia="ru-RU"/>
        </w:rPr>
        <w:t>числа</w:t>
      </w:r>
      <w:proofErr w:type="gramEnd"/>
      <w:r w:rsidRPr="00D25B42">
        <w:rPr>
          <w:rFonts w:ascii="Times New Roman CYR" w:eastAsia="Times New Roman" w:hAnsi="Times New Roman CYR" w:cs="Times New Roman CYR"/>
          <w:sz w:val="24"/>
          <w:szCs w:val="24"/>
          <w:lang w:eastAsia="ru-RU"/>
        </w:rPr>
        <w:t xml:space="preserve"> выявленных - 50 процентов;</w:t>
      </w:r>
    </w:p>
    <w:p w14:paraId="50D0F1B1" w14:textId="7AABBBF8" w:rsidR="00FA6A23" w:rsidRPr="00FA6A23" w:rsidRDefault="00D25B42" w:rsidP="00D25B4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25B42">
        <w:rPr>
          <w:rFonts w:ascii="Times New Roman CYR" w:eastAsia="Times New Roman" w:hAnsi="Times New Roman CYR" w:cs="Times New Roman CYR"/>
          <w:sz w:val="24"/>
          <w:szCs w:val="24"/>
          <w:lang w:eastAsia="ru-RU"/>
        </w:rPr>
        <w:t>2) доля обоснованных жалоб на действия (бездействие) и (или) ее должностных лиц при проведении контрольных мероприятий в течение года - 0 процентов</w:t>
      </w:r>
      <w:r w:rsidR="00FA6A23" w:rsidRPr="00FA6A23">
        <w:rPr>
          <w:rFonts w:ascii="Times New Roman" w:eastAsia="Times New Roman" w:hAnsi="Times New Roman"/>
          <w:sz w:val="24"/>
          <w:szCs w:val="24"/>
          <w:lang w:eastAsia="ru-RU"/>
        </w:rPr>
        <w:t xml:space="preserve">. </w:t>
      </w:r>
    </w:p>
    <w:p w14:paraId="7AD5044A" w14:textId="3C9CBB9D" w:rsidR="00697D2E" w:rsidRPr="00697D2E" w:rsidRDefault="00697D2E" w:rsidP="00FA6A23">
      <w:pPr>
        <w:spacing w:after="0" w:line="240" w:lineRule="auto"/>
        <w:ind w:firstLine="567"/>
        <w:jc w:val="both"/>
        <w:rPr>
          <w:rFonts w:ascii="Times New Roman" w:hAnsi="Times New Roman"/>
          <w:sz w:val="24"/>
          <w:szCs w:val="24"/>
        </w:rPr>
      </w:pPr>
      <w:r w:rsidRPr="00697D2E">
        <w:rPr>
          <w:rFonts w:ascii="Times New Roman" w:hAnsi="Times New Roman"/>
          <w:sz w:val="24"/>
          <w:szCs w:val="24"/>
        </w:rPr>
        <w:t xml:space="preserve">2. Сведения о достижении показателей результативности и эффективности Программы включаются </w:t>
      </w:r>
      <w:r w:rsidR="00FA6A23">
        <w:rPr>
          <w:rFonts w:ascii="Times New Roman" w:hAnsi="Times New Roman"/>
          <w:sz w:val="24"/>
          <w:szCs w:val="24"/>
        </w:rPr>
        <w:t>Контрольным органом</w:t>
      </w:r>
      <w:r w:rsidRPr="00697D2E">
        <w:rPr>
          <w:rFonts w:ascii="Times New Roman" w:hAnsi="Times New Roman"/>
          <w:sz w:val="24"/>
          <w:szCs w:val="24"/>
        </w:rPr>
        <w:t xml:space="preserve"> в состав </w:t>
      </w:r>
      <w:r w:rsidR="00D25B42" w:rsidRPr="00835238">
        <w:rPr>
          <w:rFonts w:ascii="Times New Roman CYR" w:hAnsi="Times New Roman CYR" w:cs="Times New Roman CYR"/>
          <w:sz w:val="24"/>
          <w:szCs w:val="24"/>
        </w:rPr>
        <w:t>доклада о муниципальном контроле</w:t>
      </w:r>
      <w:r w:rsidRPr="00697D2E">
        <w:rPr>
          <w:rFonts w:ascii="Times New Roman" w:hAnsi="Times New Roman"/>
          <w:sz w:val="24"/>
          <w:szCs w:val="24"/>
        </w:rPr>
        <w:t xml:space="preserve">. </w:t>
      </w:r>
    </w:p>
    <w:p w14:paraId="591287C9"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36F0226E"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63D65BF0" w14:textId="77777777" w:rsidR="00D25B42" w:rsidRDefault="00D25B42" w:rsidP="00697D2E">
      <w:pPr>
        <w:spacing w:after="0" w:line="240" w:lineRule="auto"/>
        <w:jc w:val="right"/>
        <w:rPr>
          <w:rFonts w:ascii="Times New Roman" w:eastAsia="Times New Roman" w:hAnsi="Times New Roman"/>
          <w:bCs/>
          <w:sz w:val="24"/>
          <w:szCs w:val="24"/>
          <w:lang w:eastAsia="ru-RU"/>
        </w:rPr>
      </w:pPr>
    </w:p>
    <w:p w14:paraId="3191E13A" w14:textId="77777777" w:rsidR="00D25B42" w:rsidRDefault="00D25B42" w:rsidP="00697D2E">
      <w:pPr>
        <w:spacing w:after="0" w:line="240" w:lineRule="auto"/>
        <w:jc w:val="right"/>
        <w:rPr>
          <w:rFonts w:ascii="Times New Roman" w:eastAsia="Times New Roman" w:hAnsi="Times New Roman"/>
          <w:bCs/>
          <w:sz w:val="24"/>
          <w:szCs w:val="24"/>
          <w:lang w:eastAsia="ru-RU"/>
        </w:rPr>
      </w:pPr>
    </w:p>
    <w:p w14:paraId="3565ABD4"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187DC400"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2BD501A1"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25AC37DC"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5AE7B981"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06C467C1"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37CCFB14"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4DC90F4C"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355CB911"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2C4D7D67" w14:textId="77777777" w:rsidR="00893295" w:rsidRDefault="00893295" w:rsidP="00697D2E">
      <w:pPr>
        <w:spacing w:after="0" w:line="240" w:lineRule="auto"/>
        <w:jc w:val="right"/>
        <w:rPr>
          <w:rFonts w:ascii="Times New Roman" w:eastAsia="Times New Roman" w:hAnsi="Times New Roman"/>
          <w:bCs/>
          <w:sz w:val="24"/>
          <w:szCs w:val="24"/>
          <w:lang w:eastAsia="ru-RU"/>
        </w:rPr>
      </w:pPr>
    </w:p>
    <w:p w14:paraId="41348E94"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184E8F99"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18E78D2B"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061F6106"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7CD9D1B5"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4B4F053D" w14:textId="77777777" w:rsidR="003925C2" w:rsidRDefault="003925C2" w:rsidP="00697D2E">
      <w:pPr>
        <w:spacing w:after="0" w:line="240" w:lineRule="auto"/>
        <w:jc w:val="right"/>
        <w:rPr>
          <w:rFonts w:ascii="Times New Roman" w:eastAsia="Times New Roman" w:hAnsi="Times New Roman"/>
          <w:bCs/>
          <w:sz w:val="24"/>
          <w:szCs w:val="24"/>
          <w:lang w:eastAsia="ru-RU"/>
        </w:rPr>
      </w:pPr>
    </w:p>
    <w:p w14:paraId="056FF476" w14:textId="77777777" w:rsidR="00697D2E" w:rsidRPr="00697D2E" w:rsidRDefault="00697D2E" w:rsidP="00697D2E">
      <w:pPr>
        <w:spacing w:after="0" w:line="240" w:lineRule="auto"/>
        <w:jc w:val="right"/>
        <w:rPr>
          <w:rFonts w:ascii="Times New Roman" w:eastAsia="Times New Roman" w:hAnsi="Times New Roman"/>
          <w:bCs/>
          <w:sz w:val="24"/>
          <w:szCs w:val="24"/>
          <w:lang w:eastAsia="ru-RU"/>
        </w:rPr>
      </w:pPr>
      <w:r w:rsidRPr="00697D2E">
        <w:rPr>
          <w:rFonts w:ascii="Times New Roman" w:eastAsia="Times New Roman" w:hAnsi="Times New Roman"/>
          <w:bCs/>
          <w:sz w:val="24"/>
          <w:szCs w:val="24"/>
          <w:lang w:eastAsia="ru-RU"/>
        </w:rPr>
        <w:lastRenderedPageBreak/>
        <w:t>Приложение к Программе</w:t>
      </w:r>
    </w:p>
    <w:p w14:paraId="33020C43" w14:textId="77777777" w:rsidR="00697D2E" w:rsidRPr="00697D2E" w:rsidRDefault="00697D2E" w:rsidP="00697D2E">
      <w:pPr>
        <w:spacing w:after="0" w:line="240" w:lineRule="auto"/>
        <w:rPr>
          <w:rFonts w:ascii="Times New Roman" w:eastAsia="Times New Roman" w:hAnsi="Times New Roman"/>
          <w:b/>
          <w:bCs/>
          <w:sz w:val="24"/>
          <w:szCs w:val="24"/>
          <w:lang w:eastAsia="ru-RU"/>
        </w:rPr>
      </w:pPr>
    </w:p>
    <w:p w14:paraId="709D456C" w14:textId="77777777" w:rsidR="00697D2E" w:rsidRPr="00697D2E" w:rsidRDefault="00697D2E" w:rsidP="00697D2E">
      <w:pPr>
        <w:spacing w:after="0" w:line="240" w:lineRule="auto"/>
        <w:jc w:val="center"/>
        <w:rPr>
          <w:rFonts w:ascii="Times New Roman" w:eastAsia="Times New Roman" w:hAnsi="Times New Roman"/>
          <w:b/>
          <w:bCs/>
          <w:sz w:val="24"/>
          <w:szCs w:val="24"/>
          <w:lang w:eastAsia="ru-RU"/>
        </w:rPr>
      </w:pPr>
      <w:r w:rsidRPr="00697D2E">
        <w:rPr>
          <w:rFonts w:ascii="Times New Roman" w:eastAsia="Times New Roman" w:hAnsi="Times New Roman"/>
          <w:b/>
          <w:bCs/>
          <w:sz w:val="24"/>
          <w:szCs w:val="24"/>
          <w:lang w:eastAsia="ru-RU"/>
        </w:rPr>
        <w:t xml:space="preserve">Перечень профилактических мероприятий, </w:t>
      </w:r>
    </w:p>
    <w:p w14:paraId="5C7D2D54" w14:textId="77777777" w:rsidR="00697D2E" w:rsidRPr="00697D2E" w:rsidRDefault="00697D2E" w:rsidP="00697D2E">
      <w:pPr>
        <w:spacing w:after="0" w:line="240" w:lineRule="auto"/>
        <w:jc w:val="center"/>
        <w:rPr>
          <w:rFonts w:ascii="Times New Roman" w:eastAsia="Times New Roman" w:hAnsi="Times New Roman"/>
          <w:b/>
          <w:bCs/>
          <w:sz w:val="24"/>
          <w:szCs w:val="24"/>
          <w:lang w:eastAsia="ru-RU"/>
        </w:rPr>
      </w:pPr>
      <w:r w:rsidRPr="00697D2E">
        <w:rPr>
          <w:rFonts w:ascii="Times New Roman" w:eastAsia="Times New Roman" w:hAnsi="Times New Roman"/>
          <w:b/>
          <w:bCs/>
          <w:sz w:val="24"/>
          <w:szCs w:val="24"/>
          <w:lang w:eastAsia="ru-RU"/>
        </w:rPr>
        <w:t>сроки (периодичность) их проведения</w:t>
      </w:r>
    </w:p>
    <w:p w14:paraId="4940DB56" w14:textId="77777777" w:rsidR="00697D2E" w:rsidRPr="00697D2E" w:rsidRDefault="00697D2E" w:rsidP="00697D2E">
      <w:pPr>
        <w:spacing w:after="0" w:line="240" w:lineRule="auto"/>
        <w:jc w:val="center"/>
        <w:rPr>
          <w:rFonts w:ascii="Times New Roman" w:eastAsia="Times New Roman" w:hAnsi="Times New Roman"/>
          <w:b/>
          <w:bCs/>
          <w:sz w:val="24"/>
          <w:szCs w:val="24"/>
          <w:lang w:eastAsia="ru-RU"/>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3827"/>
        <w:gridCol w:w="2835"/>
        <w:gridCol w:w="1560"/>
      </w:tblGrid>
      <w:tr w:rsidR="00697D2E" w:rsidRPr="00697D2E" w14:paraId="06689E23" w14:textId="77777777" w:rsidTr="004B08E7">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582B5AB1" w14:textId="77777777" w:rsidR="00697D2E" w:rsidRPr="00697D2E" w:rsidRDefault="00697D2E" w:rsidP="00697D2E">
            <w:pPr>
              <w:autoSpaceDE w:val="0"/>
              <w:autoSpaceDN w:val="0"/>
              <w:adjustRightInd w:val="0"/>
              <w:spacing w:after="0" w:line="240" w:lineRule="auto"/>
              <w:jc w:val="center"/>
              <w:rPr>
                <w:rFonts w:ascii="Times New Roman" w:hAnsi="Times New Roman"/>
                <w:color w:val="000000"/>
                <w:sz w:val="24"/>
                <w:szCs w:val="24"/>
                <w:lang w:eastAsia="ru-RU"/>
              </w:rPr>
            </w:pPr>
            <w:r w:rsidRPr="00697D2E">
              <w:rPr>
                <w:rFonts w:ascii="Times New Roman" w:hAnsi="Times New Roman"/>
                <w:color w:val="000000"/>
                <w:sz w:val="24"/>
                <w:szCs w:val="24"/>
                <w:lang w:eastAsia="ru-RU"/>
              </w:rPr>
              <w:t>№</w:t>
            </w:r>
          </w:p>
          <w:p w14:paraId="12431A16" w14:textId="77777777" w:rsidR="00697D2E" w:rsidRPr="00697D2E" w:rsidRDefault="00697D2E" w:rsidP="00697D2E">
            <w:pPr>
              <w:autoSpaceDE w:val="0"/>
              <w:autoSpaceDN w:val="0"/>
              <w:adjustRightInd w:val="0"/>
              <w:spacing w:after="0" w:line="240" w:lineRule="auto"/>
              <w:jc w:val="center"/>
              <w:rPr>
                <w:rFonts w:ascii="Times New Roman" w:hAnsi="Times New Roman"/>
                <w:color w:val="000000"/>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shd w:val="clear" w:color="auto" w:fill="auto"/>
            <w:hideMark/>
          </w:tcPr>
          <w:p w14:paraId="334C730B" w14:textId="77777777" w:rsidR="00697D2E" w:rsidRPr="00697D2E" w:rsidRDefault="00697D2E" w:rsidP="00697D2E">
            <w:pPr>
              <w:spacing w:after="0" w:line="240" w:lineRule="auto"/>
              <w:jc w:val="center"/>
              <w:rPr>
                <w:rFonts w:ascii="Times New Roman" w:hAnsi="Times New Roman"/>
                <w:sz w:val="24"/>
                <w:szCs w:val="24"/>
                <w:lang w:eastAsia="ru-RU"/>
              </w:rPr>
            </w:pPr>
            <w:r w:rsidRPr="00697D2E">
              <w:rPr>
                <w:rFonts w:ascii="Times New Roman" w:hAnsi="Times New Roman"/>
                <w:b/>
                <w:bCs/>
                <w:sz w:val="24"/>
                <w:szCs w:val="24"/>
                <w:lang w:eastAsia="ru-RU"/>
              </w:rPr>
              <w:t>Вид мероприятия</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6E6378D" w14:textId="77777777" w:rsidR="00697D2E" w:rsidRPr="00697D2E" w:rsidRDefault="00697D2E" w:rsidP="00996522">
            <w:pPr>
              <w:spacing w:after="0" w:line="240" w:lineRule="auto"/>
              <w:ind w:firstLine="36"/>
              <w:jc w:val="center"/>
              <w:rPr>
                <w:rFonts w:ascii="Times New Roman" w:hAnsi="Times New Roman"/>
                <w:sz w:val="24"/>
                <w:szCs w:val="24"/>
                <w:lang w:eastAsia="ru-RU"/>
              </w:rPr>
            </w:pPr>
            <w:r w:rsidRPr="00697D2E">
              <w:rPr>
                <w:rFonts w:ascii="Times New Roman" w:hAnsi="Times New Roman"/>
                <w:b/>
                <w:bCs/>
                <w:sz w:val="24"/>
                <w:szCs w:val="24"/>
                <w:lang w:eastAsia="ru-RU"/>
              </w:rPr>
              <w:t>Форма мероприятия</w:t>
            </w:r>
          </w:p>
        </w:tc>
        <w:tc>
          <w:tcPr>
            <w:tcW w:w="2835" w:type="dxa"/>
            <w:tcBorders>
              <w:top w:val="single" w:sz="4" w:space="0" w:color="auto"/>
              <w:left w:val="single" w:sz="4" w:space="0" w:color="auto"/>
              <w:bottom w:val="single" w:sz="4" w:space="0" w:color="auto"/>
              <w:right w:val="single" w:sz="4" w:space="0" w:color="auto"/>
            </w:tcBorders>
          </w:tcPr>
          <w:p w14:paraId="18EDEBCD" w14:textId="77777777" w:rsidR="00697D2E" w:rsidRPr="00697D2E" w:rsidRDefault="00697D2E" w:rsidP="00697D2E">
            <w:pPr>
              <w:autoSpaceDE w:val="0"/>
              <w:autoSpaceDN w:val="0"/>
              <w:adjustRightInd w:val="0"/>
              <w:spacing w:after="0" w:line="240" w:lineRule="auto"/>
              <w:jc w:val="center"/>
              <w:rPr>
                <w:rFonts w:ascii="Times New Roman" w:eastAsia="Times New Roman" w:hAnsi="Times New Roman"/>
                <w:b/>
                <w:sz w:val="24"/>
                <w:szCs w:val="24"/>
                <w:lang w:eastAsia="ru-RU"/>
              </w:rPr>
            </w:pPr>
            <w:r w:rsidRPr="00697D2E">
              <w:rPr>
                <w:rFonts w:ascii="Times New Roman" w:eastAsia="Times New Roman" w:hAnsi="Times New Roman"/>
                <w:b/>
                <w:sz w:val="24"/>
                <w:szCs w:val="24"/>
                <w:lang w:eastAsia="ru-RU"/>
              </w:rPr>
              <w:t>Подразделение и (или) должностные лица администрации Шумерлинского муниципального округа, ответственные за реализацию мероприятия</w:t>
            </w:r>
          </w:p>
          <w:p w14:paraId="7A7BC733" w14:textId="77777777" w:rsidR="00697D2E" w:rsidRPr="00697D2E" w:rsidRDefault="00697D2E" w:rsidP="00697D2E">
            <w:pPr>
              <w:spacing w:after="0" w:line="240" w:lineRule="auto"/>
              <w:jc w:val="center"/>
              <w:rPr>
                <w:rFonts w:ascii="Times New Roman" w:hAnsi="Times New Roman"/>
                <w:b/>
                <w:bCs/>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5E46A" w14:textId="77777777" w:rsidR="00697D2E" w:rsidRPr="00697D2E" w:rsidRDefault="00697D2E" w:rsidP="00697D2E">
            <w:pPr>
              <w:spacing w:after="0" w:line="240" w:lineRule="auto"/>
              <w:jc w:val="center"/>
              <w:rPr>
                <w:rFonts w:ascii="Times New Roman" w:hAnsi="Times New Roman"/>
                <w:sz w:val="24"/>
                <w:szCs w:val="24"/>
                <w:lang w:eastAsia="ru-RU"/>
              </w:rPr>
            </w:pPr>
            <w:r w:rsidRPr="00697D2E">
              <w:rPr>
                <w:rFonts w:ascii="Times New Roman" w:hAnsi="Times New Roman"/>
                <w:b/>
                <w:bCs/>
                <w:sz w:val="24"/>
                <w:szCs w:val="24"/>
                <w:lang w:eastAsia="ru-RU"/>
              </w:rPr>
              <w:t>Сроки (периодичность) их проведения</w:t>
            </w:r>
          </w:p>
        </w:tc>
      </w:tr>
      <w:tr w:rsidR="00697D2E" w:rsidRPr="00697D2E" w14:paraId="678C83AE" w14:textId="77777777" w:rsidTr="003925C2">
        <w:tc>
          <w:tcPr>
            <w:tcW w:w="425" w:type="dxa"/>
            <w:tcBorders>
              <w:top w:val="single" w:sz="4" w:space="0" w:color="auto"/>
              <w:left w:val="single" w:sz="4" w:space="0" w:color="auto"/>
              <w:right w:val="single" w:sz="4" w:space="0" w:color="auto"/>
            </w:tcBorders>
            <w:shd w:val="clear" w:color="auto" w:fill="auto"/>
            <w:hideMark/>
          </w:tcPr>
          <w:p w14:paraId="76876048" w14:textId="77777777" w:rsidR="00697D2E" w:rsidRPr="00697D2E" w:rsidRDefault="00697D2E" w:rsidP="00697D2E">
            <w:pPr>
              <w:spacing w:after="0" w:line="240" w:lineRule="auto"/>
              <w:jc w:val="both"/>
              <w:rPr>
                <w:rFonts w:ascii="Times New Roman" w:hAnsi="Times New Roman"/>
                <w:sz w:val="24"/>
                <w:szCs w:val="24"/>
                <w:lang w:eastAsia="ru-RU"/>
              </w:rPr>
            </w:pPr>
            <w:r w:rsidRPr="00697D2E">
              <w:rPr>
                <w:rFonts w:ascii="Times New Roman" w:hAnsi="Times New Roman"/>
                <w:sz w:val="24"/>
                <w:szCs w:val="24"/>
                <w:lang w:eastAsia="ru-RU"/>
              </w:rPr>
              <w:t>1.</w:t>
            </w:r>
          </w:p>
          <w:p w14:paraId="42859381" w14:textId="77777777" w:rsidR="00697D2E" w:rsidRPr="00697D2E" w:rsidRDefault="00697D2E" w:rsidP="00697D2E">
            <w:pPr>
              <w:spacing w:after="0" w:line="240" w:lineRule="auto"/>
              <w:jc w:val="both"/>
              <w:rPr>
                <w:rFonts w:ascii="Times New Roman" w:hAnsi="Times New Roman"/>
                <w:sz w:val="24"/>
                <w:szCs w:val="24"/>
                <w:lang w:eastAsia="ru-RU"/>
              </w:rPr>
            </w:pPr>
          </w:p>
        </w:tc>
        <w:tc>
          <w:tcPr>
            <w:tcW w:w="2269" w:type="dxa"/>
            <w:tcBorders>
              <w:top w:val="single" w:sz="4" w:space="0" w:color="auto"/>
              <w:left w:val="single" w:sz="4" w:space="0" w:color="auto"/>
              <w:right w:val="single" w:sz="4" w:space="0" w:color="auto"/>
            </w:tcBorders>
            <w:shd w:val="clear" w:color="auto" w:fill="auto"/>
            <w:hideMark/>
          </w:tcPr>
          <w:p w14:paraId="1978A4B1" w14:textId="77777777" w:rsidR="00697D2E" w:rsidRPr="00697D2E" w:rsidRDefault="00697D2E" w:rsidP="00697D2E">
            <w:pPr>
              <w:spacing w:after="0" w:line="240" w:lineRule="auto"/>
              <w:ind w:firstLine="8"/>
              <w:jc w:val="both"/>
              <w:rPr>
                <w:rFonts w:ascii="Times New Roman" w:hAnsi="Times New Roman"/>
                <w:sz w:val="24"/>
                <w:szCs w:val="24"/>
                <w:lang w:eastAsia="ru-RU"/>
              </w:rPr>
            </w:pPr>
            <w:r w:rsidRPr="00697D2E">
              <w:rPr>
                <w:rFonts w:ascii="Times New Roman" w:hAnsi="Times New Roman"/>
                <w:sz w:val="24"/>
                <w:szCs w:val="24"/>
                <w:lang w:eastAsia="ru-RU"/>
              </w:rPr>
              <w:t>Информирование</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F3DB3AE" w14:textId="77777777" w:rsidR="00D25B42" w:rsidRPr="00D25B42" w:rsidRDefault="00D25B4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25B42">
              <w:rPr>
                <w:rFonts w:ascii="Times New Roman CYR" w:eastAsia="Times New Roman" w:hAnsi="Times New Roman CYR" w:cs="Times New Roman CYR"/>
                <w:sz w:val="24"/>
                <w:szCs w:val="24"/>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hyperlink r:id="rId11" w:history="1">
              <w:r w:rsidRPr="00D25B42">
                <w:rPr>
                  <w:rFonts w:ascii="Times New Roman CYR" w:eastAsia="Times New Roman" w:hAnsi="Times New Roman CYR"/>
                  <w:sz w:val="24"/>
                  <w:szCs w:val="24"/>
                  <w:lang w:eastAsia="ru-RU"/>
                </w:rPr>
                <w:t>официальном сайте</w:t>
              </w:r>
            </w:hyperlink>
            <w:r w:rsidRPr="00D25B42">
              <w:rPr>
                <w:rFonts w:ascii="Times New Roman CYR" w:eastAsia="Times New Roman" w:hAnsi="Times New Roman CYR" w:cs="Times New Roman CYR"/>
                <w:sz w:val="24"/>
                <w:szCs w:val="24"/>
                <w:lang w:eastAsia="ru-RU"/>
              </w:rPr>
              <w:t xml:space="preserve"> Шумерлинского муниципального округа в информационно-телекоммуникационной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D2306A2" w14:textId="77777777" w:rsidR="00D25B42" w:rsidRPr="00D25B42" w:rsidRDefault="00D25B4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25B42">
              <w:rPr>
                <w:rFonts w:ascii="Times New Roman CYR" w:eastAsia="Times New Roman" w:hAnsi="Times New Roman CYR" w:cs="Times New Roman CYR"/>
                <w:sz w:val="24"/>
                <w:szCs w:val="24"/>
                <w:lang w:eastAsia="ru-RU"/>
              </w:rPr>
              <w:t xml:space="preserve">Администрация обязана размещать и поддерживать в актуальном состоянии на </w:t>
            </w:r>
            <w:hyperlink r:id="rId12" w:history="1">
              <w:r w:rsidRPr="00D25B42">
                <w:rPr>
                  <w:rFonts w:ascii="Times New Roman CYR" w:eastAsia="Times New Roman" w:hAnsi="Times New Roman CYR"/>
                  <w:sz w:val="24"/>
                  <w:szCs w:val="24"/>
                  <w:lang w:eastAsia="ru-RU"/>
                </w:rPr>
                <w:t>официальном сайте</w:t>
              </w:r>
            </w:hyperlink>
            <w:r w:rsidRPr="00D25B42">
              <w:rPr>
                <w:rFonts w:ascii="Times New Roman CYR" w:eastAsia="Times New Roman" w:hAnsi="Times New Roman CYR" w:cs="Times New Roman CYR"/>
                <w:sz w:val="24"/>
                <w:szCs w:val="24"/>
                <w:lang w:eastAsia="ru-RU"/>
              </w:rPr>
              <w:t xml:space="preserve"> администрации в специальном разделе, посвященном контрольной деятельности, сведения, предусмотренные </w:t>
            </w:r>
            <w:hyperlink r:id="rId13" w:history="1">
              <w:r w:rsidRPr="00D25B42">
                <w:rPr>
                  <w:rFonts w:ascii="Times New Roman CYR" w:eastAsia="Times New Roman" w:hAnsi="Times New Roman CYR"/>
                  <w:sz w:val="24"/>
                  <w:szCs w:val="24"/>
                  <w:lang w:eastAsia="ru-RU"/>
                </w:rPr>
                <w:t>частью 3 статьи 46</w:t>
              </w:r>
            </w:hyperlink>
            <w:r w:rsidRPr="00D25B42">
              <w:rPr>
                <w:rFonts w:ascii="Times New Roman CYR" w:eastAsia="Times New Roman" w:hAnsi="Times New Roman CYR" w:cs="Times New Roman CYR"/>
                <w:sz w:val="24"/>
                <w:szCs w:val="24"/>
                <w:lang w:eastAsia="ru-RU"/>
              </w:rPr>
              <w:t xml:space="preserve"> Федерального закона.</w:t>
            </w:r>
          </w:p>
          <w:p w14:paraId="3856B556" w14:textId="0F1DB1B0" w:rsidR="004B08E7" w:rsidRPr="00697D2E" w:rsidRDefault="00D25B42" w:rsidP="00EB58A2">
            <w:pPr>
              <w:spacing w:after="0" w:line="240" w:lineRule="auto"/>
              <w:jc w:val="both"/>
              <w:rPr>
                <w:rFonts w:ascii="Times New Roman" w:hAnsi="Times New Roman"/>
                <w:sz w:val="24"/>
                <w:szCs w:val="24"/>
                <w:lang w:eastAsia="ru-RU"/>
              </w:rPr>
            </w:pPr>
            <w:r w:rsidRPr="00D25B42">
              <w:rPr>
                <w:rFonts w:ascii="Times New Roman CYR" w:eastAsia="Times New Roman" w:hAnsi="Times New Roman CYR" w:cs="Times New Roman CYR"/>
                <w:sz w:val="24"/>
                <w:szCs w:val="24"/>
                <w:lang w:eastAsia="ru-RU"/>
              </w:rPr>
              <w:t>Администрация также вправе информировать население Шумерлинского муниципального округа на собраниях и конференциях граждан об обязательных требованиях, предъявляемых к объектам контрол</w:t>
            </w:r>
            <w:r w:rsidR="00EB58A2">
              <w:rPr>
                <w:rFonts w:ascii="Times New Roman CYR" w:eastAsia="Times New Roman" w:hAnsi="Times New Roman CYR" w:cs="Times New Roman CYR"/>
                <w:sz w:val="24"/>
                <w:szCs w:val="24"/>
                <w:lang w:eastAsia="ru-RU"/>
              </w:rPr>
              <w:t>я.</w:t>
            </w:r>
          </w:p>
        </w:tc>
        <w:tc>
          <w:tcPr>
            <w:tcW w:w="2835" w:type="dxa"/>
            <w:tcBorders>
              <w:top w:val="single" w:sz="4" w:space="0" w:color="auto"/>
              <w:left w:val="single" w:sz="4" w:space="0" w:color="auto"/>
              <w:bottom w:val="single" w:sz="4" w:space="0" w:color="auto"/>
              <w:right w:val="single" w:sz="4" w:space="0" w:color="auto"/>
            </w:tcBorders>
          </w:tcPr>
          <w:p w14:paraId="717770AB" w14:textId="77777777" w:rsidR="00697D2E" w:rsidRPr="00697D2E" w:rsidRDefault="004B08E7" w:rsidP="004B08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Отдел</w:t>
            </w:r>
            <w:r w:rsidRPr="00697D2E">
              <w:rPr>
                <w:rFonts w:ascii="Times New Roman" w:hAnsi="Times New Roman"/>
                <w:sz w:val="24"/>
                <w:szCs w:val="24"/>
                <w:lang w:eastAsia="ru-RU"/>
              </w:rPr>
              <w:t xml:space="preserve"> строительства, дорожного хозяйства и ЖКХ </w:t>
            </w:r>
            <w:r w:rsidR="005244DC">
              <w:rPr>
                <w:rFonts w:ascii="Times New Roman" w:hAnsi="Times New Roman"/>
                <w:sz w:val="24"/>
                <w:szCs w:val="24"/>
                <w:lang w:eastAsia="ru-RU"/>
              </w:rPr>
              <w:t>Управлени</w:t>
            </w:r>
            <w:r>
              <w:rPr>
                <w:rFonts w:ascii="Times New Roman" w:hAnsi="Times New Roman"/>
                <w:sz w:val="24"/>
                <w:szCs w:val="24"/>
                <w:lang w:eastAsia="ru-RU"/>
              </w:rPr>
              <w:t>я</w:t>
            </w:r>
            <w:r w:rsidR="005244DC">
              <w:rPr>
                <w:rFonts w:ascii="Times New Roman" w:hAnsi="Times New Roman"/>
                <w:sz w:val="24"/>
                <w:szCs w:val="24"/>
                <w:lang w:eastAsia="ru-RU"/>
              </w:rPr>
              <w:t xml:space="preserve"> по благоустройству и развитию территорий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2A3474" w14:textId="080CF918" w:rsidR="004B08E7" w:rsidRPr="004B08E7" w:rsidRDefault="00E2069A" w:rsidP="003925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4B08E7" w:rsidRPr="004B08E7">
              <w:rPr>
                <w:rFonts w:ascii="Times New Roman" w:eastAsia="Times New Roman" w:hAnsi="Times New Roman"/>
                <w:sz w:val="24"/>
                <w:szCs w:val="24"/>
                <w:lang w:eastAsia="ru-RU"/>
              </w:rPr>
              <w:t>ри внесении соответствующих изменений</w:t>
            </w:r>
          </w:p>
          <w:p w14:paraId="042B0203" w14:textId="77777777" w:rsidR="00697D2E" w:rsidRPr="00697D2E" w:rsidRDefault="00697D2E" w:rsidP="003925C2">
            <w:pPr>
              <w:spacing w:after="0" w:line="240" w:lineRule="auto"/>
              <w:jc w:val="center"/>
              <w:rPr>
                <w:rFonts w:ascii="Times New Roman" w:hAnsi="Times New Roman"/>
                <w:sz w:val="24"/>
                <w:szCs w:val="24"/>
                <w:lang w:eastAsia="ru-RU"/>
              </w:rPr>
            </w:pPr>
            <w:r w:rsidRPr="00697D2E">
              <w:rPr>
                <w:rFonts w:ascii="Times New Roman" w:hAnsi="Times New Roman"/>
                <w:sz w:val="24"/>
                <w:szCs w:val="24"/>
                <w:lang w:eastAsia="ru-RU"/>
              </w:rPr>
              <w:t>в течение года</w:t>
            </w:r>
          </w:p>
          <w:p w14:paraId="00F8E597" w14:textId="77777777" w:rsidR="00697D2E" w:rsidRPr="00697D2E" w:rsidRDefault="00697D2E" w:rsidP="003925C2">
            <w:pPr>
              <w:spacing w:after="0" w:line="240" w:lineRule="auto"/>
              <w:jc w:val="center"/>
              <w:rPr>
                <w:rFonts w:ascii="Times New Roman" w:hAnsi="Times New Roman"/>
                <w:sz w:val="24"/>
                <w:szCs w:val="24"/>
                <w:lang w:eastAsia="ru-RU"/>
              </w:rPr>
            </w:pPr>
          </w:p>
        </w:tc>
      </w:tr>
      <w:tr w:rsidR="00697D2E" w:rsidRPr="00697D2E" w14:paraId="207173A9" w14:textId="77777777" w:rsidTr="003925C2">
        <w:tc>
          <w:tcPr>
            <w:tcW w:w="425" w:type="dxa"/>
            <w:tcBorders>
              <w:top w:val="single" w:sz="4" w:space="0" w:color="auto"/>
              <w:left w:val="single" w:sz="4" w:space="0" w:color="auto"/>
              <w:bottom w:val="single" w:sz="4" w:space="0" w:color="auto"/>
              <w:right w:val="single" w:sz="4" w:space="0" w:color="auto"/>
            </w:tcBorders>
            <w:shd w:val="clear" w:color="auto" w:fill="auto"/>
          </w:tcPr>
          <w:p w14:paraId="4EE178C1" w14:textId="1CDE828A" w:rsidR="00697D2E" w:rsidRPr="00697D2E" w:rsidRDefault="00EB58A2" w:rsidP="00697D2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697D2E" w:rsidRPr="00697D2E">
              <w:rPr>
                <w:rFonts w:ascii="Times New Roman" w:hAnsi="Times New Roman"/>
                <w:sz w:val="24"/>
                <w:szCs w:val="24"/>
                <w:lang w:eastAsia="ru-RU"/>
              </w:rPr>
              <w:t>.</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AE26EF6" w14:textId="77777777" w:rsidR="00697D2E" w:rsidRPr="00697D2E" w:rsidRDefault="00697D2E" w:rsidP="00697D2E">
            <w:pPr>
              <w:spacing w:after="0" w:line="240" w:lineRule="auto"/>
              <w:jc w:val="both"/>
              <w:rPr>
                <w:rFonts w:ascii="Times New Roman" w:hAnsi="Times New Roman"/>
                <w:sz w:val="24"/>
                <w:szCs w:val="24"/>
                <w:lang w:eastAsia="ru-RU"/>
              </w:rPr>
            </w:pPr>
            <w:r w:rsidRPr="00697D2E">
              <w:rPr>
                <w:rFonts w:ascii="Times New Roman" w:hAnsi="Times New Roman"/>
                <w:sz w:val="24"/>
                <w:szCs w:val="24"/>
                <w:lang w:eastAsia="ru-RU"/>
              </w:rPr>
              <w:t xml:space="preserve">Объявление предостережения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BC7ADF5" w14:textId="1B1E74E2" w:rsidR="00697D2E" w:rsidRPr="00697D2E" w:rsidRDefault="00EB58A2" w:rsidP="00697D2E">
            <w:pPr>
              <w:autoSpaceDE w:val="0"/>
              <w:autoSpaceDN w:val="0"/>
              <w:adjustRightInd w:val="0"/>
              <w:spacing w:after="0" w:line="240" w:lineRule="auto"/>
              <w:jc w:val="both"/>
              <w:rPr>
                <w:rFonts w:ascii="Times New Roman" w:hAnsi="Times New Roman"/>
                <w:sz w:val="24"/>
                <w:szCs w:val="24"/>
                <w:lang w:eastAsia="ru-RU"/>
              </w:rPr>
            </w:pPr>
            <w:proofErr w:type="gramStart"/>
            <w:r w:rsidRPr="00835238">
              <w:rPr>
                <w:rFonts w:ascii="Times New Roman CYR" w:hAnsi="Times New Roman CYR" w:cs="Times New Roman CYR"/>
                <w:sz w:val="24"/>
                <w:szCs w:val="24"/>
              </w:rPr>
              <w:t xml:space="preserve">Предостережение о недопустимости нарушения обязательных требований и предложение принять меры по </w:t>
            </w:r>
            <w:r w:rsidRPr="00835238">
              <w:rPr>
                <w:rFonts w:ascii="Times New Roman CYR" w:hAnsi="Times New Roman CYR" w:cs="Times New Roman CYR"/>
                <w:sz w:val="24"/>
                <w:szCs w:val="24"/>
              </w:rPr>
              <w:lastRenderedPageBreak/>
              <w:t>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35238">
              <w:rPr>
                <w:rFonts w:ascii="Times New Roman CYR" w:hAnsi="Times New Roman CYR" w:cs="Times New Roman CYR"/>
                <w:sz w:val="24"/>
                <w:szCs w:val="24"/>
              </w:rPr>
              <w:t xml:space="preserve"> законом ценностям</w:t>
            </w:r>
          </w:p>
        </w:tc>
        <w:tc>
          <w:tcPr>
            <w:tcW w:w="2835" w:type="dxa"/>
            <w:tcBorders>
              <w:top w:val="single" w:sz="4" w:space="0" w:color="auto"/>
              <w:left w:val="single" w:sz="4" w:space="0" w:color="auto"/>
              <w:bottom w:val="single" w:sz="4" w:space="0" w:color="auto"/>
              <w:right w:val="single" w:sz="4" w:space="0" w:color="auto"/>
            </w:tcBorders>
          </w:tcPr>
          <w:p w14:paraId="56695AA2" w14:textId="77777777" w:rsidR="00697D2E" w:rsidRPr="00697D2E" w:rsidRDefault="003925C2" w:rsidP="00697D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Отдел</w:t>
            </w:r>
            <w:r w:rsidRPr="00697D2E">
              <w:rPr>
                <w:rFonts w:ascii="Times New Roman" w:hAnsi="Times New Roman"/>
                <w:sz w:val="24"/>
                <w:szCs w:val="24"/>
                <w:lang w:eastAsia="ru-RU"/>
              </w:rPr>
              <w:t xml:space="preserve"> строительства, дорожного хозяйства и ЖКХ </w:t>
            </w:r>
            <w:r>
              <w:rPr>
                <w:rFonts w:ascii="Times New Roman" w:hAnsi="Times New Roman"/>
                <w:sz w:val="24"/>
                <w:szCs w:val="24"/>
                <w:lang w:eastAsia="ru-RU"/>
              </w:rPr>
              <w:t xml:space="preserve">Управления по благоустройству и </w:t>
            </w:r>
            <w:r>
              <w:rPr>
                <w:rFonts w:ascii="Times New Roman" w:hAnsi="Times New Roman"/>
                <w:sz w:val="24"/>
                <w:szCs w:val="24"/>
                <w:lang w:eastAsia="ru-RU"/>
              </w:rPr>
              <w:lastRenderedPageBreak/>
              <w:t>развитию территорий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C6CF65" w14:textId="3177C690" w:rsidR="00697D2E" w:rsidRPr="00697D2E" w:rsidRDefault="00697D2E" w:rsidP="003925C2">
            <w:pPr>
              <w:autoSpaceDE w:val="0"/>
              <w:autoSpaceDN w:val="0"/>
              <w:adjustRightInd w:val="0"/>
              <w:spacing w:after="0" w:line="240" w:lineRule="auto"/>
              <w:jc w:val="center"/>
              <w:rPr>
                <w:rFonts w:ascii="Times New Roman" w:hAnsi="Times New Roman"/>
                <w:sz w:val="24"/>
                <w:szCs w:val="24"/>
                <w:lang w:eastAsia="ru-RU"/>
              </w:rPr>
            </w:pPr>
            <w:r w:rsidRPr="00697D2E">
              <w:rPr>
                <w:rFonts w:ascii="Times New Roman" w:hAnsi="Times New Roman"/>
                <w:sz w:val="24"/>
                <w:szCs w:val="24"/>
                <w:lang w:eastAsia="ru-RU"/>
              </w:rPr>
              <w:lastRenderedPageBreak/>
              <w:t xml:space="preserve">В течение года </w:t>
            </w:r>
          </w:p>
          <w:p w14:paraId="400F27AA" w14:textId="77777777" w:rsidR="00697D2E" w:rsidRPr="00697D2E" w:rsidRDefault="00697D2E" w:rsidP="003925C2">
            <w:pPr>
              <w:spacing w:after="0" w:line="240" w:lineRule="auto"/>
              <w:jc w:val="center"/>
              <w:rPr>
                <w:rFonts w:ascii="Times New Roman" w:hAnsi="Times New Roman"/>
                <w:sz w:val="24"/>
                <w:szCs w:val="24"/>
                <w:lang w:eastAsia="ru-RU"/>
              </w:rPr>
            </w:pPr>
          </w:p>
        </w:tc>
      </w:tr>
      <w:tr w:rsidR="00697D2E" w:rsidRPr="00697D2E" w14:paraId="69AC5FF8" w14:textId="77777777" w:rsidTr="003925C2">
        <w:trPr>
          <w:trHeight w:val="3974"/>
        </w:trPr>
        <w:tc>
          <w:tcPr>
            <w:tcW w:w="425" w:type="dxa"/>
            <w:tcBorders>
              <w:top w:val="single" w:sz="4" w:space="0" w:color="auto"/>
              <w:left w:val="single" w:sz="4" w:space="0" w:color="auto"/>
              <w:right w:val="single" w:sz="4" w:space="0" w:color="auto"/>
            </w:tcBorders>
            <w:shd w:val="clear" w:color="auto" w:fill="auto"/>
            <w:hideMark/>
          </w:tcPr>
          <w:p w14:paraId="3B6ED823" w14:textId="3AD835A2" w:rsidR="00697D2E" w:rsidRPr="00697D2E" w:rsidRDefault="00EB58A2" w:rsidP="00697D2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3</w:t>
            </w:r>
            <w:r w:rsidR="00697D2E" w:rsidRPr="00697D2E">
              <w:rPr>
                <w:rFonts w:ascii="Times New Roman" w:hAnsi="Times New Roman"/>
                <w:sz w:val="24"/>
                <w:szCs w:val="24"/>
                <w:lang w:eastAsia="ru-RU"/>
              </w:rPr>
              <w:t>.</w:t>
            </w:r>
          </w:p>
        </w:tc>
        <w:tc>
          <w:tcPr>
            <w:tcW w:w="2269" w:type="dxa"/>
            <w:tcBorders>
              <w:top w:val="single" w:sz="4" w:space="0" w:color="auto"/>
              <w:left w:val="single" w:sz="4" w:space="0" w:color="auto"/>
              <w:right w:val="single" w:sz="4" w:space="0" w:color="auto"/>
            </w:tcBorders>
            <w:shd w:val="clear" w:color="auto" w:fill="auto"/>
            <w:hideMark/>
          </w:tcPr>
          <w:p w14:paraId="266683F8" w14:textId="77777777" w:rsidR="00697D2E" w:rsidRPr="00697D2E" w:rsidRDefault="00697D2E" w:rsidP="00697D2E">
            <w:pPr>
              <w:spacing w:after="0" w:line="240" w:lineRule="auto"/>
              <w:ind w:firstLine="34"/>
              <w:jc w:val="both"/>
              <w:rPr>
                <w:rFonts w:ascii="Times New Roman" w:hAnsi="Times New Roman"/>
                <w:sz w:val="24"/>
                <w:szCs w:val="24"/>
                <w:lang w:eastAsia="ru-RU"/>
              </w:rPr>
            </w:pPr>
            <w:r w:rsidRPr="00697D2E">
              <w:rPr>
                <w:rFonts w:ascii="Times New Roman" w:hAnsi="Times New Roman"/>
                <w:sz w:val="24"/>
                <w:szCs w:val="24"/>
                <w:lang w:eastAsia="ru-RU"/>
              </w:rPr>
              <w:t>Консультирование</w:t>
            </w:r>
          </w:p>
        </w:tc>
        <w:tc>
          <w:tcPr>
            <w:tcW w:w="3827" w:type="dxa"/>
            <w:tcBorders>
              <w:top w:val="single" w:sz="4" w:space="0" w:color="auto"/>
              <w:left w:val="single" w:sz="4" w:space="0" w:color="auto"/>
              <w:right w:val="single" w:sz="4" w:space="0" w:color="auto"/>
            </w:tcBorders>
            <w:shd w:val="clear" w:color="auto" w:fill="auto"/>
            <w:hideMark/>
          </w:tcPr>
          <w:p w14:paraId="06027E3D" w14:textId="77777777" w:rsidR="00EB58A2" w:rsidRPr="00EB58A2" w:rsidRDefault="00EB58A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B58A2">
              <w:rPr>
                <w:rFonts w:ascii="Times New Roman CYR" w:eastAsia="Times New Roman" w:hAnsi="Times New Roman CYR" w:cs="Times New Roman CYR"/>
                <w:sz w:val="24"/>
                <w:szCs w:val="24"/>
                <w:lang w:eastAsia="ru-RU"/>
              </w:rPr>
              <w:t>Консультирование контролируемых лиц и их представителей осуществляется по следующим вопросам:</w:t>
            </w:r>
          </w:p>
          <w:p w14:paraId="28B18BA8" w14:textId="77777777" w:rsidR="00EB58A2" w:rsidRPr="00EB58A2" w:rsidRDefault="00EB58A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 w:name="sub_161"/>
            <w:r w:rsidRPr="00EB58A2">
              <w:rPr>
                <w:rFonts w:ascii="Times New Roman CYR" w:eastAsia="Times New Roman" w:hAnsi="Times New Roman CYR" w:cs="Times New Roman CYR"/>
                <w:sz w:val="24"/>
                <w:szCs w:val="24"/>
                <w:lang w:eastAsia="ru-RU"/>
              </w:rPr>
              <w:t>1) порядка проведения контрольных мероприятий;</w:t>
            </w:r>
          </w:p>
          <w:p w14:paraId="3E4766ED" w14:textId="77777777" w:rsidR="00EB58A2" w:rsidRPr="00EB58A2" w:rsidRDefault="00EB58A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 w:name="sub_162"/>
            <w:bookmarkEnd w:id="5"/>
            <w:r w:rsidRPr="00EB58A2">
              <w:rPr>
                <w:rFonts w:ascii="Times New Roman CYR" w:eastAsia="Times New Roman" w:hAnsi="Times New Roman CYR" w:cs="Times New Roman CYR"/>
                <w:sz w:val="24"/>
                <w:szCs w:val="24"/>
                <w:lang w:eastAsia="ru-RU"/>
              </w:rPr>
              <w:t>2) периодичности проведения контрольных мероприятий;</w:t>
            </w:r>
          </w:p>
          <w:p w14:paraId="54446318" w14:textId="77777777" w:rsidR="00EB58A2" w:rsidRPr="00EB58A2" w:rsidRDefault="00EB58A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 w:name="sub_163"/>
            <w:bookmarkEnd w:id="6"/>
            <w:r w:rsidRPr="00EB58A2">
              <w:rPr>
                <w:rFonts w:ascii="Times New Roman CYR" w:eastAsia="Times New Roman" w:hAnsi="Times New Roman CYR" w:cs="Times New Roman CYR"/>
                <w:sz w:val="24"/>
                <w:szCs w:val="24"/>
                <w:lang w:eastAsia="ru-RU"/>
              </w:rPr>
              <w:t>3) порядка принятия решений по итогам контрольных мероприятий;</w:t>
            </w:r>
          </w:p>
          <w:p w14:paraId="5E9A771E" w14:textId="77777777" w:rsidR="00EB58A2" w:rsidRPr="00EB58A2" w:rsidRDefault="00EB58A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 w:name="sub_164"/>
            <w:bookmarkEnd w:id="7"/>
            <w:r w:rsidRPr="00EB58A2">
              <w:rPr>
                <w:rFonts w:ascii="Times New Roman CYR" w:eastAsia="Times New Roman" w:hAnsi="Times New Roman CYR" w:cs="Times New Roman CYR"/>
                <w:sz w:val="24"/>
                <w:szCs w:val="24"/>
                <w:lang w:eastAsia="ru-RU"/>
              </w:rPr>
              <w:t>4) порядка обжалования решений Контрольного органа.</w:t>
            </w:r>
          </w:p>
          <w:bookmarkEnd w:id="8"/>
          <w:p w14:paraId="739D48C3" w14:textId="77777777" w:rsidR="00EB58A2" w:rsidRPr="00EB58A2" w:rsidRDefault="00EB58A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B58A2">
              <w:rPr>
                <w:rFonts w:ascii="Times New Roman CYR" w:eastAsia="Times New Roman" w:hAnsi="Times New Roman CYR" w:cs="Times New Roman CYR"/>
                <w:sz w:val="24"/>
                <w:szCs w:val="24"/>
                <w:lang w:eastAsia="ru-RU"/>
              </w:rPr>
              <w:t>Должностные лица, уполномоченные на осуществление муниципального контроля, осуществляют консультирование контролируемых лиц и их представителей:</w:t>
            </w:r>
          </w:p>
          <w:p w14:paraId="73FD598C" w14:textId="77777777" w:rsidR="00EB58A2" w:rsidRPr="00EB58A2" w:rsidRDefault="00EB58A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 w:name="sub_1601"/>
            <w:r w:rsidRPr="00EB58A2">
              <w:rPr>
                <w:rFonts w:ascii="Times New Roman CYR" w:eastAsia="Times New Roman" w:hAnsi="Times New Roman CYR" w:cs="Times New Roman CYR"/>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96141AD" w14:textId="77777777" w:rsidR="00EB58A2" w:rsidRPr="00EB58A2" w:rsidRDefault="00EB58A2" w:rsidP="00EB58A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 w:name="sub_1602"/>
            <w:bookmarkEnd w:id="9"/>
            <w:r w:rsidRPr="00EB58A2">
              <w:rPr>
                <w:rFonts w:ascii="Times New Roman CYR" w:eastAsia="Times New Roman" w:hAnsi="Times New Roman CYR" w:cs="Times New Roman CYR"/>
                <w:sz w:val="24"/>
                <w:szCs w:val="24"/>
                <w:lang w:eastAsia="ru-RU"/>
              </w:rPr>
              <w:t xml:space="preserve">2) посредством размещения на </w:t>
            </w:r>
            <w:hyperlink r:id="rId14" w:history="1">
              <w:r w:rsidRPr="00EB58A2">
                <w:rPr>
                  <w:rFonts w:ascii="Times New Roman CYR" w:eastAsia="Times New Roman" w:hAnsi="Times New Roman CYR"/>
                  <w:sz w:val="24"/>
                  <w:szCs w:val="24"/>
                  <w:lang w:eastAsia="ru-RU"/>
                </w:rPr>
                <w:t>официальном сайте</w:t>
              </w:r>
            </w:hyperlink>
            <w:r w:rsidRPr="00EB58A2">
              <w:rPr>
                <w:rFonts w:ascii="Times New Roman CYR" w:eastAsia="Times New Roman" w:hAnsi="Times New Roman CYR" w:cs="Times New Roman CYR"/>
                <w:sz w:val="24"/>
                <w:szCs w:val="24"/>
                <w:lang w:eastAsia="ru-RU"/>
              </w:rPr>
              <w:t xml:space="preserve">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bookmarkEnd w:id="10"/>
          <w:p w14:paraId="5A125C4F" w14:textId="03C33A39" w:rsidR="00697D2E" w:rsidRPr="003925C2" w:rsidRDefault="00697D2E" w:rsidP="003925C2">
            <w:pPr>
              <w:spacing w:after="160" w:line="240" w:lineRule="auto"/>
              <w:ind w:firstLine="459"/>
              <w:contextualSpacing/>
              <w:jc w:val="both"/>
              <w:rPr>
                <w:rFonts w:ascii="Times New Roman" w:hAnsi="Times New Roman"/>
                <w:sz w:val="24"/>
                <w:szCs w:val="24"/>
              </w:rPr>
            </w:pPr>
          </w:p>
        </w:tc>
        <w:tc>
          <w:tcPr>
            <w:tcW w:w="2835" w:type="dxa"/>
            <w:tcBorders>
              <w:top w:val="single" w:sz="4" w:space="0" w:color="auto"/>
              <w:left w:val="single" w:sz="4" w:space="0" w:color="auto"/>
              <w:right w:val="single" w:sz="4" w:space="0" w:color="auto"/>
            </w:tcBorders>
          </w:tcPr>
          <w:p w14:paraId="0D6C1EA4" w14:textId="77777777" w:rsidR="00697D2E" w:rsidRPr="00697D2E" w:rsidRDefault="003925C2" w:rsidP="00697D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Отдел</w:t>
            </w:r>
            <w:r w:rsidRPr="00697D2E">
              <w:rPr>
                <w:rFonts w:ascii="Times New Roman" w:hAnsi="Times New Roman"/>
                <w:sz w:val="24"/>
                <w:szCs w:val="24"/>
                <w:lang w:eastAsia="ru-RU"/>
              </w:rPr>
              <w:t xml:space="preserve"> строительства, дорожного хозяйства и ЖКХ </w:t>
            </w:r>
            <w:r>
              <w:rPr>
                <w:rFonts w:ascii="Times New Roman" w:hAnsi="Times New Roman"/>
                <w:sz w:val="24"/>
                <w:szCs w:val="24"/>
                <w:lang w:eastAsia="ru-RU"/>
              </w:rPr>
              <w:t>Управления по благоустройству и развитию территорий</w:t>
            </w:r>
          </w:p>
        </w:tc>
        <w:tc>
          <w:tcPr>
            <w:tcW w:w="1560" w:type="dxa"/>
            <w:tcBorders>
              <w:top w:val="single" w:sz="4" w:space="0" w:color="auto"/>
              <w:left w:val="single" w:sz="4" w:space="0" w:color="auto"/>
              <w:right w:val="single" w:sz="4" w:space="0" w:color="auto"/>
            </w:tcBorders>
            <w:shd w:val="clear" w:color="auto" w:fill="auto"/>
            <w:hideMark/>
          </w:tcPr>
          <w:p w14:paraId="3D726C2A" w14:textId="62E7FCFD" w:rsidR="00697D2E" w:rsidRPr="00697D2E" w:rsidRDefault="00967BF4" w:rsidP="00967BF4">
            <w:pPr>
              <w:autoSpaceDE w:val="0"/>
              <w:autoSpaceDN w:val="0"/>
              <w:adjustRightInd w:val="0"/>
              <w:spacing w:after="0" w:line="240" w:lineRule="auto"/>
              <w:jc w:val="center"/>
              <w:rPr>
                <w:rFonts w:ascii="Times New Roman" w:hAnsi="Times New Roman"/>
                <w:sz w:val="24"/>
                <w:szCs w:val="24"/>
                <w:highlight w:val="yellow"/>
                <w:lang w:eastAsia="ru-RU"/>
              </w:rPr>
            </w:pPr>
            <w:r>
              <w:rPr>
                <w:rFonts w:ascii="Times New Roman" w:hAnsi="Times New Roman"/>
                <w:sz w:val="24"/>
                <w:szCs w:val="24"/>
                <w:lang w:eastAsia="ru-RU"/>
              </w:rPr>
              <w:t xml:space="preserve">В течение года </w:t>
            </w:r>
          </w:p>
        </w:tc>
      </w:tr>
      <w:tr w:rsidR="00697D2E" w:rsidRPr="00697D2E" w14:paraId="30A0762E" w14:textId="77777777" w:rsidTr="003925C2">
        <w:tc>
          <w:tcPr>
            <w:tcW w:w="425" w:type="dxa"/>
            <w:tcBorders>
              <w:top w:val="single" w:sz="4" w:space="0" w:color="auto"/>
              <w:left w:val="single" w:sz="4" w:space="0" w:color="auto"/>
              <w:bottom w:val="single" w:sz="4" w:space="0" w:color="auto"/>
              <w:right w:val="single" w:sz="4" w:space="0" w:color="auto"/>
            </w:tcBorders>
            <w:shd w:val="clear" w:color="auto" w:fill="auto"/>
          </w:tcPr>
          <w:p w14:paraId="14EAAFB2" w14:textId="17DC51D2" w:rsidR="00697D2E" w:rsidRPr="00697D2E" w:rsidRDefault="00BD0EA4" w:rsidP="00697D2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4</w:t>
            </w:r>
            <w:r w:rsidR="00697D2E" w:rsidRPr="00697D2E">
              <w:rPr>
                <w:rFonts w:ascii="Times New Roman" w:hAnsi="Times New Roman"/>
                <w:sz w:val="24"/>
                <w:szCs w:val="24"/>
                <w:lang w:eastAsia="ru-RU"/>
              </w:rPr>
              <w:t>.</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A630A25" w14:textId="77777777" w:rsidR="00697D2E" w:rsidRPr="00697D2E" w:rsidRDefault="00697D2E" w:rsidP="00697D2E">
            <w:pPr>
              <w:spacing w:after="0" w:line="240" w:lineRule="auto"/>
              <w:jc w:val="both"/>
              <w:rPr>
                <w:rFonts w:ascii="Times New Roman" w:hAnsi="Times New Roman"/>
                <w:sz w:val="24"/>
                <w:szCs w:val="24"/>
                <w:lang w:eastAsia="ru-RU"/>
              </w:rPr>
            </w:pPr>
            <w:r w:rsidRPr="00697D2E">
              <w:rPr>
                <w:rFonts w:ascii="Times New Roman" w:hAnsi="Times New Roman"/>
                <w:sz w:val="24"/>
                <w:szCs w:val="24"/>
                <w:lang w:eastAsia="ru-RU"/>
              </w:rPr>
              <w:t>Профилактический визит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488F60D" w14:textId="0C3543E0" w:rsidR="00697D2E" w:rsidRPr="00697D2E" w:rsidRDefault="00BD0EA4" w:rsidP="00697D2E">
            <w:pPr>
              <w:autoSpaceDE w:val="0"/>
              <w:autoSpaceDN w:val="0"/>
              <w:adjustRightInd w:val="0"/>
              <w:spacing w:after="0" w:line="240" w:lineRule="auto"/>
              <w:jc w:val="both"/>
              <w:rPr>
                <w:rFonts w:ascii="Times New Roman" w:hAnsi="Times New Roman"/>
                <w:sz w:val="24"/>
                <w:szCs w:val="24"/>
                <w:lang w:eastAsia="ru-RU"/>
              </w:rPr>
            </w:pPr>
            <w:r w:rsidRPr="00835238">
              <w:rPr>
                <w:rFonts w:ascii="Times New Roman CYR" w:hAnsi="Times New Roman CYR" w:cs="Times New Roman CYR"/>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3925C2" w:rsidRPr="003925C2">
              <w:rPr>
                <w:rFonts w:ascii="Times New Roman" w:hAnsi="Times New Roman"/>
                <w:sz w:val="24"/>
                <w:szCs w:val="24"/>
                <w:lang w:eastAsia="ru-RU"/>
              </w:rPr>
              <w:t xml:space="preserve">. </w:t>
            </w:r>
            <w:r w:rsidRPr="00835238">
              <w:rPr>
                <w:rFonts w:ascii="Times New Roman CYR" w:hAnsi="Times New Roman CYR" w:cs="Times New Roman CY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3925C2" w:rsidRPr="003925C2">
              <w:rPr>
                <w:rFonts w:ascii="Times New Roman" w:hAnsi="Times New Roman"/>
                <w:sz w:val="24"/>
                <w:szCs w:val="24"/>
                <w:lang w:eastAsia="ru-RU"/>
              </w:rPr>
              <w:t>.</w:t>
            </w:r>
          </w:p>
          <w:p w14:paraId="65540492" w14:textId="77777777" w:rsidR="00697D2E" w:rsidRPr="00697D2E" w:rsidRDefault="00697D2E" w:rsidP="00697D2E">
            <w:pPr>
              <w:autoSpaceDE w:val="0"/>
              <w:autoSpaceDN w:val="0"/>
              <w:adjustRightInd w:val="0"/>
              <w:spacing w:after="0" w:line="240" w:lineRule="auto"/>
              <w:jc w:val="both"/>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6340498D" w14:textId="77777777" w:rsidR="00697D2E" w:rsidRPr="00697D2E" w:rsidRDefault="003925C2" w:rsidP="00697D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Отдел</w:t>
            </w:r>
            <w:r w:rsidRPr="00697D2E">
              <w:rPr>
                <w:rFonts w:ascii="Times New Roman" w:hAnsi="Times New Roman"/>
                <w:sz w:val="24"/>
                <w:szCs w:val="24"/>
                <w:lang w:eastAsia="ru-RU"/>
              </w:rPr>
              <w:t xml:space="preserve"> строительства, дорожного хозяйства и ЖКХ </w:t>
            </w:r>
            <w:r>
              <w:rPr>
                <w:rFonts w:ascii="Times New Roman" w:hAnsi="Times New Roman"/>
                <w:sz w:val="24"/>
                <w:szCs w:val="24"/>
                <w:lang w:eastAsia="ru-RU"/>
              </w:rPr>
              <w:t>Управления по благоустройству и развитию территорий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8D060F" w14:textId="77777777" w:rsidR="00E96A30" w:rsidRPr="00E96A30" w:rsidRDefault="00E96A30" w:rsidP="00E96A30">
            <w:pPr>
              <w:autoSpaceDE w:val="0"/>
              <w:autoSpaceDN w:val="0"/>
              <w:adjustRightInd w:val="0"/>
              <w:spacing w:after="0" w:line="240" w:lineRule="auto"/>
              <w:jc w:val="center"/>
              <w:rPr>
                <w:rFonts w:ascii="Times New Roman" w:hAnsi="Times New Roman"/>
                <w:sz w:val="24"/>
                <w:szCs w:val="24"/>
                <w:lang w:eastAsia="ru-RU"/>
              </w:rPr>
            </w:pPr>
            <w:r w:rsidRPr="00E96A30">
              <w:rPr>
                <w:rFonts w:ascii="Times New Roman" w:hAnsi="Times New Roman"/>
                <w:sz w:val="24"/>
                <w:szCs w:val="24"/>
                <w:lang w:eastAsia="ru-RU"/>
              </w:rPr>
              <w:t xml:space="preserve">1,2,3,4-й кварталы </w:t>
            </w:r>
          </w:p>
          <w:p w14:paraId="5E9FB99C" w14:textId="77777777" w:rsidR="00697D2E" w:rsidRPr="00697D2E" w:rsidRDefault="00697D2E" w:rsidP="00967BF4">
            <w:pPr>
              <w:autoSpaceDE w:val="0"/>
              <w:autoSpaceDN w:val="0"/>
              <w:adjustRightInd w:val="0"/>
              <w:spacing w:after="0" w:line="240" w:lineRule="auto"/>
              <w:jc w:val="center"/>
              <w:rPr>
                <w:rFonts w:ascii="Times New Roman" w:hAnsi="Times New Roman"/>
                <w:sz w:val="24"/>
                <w:szCs w:val="24"/>
                <w:lang w:eastAsia="ru-RU"/>
              </w:rPr>
            </w:pPr>
          </w:p>
        </w:tc>
      </w:tr>
    </w:tbl>
    <w:p w14:paraId="16E29AC1" w14:textId="77777777" w:rsidR="00697D2E" w:rsidRPr="00697D2E" w:rsidRDefault="00697D2E" w:rsidP="00697D2E">
      <w:pPr>
        <w:spacing w:after="0" w:line="240" w:lineRule="auto"/>
        <w:jc w:val="both"/>
        <w:rPr>
          <w:rFonts w:ascii="Times New Roman" w:hAnsi="Times New Roman"/>
          <w:sz w:val="24"/>
          <w:szCs w:val="24"/>
        </w:rPr>
      </w:pPr>
    </w:p>
    <w:p w14:paraId="0E57A200" w14:textId="77777777" w:rsidR="00697D2E" w:rsidRPr="00697D2E" w:rsidRDefault="00697D2E" w:rsidP="00697D2E">
      <w:pPr>
        <w:spacing w:after="0" w:line="240" w:lineRule="auto"/>
        <w:jc w:val="right"/>
        <w:rPr>
          <w:rFonts w:ascii="Times New Roman" w:eastAsia="Times New Roman" w:hAnsi="Times New Roman"/>
          <w:sz w:val="24"/>
          <w:szCs w:val="24"/>
          <w:lang w:eastAsia="ru-RU"/>
        </w:rPr>
      </w:pPr>
    </w:p>
    <w:p w14:paraId="52EEA334" w14:textId="77777777" w:rsidR="00697D2E" w:rsidRPr="00697D2E" w:rsidRDefault="00697D2E" w:rsidP="00697D2E">
      <w:pPr>
        <w:spacing w:after="0" w:line="240" w:lineRule="auto"/>
        <w:jc w:val="right"/>
        <w:rPr>
          <w:rFonts w:ascii="Times New Roman" w:eastAsia="Times New Roman" w:hAnsi="Times New Roman"/>
          <w:sz w:val="24"/>
          <w:szCs w:val="24"/>
          <w:lang w:eastAsia="ru-RU"/>
        </w:rPr>
      </w:pPr>
    </w:p>
    <w:sectPr w:rsidR="00697D2E" w:rsidRPr="00697D2E" w:rsidSect="004B742D">
      <w:headerReference w:type="even" r:id="rId15"/>
      <w:headerReference w:type="default" r:id="rId16"/>
      <w:footnotePr>
        <w:numRestart w:val="eachSect"/>
      </w:footnotePr>
      <w:pgSz w:w="11907" w:h="16732" w:code="9"/>
      <w:pgMar w:top="709" w:right="992" w:bottom="851" w:left="1560" w:header="709"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C1224" w14:textId="77777777" w:rsidR="000E4669" w:rsidRDefault="000E4669">
      <w:pPr>
        <w:spacing w:after="0" w:line="240" w:lineRule="auto"/>
      </w:pPr>
      <w:r>
        <w:separator/>
      </w:r>
    </w:p>
  </w:endnote>
  <w:endnote w:type="continuationSeparator" w:id="0">
    <w:p w14:paraId="451F7A19" w14:textId="77777777" w:rsidR="000E4669" w:rsidRDefault="000E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Lucida Sans Unicode"/>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altName w:val="Times New Roman"/>
    <w:panose1 w:val="020B0604020202020204"/>
    <w:charset w:val="CC"/>
    <w:family w:val="swiss"/>
    <w:pitch w:val="variable"/>
    <w:sig w:usb0="20002A87" w:usb1="00000000" w:usb2="00000000"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94D70" w14:textId="77777777" w:rsidR="000E4669" w:rsidRDefault="000E4669">
      <w:pPr>
        <w:spacing w:after="0" w:line="240" w:lineRule="auto"/>
      </w:pPr>
      <w:r>
        <w:separator/>
      </w:r>
    </w:p>
  </w:footnote>
  <w:footnote w:type="continuationSeparator" w:id="0">
    <w:p w14:paraId="562EA566" w14:textId="77777777" w:rsidR="000E4669" w:rsidRDefault="000E4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36315" w14:textId="77777777" w:rsidR="00DB413A" w:rsidRDefault="00DB413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9BD42" w14:textId="77777777" w:rsidR="00DB413A" w:rsidRDefault="00DB413A">
    <w:pPr>
      <w:pStyle w:val="a4"/>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7"/>
    <w:multiLevelType w:val="multilevel"/>
    <w:tmpl w:val="00000006"/>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9"/>
    <w:multiLevelType w:val="multilevel"/>
    <w:tmpl w:val="00000008"/>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000000B"/>
    <w:multiLevelType w:val="multilevel"/>
    <w:tmpl w:val="0000000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nsid w:val="0000000D"/>
    <w:multiLevelType w:val="multilevel"/>
    <w:tmpl w:val="0000000C"/>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EFC1337"/>
    <w:multiLevelType w:val="hybridMultilevel"/>
    <w:tmpl w:val="2D0CA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9B0848"/>
    <w:multiLevelType w:val="hybridMultilevel"/>
    <w:tmpl w:val="B18602C4"/>
    <w:lvl w:ilvl="0" w:tplc="55B0B1C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49D24E60"/>
    <w:multiLevelType w:val="multilevel"/>
    <w:tmpl w:val="FFDADA94"/>
    <w:lvl w:ilvl="0">
      <w:start w:val="1"/>
      <w:numFmt w:val="decimal"/>
      <w:suff w:val="space"/>
      <w:lvlText w:val="%1."/>
      <w:lvlJc w:val="left"/>
      <w:pPr>
        <w:ind w:left="786" w:hanging="360"/>
      </w:pPr>
      <w:rPr>
        <w:rFonts w:cs="Times New Roman"/>
      </w:rPr>
    </w:lvl>
    <w:lvl w:ilvl="1">
      <w:start w:val="3"/>
      <w:numFmt w:val="decimal"/>
      <w:isLgl/>
      <w:lvlText w:val="%1.%2."/>
      <w:lvlJc w:val="left"/>
      <w:pPr>
        <w:ind w:left="1326" w:hanging="900"/>
      </w:pPr>
      <w:rPr>
        <w:rFonts w:cs="Times New Roman"/>
      </w:rPr>
    </w:lvl>
    <w:lvl w:ilvl="2">
      <w:start w:val="1"/>
      <w:numFmt w:val="decimal"/>
      <w:isLgl/>
      <w:lvlText w:val="%1.%2.%3."/>
      <w:lvlJc w:val="left"/>
      <w:pPr>
        <w:ind w:left="1326" w:hanging="900"/>
      </w:pPr>
      <w:rPr>
        <w:rFonts w:cs="Times New Roman"/>
      </w:rPr>
    </w:lvl>
    <w:lvl w:ilvl="3">
      <w:start w:val="1"/>
      <w:numFmt w:val="decimal"/>
      <w:isLgl/>
      <w:lvlText w:val="%1.%2.%3.%4."/>
      <w:lvlJc w:val="left"/>
      <w:pPr>
        <w:ind w:left="1506" w:hanging="108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866" w:hanging="1440"/>
      </w:pPr>
      <w:rPr>
        <w:rFonts w:cs="Times New Roman"/>
      </w:rPr>
    </w:lvl>
    <w:lvl w:ilvl="6">
      <w:start w:val="1"/>
      <w:numFmt w:val="decimal"/>
      <w:isLgl/>
      <w:lvlText w:val="%1.%2.%3.%4.%5.%6.%7."/>
      <w:lvlJc w:val="left"/>
      <w:pPr>
        <w:ind w:left="2226" w:hanging="1800"/>
      </w:pPr>
      <w:rPr>
        <w:rFonts w:cs="Times New Roman"/>
      </w:rPr>
    </w:lvl>
    <w:lvl w:ilvl="7">
      <w:start w:val="1"/>
      <w:numFmt w:val="decimal"/>
      <w:isLgl/>
      <w:lvlText w:val="%1.%2.%3.%4.%5.%6.%7.%8."/>
      <w:lvlJc w:val="left"/>
      <w:pPr>
        <w:ind w:left="2226" w:hanging="1800"/>
      </w:pPr>
      <w:rPr>
        <w:rFonts w:cs="Times New Roman"/>
      </w:rPr>
    </w:lvl>
    <w:lvl w:ilvl="8">
      <w:start w:val="1"/>
      <w:numFmt w:val="decimal"/>
      <w:isLgl/>
      <w:lvlText w:val="%1.%2.%3.%4.%5.%6.%7.%8.%9."/>
      <w:lvlJc w:val="left"/>
      <w:pPr>
        <w:ind w:left="2586" w:hanging="2160"/>
      </w:pPr>
      <w:rPr>
        <w:rFonts w:cs="Times New Roman"/>
      </w:rPr>
    </w:lvl>
  </w:abstractNum>
  <w:abstractNum w:abstractNumId="9">
    <w:nsid w:val="56DF7B45"/>
    <w:multiLevelType w:val="hybridMultilevel"/>
    <w:tmpl w:val="836E9AAC"/>
    <w:lvl w:ilvl="0" w:tplc="0B16B1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A4B6A33"/>
    <w:multiLevelType w:val="hybridMultilevel"/>
    <w:tmpl w:val="DF0C4BE6"/>
    <w:lvl w:ilvl="0" w:tplc="F2F0ACB2">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0"/>
  </w:num>
  <w:num w:numId="6">
    <w:abstractNumId w:val="1"/>
  </w:num>
  <w:num w:numId="7">
    <w:abstractNumId w:val="2"/>
  </w:num>
  <w:num w:numId="8">
    <w:abstractNumId w:val="3"/>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2109"/>
    <w:rsid w:val="0002266A"/>
    <w:rsid w:val="00036598"/>
    <w:rsid w:val="00040C8B"/>
    <w:rsid w:val="00045349"/>
    <w:rsid w:val="00051717"/>
    <w:rsid w:val="00053AF0"/>
    <w:rsid w:val="00063E2E"/>
    <w:rsid w:val="00065394"/>
    <w:rsid w:val="00091545"/>
    <w:rsid w:val="00094315"/>
    <w:rsid w:val="000A296E"/>
    <w:rsid w:val="000D5BBB"/>
    <w:rsid w:val="000E4669"/>
    <w:rsid w:val="00102A5E"/>
    <w:rsid w:val="00122532"/>
    <w:rsid w:val="00123C6D"/>
    <w:rsid w:val="00126E1B"/>
    <w:rsid w:val="00130F9A"/>
    <w:rsid w:val="00131FCC"/>
    <w:rsid w:val="00134A6A"/>
    <w:rsid w:val="001672F0"/>
    <w:rsid w:val="001703BC"/>
    <w:rsid w:val="00173327"/>
    <w:rsid w:val="00194491"/>
    <w:rsid w:val="001A167D"/>
    <w:rsid w:val="001A6BCD"/>
    <w:rsid w:val="001B2F2E"/>
    <w:rsid w:val="001D0F8F"/>
    <w:rsid w:val="001D27B5"/>
    <w:rsid w:val="001D65C9"/>
    <w:rsid w:val="00256527"/>
    <w:rsid w:val="00270057"/>
    <w:rsid w:val="002A2942"/>
    <w:rsid w:val="002C6CB6"/>
    <w:rsid w:val="002D6D98"/>
    <w:rsid w:val="003119CD"/>
    <w:rsid w:val="0033034A"/>
    <w:rsid w:val="003347A8"/>
    <w:rsid w:val="00343AB1"/>
    <w:rsid w:val="00354E50"/>
    <w:rsid w:val="003648A6"/>
    <w:rsid w:val="00370C05"/>
    <w:rsid w:val="003925C2"/>
    <w:rsid w:val="003B1BA4"/>
    <w:rsid w:val="003C451F"/>
    <w:rsid w:val="003C4E27"/>
    <w:rsid w:val="003E007E"/>
    <w:rsid w:val="003F40A1"/>
    <w:rsid w:val="00413ED8"/>
    <w:rsid w:val="004262B6"/>
    <w:rsid w:val="00431056"/>
    <w:rsid w:val="00437D2C"/>
    <w:rsid w:val="004477C5"/>
    <w:rsid w:val="004665B5"/>
    <w:rsid w:val="00466FF6"/>
    <w:rsid w:val="0048182B"/>
    <w:rsid w:val="00486507"/>
    <w:rsid w:val="00492418"/>
    <w:rsid w:val="00494829"/>
    <w:rsid w:val="004B08E7"/>
    <w:rsid w:val="004B4AF3"/>
    <w:rsid w:val="004B742D"/>
    <w:rsid w:val="004D082A"/>
    <w:rsid w:val="004D5421"/>
    <w:rsid w:val="004E25E4"/>
    <w:rsid w:val="004E6850"/>
    <w:rsid w:val="004F1946"/>
    <w:rsid w:val="005244DC"/>
    <w:rsid w:val="00536E87"/>
    <w:rsid w:val="00552F38"/>
    <w:rsid w:val="0056185E"/>
    <w:rsid w:val="0058057C"/>
    <w:rsid w:val="00592699"/>
    <w:rsid w:val="0059361E"/>
    <w:rsid w:val="005C4C9F"/>
    <w:rsid w:val="005D452C"/>
    <w:rsid w:val="005F2C40"/>
    <w:rsid w:val="00651EF8"/>
    <w:rsid w:val="006618F2"/>
    <w:rsid w:val="00672B56"/>
    <w:rsid w:val="00677661"/>
    <w:rsid w:val="006831FA"/>
    <w:rsid w:val="00697D2E"/>
    <w:rsid w:val="006A1D18"/>
    <w:rsid w:val="006A62F5"/>
    <w:rsid w:val="006B4138"/>
    <w:rsid w:val="00714D8D"/>
    <w:rsid w:val="00730672"/>
    <w:rsid w:val="00754ACB"/>
    <w:rsid w:val="007A431C"/>
    <w:rsid w:val="007A4324"/>
    <w:rsid w:val="007A7D6F"/>
    <w:rsid w:val="007B281F"/>
    <w:rsid w:val="007C23D3"/>
    <w:rsid w:val="007D3A8A"/>
    <w:rsid w:val="007F1EA3"/>
    <w:rsid w:val="007F2E5D"/>
    <w:rsid w:val="007F4793"/>
    <w:rsid w:val="007F4B43"/>
    <w:rsid w:val="007F64A4"/>
    <w:rsid w:val="00825677"/>
    <w:rsid w:val="0083222F"/>
    <w:rsid w:val="008327E8"/>
    <w:rsid w:val="00847DA3"/>
    <w:rsid w:val="00850FAC"/>
    <w:rsid w:val="008614C1"/>
    <w:rsid w:val="00865E44"/>
    <w:rsid w:val="0086717E"/>
    <w:rsid w:val="00893295"/>
    <w:rsid w:val="00894F8E"/>
    <w:rsid w:val="008C1A55"/>
    <w:rsid w:val="008C47FC"/>
    <w:rsid w:val="008E196F"/>
    <w:rsid w:val="00921273"/>
    <w:rsid w:val="00927720"/>
    <w:rsid w:val="0096602C"/>
    <w:rsid w:val="00967BF4"/>
    <w:rsid w:val="00971BAB"/>
    <w:rsid w:val="00981ED6"/>
    <w:rsid w:val="00993939"/>
    <w:rsid w:val="00996522"/>
    <w:rsid w:val="009C145E"/>
    <w:rsid w:val="009E1984"/>
    <w:rsid w:val="009F5137"/>
    <w:rsid w:val="00A063E7"/>
    <w:rsid w:val="00A12240"/>
    <w:rsid w:val="00A20C3F"/>
    <w:rsid w:val="00A27A30"/>
    <w:rsid w:val="00A65AB6"/>
    <w:rsid w:val="00A709D7"/>
    <w:rsid w:val="00B114C0"/>
    <w:rsid w:val="00B217F7"/>
    <w:rsid w:val="00B82B03"/>
    <w:rsid w:val="00B84B7F"/>
    <w:rsid w:val="00B9243E"/>
    <w:rsid w:val="00B946E2"/>
    <w:rsid w:val="00BC6D6F"/>
    <w:rsid w:val="00BD0EA4"/>
    <w:rsid w:val="00BD7392"/>
    <w:rsid w:val="00BE4E90"/>
    <w:rsid w:val="00BF5B58"/>
    <w:rsid w:val="00BF71DA"/>
    <w:rsid w:val="00C159EA"/>
    <w:rsid w:val="00C27EA7"/>
    <w:rsid w:val="00C57D0D"/>
    <w:rsid w:val="00CC4C8A"/>
    <w:rsid w:val="00CC5048"/>
    <w:rsid w:val="00CE0375"/>
    <w:rsid w:val="00D04182"/>
    <w:rsid w:val="00D25B42"/>
    <w:rsid w:val="00D43FE2"/>
    <w:rsid w:val="00D4567A"/>
    <w:rsid w:val="00D5689E"/>
    <w:rsid w:val="00D6718B"/>
    <w:rsid w:val="00DB413A"/>
    <w:rsid w:val="00DF70C0"/>
    <w:rsid w:val="00E02347"/>
    <w:rsid w:val="00E06DF3"/>
    <w:rsid w:val="00E07F16"/>
    <w:rsid w:val="00E2069A"/>
    <w:rsid w:val="00E672A6"/>
    <w:rsid w:val="00E85B9E"/>
    <w:rsid w:val="00E96A30"/>
    <w:rsid w:val="00EB404B"/>
    <w:rsid w:val="00EB58A2"/>
    <w:rsid w:val="00EB5FD3"/>
    <w:rsid w:val="00EB70E2"/>
    <w:rsid w:val="00EF5EEB"/>
    <w:rsid w:val="00EF63FB"/>
    <w:rsid w:val="00F55DE1"/>
    <w:rsid w:val="00F678F2"/>
    <w:rsid w:val="00F849E9"/>
    <w:rsid w:val="00F93194"/>
    <w:rsid w:val="00FA6A23"/>
    <w:rsid w:val="00FB1AFF"/>
    <w:rsid w:val="00FE2791"/>
    <w:rsid w:val="00FE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rsid w:val="00123C6D"/>
    <w:pPr>
      <w:tabs>
        <w:tab w:val="center" w:pos="4677"/>
        <w:tab w:val="right" w:pos="9355"/>
      </w:tabs>
      <w:spacing w:after="0" w:line="240" w:lineRule="auto"/>
    </w:pPr>
  </w:style>
  <w:style w:type="character" w:customStyle="1" w:styleId="a5">
    <w:name w:val="Верхний колонтитул Знак"/>
    <w:basedOn w:val="a0"/>
    <w:link w:val="a4"/>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numbering" w:customStyle="1" w:styleId="2">
    <w:name w:val="Нет списка2"/>
    <w:next w:val="a2"/>
    <w:uiPriority w:val="99"/>
    <w:semiHidden/>
    <w:unhideWhenUsed/>
    <w:rsid w:val="00DB413A"/>
  </w:style>
  <w:style w:type="paragraph" w:styleId="af1">
    <w:name w:val="Body Text"/>
    <w:basedOn w:val="a"/>
    <w:link w:val="af2"/>
    <w:rsid w:val="00DB413A"/>
    <w:pPr>
      <w:spacing w:after="0" w:line="240" w:lineRule="auto"/>
      <w:jc w:val="center"/>
    </w:pPr>
    <w:rPr>
      <w:rFonts w:ascii="Times New Roman" w:eastAsia="Times New Roman" w:hAnsi="Times New Roman"/>
      <w:b/>
      <w:sz w:val="28"/>
      <w:szCs w:val="20"/>
      <w:u w:val="single"/>
      <w:lang w:eastAsia="ru-RU"/>
    </w:rPr>
  </w:style>
  <w:style w:type="character" w:customStyle="1" w:styleId="af2">
    <w:name w:val="Основной текст Знак"/>
    <w:basedOn w:val="a0"/>
    <w:link w:val="af1"/>
    <w:rsid w:val="00DB413A"/>
    <w:rPr>
      <w:rFonts w:ascii="Times New Roman" w:eastAsia="Times New Roman" w:hAnsi="Times New Roman" w:cs="Times New Roman"/>
      <w:b/>
      <w:sz w:val="28"/>
      <w:szCs w:val="20"/>
      <w:u w:val="single"/>
      <w:lang w:eastAsia="ru-RU"/>
    </w:rPr>
  </w:style>
  <w:style w:type="paragraph" w:styleId="3">
    <w:name w:val="Body Text 3"/>
    <w:basedOn w:val="a"/>
    <w:link w:val="30"/>
    <w:rsid w:val="00DB413A"/>
    <w:pPr>
      <w:spacing w:after="0" w:line="240" w:lineRule="auto"/>
      <w:jc w:val="center"/>
    </w:pPr>
    <w:rPr>
      <w:rFonts w:ascii="Times New Roman" w:eastAsia="Times New Roman" w:hAnsi="Times New Roman"/>
      <w:sz w:val="28"/>
      <w:szCs w:val="20"/>
      <w:lang w:eastAsia="ru-RU"/>
    </w:rPr>
  </w:style>
  <w:style w:type="character" w:customStyle="1" w:styleId="30">
    <w:name w:val="Основной текст 3 Знак"/>
    <w:basedOn w:val="a0"/>
    <w:link w:val="3"/>
    <w:rsid w:val="00DB413A"/>
    <w:rPr>
      <w:rFonts w:ascii="Times New Roman" w:eastAsia="Times New Roman" w:hAnsi="Times New Roman" w:cs="Times New Roman"/>
      <w:sz w:val="28"/>
      <w:szCs w:val="20"/>
      <w:lang w:eastAsia="ru-RU"/>
    </w:rPr>
  </w:style>
  <w:style w:type="paragraph" w:styleId="20">
    <w:name w:val="Body Text Indent 2"/>
    <w:basedOn w:val="a"/>
    <w:link w:val="21"/>
    <w:rsid w:val="00DB413A"/>
    <w:pPr>
      <w:spacing w:after="0" w:line="240" w:lineRule="auto"/>
      <w:ind w:firstLine="720"/>
      <w:jc w:val="both"/>
    </w:pPr>
    <w:rPr>
      <w:rFonts w:ascii="Times New Roman" w:eastAsia="Times New Roman" w:hAnsi="Times New Roman"/>
      <w:i/>
      <w:sz w:val="28"/>
      <w:szCs w:val="20"/>
      <w:lang w:eastAsia="ru-RU"/>
    </w:rPr>
  </w:style>
  <w:style w:type="character" w:customStyle="1" w:styleId="21">
    <w:name w:val="Основной текст с отступом 2 Знак"/>
    <w:basedOn w:val="a0"/>
    <w:link w:val="20"/>
    <w:rsid w:val="00DB413A"/>
    <w:rPr>
      <w:rFonts w:ascii="Times New Roman" w:eastAsia="Times New Roman" w:hAnsi="Times New Roman" w:cs="Times New Roman"/>
      <w:i/>
      <w:sz w:val="28"/>
      <w:szCs w:val="20"/>
      <w:lang w:eastAsia="ru-RU"/>
    </w:rPr>
  </w:style>
  <w:style w:type="paragraph" w:styleId="af3">
    <w:name w:val="Title"/>
    <w:basedOn w:val="a"/>
    <w:link w:val="af4"/>
    <w:qFormat/>
    <w:rsid w:val="00DB413A"/>
    <w:pPr>
      <w:spacing w:after="0" w:line="240" w:lineRule="auto"/>
      <w:ind w:firstLine="720"/>
      <w:jc w:val="center"/>
    </w:pPr>
    <w:rPr>
      <w:rFonts w:ascii="Times New Roman" w:eastAsia="Times New Roman" w:hAnsi="Times New Roman"/>
      <w:sz w:val="28"/>
      <w:szCs w:val="20"/>
      <w:lang w:eastAsia="ru-RU"/>
    </w:rPr>
  </w:style>
  <w:style w:type="character" w:customStyle="1" w:styleId="af4">
    <w:name w:val="Название Знак"/>
    <w:basedOn w:val="a0"/>
    <w:link w:val="af3"/>
    <w:rsid w:val="00DB413A"/>
    <w:rPr>
      <w:rFonts w:ascii="Times New Roman" w:eastAsia="Times New Roman" w:hAnsi="Times New Roman" w:cs="Times New Roman"/>
      <w:sz w:val="28"/>
      <w:szCs w:val="20"/>
      <w:lang w:eastAsia="ru-RU"/>
    </w:rPr>
  </w:style>
  <w:style w:type="paragraph" w:styleId="af5">
    <w:name w:val="Block Text"/>
    <w:basedOn w:val="a"/>
    <w:rsid w:val="00DB413A"/>
    <w:pPr>
      <w:spacing w:after="0" w:line="240" w:lineRule="auto"/>
      <w:ind w:left="709" w:right="-285"/>
    </w:pPr>
    <w:rPr>
      <w:rFonts w:ascii="Times New Roman" w:eastAsia="Times New Roman" w:hAnsi="Times New Roman"/>
      <w:b/>
      <w:i/>
      <w:sz w:val="28"/>
      <w:szCs w:val="20"/>
      <w:lang w:eastAsia="ru-RU"/>
    </w:rPr>
  </w:style>
  <w:style w:type="paragraph" w:customStyle="1" w:styleId="af6">
    <w:name w:val="Содержимое таблицы"/>
    <w:basedOn w:val="a"/>
    <w:rsid w:val="00DB413A"/>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нак Знак Знак"/>
    <w:basedOn w:val="a"/>
    <w:rsid w:val="00DB413A"/>
    <w:pPr>
      <w:widowControl w:val="0"/>
      <w:adjustRightInd w:val="0"/>
      <w:spacing w:after="160" w:line="240" w:lineRule="exact"/>
      <w:jc w:val="right"/>
    </w:pPr>
    <w:rPr>
      <w:rFonts w:ascii="Times New Roman" w:eastAsia="Times New Roman" w:hAnsi="Times New Roman"/>
      <w:sz w:val="20"/>
      <w:szCs w:val="20"/>
      <w:lang w:val="en-GB"/>
    </w:rPr>
  </w:style>
  <w:style w:type="paragraph" w:styleId="af8">
    <w:name w:val="No Spacing"/>
    <w:uiPriority w:val="1"/>
    <w:qFormat/>
    <w:rsid w:val="00DB413A"/>
    <w:pPr>
      <w:spacing w:after="0" w:line="240" w:lineRule="auto"/>
    </w:pPr>
    <w:rPr>
      <w:rFonts w:ascii="Times New Roman" w:eastAsia="Times New Roman" w:hAnsi="Times New Roman" w:cs="Times New Roman"/>
      <w:sz w:val="20"/>
      <w:szCs w:val="20"/>
      <w:lang w:eastAsia="ru-RU"/>
    </w:rPr>
  </w:style>
  <w:style w:type="character" w:styleId="af9">
    <w:name w:val="annotation reference"/>
    <w:basedOn w:val="a0"/>
    <w:uiPriority w:val="99"/>
    <w:semiHidden/>
    <w:unhideWhenUsed/>
    <w:rsid w:val="000D5BBB"/>
    <w:rPr>
      <w:sz w:val="16"/>
      <w:szCs w:val="16"/>
    </w:rPr>
  </w:style>
  <w:style w:type="paragraph" w:styleId="afa">
    <w:name w:val="annotation text"/>
    <w:basedOn w:val="a"/>
    <w:link w:val="afb"/>
    <w:uiPriority w:val="99"/>
    <w:semiHidden/>
    <w:unhideWhenUsed/>
    <w:rsid w:val="000D5BBB"/>
    <w:pPr>
      <w:spacing w:line="240" w:lineRule="auto"/>
    </w:pPr>
    <w:rPr>
      <w:sz w:val="20"/>
      <w:szCs w:val="20"/>
    </w:rPr>
  </w:style>
  <w:style w:type="character" w:customStyle="1" w:styleId="afb">
    <w:name w:val="Текст примечания Знак"/>
    <w:basedOn w:val="a0"/>
    <w:link w:val="afa"/>
    <w:uiPriority w:val="99"/>
    <w:semiHidden/>
    <w:rsid w:val="000D5BBB"/>
    <w:rPr>
      <w:rFonts w:ascii="TimesET" w:eastAsia="Calibri" w:hAnsi="TimesET" w:cs="Times New Roman"/>
      <w:sz w:val="20"/>
      <w:szCs w:val="20"/>
    </w:rPr>
  </w:style>
  <w:style w:type="paragraph" w:styleId="afc">
    <w:name w:val="annotation subject"/>
    <w:basedOn w:val="afa"/>
    <w:next w:val="afa"/>
    <w:link w:val="afd"/>
    <w:uiPriority w:val="99"/>
    <w:semiHidden/>
    <w:unhideWhenUsed/>
    <w:rsid w:val="000D5BBB"/>
    <w:rPr>
      <w:b/>
      <w:bCs/>
    </w:rPr>
  </w:style>
  <w:style w:type="character" w:customStyle="1" w:styleId="afd">
    <w:name w:val="Тема примечания Знак"/>
    <w:basedOn w:val="afb"/>
    <w:link w:val="afc"/>
    <w:uiPriority w:val="99"/>
    <w:semiHidden/>
    <w:rsid w:val="000D5BBB"/>
    <w:rPr>
      <w:rFonts w:ascii="TimesET" w:eastAsia="Calibri" w:hAnsi="TimesET" w:cs="Times New Roman"/>
      <w:b/>
      <w:bCs/>
      <w:sz w:val="20"/>
      <w:szCs w:val="20"/>
    </w:rPr>
  </w:style>
  <w:style w:type="paragraph" w:styleId="afe">
    <w:name w:val="Normal (Web)"/>
    <w:basedOn w:val="a"/>
    <w:uiPriority w:val="99"/>
    <w:semiHidden/>
    <w:unhideWhenUsed/>
    <w:rsid w:val="007A7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2A294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f">
    <w:name w:val="footnote text"/>
    <w:basedOn w:val="a"/>
    <w:link w:val="aff0"/>
    <w:rsid w:val="00697D2E"/>
    <w:pPr>
      <w:spacing w:after="0" w:line="240" w:lineRule="auto"/>
    </w:pPr>
    <w:rPr>
      <w:rFonts w:ascii="Times New Roman" w:eastAsia="Times New Roman" w:hAnsi="Times New Roman"/>
      <w:sz w:val="20"/>
      <w:szCs w:val="20"/>
      <w:lang w:eastAsia="ru-RU"/>
    </w:rPr>
  </w:style>
  <w:style w:type="character" w:customStyle="1" w:styleId="aff0">
    <w:name w:val="Текст сноски Знак"/>
    <w:basedOn w:val="a0"/>
    <w:link w:val="aff"/>
    <w:rsid w:val="00697D2E"/>
    <w:rPr>
      <w:rFonts w:ascii="Times New Roman" w:eastAsia="Times New Roman" w:hAnsi="Times New Roman" w:cs="Times New Roman"/>
      <w:sz w:val="20"/>
      <w:szCs w:val="20"/>
      <w:lang w:eastAsia="ru-RU"/>
    </w:rPr>
  </w:style>
  <w:style w:type="character" w:styleId="aff1">
    <w:name w:val="footnote reference"/>
    <w:rsid w:val="00697D2E"/>
    <w:rPr>
      <w:vertAlign w:val="superscript"/>
    </w:rPr>
  </w:style>
  <w:style w:type="paragraph" w:styleId="HTML">
    <w:name w:val="HTML Preformatted"/>
    <w:basedOn w:val="a"/>
    <w:link w:val="HTML0"/>
    <w:uiPriority w:val="99"/>
    <w:unhideWhenUsed/>
    <w:rsid w:val="0035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54E5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rsid w:val="00123C6D"/>
    <w:pPr>
      <w:tabs>
        <w:tab w:val="center" w:pos="4677"/>
        <w:tab w:val="right" w:pos="9355"/>
      </w:tabs>
      <w:spacing w:after="0" w:line="240" w:lineRule="auto"/>
    </w:pPr>
  </w:style>
  <w:style w:type="character" w:customStyle="1" w:styleId="a5">
    <w:name w:val="Верхний колонтитул Знак"/>
    <w:basedOn w:val="a0"/>
    <w:link w:val="a4"/>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numbering" w:customStyle="1" w:styleId="2">
    <w:name w:val="Нет списка2"/>
    <w:next w:val="a2"/>
    <w:uiPriority w:val="99"/>
    <w:semiHidden/>
    <w:unhideWhenUsed/>
    <w:rsid w:val="00DB413A"/>
  </w:style>
  <w:style w:type="paragraph" w:styleId="af1">
    <w:name w:val="Body Text"/>
    <w:basedOn w:val="a"/>
    <w:link w:val="af2"/>
    <w:rsid w:val="00DB413A"/>
    <w:pPr>
      <w:spacing w:after="0" w:line="240" w:lineRule="auto"/>
      <w:jc w:val="center"/>
    </w:pPr>
    <w:rPr>
      <w:rFonts w:ascii="Times New Roman" w:eastAsia="Times New Roman" w:hAnsi="Times New Roman"/>
      <w:b/>
      <w:sz w:val="28"/>
      <w:szCs w:val="20"/>
      <w:u w:val="single"/>
      <w:lang w:eastAsia="ru-RU"/>
    </w:rPr>
  </w:style>
  <w:style w:type="character" w:customStyle="1" w:styleId="af2">
    <w:name w:val="Основной текст Знак"/>
    <w:basedOn w:val="a0"/>
    <w:link w:val="af1"/>
    <w:rsid w:val="00DB413A"/>
    <w:rPr>
      <w:rFonts w:ascii="Times New Roman" w:eastAsia="Times New Roman" w:hAnsi="Times New Roman" w:cs="Times New Roman"/>
      <w:b/>
      <w:sz w:val="28"/>
      <w:szCs w:val="20"/>
      <w:u w:val="single"/>
      <w:lang w:eastAsia="ru-RU"/>
    </w:rPr>
  </w:style>
  <w:style w:type="paragraph" w:styleId="3">
    <w:name w:val="Body Text 3"/>
    <w:basedOn w:val="a"/>
    <w:link w:val="30"/>
    <w:rsid w:val="00DB413A"/>
    <w:pPr>
      <w:spacing w:after="0" w:line="240" w:lineRule="auto"/>
      <w:jc w:val="center"/>
    </w:pPr>
    <w:rPr>
      <w:rFonts w:ascii="Times New Roman" w:eastAsia="Times New Roman" w:hAnsi="Times New Roman"/>
      <w:sz w:val="28"/>
      <w:szCs w:val="20"/>
      <w:lang w:eastAsia="ru-RU"/>
    </w:rPr>
  </w:style>
  <w:style w:type="character" w:customStyle="1" w:styleId="30">
    <w:name w:val="Основной текст 3 Знак"/>
    <w:basedOn w:val="a0"/>
    <w:link w:val="3"/>
    <w:rsid w:val="00DB413A"/>
    <w:rPr>
      <w:rFonts w:ascii="Times New Roman" w:eastAsia="Times New Roman" w:hAnsi="Times New Roman" w:cs="Times New Roman"/>
      <w:sz w:val="28"/>
      <w:szCs w:val="20"/>
      <w:lang w:eastAsia="ru-RU"/>
    </w:rPr>
  </w:style>
  <w:style w:type="paragraph" w:styleId="20">
    <w:name w:val="Body Text Indent 2"/>
    <w:basedOn w:val="a"/>
    <w:link w:val="21"/>
    <w:rsid w:val="00DB413A"/>
    <w:pPr>
      <w:spacing w:after="0" w:line="240" w:lineRule="auto"/>
      <w:ind w:firstLine="720"/>
      <w:jc w:val="both"/>
    </w:pPr>
    <w:rPr>
      <w:rFonts w:ascii="Times New Roman" w:eastAsia="Times New Roman" w:hAnsi="Times New Roman"/>
      <w:i/>
      <w:sz w:val="28"/>
      <w:szCs w:val="20"/>
      <w:lang w:eastAsia="ru-RU"/>
    </w:rPr>
  </w:style>
  <w:style w:type="character" w:customStyle="1" w:styleId="21">
    <w:name w:val="Основной текст с отступом 2 Знак"/>
    <w:basedOn w:val="a0"/>
    <w:link w:val="20"/>
    <w:rsid w:val="00DB413A"/>
    <w:rPr>
      <w:rFonts w:ascii="Times New Roman" w:eastAsia="Times New Roman" w:hAnsi="Times New Roman" w:cs="Times New Roman"/>
      <w:i/>
      <w:sz w:val="28"/>
      <w:szCs w:val="20"/>
      <w:lang w:eastAsia="ru-RU"/>
    </w:rPr>
  </w:style>
  <w:style w:type="paragraph" w:styleId="af3">
    <w:name w:val="Title"/>
    <w:basedOn w:val="a"/>
    <w:link w:val="af4"/>
    <w:qFormat/>
    <w:rsid w:val="00DB413A"/>
    <w:pPr>
      <w:spacing w:after="0" w:line="240" w:lineRule="auto"/>
      <w:ind w:firstLine="720"/>
      <w:jc w:val="center"/>
    </w:pPr>
    <w:rPr>
      <w:rFonts w:ascii="Times New Roman" w:eastAsia="Times New Roman" w:hAnsi="Times New Roman"/>
      <w:sz w:val="28"/>
      <w:szCs w:val="20"/>
      <w:lang w:eastAsia="ru-RU"/>
    </w:rPr>
  </w:style>
  <w:style w:type="character" w:customStyle="1" w:styleId="af4">
    <w:name w:val="Название Знак"/>
    <w:basedOn w:val="a0"/>
    <w:link w:val="af3"/>
    <w:rsid w:val="00DB413A"/>
    <w:rPr>
      <w:rFonts w:ascii="Times New Roman" w:eastAsia="Times New Roman" w:hAnsi="Times New Roman" w:cs="Times New Roman"/>
      <w:sz w:val="28"/>
      <w:szCs w:val="20"/>
      <w:lang w:eastAsia="ru-RU"/>
    </w:rPr>
  </w:style>
  <w:style w:type="paragraph" w:styleId="af5">
    <w:name w:val="Block Text"/>
    <w:basedOn w:val="a"/>
    <w:rsid w:val="00DB413A"/>
    <w:pPr>
      <w:spacing w:after="0" w:line="240" w:lineRule="auto"/>
      <w:ind w:left="709" w:right="-285"/>
    </w:pPr>
    <w:rPr>
      <w:rFonts w:ascii="Times New Roman" w:eastAsia="Times New Roman" w:hAnsi="Times New Roman"/>
      <w:b/>
      <w:i/>
      <w:sz w:val="28"/>
      <w:szCs w:val="20"/>
      <w:lang w:eastAsia="ru-RU"/>
    </w:rPr>
  </w:style>
  <w:style w:type="paragraph" w:customStyle="1" w:styleId="af6">
    <w:name w:val="Содержимое таблицы"/>
    <w:basedOn w:val="a"/>
    <w:rsid w:val="00DB413A"/>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нак Знак Знак"/>
    <w:basedOn w:val="a"/>
    <w:rsid w:val="00DB413A"/>
    <w:pPr>
      <w:widowControl w:val="0"/>
      <w:adjustRightInd w:val="0"/>
      <w:spacing w:after="160" w:line="240" w:lineRule="exact"/>
      <w:jc w:val="right"/>
    </w:pPr>
    <w:rPr>
      <w:rFonts w:ascii="Times New Roman" w:eastAsia="Times New Roman" w:hAnsi="Times New Roman"/>
      <w:sz w:val="20"/>
      <w:szCs w:val="20"/>
      <w:lang w:val="en-GB"/>
    </w:rPr>
  </w:style>
  <w:style w:type="paragraph" w:styleId="af8">
    <w:name w:val="No Spacing"/>
    <w:uiPriority w:val="1"/>
    <w:qFormat/>
    <w:rsid w:val="00DB413A"/>
    <w:pPr>
      <w:spacing w:after="0" w:line="240" w:lineRule="auto"/>
    </w:pPr>
    <w:rPr>
      <w:rFonts w:ascii="Times New Roman" w:eastAsia="Times New Roman" w:hAnsi="Times New Roman" w:cs="Times New Roman"/>
      <w:sz w:val="20"/>
      <w:szCs w:val="20"/>
      <w:lang w:eastAsia="ru-RU"/>
    </w:rPr>
  </w:style>
  <w:style w:type="character" w:styleId="af9">
    <w:name w:val="annotation reference"/>
    <w:basedOn w:val="a0"/>
    <w:uiPriority w:val="99"/>
    <w:semiHidden/>
    <w:unhideWhenUsed/>
    <w:rsid w:val="000D5BBB"/>
    <w:rPr>
      <w:sz w:val="16"/>
      <w:szCs w:val="16"/>
    </w:rPr>
  </w:style>
  <w:style w:type="paragraph" w:styleId="afa">
    <w:name w:val="annotation text"/>
    <w:basedOn w:val="a"/>
    <w:link w:val="afb"/>
    <w:uiPriority w:val="99"/>
    <w:semiHidden/>
    <w:unhideWhenUsed/>
    <w:rsid w:val="000D5BBB"/>
    <w:pPr>
      <w:spacing w:line="240" w:lineRule="auto"/>
    </w:pPr>
    <w:rPr>
      <w:sz w:val="20"/>
      <w:szCs w:val="20"/>
    </w:rPr>
  </w:style>
  <w:style w:type="character" w:customStyle="1" w:styleId="afb">
    <w:name w:val="Текст примечания Знак"/>
    <w:basedOn w:val="a0"/>
    <w:link w:val="afa"/>
    <w:uiPriority w:val="99"/>
    <w:semiHidden/>
    <w:rsid w:val="000D5BBB"/>
    <w:rPr>
      <w:rFonts w:ascii="TimesET" w:eastAsia="Calibri" w:hAnsi="TimesET" w:cs="Times New Roman"/>
      <w:sz w:val="20"/>
      <w:szCs w:val="20"/>
    </w:rPr>
  </w:style>
  <w:style w:type="paragraph" w:styleId="afc">
    <w:name w:val="annotation subject"/>
    <w:basedOn w:val="afa"/>
    <w:next w:val="afa"/>
    <w:link w:val="afd"/>
    <w:uiPriority w:val="99"/>
    <w:semiHidden/>
    <w:unhideWhenUsed/>
    <w:rsid w:val="000D5BBB"/>
    <w:rPr>
      <w:b/>
      <w:bCs/>
    </w:rPr>
  </w:style>
  <w:style w:type="character" w:customStyle="1" w:styleId="afd">
    <w:name w:val="Тема примечания Знак"/>
    <w:basedOn w:val="afb"/>
    <w:link w:val="afc"/>
    <w:uiPriority w:val="99"/>
    <w:semiHidden/>
    <w:rsid w:val="000D5BBB"/>
    <w:rPr>
      <w:rFonts w:ascii="TimesET" w:eastAsia="Calibri" w:hAnsi="TimesET" w:cs="Times New Roman"/>
      <w:b/>
      <w:bCs/>
      <w:sz w:val="20"/>
      <w:szCs w:val="20"/>
    </w:rPr>
  </w:style>
  <w:style w:type="paragraph" w:styleId="afe">
    <w:name w:val="Normal (Web)"/>
    <w:basedOn w:val="a"/>
    <w:uiPriority w:val="99"/>
    <w:semiHidden/>
    <w:unhideWhenUsed/>
    <w:rsid w:val="007A7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2A294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f">
    <w:name w:val="footnote text"/>
    <w:basedOn w:val="a"/>
    <w:link w:val="aff0"/>
    <w:rsid w:val="00697D2E"/>
    <w:pPr>
      <w:spacing w:after="0" w:line="240" w:lineRule="auto"/>
    </w:pPr>
    <w:rPr>
      <w:rFonts w:ascii="Times New Roman" w:eastAsia="Times New Roman" w:hAnsi="Times New Roman"/>
      <w:sz w:val="20"/>
      <w:szCs w:val="20"/>
      <w:lang w:eastAsia="ru-RU"/>
    </w:rPr>
  </w:style>
  <w:style w:type="character" w:customStyle="1" w:styleId="aff0">
    <w:name w:val="Текст сноски Знак"/>
    <w:basedOn w:val="a0"/>
    <w:link w:val="aff"/>
    <w:rsid w:val="00697D2E"/>
    <w:rPr>
      <w:rFonts w:ascii="Times New Roman" w:eastAsia="Times New Roman" w:hAnsi="Times New Roman" w:cs="Times New Roman"/>
      <w:sz w:val="20"/>
      <w:szCs w:val="20"/>
      <w:lang w:eastAsia="ru-RU"/>
    </w:rPr>
  </w:style>
  <w:style w:type="character" w:styleId="aff1">
    <w:name w:val="footnote reference"/>
    <w:rsid w:val="00697D2E"/>
    <w:rPr>
      <w:vertAlign w:val="superscript"/>
    </w:rPr>
  </w:style>
  <w:style w:type="paragraph" w:styleId="HTML">
    <w:name w:val="HTML Preformatted"/>
    <w:basedOn w:val="a"/>
    <w:link w:val="HTML0"/>
    <w:uiPriority w:val="99"/>
    <w:unhideWhenUsed/>
    <w:rsid w:val="0035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54E5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82">
      <w:bodyDiv w:val="1"/>
      <w:marLeft w:val="0"/>
      <w:marRight w:val="0"/>
      <w:marTop w:val="0"/>
      <w:marBottom w:val="0"/>
      <w:divBdr>
        <w:top w:val="none" w:sz="0" w:space="0" w:color="auto"/>
        <w:left w:val="none" w:sz="0" w:space="0" w:color="auto"/>
        <w:bottom w:val="none" w:sz="0" w:space="0" w:color="auto"/>
        <w:right w:val="none" w:sz="0" w:space="0" w:color="auto"/>
      </w:divBdr>
      <w:divsChild>
        <w:div w:id="1898465881">
          <w:marLeft w:val="60"/>
          <w:marRight w:val="60"/>
          <w:marTop w:val="100"/>
          <w:marBottom w:val="100"/>
          <w:divBdr>
            <w:top w:val="none" w:sz="0" w:space="0" w:color="auto"/>
            <w:left w:val="none" w:sz="0" w:space="0" w:color="auto"/>
            <w:bottom w:val="none" w:sz="0" w:space="0" w:color="auto"/>
            <w:right w:val="none" w:sz="0" w:space="0" w:color="auto"/>
          </w:divBdr>
        </w:div>
        <w:div w:id="1196380815">
          <w:marLeft w:val="60"/>
          <w:marRight w:val="60"/>
          <w:marTop w:val="100"/>
          <w:marBottom w:val="100"/>
          <w:divBdr>
            <w:top w:val="none" w:sz="0" w:space="0" w:color="auto"/>
            <w:left w:val="none" w:sz="0" w:space="0" w:color="auto"/>
            <w:bottom w:val="none" w:sz="0" w:space="0" w:color="auto"/>
            <w:right w:val="none" w:sz="0" w:space="0" w:color="auto"/>
          </w:divBdr>
        </w:div>
        <w:div w:id="1510367456">
          <w:marLeft w:val="60"/>
          <w:marRight w:val="60"/>
          <w:marTop w:val="100"/>
          <w:marBottom w:val="100"/>
          <w:divBdr>
            <w:top w:val="none" w:sz="0" w:space="0" w:color="auto"/>
            <w:left w:val="none" w:sz="0" w:space="0" w:color="auto"/>
            <w:bottom w:val="none" w:sz="0" w:space="0" w:color="auto"/>
            <w:right w:val="none" w:sz="0" w:space="0" w:color="auto"/>
          </w:divBdr>
        </w:div>
      </w:divsChild>
    </w:div>
    <w:div w:id="24449744">
      <w:bodyDiv w:val="1"/>
      <w:marLeft w:val="0"/>
      <w:marRight w:val="0"/>
      <w:marTop w:val="0"/>
      <w:marBottom w:val="0"/>
      <w:divBdr>
        <w:top w:val="none" w:sz="0" w:space="0" w:color="auto"/>
        <w:left w:val="none" w:sz="0" w:space="0" w:color="auto"/>
        <w:bottom w:val="none" w:sz="0" w:space="0" w:color="auto"/>
        <w:right w:val="none" w:sz="0" w:space="0" w:color="auto"/>
      </w:divBdr>
    </w:div>
    <w:div w:id="146364956">
      <w:bodyDiv w:val="1"/>
      <w:marLeft w:val="0"/>
      <w:marRight w:val="0"/>
      <w:marTop w:val="0"/>
      <w:marBottom w:val="0"/>
      <w:divBdr>
        <w:top w:val="none" w:sz="0" w:space="0" w:color="auto"/>
        <w:left w:val="none" w:sz="0" w:space="0" w:color="auto"/>
        <w:bottom w:val="none" w:sz="0" w:space="0" w:color="auto"/>
        <w:right w:val="none" w:sz="0" w:space="0" w:color="auto"/>
      </w:divBdr>
    </w:div>
    <w:div w:id="210306633">
      <w:bodyDiv w:val="1"/>
      <w:marLeft w:val="0"/>
      <w:marRight w:val="0"/>
      <w:marTop w:val="0"/>
      <w:marBottom w:val="0"/>
      <w:divBdr>
        <w:top w:val="none" w:sz="0" w:space="0" w:color="auto"/>
        <w:left w:val="none" w:sz="0" w:space="0" w:color="auto"/>
        <w:bottom w:val="none" w:sz="0" w:space="0" w:color="auto"/>
        <w:right w:val="none" w:sz="0" w:space="0" w:color="auto"/>
      </w:divBdr>
    </w:div>
    <w:div w:id="246157837">
      <w:bodyDiv w:val="1"/>
      <w:marLeft w:val="0"/>
      <w:marRight w:val="0"/>
      <w:marTop w:val="0"/>
      <w:marBottom w:val="0"/>
      <w:divBdr>
        <w:top w:val="none" w:sz="0" w:space="0" w:color="auto"/>
        <w:left w:val="none" w:sz="0" w:space="0" w:color="auto"/>
        <w:bottom w:val="none" w:sz="0" w:space="0" w:color="auto"/>
        <w:right w:val="none" w:sz="0" w:space="0" w:color="auto"/>
      </w:divBdr>
    </w:div>
    <w:div w:id="461316191">
      <w:bodyDiv w:val="1"/>
      <w:marLeft w:val="0"/>
      <w:marRight w:val="0"/>
      <w:marTop w:val="0"/>
      <w:marBottom w:val="0"/>
      <w:divBdr>
        <w:top w:val="none" w:sz="0" w:space="0" w:color="auto"/>
        <w:left w:val="none" w:sz="0" w:space="0" w:color="auto"/>
        <w:bottom w:val="none" w:sz="0" w:space="0" w:color="auto"/>
        <w:right w:val="none" w:sz="0" w:space="0" w:color="auto"/>
      </w:divBdr>
    </w:div>
    <w:div w:id="517085278">
      <w:bodyDiv w:val="1"/>
      <w:marLeft w:val="0"/>
      <w:marRight w:val="0"/>
      <w:marTop w:val="0"/>
      <w:marBottom w:val="0"/>
      <w:divBdr>
        <w:top w:val="none" w:sz="0" w:space="0" w:color="auto"/>
        <w:left w:val="none" w:sz="0" w:space="0" w:color="auto"/>
        <w:bottom w:val="none" w:sz="0" w:space="0" w:color="auto"/>
        <w:right w:val="none" w:sz="0" w:space="0" w:color="auto"/>
      </w:divBdr>
    </w:div>
    <w:div w:id="642538350">
      <w:bodyDiv w:val="1"/>
      <w:marLeft w:val="0"/>
      <w:marRight w:val="0"/>
      <w:marTop w:val="0"/>
      <w:marBottom w:val="0"/>
      <w:divBdr>
        <w:top w:val="none" w:sz="0" w:space="0" w:color="auto"/>
        <w:left w:val="none" w:sz="0" w:space="0" w:color="auto"/>
        <w:bottom w:val="none" w:sz="0" w:space="0" w:color="auto"/>
        <w:right w:val="none" w:sz="0" w:space="0" w:color="auto"/>
      </w:divBdr>
      <w:divsChild>
        <w:div w:id="207030272">
          <w:marLeft w:val="60"/>
          <w:marRight w:val="60"/>
          <w:marTop w:val="100"/>
          <w:marBottom w:val="100"/>
          <w:divBdr>
            <w:top w:val="none" w:sz="0" w:space="0" w:color="auto"/>
            <w:left w:val="none" w:sz="0" w:space="0" w:color="auto"/>
            <w:bottom w:val="none" w:sz="0" w:space="0" w:color="auto"/>
            <w:right w:val="none" w:sz="0" w:space="0" w:color="auto"/>
          </w:divBdr>
        </w:div>
        <w:div w:id="1867055197">
          <w:marLeft w:val="60"/>
          <w:marRight w:val="60"/>
          <w:marTop w:val="100"/>
          <w:marBottom w:val="100"/>
          <w:divBdr>
            <w:top w:val="none" w:sz="0" w:space="0" w:color="auto"/>
            <w:left w:val="none" w:sz="0" w:space="0" w:color="auto"/>
            <w:bottom w:val="none" w:sz="0" w:space="0" w:color="auto"/>
            <w:right w:val="none" w:sz="0" w:space="0" w:color="auto"/>
          </w:divBdr>
        </w:div>
        <w:div w:id="2009870447">
          <w:marLeft w:val="60"/>
          <w:marRight w:val="60"/>
          <w:marTop w:val="100"/>
          <w:marBottom w:val="100"/>
          <w:divBdr>
            <w:top w:val="none" w:sz="0" w:space="0" w:color="auto"/>
            <w:left w:val="none" w:sz="0" w:space="0" w:color="auto"/>
            <w:bottom w:val="none" w:sz="0" w:space="0" w:color="auto"/>
            <w:right w:val="none" w:sz="0" w:space="0" w:color="auto"/>
          </w:divBdr>
        </w:div>
      </w:divsChild>
    </w:div>
    <w:div w:id="670374832">
      <w:bodyDiv w:val="1"/>
      <w:marLeft w:val="0"/>
      <w:marRight w:val="0"/>
      <w:marTop w:val="0"/>
      <w:marBottom w:val="0"/>
      <w:divBdr>
        <w:top w:val="none" w:sz="0" w:space="0" w:color="auto"/>
        <w:left w:val="none" w:sz="0" w:space="0" w:color="auto"/>
        <w:bottom w:val="none" w:sz="0" w:space="0" w:color="auto"/>
        <w:right w:val="none" w:sz="0" w:space="0" w:color="auto"/>
      </w:divBdr>
    </w:div>
    <w:div w:id="673067574">
      <w:bodyDiv w:val="1"/>
      <w:marLeft w:val="0"/>
      <w:marRight w:val="0"/>
      <w:marTop w:val="0"/>
      <w:marBottom w:val="0"/>
      <w:divBdr>
        <w:top w:val="none" w:sz="0" w:space="0" w:color="auto"/>
        <w:left w:val="none" w:sz="0" w:space="0" w:color="auto"/>
        <w:bottom w:val="none" w:sz="0" w:space="0" w:color="auto"/>
        <w:right w:val="none" w:sz="0" w:space="0" w:color="auto"/>
      </w:divBdr>
      <w:divsChild>
        <w:div w:id="1601135258">
          <w:marLeft w:val="60"/>
          <w:marRight w:val="60"/>
          <w:marTop w:val="100"/>
          <w:marBottom w:val="100"/>
          <w:divBdr>
            <w:top w:val="none" w:sz="0" w:space="0" w:color="auto"/>
            <w:left w:val="none" w:sz="0" w:space="0" w:color="auto"/>
            <w:bottom w:val="none" w:sz="0" w:space="0" w:color="auto"/>
            <w:right w:val="none" w:sz="0" w:space="0" w:color="auto"/>
          </w:divBdr>
        </w:div>
        <w:div w:id="1356926079">
          <w:marLeft w:val="60"/>
          <w:marRight w:val="60"/>
          <w:marTop w:val="100"/>
          <w:marBottom w:val="100"/>
          <w:divBdr>
            <w:top w:val="none" w:sz="0" w:space="0" w:color="auto"/>
            <w:left w:val="none" w:sz="0" w:space="0" w:color="auto"/>
            <w:bottom w:val="none" w:sz="0" w:space="0" w:color="auto"/>
            <w:right w:val="none" w:sz="0" w:space="0" w:color="auto"/>
          </w:divBdr>
        </w:div>
        <w:div w:id="1685204786">
          <w:marLeft w:val="60"/>
          <w:marRight w:val="60"/>
          <w:marTop w:val="100"/>
          <w:marBottom w:val="100"/>
          <w:divBdr>
            <w:top w:val="none" w:sz="0" w:space="0" w:color="auto"/>
            <w:left w:val="none" w:sz="0" w:space="0" w:color="auto"/>
            <w:bottom w:val="none" w:sz="0" w:space="0" w:color="auto"/>
            <w:right w:val="none" w:sz="0" w:space="0" w:color="auto"/>
          </w:divBdr>
        </w:div>
        <w:div w:id="889344314">
          <w:marLeft w:val="60"/>
          <w:marRight w:val="60"/>
          <w:marTop w:val="100"/>
          <w:marBottom w:val="100"/>
          <w:divBdr>
            <w:top w:val="none" w:sz="0" w:space="0" w:color="auto"/>
            <w:left w:val="none" w:sz="0" w:space="0" w:color="auto"/>
            <w:bottom w:val="none" w:sz="0" w:space="0" w:color="auto"/>
            <w:right w:val="none" w:sz="0" w:space="0" w:color="auto"/>
          </w:divBdr>
        </w:div>
        <w:div w:id="766923985">
          <w:marLeft w:val="60"/>
          <w:marRight w:val="60"/>
          <w:marTop w:val="100"/>
          <w:marBottom w:val="100"/>
          <w:divBdr>
            <w:top w:val="none" w:sz="0" w:space="0" w:color="auto"/>
            <w:left w:val="none" w:sz="0" w:space="0" w:color="auto"/>
            <w:bottom w:val="none" w:sz="0" w:space="0" w:color="auto"/>
            <w:right w:val="none" w:sz="0" w:space="0" w:color="auto"/>
          </w:divBdr>
        </w:div>
        <w:div w:id="1844734819">
          <w:marLeft w:val="60"/>
          <w:marRight w:val="60"/>
          <w:marTop w:val="100"/>
          <w:marBottom w:val="100"/>
          <w:divBdr>
            <w:top w:val="none" w:sz="0" w:space="0" w:color="auto"/>
            <w:left w:val="none" w:sz="0" w:space="0" w:color="auto"/>
            <w:bottom w:val="none" w:sz="0" w:space="0" w:color="auto"/>
            <w:right w:val="none" w:sz="0" w:space="0" w:color="auto"/>
          </w:divBdr>
        </w:div>
      </w:divsChild>
    </w:div>
    <w:div w:id="812140777">
      <w:bodyDiv w:val="1"/>
      <w:marLeft w:val="0"/>
      <w:marRight w:val="0"/>
      <w:marTop w:val="0"/>
      <w:marBottom w:val="0"/>
      <w:divBdr>
        <w:top w:val="none" w:sz="0" w:space="0" w:color="auto"/>
        <w:left w:val="none" w:sz="0" w:space="0" w:color="auto"/>
        <w:bottom w:val="none" w:sz="0" w:space="0" w:color="auto"/>
        <w:right w:val="none" w:sz="0" w:space="0" w:color="auto"/>
      </w:divBdr>
    </w:div>
    <w:div w:id="868681994">
      <w:bodyDiv w:val="1"/>
      <w:marLeft w:val="0"/>
      <w:marRight w:val="0"/>
      <w:marTop w:val="0"/>
      <w:marBottom w:val="0"/>
      <w:divBdr>
        <w:top w:val="none" w:sz="0" w:space="0" w:color="auto"/>
        <w:left w:val="none" w:sz="0" w:space="0" w:color="auto"/>
        <w:bottom w:val="none" w:sz="0" w:space="0" w:color="auto"/>
        <w:right w:val="none" w:sz="0" w:space="0" w:color="auto"/>
      </w:divBdr>
      <w:divsChild>
        <w:div w:id="2030569839">
          <w:marLeft w:val="60"/>
          <w:marRight w:val="60"/>
          <w:marTop w:val="100"/>
          <w:marBottom w:val="100"/>
          <w:divBdr>
            <w:top w:val="none" w:sz="0" w:space="0" w:color="auto"/>
            <w:left w:val="none" w:sz="0" w:space="0" w:color="auto"/>
            <w:bottom w:val="none" w:sz="0" w:space="0" w:color="auto"/>
            <w:right w:val="none" w:sz="0" w:space="0" w:color="auto"/>
          </w:divBdr>
        </w:div>
        <w:div w:id="1792086310">
          <w:marLeft w:val="60"/>
          <w:marRight w:val="60"/>
          <w:marTop w:val="100"/>
          <w:marBottom w:val="100"/>
          <w:divBdr>
            <w:top w:val="none" w:sz="0" w:space="0" w:color="auto"/>
            <w:left w:val="none" w:sz="0" w:space="0" w:color="auto"/>
            <w:bottom w:val="none" w:sz="0" w:space="0" w:color="auto"/>
            <w:right w:val="none" w:sz="0" w:space="0" w:color="auto"/>
          </w:divBdr>
        </w:div>
      </w:divsChild>
    </w:div>
    <w:div w:id="917789348">
      <w:bodyDiv w:val="1"/>
      <w:marLeft w:val="0"/>
      <w:marRight w:val="0"/>
      <w:marTop w:val="0"/>
      <w:marBottom w:val="0"/>
      <w:divBdr>
        <w:top w:val="none" w:sz="0" w:space="0" w:color="auto"/>
        <w:left w:val="none" w:sz="0" w:space="0" w:color="auto"/>
        <w:bottom w:val="none" w:sz="0" w:space="0" w:color="auto"/>
        <w:right w:val="none" w:sz="0" w:space="0" w:color="auto"/>
      </w:divBdr>
    </w:div>
    <w:div w:id="962350039">
      <w:bodyDiv w:val="1"/>
      <w:marLeft w:val="0"/>
      <w:marRight w:val="0"/>
      <w:marTop w:val="0"/>
      <w:marBottom w:val="0"/>
      <w:divBdr>
        <w:top w:val="none" w:sz="0" w:space="0" w:color="auto"/>
        <w:left w:val="none" w:sz="0" w:space="0" w:color="auto"/>
        <w:bottom w:val="none" w:sz="0" w:space="0" w:color="auto"/>
        <w:right w:val="none" w:sz="0" w:space="0" w:color="auto"/>
      </w:divBdr>
    </w:div>
    <w:div w:id="1237010530">
      <w:bodyDiv w:val="1"/>
      <w:marLeft w:val="0"/>
      <w:marRight w:val="0"/>
      <w:marTop w:val="0"/>
      <w:marBottom w:val="0"/>
      <w:divBdr>
        <w:top w:val="none" w:sz="0" w:space="0" w:color="auto"/>
        <w:left w:val="none" w:sz="0" w:space="0" w:color="auto"/>
        <w:bottom w:val="none" w:sz="0" w:space="0" w:color="auto"/>
        <w:right w:val="none" w:sz="0" w:space="0" w:color="auto"/>
      </w:divBdr>
    </w:div>
    <w:div w:id="1318342742">
      <w:bodyDiv w:val="1"/>
      <w:marLeft w:val="0"/>
      <w:marRight w:val="0"/>
      <w:marTop w:val="0"/>
      <w:marBottom w:val="0"/>
      <w:divBdr>
        <w:top w:val="none" w:sz="0" w:space="0" w:color="auto"/>
        <w:left w:val="none" w:sz="0" w:space="0" w:color="auto"/>
        <w:bottom w:val="none" w:sz="0" w:space="0" w:color="auto"/>
        <w:right w:val="none" w:sz="0" w:space="0" w:color="auto"/>
      </w:divBdr>
    </w:div>
    <w:div w:id="1340888114">
      <w:bodyDiv w:val="1"/>
      <w:marLeft w:val="0"/>
      <w:marRight w:val="0"/>
      <w:marTop w:val="0"/>
      <w:marBottom w:val="0"/>
      <w:divBdr>
        <w:top w:val="none" w:sz="0" w:space="0" w:color="auto"/>
        <w:left w:val="none" w:sz="0" w:space="0" w:color="auto"/>
        <w:bottom w:val="none" w:sz="0" w:space="0" w:color="auto"/>
        <w:right w:val="none" w:sz="0" w:space="0" w:color="auto"/>
      </w:divBdr>
    </w:div>
    <w:div w:id="1366564014">
      <w:bodyDiv w:val="1"/>
      <w:marLeft w:val="0"/>
      <w:marRight w:val="0"/>
      <w:marTop w:val="0"/>
      <w:marBottom w:val="0"/>
      <w:divBdr>
        <w:top w:val="none" w:sz="0" w:space="0" w:color="auto"/>
        <w:left w:val="none" w:sz="0" w:space="0" w:color="auto"/>
        <w:bottom w:val="none" w:sz="0" w:space="0" w:color="auto"/>
        <w:right w:val="none" w:sz="0" w:space="0" w:color="auto"/>
      </w:divBdr>
    </w:div>
    <w:div w:id="1390686153">
      <w:bodyDiv w:val="1"/>
      <w:marLeft w:val="0"/>
      <w:marRight w:val="0"/>
      <w:marTop w:val="0"/>
      <w:marBottom w:val="0"/>
      <w:divBdr>
        <w:top w:val="none" w:sz="0" w:space="0" w:color="auto"/>
        <w:left w:val="none" w:sz="0" w:space="0" w:color="auto"/>
        <w:bottom w:val="none" w:sz="0" w:space="0" w:color="auto"/>
        <w:right w:val="none" w:sz="0" w:space="0" w:color="auto"/>
      </w:divBdr>
    </w:div>
    <w:div w:id="1483306307">
      <w:bodyDiv w:val="1"/>
      <w:marLeft w:val="0"/>
      <w:marRight w:val="0"/>
      <w:marTop w:val="0"/>
      <w:marBottom w:val="0"/>
      <w:divBdr>
        <w:top w:val="none" w:sz="0" w:space="0" w:color="auto"/>
        <w:left w:val="none" w:sz="0" w:space="0" w:color="auto"/>
        <w:bottom w:val="none" w:sz="0" w:space="0" w:color="auto"/>
        <w:right w:val="none" w:sz="0" w:space="0" w:color="auto"/>
      </w:divBdr>
    </w:div>
    <w:div w:id="1485127943">
      <w:bodyDiv w:val="1"/>
      <w:marLeft w:val="0"/>
      <w:marRight w:val="0"/>
      <w:marTop w:val="0"/>
      <w:marBottom w:val="0"/>
      <w:divBdr>
        <w:top w:val="none" w:sz="0" w:space="0" w:color="auto"/>
        <w:left w:val="none" w:sz="0" w:space="0" w:color="auto"/>
        <w:bottom w:val="none" w:sz="0" w:space="0" w:color="auto"/>
        <w:right w:val="none" w:sz="0" w:space="0" w:color="auto"/>
      </w:divBdr>
    </w:div>
    <w:div w:id="1520119537">
      <w:bodyDiv w:val="1"/>
      <w:marLeft w:val="0"/>
      <w:marRight w:val="0"/>
      <w:marTop w:val="0"/>
      <w:marBottom w:val="0"/>
      <w:divBdr>
        <w:top w:val="none" w:sz="0" w:space="0" w:color="auto"/>
        <w:left w:val="none" w:sz="0" w:space="0" w:color="auto"/>
        <w:bottom w:val="none" w:sz="0" w:space="0" w:color="auto"/>
        <w:right w:val="none" w:sz="0" w:space="0" w:color="auto"/>
      </w:divBdr>
    </w:div>
    <w:div w:id="1539049291">
      <w:bodyDiv w:val="1"/>
      <w:marLeft w:val="0"/>
      <w:marRight w:val="0"/>
      <w:marTop w:val="0"/>
      <w:marBottom w:val="0"/>
      <w:divBdr>
        <w:top w:val="none" w:sz="0" w:space="0" w:color="auto"/>
        <w:left w:val="none" w:sz="0" w:space="0" w:color="auto"/>
        <w:bottom w:val="none" w:sz="0" w:space="0" w:color="auto"/>
        <w:right w:val="none" w:sz="0" w:space="0" w:color="auto"/>
      </w:divBdr>
      <w:divsChild>
        <w:div w:id="1720008089">
          <w:marLeft w:val="60"/>
          <w:marRight w:val="60"/>
          <w:marTop w:val="100"/>
          <w:marBottom w:val="100"/>
          <w:divBdr>
            <w:top w:val="none" w:sz="0" w:space="0" w:color="auto"/>
            <w:left w:val="none" w:sz="0" w:space="0" w:color="auto"/>
            <w:bottom w:val="none" w:sz="0" w:space="0" w:color="auto"/>
            <w:right w:val="none" w:sz="0" w:space="0" w:color="auto"/>
          </w:divBdr>
        </w:div>
        <w:div w:id="1008409630">
          <w:marLeft w:val="60"/>
          <w:marRight w:val="60"/>
          <w:marTop w:val="100"/>
          <w:marBottom w:val="100"/>
          <w:divBdr>
            <w:top w:val="none" w:sz="0" w:space="0" w:color="auto"/>
            <w:left w:val="none" w:sz="0" w:space="0" w:color="auto"/>
            <w:bottom w:val="none" w:sz="0" w:space="0" w:color="auto"/>
            <w:right w:val="none" w:sz="0" w:space="0" w:color="auto"/>
          </w:divBdr>
        </w:div>
        <w:div w:id="683288484">
          <w:marLeft w:val="60"/>
          <w:marRight w:val="60"/>
          <w:marTop w:val="100"/>
          <w:marBottom w:val="100"/>
          <w:divBdr>
            <w:top w:val="none" w:sz="0" w:space="0" w:color="auto"/>
            <w:left w:val="none" w:sz="0" w:space="0" w:color="auto"/>
            <w:bottom w:val="none" w:sz="0" w:space="0" w:color="auto"/>
            <w:right w:val="none" w:sz="0" w:space="0" w:color="auto"/>
          </w:divBdr>
        </w:div>
      </w:divsChild>
    </w:div>
    <w:div w:id="1610622991">
      <w:bodyDiv w:val="1"/>
      <w:marLeft w:val="0"/>
      <w:marRight w:val="0"/>
      <w:marTop w:val="0"/>
      <w:marBottom w:val="0"/>
      <w:divBdr>
        <w:top w:val="none" w:sz="0" w:space="0" w:color="auto"/>
        <w:left w:val="none" w:sz="0" w:space="0" w:color="auto"/>
        <w:bottom w:val="none" w:sz="0" w:space="0" w:color="auto"/>
        <w:right w:val="none" w:sz="0" w:space="0" w:color="auto"/>
      </w:divBdr>
    </w:div>
    <w:div w:id="1657562509">
      <w:bodyDiv w:val="1"/>
      <w:marLeft w:val="0"/>
      <w:marRight w:val="0"/>
      <w:marTop w:val="0"/>
      <w:marBottom w:val="0"/>
      <w:divBdr>
        <w:top w:val="none" w:sz="0" w:space="0" w:color="auto"/>
        <w:left w:val="none" w:sz="0" w:space="0" w:color="auto"/>
        <w:bottom w:val="none" w:sz="0" w:space="0" w:color="auto"/>
        <w:right w:val="none" w:sz="0" w:space="0" w:color="auto"/>
      </w:divBdr>
    </w:div>
    <w:div w:id="1659386996">
      <w:bodyDiv w:val="1"/>
      <w:marLeft w:val="0"/>
      <w:marRight w:val="0"/>
      <w:marTop w:val="0"/>
      <w:marBottom w:val="0"/>
      <w:divBdr>
        <w:top w:val="none" w:sz="0" w:space="0" w:color="auto"/>
        <w:left w:val="none" w:sz="0" w:space="0" w:color="auto"/>
        <w:bottom w:val="none" w:sz="0" w:space="0" w:color="auto"/>
        <w:right w:val="none" w:sz="0" w:space="0" w:color="auto"/>
      </w:divBdr>
    </w:div>
    <w:div w:id="1661739617">
      <w:bodyDiv w:val="1"/>
      <w:marLeft w:val="0"/>
      <w:marRight w:val="0"/>
      <w:marTop w:val="0"/>
      <w:marBottom w:val="0"/>
      <w:divBdr>
        <w:top w:val="none" w:sz="0" w:space="0" w:color="auto"/>
        <w:left w:val="none" w:sz="0" w:space="0" w:color="auto"/>
        <w:bottom w:val="none" w:sz="0" w:space="0" w:color="auto"/>
        <w:right w:val="none" w:sz="0" w:space="0" w:color="auto"/>
      </w:divBdr>
    </w:div>
    <w:div w:id="1691756383">
      <w:bodyDiv w:val="1"/>
      <w:marLeft w:val="0"/>
      <w:marRight w:val="0"/>
      <w:marTop w:val="0"/>
      <w:marBottom w:val="0"/>
      <w:divBdr>
        <w:top w:val="none" w:sz="0" w:space="0" w:color="auto"/>
        <w:left w:val="none" w:sz="0" w:space="0" w:color="auto"/>
        <w:bottom w:val="none" w:sz="0" w:space="0" w:color="auto"/>
        <w:right w:val="none" w:sz="0" w:space="0" w:color="auto"/>
      </w:divBdr>
    </w:div>
    <w:div w:id="1700160469">
      <w:bodyDiv w:val="1"/>
      <w:marLeft w:val="0"/>
      <w:marRight w:val="0"/>
      <w:marTop w:val="0"/>
      <w:marBottom w:val="0"/>
      <w:divBdr>
        <w:top w:val="none" w:sz="0" w:space="0" w:color="auto"/>
        <w:left w:val="none" w:sz="0" w:space="0" w:color="auto"/>
        <w:bottom w:val="none" w:sz="0" w:space="0" w:color="auto"/>
        <w:right w:val="none" w:sz="0" w:space="0" w:color="auto"/>
      </w:divBdr>
    </w:div>
    <w:div w:id="1723018202">
      <w:bodyDiv w:val="1"/>
      <w:marLeft w:val="0"/>
      <w:marRight w:val="0"/>
      <w:marTop w:val="0"/>
      <w:marBottom w:val="0"/>
      <w:divBdr>
        <w:top w:val="none" w:sz="0" w:space="0" w:color="auto"/>
        <w:left w:val="none" w:sz="0" w:space="0" w:color="auto"/>
        <w:bottom w:val="none" w:sz="0" w:space="0" w:color="auto"/>
        <w:right w:val="none" w:sz="0" w:space="0" w:color="auto"/>
      </w:divBdr>
      <w:divsChild>
        <w:div w:id="1671828560">
          <w:marLeft w:val="60"/>
          <w:marRight w:val="60"/>
          <w:marTop w:val="100"/>
          <w:marBottom w:val="100"/>
          <w:divBdr>
            <w:top w:val="none" w:sz="0" w:space="0" w:color="auto"/>
            <w:left w:val="none" w:sz="0" w:space="0" w:color="auto"/>
            <w:bottom w:val="none" w:sz="0" w:space="0" w:color="auto"/>
            <w:right w:val="none" w:sz="0" w:space="0" w:color="auto"/>
          </w:divBdr>
        </w:div>
        <w:div w:id="1463381024">
          <w:marLeft w:val="60"/>
          <w:marRight w:val="60"/>
          <w:marTop w:val="100"/>
          <w:marBottom w:val="100"/>
          <w:divBdr>
            <w:top w:val="none" w:sz="0" w:space="0" w:color="auto"/>
            <w:left w:val="none" w:sz="0" w:space="0" w:color="auto"/>
            <w:bottom w:val="none" w:sz="0" w:space="0" w:color="auto"/>
            <w:right w:val="none" w:sz="0" w:space="0" w:color="auto"/>
          </w:divBdr>
        </w:div>
        <w:div w:id="651176391">
          <w:marLeft w:val="60"/>
          <w:marRight w:val="60"/>
          <w:marTop w:val="100"/>
          <w:marBottom w:val="100"/>
          <w:divBdr>
            <w:top w:val="none" w:sz="0" w:space="0" w:color="auto"/>
            <w:left w:val="none" w:sz="0" w:space="0" w:color="auto"/>
            <w:bottom w:val="none" w:sz="0" w:space="0" w:color="auto"/>
            <w:right w:val="none" w:sz="0" w:space="0" w:color="auto"/>
          </w:divBdr>
        </w:div>
        <w:div w:id="1434201850">
          <w:marLeft w:val="60"/>
          <w:marRight w:val="60"/>
          <w:marTop w:val="100"/>
          <w:marBottom w:val="100"/>
          <w:divBdr>
            <w:top w:val="none" w:sz="0" w:space="0" w:color="auto"/>
            <w:left w:val="none" w:sz="0" w:space="0" w:color="auto"/>
            <w:bottom w:val="none" w:sz="0" w:space="0" w:color="auto"/>
            <w:right w:val="none" w:sz="0" w:space="0" w:color="auto"/>
          </w:divBdr>
        </w:div>
        <w:div w:id="1169293788">
          <w:marLeft w:val="60"/>
          <w:marRight w:val="60"/>
          <w:marTop w:val="100"/>
          <w:marBottom w:val="100"/>
          <w:divBdr>
            <w:top w:val="none" w:sz="0" w:space="0" w:color="auto"/>
            <w:left w:val="none" w:sz="0" w:space="0" w:color="auto"/>
            <w:bottom w:val="none" w:sz="0" w:space="0" w:color="auto"/>
            <w:right w:val="none" w:sz="0" w:space="0" w:color="auto"/>
          </w:divBdr>
        </w:div>
        <w:div w:id="1406298410">
          <w:marLeft w:val="60"/>
          <w:marRight w:val="60"/>
          <w:marTop w:val="100"/>
          <w:marBottom w:val="100"/>
          <w:divBdr>
            <w:top w:val="none" w:sz="0" w:space="0" w:color="auto"/>
            <w:left w:val="none" w:sz="0" w:space="0" w:color="auto"/>
            <w:bottom w:val="none" w:sz="0" w:space="0" w:color="auto"/>
            <w:right w:val="none" w:sz="0" w:space="0" w:color="auto"/>
          </w:divBdr>
        </w:div>
        <w:div w:id="946741425">
          <w:marLeft w:val="60"/>
          <w:marRight w:val="60"/>
          <w:marTop w:val="100"/>
          <w:marBottom w:val="100"/>
          <w:divBdr>
            <w:top w:val="none" w:sz="0" w:space="0" w:color="auto"/>
            <w:left w:val="none" w:sz="0" w:space="0" w:color="auto"/>
            <w:bottom w:val="none" w:sz="0" w:space="0" w:color="auto"/>
            <w:right w:val="none" w:sz="0" w:space="0" w:color="auto"/>
          </w:divBdr>
        </w:div>
        <w:div w:id="805396189">
          <w:marLeft w:val="60"/>
          <w:marRight w:val="60"/>
          <w:marTop w:val="100"/>
          <w:marBottom w:val="100"/>
          <w:divBdr>
            <w:top w:val="none" w:sz="0" w:space="0" w:color="auto"/>
            <w:left w:val="none" w:sz="0" w:space="0" w:color="auto"/>
            <w:bottom w:val="none" w:sz="0" w:space="0" w:color="auto"/>
            <w:right w:val="none" w:sz="0" w:space="0" w:color="auto"/>
          </w:divBdr>
        </w:div>
        <w:div w:id="1817070936">
          <w:marLeft w:val="60"/>
          <w:marRight w:val="60"/>
          <w:marTop w:val="100"/>
          <w:marBottom w:val="100"/>
          <w:divBdr>
            <w:top w:val="none" w:sz="0" w:space="0" w:color="auto"/>
            <w:left w:val="none" w:sz="0" w:space="0" w:color="auto"/>
            <w:bottom w:val="none" w:sz="0" w:space="0" w:color="auto"/>
            <w:right w:val="none" w:sz="0" w:space="0" w:color="auto"/>
          </w:divBdr>
        </w:div>
        <w:div w:id="1486048713">
          <w:marLeft w:val="60"/>
          <w:marRight w:val="60"/>
          <w:marTop w:val="100"/>
          <w:marBottom w:val="100"/>
          <w:divBdr>
            <w:top w:val="none" w:sz="0" w:space="0" w:color="auto"/>
            <w:left w:val="none" w:sz="0" w:space="0" w:color="auto"/>
            <w:bottom w:val="none" w:sz="0" w:space="0" w:color="auto"/>
            <w:right w:val="none" w:sz="0" w:space="0" w:color="auto"/>
          </w:divBdr>
        </w:div>
        <w:div w:id="931471486">
          <w:marLeft w:val="60"/>
          <w:marRight w:val="60"/>
          <w:marTop w:val="100"/>
          <w:marBottom w:val="100"/>
          <w:divBdr>
            <w:top w:val="none" w:sz="0" w:space="0" w:color="auto"/>
            <w:left w:val="none" w:sz="0" w:space="0" w:color="auto"/>
            <w:bottom w:val="none" w:sz="0" w:space="0" w:color="auto"/>
            <w:right w:val="none" w:sz="0" w:space="0" w:color="auto"/>
          </w:divBdr>
        </w:div>
      </w:divsChild>
    </w:div>
    <w:div w:id="1813323836">
      <w:bodyDiv w:val="1"/>
      <w:marLeft w:val="0"/>
      <w:marRight w:val="0"/>
      <w:marTop w:val="0"/>
      <w:marBottom w:val="0"/>
      <w:divBdr>
        <w:top w:val="none" w:sz="0" w:space="0" w:color="auto"/>
        <w:left w:val="none" w:sz="0" w:space="0" w:color="auto"/>
        <w:bottom w:val="none" w:sz="0" w:space="0" w:color="auto"/>
        <w:right w:val="none" w:sz="0" w:space="0" w:color="auto"/>
      </w:divBdr>
      <w:divsChild>
        <w:div w:id="1865167897">
          <w:marLeft w:val="60"/>
          <w:marRight w:val="60"/>
          <w:marTop w:val="100"/>
          <w:marBottom w:val="100"/>
          <w:divBdr>
            <w:top w:val="none" w:sz="0" w:space="0" w:color="auto"/>
            <w:left w:val="none" w:sz="0" w:space="0" w:color="auto"/>
            <w:bottom w:val="none" w:sz="0" w:space="0" w:color="auto"/>
            <w:right w:val="none" w:sz="0" w:space="0" w:color="auto"/>
          </w:divBdr>
        </w:div>
        <w:div w:id="682439195">
          <w:marLeft w:val="60"/>
          <w:marRight w:val="60"/>
          <w:marTop w:val="100"/>
          <w:marBottom w:val="100"/>
          <w:divBdr>
            <w:top w:val="none" w:sz="0" w:space="0" w:color="auto"/>
            <w:left w:val="none" w:sz="0" w:space="0" w:color="auto"/>
            <w:bottom w:val="none" w:sz="0" w:space="0" w:color="auto"/>
            <w:right w:val="none" w:sz="0" w:space="0" w:color="auto"/>
          </w:divBdr>
        </w:div>
        <w:div w:id="1173912084">
          <w:marLeft w:val="60"/>
          <w:marRight w:val="60"/>
          <w:marTop w:val="100"/>
          <w:marBottom w:val="100"/>
          <w:divBdr>
            <w:top w:val="none" w:sz="0" w:space="0" w:color="auto"/>
            <w:left w:val="none" w:sz="0" w:space="0" w:color="auto"/>
            <w:bottom w:val="none" w:sz="0" w:space="0" w:color="auto"/>
            <w:right w:val="none" w:sz="0" w:space="0" w:color="auto"/>
          </w:divBdr>
        </w:div>
      </w:divsChild>
    </w:div>
    <w:div w:id="1826625039">
      <w:bodyDiv w:val="1"/>
      <w:marLeft w:val="0"/>
      <w:marRight w:val="0"/>
      <w:marTop w:val="0"/>
      <w:marBottom w:val="0"/>
      <w:divBdr>
        <w:top w:val="none" w:sz="0" w:space="0" w:color="auto"/>
        <w:left w:val="none" w:sz="0" w:space="0" w:color="auto"/>
        <w:bottom w:val="none" w:sz="0" w:space="0" w:color="auto"/>
        <w:right w:val="none" w:sz="0" w:space="0" w:color="auto"/>
      </w:divBdr>
    </w:div>
    <w:div w:id="1864399495">
      <w:bodyDiv w:val="1"/>
      <w:marLeft w:val="0"/>
      <w:marRight w:val="0"/>
      <w:marTop w:val="0"/>
      <w:marBottom w:val="0"/>
      <w:divBdr>
        <w:top w:val="none" w:sz="0" w:space="0" w:color="auto"/>
        <w:left w:val="none" w:sz="0" w:space="0" w:color="auto"/>
        <w:bottom w:val="none" w:sz="0" w:space="0" w:color="auto"/>
        <w:right w:val="none" w:sz="0" w:space="0" w:color="auto"/>
      </w:divBdr>
    </w:div>
    <w:div w:id="1889871705">
      <w:bodyDiv w:val="1"/>
      <w:marLeft w:val="0"/>
      <w:marRight w:val="0"/>
      <w:marTop w:val="0"/>
      <w:marBottom w:val="0"/>
      <w:divBdr>
        <w:top w:val="none" w:sz="0" w:space="0" w:color="auto"/>
        <w:left w:val="none" w:sz="0" w:space="0" w:color="auto"/>
        <w:bottom w:val="none" w:sz="0" w:space="0" w:color="auto"/>
        <w:right w:val="none" w:sz="0" w:space="0" w:color="auto"/>
      </w:divBdr>
    </w:div>
    <w:div w:id="2004429772">
      <w:bodyDiv w:val="1"/>
      <w:marLeft w:val="0"/>
      <w:marRight w:val="0"/>
      <w:marTop w:val="0"/>
      <w:marBottom w:val="0"/>
      <w:divBdr>
        <w:top w:val="none" w:sz="0" w:space="0" w:color="auto"/>
        <w:left w:val="none" w:sz="0" w:space="0" w:color="auto"/>
        <w:bottom w:val="none" w:sz="0" w:space="0" w:color="auto"/>
        <w:right w:val="none" w:sz="0" w:space="0" w:color="auto"/>
      </w:divBdr>
    </w:div>
    <w:div w:id="2056393145">
      <w:bodyDiv w:val="1"/>
      <w:marLeft w:val="0"/>
      <w:marRight w:val="0"/>
      <w:marTop w:val="0"/>
      <w:marBottom w:val="0"/>
      <w:divBdr>
        <w:top w:val="none" w:sz="0" w:space="0" w:color="auto"/>
        <w:left w:val="none" w:sz="0" w:space="0" w:color="auto"/>
        <w:bottom w:val="none" w:sz="0" w:space="0" w:color="auto"/>
        <w:right w:val="none" w:sz="0" w:space="0" w:color="auto"/>
      </w:divBdr>
    </w:div>
    <w:div w:id="2097625348">
      <w:bodyDiv w:val="1"/>
      <w:marLeft w:val="0"/>
      <w:marRight w:val="0"/>
      <w:marTop w:val="0"/>
      <w:marBottom w:val="0"/>
      <w:divBdr>
        <w:top w:val="none" w:sz="0" w:space="0" w:color="auto"/>
        <w:left w:val="none" w:sz="0" w:space="0" w:color="auto"/>
        <w:bottom w:val="none" w:sz="0" w:space="0" w:color="auto"/>
        <w:right w:val="none" w:sz="0" w:space="0" w:color="auto"/>
      </w:divBdr>
    </w:div>
    <w:div w:id="2134980908">
      <w:bodyDiv w:val="1"/>
      <w:marLeft w:val="0"/>
      <w:marRight w:val="0"/>
      <w:marTop w:val="0"/>
      <w:marBottom w:val="0"/>
      <w:divBdr>
        <w:top w:val="none" w:sz="0" w:space="0" w:color="auto"/>
        <w:left w:val="none" w:sz="0" w:space="0" w:color="auto"/>
        <w:bottom w:val="none" w:sz="0" w:space="0" w:color="auto"/>
        <w:right w:val="none" w:sz="0" w:space="0" w:color="auto"/>
      </w:divBdr>
      <w:divsChild>
        <w:div w:id="471867186">
          <w:marLeft w:val="60"/>
          <w:marRight w:val="60"/>
          <w:marTop w:val="100"/>
          <w:marBottom w:val="100"/>
          <w:divBdr>
            <w:top w:val="none" w:sz="0" w:space="0" w:color="auto"/>
            <w:left w:val="none" w:sz="0" w:space="0" w:color="auto"/>
            <w:bottom w:val="none" w:sz="0" w:space="0" w:color="auto"/>
            <w:right w:val="none" w:sz="0" w:space="0" w:color="auto"/>
          </w:divBdr>
        </w:div>
        <w:div w:id="1186212199">
          <w:marLeft w:val="60"/>
          <w:marRight w:val="60"/>
          <w:marTop w:val="100"/>
          <w:marBottom w:val="100"/>
          <w:divBdr>
            <w:top w:val="none" w:sz="0" w:space="0" w:color="auto"/>
            <w:left w:val="none" w:sz="0" w:space="0" w:color="auto"/>
            <w:bottom w:val="none" w:sz="0" w:space="0" w:color="auto"/>
            <w:right w:val="none" w:sz="0" w:space="0" w:color="auto"/>
          </w:divBdr>
        </w:div>
        <w:div w:id="1735733485">
          <w:marLeft w:val="60"/>
          <w:marRight w:val="60"/>
          <w:marTop w:val="100"/>
          <w:marBottom w:val="100"/>
          <w:divBdr>
            <w:top w:val="none" w:sz="0" w:space="0" w:color="auto"/>
            <w:left w:val="none" w:sz="0" w:space="0" w:color="auto"/>
            <w:bottom w:val="none" w:sz="0" w:space="0" w:color="auto"/>
            <w:right w:val="none" w:sz="0" w:space="0" w:color="auto"/>
          </w:divBdr>
        </w:div>
        <w:div w:id="66154394">
          <w:marLeft w:val="60"/>
          <w:marRight w:val="60"/>
          <w:marTop w:val="100"/>
          <w:marBottom w:val="100"/>
          <w:divBdr>
            <w:top w:val="none" w:sz="0" w:space="0" w:color="auto"/>
            <w:left w:val="none" w:sz="0" w:space="0" w:color="auto"/>
            <w:bottom w:val="none" w:sz="0" w:space="0" w:color="auto"/>
            <w:right w:val="none" w:sz="0" w:space="0" w:color="auto"/>
          </w:divBdr>
        </w:div>
        <w:div w:id="309335257">
          <w:marLeft w:val="60"/>
          <w:marRight w:val="60"/>
          <w:marTop w:val="100"/>
          <w:marBottom w:val="100"/>
          <w:divBdr>
            <w:top w:val="none" w:sz="0" w:space="0" w:color="auto"/>
            <w:left w:val="none" w:sz="0" w:space="0" w:color="auto"/>
            <w:bottom w:val="none" w:sz="0" w:space="0" w:color="auto"/>
            <w:right w:val="none" w:sz="0" w:space="0" w:color="auto"/>
          </w:divBdr>
        </w:div>
        <w:div w:id="120247787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4449814/46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7520999/4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520999/47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nternet.garant.ru/document/redirect/7444981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520999/4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F5A6-A096-4EFC-AF77-2BC31145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2622</Words>
  <Characters>14946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9</cp:revision>
  <cp:lastPrinted>2023-12-12T06:54:00Z</cp:lastPrinted>
  <dcterms:created xsi:type="dcterms:W3CDTF">2023-11-28T08:33:00Z</dcterms:created>
  <dcterms:modified xsi:type="dcterms:W3CDTF">2023-12-19T08:09:00Z</dcterms:modified>
</cp:coreProperties>
</file>