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EF" w:rsidRDefault="00293BD7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0943EF" w:rsidRDefault="00293BD7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Молодежном парламенте</w:t>
      </w:r>
    </w:p>
    <w:p w:rsidR="000943EF" w:rsidRDefault="00293BD7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Собрании депутатов</w:t>
      </w:r>
    </w:p>
    <w:p w:rsidR="000943EF" w:rsidRDefault="00293BD7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Красноармейского муниципального округа</w:t>
      </w:r>
    </w:p>
    <w:p w:rsidR="000943EF" w:rsidRDefault="000943EF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943EF" w:rsidRDefault="00293BD7">
      <w:pPr>
        <w:pStyle w:val="Standard"/>
        <w:widowControl/>
        <w:autoSpaceDE/>
        <w:spacing w:after="200" w:line="276" w:lineRule="auto"/>
        <w:ind w:firstLine="0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-42480</wp:posOffset>
                </wp:positionH>
                <wp:positionV relativeFrom="paragraph">
                  <wp:posOffset>99720</wp:posOffset>
                </wp:positionV>
                <wp:extent cx="942480" cy="2088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8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4"/>
                            </w:tblGrid>
                            <w:tr w:rsidR="000943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0943EF" w:rsidRDefault="000943EF">
                                  <w:pPr>
                                    <w:pStyle w:val="Standard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0943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0943EF" w:rsidRDefault="00293BD7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Место</w:t>
                                  </w:r>
                                </w:p>
                                <w:p w:rsidR="000943EF" w:rsidRDefault="00293BD7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для</w:t>
                                  </w:r>
                                </w:p>
                                <w:p w:rsidR="000943EF" w:rsidRDefault="00293BD7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фотографии</w:t>
                                  </w:r>
                                </w:p>
                              </w:tc>
                            </w:tr>
                            <w:tr w:rsidR="000943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0943EF" w:rsidRDefault="000943EF">
                                  <w:pPr>
                                    <w:pStyle w:val="Standard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93BD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3.35pt;margin-top:7.85pt;width:74.2pt;height:1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" filled="f" stroked="f">
                <v:textbox style="mso-fit-shape-to-text:t" inset="0,0,0,0">
                  <w:txbxContent>
                    <w:tbl>
                      <w:tblPr>
                        <w:tblW w:w="148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4"/>
                      </w:tblGrid>
                      <w:tr w:rsidR="000943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0943EF" w:rsidRDefault="000943EF">
                            <w:pPr>
                              <w:pStyle w:val="Standard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0943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0943EF" w:rsidRDefault="00293BD7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Место</w:t>
                            </w:r>
                          </w:p>
                          <w:p w:rsidR="000943EF" w:rsidRDefault="00293BD7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для</w:t>
                            </w:r>
                          </w:p>
                          <w:p w:rsidR="000943EF" w:rsidRDefault="00293BD7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фотографии</w:t>
                            </w:r>
                          </w:p>
                        </w:tc>
                      </w:tr>
                      <w:tr w:rsidR="000943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0943EF" w:rsidRDefault="000943EF">
                            <w:pPr>
                              <w:pStyle w:val="Standard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000000" w:rsidRDefault="00293BD7"/>
                  </w:txbxContent>
                </v:textbox>
                <w10:wrap type="square" anchorx="margin"/>
              </v:shape>
            </w:pict>
          </mc:Fallback>
        </mc:AlternateContent>
      </w: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кандидата в члены Молодежного </w:t>
      </w:r>
      <w:r>
        <w:rPr>
          <w:rFonts w:ascii="Times New Roman" w:hAnsi="Times New Roman" w:cs="Times New Roman"/>
        </w:rPr>
        <w:t>парламента</w:t>
      </w: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Красноармейского муниципального округа при Собрании </w:t>
      </w:r>
      <w:proofErr w:type="gramStart"/>
      <w:r>
        <w:rPr>
          <w:rFonts w:ascii="Times New Roman" w:hAnsi="Times New Roman" w:cs="Times New Roman"/>
        </w:rPr>
        <w:t>депутатов  Красноармейского</w:t>
      </w:r>
      <w:proofErr w:type="gramEnd"/>
      <w:r>
        <w:rPr>
          <w:rFonts w:ascii="Times New Roman" w:hAnsi="Times New Roman" w:cs="Times New Roman"/>
        </w:rPr>
        <w:t xml:space="preserve"> муниципального округа Чувашской Республики первого созыва</w:t>
      </w:r>
    </w:p>
    <w:p w:rsidR="000943EF" w:rsidRDefault="000943EF">
      <w:pPr>
        <w:pStyle w:val="Standard"/>
        <w:widowControl/>
        <w:autoSpaceDE/>
        <w:spacing w:after="200" w:line="276" w:lineRule="auto"/>
        <w:ind w:firstLine="0"/>
        <w:rPr>
          <w:rFonts w:ascii="Calibri" w:hAnsi="Calibri" w:cs="Times New Roman"/>
          <w:sz w:val="22"/>
          <w:szCs w:val="22"/>
          <w:lang w:eastAsia="en-US"/>
        </w:rPr>
      </w:pPr>
    </w:p>
    <w:p w:rsidR="000943EF" w:rsidRDefault="000943EF">
      <w:pPr>
        <w:pStyle w:val="Standard"/>
        <w:ind w:firstLine="0"/>
        <w:rPr>
          <w:rFonts w:ascii="Times New Roman" w:hAnsi="Times New Roman" w:cs="Times New Roman"/>
          <w:b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Информация о кандидате</w:t>
      </w:r>
    </w:p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166"/>
        <w:gridCol w:w="2143"/>
        <w:gridCol w:w="810"/>
        <w:gridCol w:w="1361"/>
        <w:gridCol w:w="1791"/>
      </w:tblGrid>
      <w:tr w:rsidR="000943E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(полных лет)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места жительства (по месту регистрации)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 (укажите код города)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учебы/работы курс, специальность, должность, раб. телефон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Личные и профессиональные достижения</w:t>
      </w:r>
    </w:p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(в порядке убывания) вуз/</w:t>
            </w:r>
            <w:proofErr w:type="spellStart"/>
            <w:r>
              <w:rPr>
                <w:rFonts w:ascii="Times New Roman" w:hAnsi="Times New Roman" w:cs="Times New Roman"/>
              </w:rPr>
              <w:t>суз</w:t>
            </w:r>
            <w:proofErr w:type="spellEnd"/>
            <w:r>
              <w:rPr>
                <w:rFonts w:ascii="Times New Roman" w:hAnsi="Times New Roman" w:cs="Times New Roman"/>
              </w:rPr>
              <w:t>/ПТУ/школа (год окончания); факультет, специальность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конкурсах, научных конференциях, олимпиадах (с </w:t>
            </w:r>
            <w:r>
              <w:rPr>
                <w:rFonts w:ascii="Times New Roman" w:hAnsi="Times New Roman" w:cs="Times New Roman"/>
              </w:rPr>
              <w:lastRenderedPageBreak/>
              <w:t>приложением подтверждающих документов)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трудовой деятельности (в порядке убывания)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Спортивные, творческие и другие достижения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Ваши увлечения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Опыт общественной деятельности</w:t>
      </w:r>
    </w:p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участия в деятельности общественных объединений </w:t>
            </w:r>
            <w:r>
              <w:rPr>
                <w:rFonts w:ascii="Times New Roman" w:hAnsi="Times New Roman" w:cs="Times New Roman"/>
              </w:rPr>
              <w:t>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943EF" w:rsidRDefault="000943EF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:rsidR="000943EF" w:rsidRDefault="00293BD7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Дополнительно</w:t>
      </w:r>
    </w:p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1"/>
      </w:tblGrid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приоритетные направл</w:t>
            </w:r>
            <w:r>
              <w:rPr>
                <w:rFonts w:ascii="Times New Roman" w:hAnsi="Times New Roman" w:cs="Times New Roman"/>
              </w:rPr>
              <w:t>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Опишите Ваши </w:t>
            </w:r>
            <w:r>
              <w:rPr>
                <w:rFonts w:ascii="Times New Roman" w:hAnsi="Times New Roman" w:cs="Times New Roman"/>
              </w:rPr>
              <w:t>жизненные приоритеты, личные и профессиональные устремления</w:t>
            </w: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0943EF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3EF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3EF" w:rsidRDefault="00293BD7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 (укажите все, что считаете необходимым)</w:t>
            </w:r>
          </w:p>
        </w:tc>
      </w:tr>
    </w:tbl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p w:rsidR="000943EF" w:rsidRDefault="000943EF">
      <w:pPr>
        <w:pStyle w:val="Standard"/>
        <w:ind w:firstLine="0"/>
        <w:rPr>
          <w:rFonts w:ascii="Times New Roman" w:hAnsi="Times New Roman" w:cs="Times New Roman"/>
        </w:rPr>
      </w:pPr>
    </w:p>
    <w:p w:rsidR="000943EF" w:rsidRDefault="00293BD7">
      <w:pPr>
        <w:pStyle w:val="Standard"/>
        <w:widowControl/>
        <w:shd w:val="clear" w:color="auto" w:fill="FFFFFF"/>
        <w:autoSpaceDE/>
        <w:ind w:firstLine="0"/>
      </w:pPr>
      <w:r>
        <w:rPr>
          <w:rFonts w:ascii="Times New Roman" w:hAnsi="Times New Roman" w:cs="Times New Roman"/>
          <w:color w:val="333333"/>
        </w:rPr>
        <w:t>«____ » ___________ 2023 г.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          (дата)</w:t>
      </w:r>
    </w:p>
    <w:p w:rsidR="000943EF" w:rsidRDefault="00293BD7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______________ / _________________________</w:t>
      </w:r>
    </w:p>
    <w:p w:rsidR="000943EF" w:rsidRDefault="00293BD7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(</w:t>
      </w:r>
      <w:proofErr w:type="gramStart"/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         (расшифровка (ФИО</w:t>
      </w:r>
    </w:p>
    <w:p w:rsidR="000943EF" w:rsidRDefault="000943EF">
      <w:pPr>
        <w:pStyle w:val="Standard"/>
        <w:widowControl/>
        <w:autoSpaceDE/>
        <w:ind w:firstLine="0"/>
        <w:jc w:val="right"/>
        <w:rPr>
          <w:sz w:val="22"/>
          <w:szCs w:val="22"/>
        </w:rPr>
      </w:pPr>
    </w:p>
    <w:sectPr w:rsidR="000943EF">
      <w:headerReference w:type="default" r:id="rId7"/>
      <w:headerReference w:type="first" r:id="rId8"/>
      <w:footerReference w:type="first" r:id="rId9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D7" w:rsidRDefault="00293BD7">
      <w:r>
        <w:separator/>
      </w:r>
    </w:p>
  </w:endnote>
  <w:endnote w:type="continuationSeparator" w:id="0">
    <w:p w:rsidR="00293BD7" w:rsidRDefault="002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58" w:rsidRDefault="00293B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D7" w:rsidRDefault="00293BD7">
      <w:r>
        <w:rPr>
          <w:color w:val="000000"/>
        </w:rPr>
        <w:separator/>
      </w:r>
    </w:p>
  </w:footnote>
  <w:footnote w:type="continuationSeparator" w:id="0">
    <w:p w:rsidR="00293BD7" w:rsidRDefault="0029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58" w:rsidRDefault="00293BD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8C4114">
      <w:rPr>
        <w:noProof/>
      </w:rPr>
      <w:t>2</w:t>
    </w:r>
    <w:r>
      <w:fldChar w:fldCharType="end"/>
    </w:r>
  </w:p>
  <w:p w:rsidR="009E5958" w:rsidRDefault="00293BD7">
    <w:pPr>
      <w:pStyle w:val="Standard"/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58" w:rsidRDefault="00293B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166F"/>
    <w:multiLevelType w:val="multilevel"/>
    <w:tmpl w:val="B2F036E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43EF"/>
    <w:rsid w:val="000943EF"/>
    <w:rsid w:val="00293BD7"/>
    <w:rsid w:val="008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42E68-FD70-4C11-918F-08DA5D1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ind w:firstLine="72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Текст (справка)"/>
    <w:basedOn w:val="Standard"/>
    <w:next w:val="Standar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Standard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Standard"/>
    <w:next w:val="Standard"/>
    <w:pPr>
      <w:ind w:firstLine="0"/>
    </w:pPr>
  </w:style>
  <w:style w:type="paragraph" w:customStyle="1" w:styleId="a8">
    <w:name w:val="Прижатый влево"/>
    <w:basedOn w:val="Standard"/>
    <w:next w:val="Standard"/>
    <w:pPr>
      <w:ind w:firstLine="0"/>
      <w:jc w:val="left"/>
    </w:p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s1">
    <w:name w:val="s_1"/>
    <w:basedOn w:val="Standar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b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c">
    <w:name w:val="Цветовое выделение"/>
    <w:rPr>
      <w:b/>
      <w:color w:val="26282F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ae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af1">
    <w:name w:val="Emphasis"/>
    <w:rPr>
      <w:rFonts w:cs="Times New Roman"/>
      <w:i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Дмитрий Тян</cp:lastModifiedBy>
  <cp:revision>2</cp:revision>
  <cp:lastPrinted>2023-09-25T11:43:00Z</cp:lastPrinted>
  <dcterms:created xsi:type="dcterms:W3CDTF">2024-02-22T13:03:00Z</dcterms:created>
  <dcterms:modified xsi:type="dcterms:W3CDTF">2024-02-22T13:03:00Z</dcterms:modified>
</cp:coreProperties>
</file>