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C2" w:rsidRPr="00C440C2" w:rsidRDefault="006433C9" w:rsidP="00C440C2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-34290</wp:posOffset>
            </wp:positionV>
            <wp:extent cx="731520" cy="922655"/>
            <wp:effectExtent l="0" t="0" r="0" b="0"/>
            <wp:wrapNone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C6D" w:rsidRDefault="00123C6D" w:rsidP="00130F9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C159EA" w:rsidRDefault="003B1BA4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:rsidR="00123C6D" w:rsidRDefault="00123C6D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123C6D" w:rsidRDefault="00123C6D" w:rsidP="008C1A55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</w:t>
            </w:r>
            <w:r w:rsidR="00134A6A"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123C6D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Default="00123C6D" w:rsidP="008C1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134A6A" w:rsidRDefault="0002266A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123C6D" w:rsidRDefault="00927F30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4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134A6A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8C1A55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Default="00123C6D" w:rsidP="008C1A55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Default="00123C6D" w:rsidP="008C1A55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8C1A55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927F30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4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</w:t>
            </w:r>
            <w:r w:rsidR="00123C6D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Default="00123C6D" w:rsidP="008C1A55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 xml:space="preserve">Об утверждении перечня главных администраторов доходов бюджета Шумерлинского муниципального округа Чувашской Республики </w:t>
      </w: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 xml:space="preserve">В соответствии с </w:t>
      </w:r>
      <w:hyperlink r:id="rId10" w:history="1">
        <w:r w:rsidRPr="006433C9">
          <w:rPr>
            <w:rFonts w:ascii="Times New Roman" w:eastAsiaTheme="minorHAnsi" w:hAnsi="Times New Roman"/>
            <w:sz w:val="24"/>
            <w:szCs w:val="24"/>
          </w:rPr>
          <w:t>абзацем четвертым пункта 3.2 статьи 160.1</w:t>
        </w:r>
      </w:hyperlink>
      <w:r w:rsidRPr="006433C9">
        <w:rPr>
          <w:rFonts w:ascii="Times New Roman" w:eastAsiaTheme="minorHAnsi" w:hAnsi="Times New Roman"/>
          <w:sz w:val="24"/>
          <w:szCs w:val="24"/>
        </w:rPr>
        <w:t xml:space="preserve"> Бюджетно</w:t>
      </w:r>
      <w:r w:rsidR="006433C9" w:rsidRPr="006433C9">
        <w:rPr>
          <w:rFonts w:ascii="Times New Roman" w:eastAsiaTheme="minorHAnsi" w:hAnsi="Times New Roman"/>
          <w:sz w:val="24"/>
          <w:szCs w:val="24"/>
        </w:rPr>
        <w:t>го кодекса Российской Федерации</w:t>
      </w:r>
    </w:p>
    <w:p w:rsidR="006433C9" w:rsidRPr="006433C9" w:rsidRDefault="006433C9" w:rsidP="006433C9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6433C9">
        <w:rPr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6433C9">
        <w:rPr>
          <w:sz w:val="24"/>
          <w:szCs w:val="24"/>
        </w:rPr>
        <w:t>п</w:t>
      </w:r>
      <w:proofErr w:type="gramEnd"/>
      <w:r w:rsidRPr="006433C9">
        <w:rPr>
          <w:sz w:val="24"/>
          <w:szCs w:val="24"/>
        </w:rPr>
        <w:t xml:space="preserve"> о с т а н о в л я е т:</w:t>
      </w:r>
    </w:p>
    <w:p w:rsidR="006433C9" w:rsidRPr="006433C9" w:rsidRDefault="006433C9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 xml:space="preserve">1. Утвердить прилагаемый </w:t>
      </w:r>
      <w:hyperlink r:id="rId11" w:history="1">
        <w:r w:rsidRPr="006433C9">
          <w:rPr>
            <w:rFonts w:ascii="Times New Roman" w:eastAsiaTheme="minorHAnsi" w:hAnsi="Times New Roman"/>
            <w:sz w:val="24"/>
            <w:szCs w:val="24"/>
          </w:rPr>
          <w:t>перечень</w:t>
        </w:r>
      </w:hyperlink>
      <w:r w:rsidRPr="006433C9">
        <w:rPr>
          <w:rFonts w:ascii="Times New Roman" w:eastAsiaTheme="minorHAnsi" w:hAnsi="Times New Roman"/>
          <w:sz w:val="24"/>
          <w:szCs w:val="24"/>
        </w:rPr>
        <w:t xml:space="preserve"> главных администраторов доходов бюджета Шумерлинского муниципального округа Чувашской Республики.</w:t>
      </w: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3C9">
        <w:rPr>
          <w:rFonts w:ascii="Times New Roman" w:eastAsiaTheme="minorHAnsi" w:hAnsi="Times New Roman"/>
          <w:sz w:val="24"/>
          <w:szCs w:val="24"/>
        </w:rPr>
        <w:t>2. Настоящее</w:t>
      </w:r>
      <w:r w:rsidR="00BB03D5" w:rsidRPr="006433C9">
        <w:rPr>
          <w:rFonts w:ascii="Times New Roman" w:eastAsiaTheme="minorHAnsi" w:hAnsi="Times New Roman"/>
          <w:sz w:val="24"/>
          <w:szCs w:val="24"/>
        </w:rPr>
        <w:t xml:space="preserve"> постановление</w:t>
      </w:r>
      <w:r w:rsidRPr="006433C9">
        <w:rPr>
          <w:rFonts w:ascii="Times New Roman" w:eastAsiaTheme="minorHAnsi" w:hAnsi="Times New Roman"/>
          <w:sz w:val="24"/>
          <w:szCs w:val="24"/>
        </w:rPr>
        <w:t xml:space="preserve"> вступает в силу </w:t>
      </w:r>
      <w:r w:rsidR="006433C9">
        <w:rPr>
          <w:rFonts w:ascii="Times New Roman" w:eastAsiaTheme="minorHAnsi" w:hAnsi="Times New Roman"/>
          <w:sz w:val="24"/>
          <w:szCs w:val="24"/>
        </w:rPr>
        <w:t>после</w:t>
      </w:r>
      <w:r w:rsidRPr="006433C9">
        <w:rPr>
          <w:rFonts w:ascii="Times New Roman" w:eastAsiaTheme="minorHAnsi" w:hAnsi="Times New Roman"/>
          <w:sz w:val="24"/>
          <w:szCs w:val="24"/>
        </w:rPr>
        <w:t xml:space="preserve"> его </w:t>
      </w:r>
      <w:r w:rsidR="00BB03D5" w:rsidRPr="006433C9">
        <w:rPr>
          <w:rFonts w:ascii="Times New Roman" w:eastAsiaTheme="minorHAnsi" w:hAnsi="Times New Roman"/>
          <w:sz w:val="24"/>
          <w:szCs w:val="24"/>
        </w:rPr>
        <w:t>официального опубликования</w:t>
      </w:r>
      <w:r w:rsidR="006433C9">
        <w:rPr>
          <w:rFonts w:ascii="Times New Roman" w:eastAsiaTheme="minorHAnsi" w:hAnsi="Times New Roman"/>
          <w:sz w:val="24"/>
          <w:szCs w:val="24"/>
        </w:rPr>
        <w:t xml:space="preserve"> в издании «Вестник Шумерлинского района»</w:t>
      </w:r>
      <w:r w:rsidR="00BB03D5" w:rsidRPr="006433C9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6433C9">
        <w:rPr>
          <w:rFonts w:ascii="Times New Roman" w:eastAsiaTheme="minorHAnsi" w:hAnsi="Times New Roman"/>
          <w:sz w:val="24"/>
          <w:szCs w:val="24"/>
        </w:rPr>
        <w:t>применяется к правоотношениям, возникающим при составлении и исполнении бюджета Шумерлинского муниципального округа Чувашской Республики, начиная с бюджета на 2022 год и на плановый период 2023 и 2024 годов.</w:t>
      </w: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B03D5" w:rsidRPr="006433C9" w:rsidRDefault="00BB03D5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6433C9" w:rsidRDefault="00123C6D" w:rsidP="006433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6433C9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33C9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6433C9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33C9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6433C9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33C9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</w:t>
      </w:r>
      <w:r w:rsidR="006433C9">
        <w:rPr>
          <w:rFonts w:ascii="Times New Roman" w:hAnsi="Times New Roman"/>
          <w:sz w:val="24"/>
          <w:szCs w:val="24"/>
        </w:rPr>
        <w:t xml:space="preserve">                  </w:t>
      </w:r>
      <w:r w:rsidRPr="006433C9">
        <w:rPr>
          <w:rFonts w:ascii="Times New Roman" w:hAnsi="Times New Roman"/>
          <w:sz w:val="24"/>
          <w:szCs w:val="24"/>
        </w:rPr>
        <w:t>Л.Г.</w:t>
      </w:r>
      <w:r w:rsidR="00C159EA" w:rsidRPr="006433C9">
        <w:rPr>
          <w:rFonts w:ascii="Times New Roman" w:hAnsi="Times New Roman"/>
          <w:sz w:val="24"/>
          <w:szCs w:val="24"/>
        </w:rPr>
        <w:t xml:space="preserve"> </w:t>
      </w:r>
      <w:r w:rsidRPr="006433C9">
        <w:rPr>
          <w:rFonts w:ascii="Times New Roman" w:hAnsi="Times New Roman"/>
          <w:sz w:val="24"/>
          <w:szCs w:val="24"/>
        </w:rPr>
        <w:t xml:space="preserve">Рафинов   </w:t>
      </w:r>
    </w:p>
    <w:p w:rsidR="003F1907" w:rsidRPr="006433C9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8F5FB9" w:rsidRDefault="008F5FB9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6433C9" w:rsidRDefault="006433C9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3F1907" w:rsidRPr="00A9687B" w:rsidRDefault="003F190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F1907" w:rsidRPr="00A9687B" w:rsidRDefault="003F1907" w:rsidP="0083220C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t xml:space="preserve">к </w:t>
      </w:r>
      <w:r w:rsidR="00BB03D5">
        <w:rPr>
          <w:rFonts w:ascii="Times New Roman" w:hAnsi="Times New Roman"/>
          <w:sz w:val="24"/>
          <w:szCs w:val="24"/>
        </w:rPr>
        <w:t>постановлению</w:t>
      </w:r>
      <w:r w:rsidRPr="00A9687B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округа </w:t>
      </w:r>
    </w:p>
    <w:p w:rsidR="0083220C" w:rsidRDefault="003F1907" w:rsidP="0083220C">
      <w:pPr>
        <w:spacing w:after="0" w:line="240" w:lineRule="auto"/>
        <w:ind w:left="5103"/>
        <w:jc w:val="right"/>
        <w:rPr>
          <w:rFonts w:ascii="Arial Cyr Chuv" w:eastAsia="Times New Roman" w:hAnsi="Arial Cyr Chuv"/>
          <w:sz w:val="24"/>
          <w:szCs w:val="24"/>
          <w:lang w:eastAsia="ru-RU"/>
        </w:rPr>
      </w:pPr>
      <w:r w:rsidRPr="00A9687B">
        <w:rPr>
          <w:rFonts w:ascii="Times New Roman" w:hAnsi="Times New Roman"/>
          <w:sz w:val="24"/>
          <w:szCs w:val="24"/>
        </w:rPr>
        <w:t xml:space="preserve">от </w:t>
      </w:r>
      <w:r w:rsidR="00BB03D5">
        <w:rPr>
          <w:rFonts w:ascii="Times New Roman" w:hAnsi="Times New Roman"/>
          <w:sz w:val="24"/>
          <w:szCs w:val="24"/>
        </w:rPr>
        <w:t xml:space="preserve">  </w:t>
      </w:r>
      <w:r w:rsidR="00927F30">
        <w:rPr>
          <w:rFonts w:ascii="Times New Roman" w:hAnsi="Times New Roman"/>
          <w:sz w:val="24"/>
          <w:szCs w:val="24"/>
        </w:rPr>
        <w:t>27</w:t>
      </w:r>
      <w:r w:rsidR="0083220C"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27F30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83220C"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3220C">
        <w:rPr>
          <w:rFonts w:ascii="Times New Roman" w:eastAsia="Times New Roman" w:hAnsi="Times New Roman"/>
          <w:sz w:val="24"/>
          <w:szCs w:val="24"/>
          <w:lang w:eastAsia="ru-RU"/>
        </w:rPr>
        <w:t xml:space="preserve">2 № </w:t>
      </w:r>
      <w:r w:rsidR="00927F30">
        <w:rPr>
          <w:rFonts w:ascii="Times New Roman" w:eastAsia="Times New Roman" w:hAnsi="Times New Roman"/>
          <w:sz w:val="24"/>
          <w:szCs w:val="24"/>
          <w:lang w:eastAsia="ru-RU"/>
        </w:rPr>
        <w:t>292</w:t>
      </w:r>
      <w:bookmarkStart w:id="0" w:name="_GoBack"/>
      <w:bookmarkEnd w:id="0"/>
      <w:r w:rsidR="0083220C" w:rsidRPr="00F54967">
        <w:rPr>
          <w:rFonts w:ascii="Arial Cyr Chuv" w:eastAsia="Times New Roman" w:hAnsi="Arial Cyr Chuv"/>
          <w:sz w:val="24"/>
          <w:szCs w:val="24"/>
          <w:lang w:eastAsia="ru-RU"/>
        </w:rPr>
        <w:t xml:space="preserve"> </w:t>
      </w:r>
    </w:p>
    <w:p w:rsidR="003F1907" w:rsidRPr="00A9687B" w:rsidRDefault="003F1907" w:rsidP="0083220C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3F1907" w:rsidRPr="00A9687B" w:rsidRDefault="003F1907" w:rsidP="003F1907">
      <w:pPr>
        <w:rPr>
          <w:rFonts w:ascii="Times New Roman" w:hAnsi="Times New Roman"/>
          <w:sz w:val="24"/>
          <w:szCs w:val="24"/>
        </w:rPr>
      </w:pP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ПЕРЕЧЕНЬ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ГЛАВНЫХ АДМИНИСТРАТОРОВ ДОХОДОВ БЮДЖЕТА </w:t>
      </w:r>
    </w:p>
    <w:p w:rsidR="003F1907" w:rsidRPr="00A9687B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A9687B">
        <w:rPr>
          <w:rFonts w:ascii="Times New Roman" w:eastAsiaTheme="minorHAnsi" w:hAnsi="Times New Roman"/>
          <w:b/>
          <w:bCs/>
          <w:sz w:val="26"/>
          <w:szCs w:val="26"/>
        </w:rPr>
        <w:t xml:space="preserve">ШУМЕРЛИНСКОГО МУНИЦИПАЛЬНОГО ОКРУГА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80"/>
        <w:gridCol w:w="5874"/>
      </w:tblGrid>
      <w:tr w:rsidR="003F1907" w:rsidRPr="00742A9E" w:rsidTr="008F5FB9">
        <w:tc>
          <w:tcPr>
            <w:tcW w:w="3969" w:type="dxa"/>
            <w:gridSpan w:val="2"/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954" w:type="dxa"/>
            <w:gridSpan w:val="2"/>
            <w:vMerge w:val="restart"/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Шумерлинского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Чувашской Республики/наименование кода вида (подвида) доходов бюджета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Чувашской Республики </w:t>
            </w:r>
          </w:p>
        </w:tc>
      </w:tr>
      <w:tr w:rsidR="003F1907" w:rsidRPr="00742A9E" w:rsidTr="008F5FB9">
        <w:tc>
          <w:tcPr>
            <w:tcW w:w="1276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>доходов бюджета</w:t>
            </w:r>
          </w:p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742A9E" w:rsidTr="008F5FB9">
        <w:tc>
          <w:tcPr>
            <w:tcW w:w="1276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3F1907" w:rsidRPr="00742A9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2A9E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FB9" w:rsidRDefault="008F5FB9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048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FB9" w:rsidRDefault="008F5FB9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8F5FB9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Волжско-Камское межрегиональное управление Федеральной службы       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по надзору в сфере природопользования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8F5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1 12 01041 01 0000 120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Управление Федерального казначейства по Чувашской Республике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2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инжекторных</w:t>
            </w:r>
            <w:proofErr w:type="spellEnd"/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3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4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hyperlink r:id="rId15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Управление Федеральной налоговой службы по Чувашской Республике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статьями 227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17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227.1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hyperlink r:id="rId18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228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статьей 227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статьей 228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1 01 02040 01 0000 110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1" w:history="1">
              <w:r w:rsidRPr="00B239AB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="003D54D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3D54D2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3D54D2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0303C4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D54D2" w:rsidRPr="00B239AB" w:rsidRDefault="000303C4" w:rsidP="0003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F2653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B239AB" w:rsidRDefault="000F2653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53" w:rsidRPr="00B239AB" w:rsidRDefault="000F2653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1 05 02010 02 0000 110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B239AB" w:rsidRDefault="000F2653" w:rsidP="000F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F1907" w:rsidRPr="005B3070" w:rsidTr="008F5FB9">
        <w:trPr>
          <w:trHeight w:val="4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1 05 04060 02 0000 110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1 06 01020 14 0000 110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8F5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физических лиц, взимаемый по ставкам, применяемым к</w:t>
            </w:r>
            <w:r w:rsidR="008F5F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объектам налогообложения, расположенным в границах муниципальных округов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Транспортный налог с организаций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Транспортный налог с физических лиц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1 06 06032 14 0000 110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1 06 06042 14 0000 110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1 07 01020 01 0000 110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182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1 08 03010 01 1000 110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321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Управление Федеральной службы государственной регистрации, </w:t>
            </w:r>
          </w:p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b/>
                <w:sz w:val="24"/>
                <w:szCs w:val="24"/>
              </w:rPr>
              <w:t>кадастра и картографии по Чувашской Республике</w:t>
            </w:r>
          </w:p>
        </w:tc>
      </w:tr>
      <w:tr w:rsidR="003F1907" w:rsidRPr="00B239AB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321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B239AB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39AB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818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6FF">
              <w:rPr>
                <w:rFonts w:ascii="Times New Roman" w:eastAsiaTheme="minorHAnsi" w:hAnsi="Times New Roman"/>
                <w:b/>
                <w:sz w:val="24"/>
                <w:szCs w:val="24"/>
              </w:rPr>
              <w:t>Государственная служба Чувашской Республики по делам юстиции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1 16 01051 01 0000 140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1 16 01053 01 0000 140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1 16 01063 01 0000 140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1 16 01073 01 0000 140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1 16 01083 01 0000 140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8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1 16 01133 01 0000 140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13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1 16 01153 01 0000 140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15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страхования, рынка ценных бумаг (за исключением штрафов, указанных в </w:t>
            </w:r>
            <w:hyperlink r:id="rId29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пункте 6 статьи 46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818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1 16 01173 01 0000 140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17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0F2653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5B3070" w:rsidRDefault="000F2653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53" w:rsidRPr="005B3070" w:rsidRDefault="000F2653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1 16 01193 01 0000 140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5B3070" w:rsidRDefault="000F2653" w:rsidP="000F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0F2653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0F2653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818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874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Министерство образования и молодежной политики Чувашской Республики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1 16 01053 01 0000 140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1 16 01063 01 0000 140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874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1 16 01073 01 0000 140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5B3070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903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Администрация Шумерлинского муниципального округа 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  <w:p w:rsidR="003F1907" w:rsidRPr="005B3070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1 08 07150 01 1000 110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1 08 07179 01 1000 110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1 11 01040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3F1907" w:rsidRPr="005B3070" w:rsidTr="008F5FB9">
        <w:trPr>
          <w:trHeight w:val="198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1 11 05012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1 11 05024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07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F1907" w:rsidRPr="005B3070" w:rsidTr="007F481D">
        <w:trPr>
          <w:trHeight w:val="6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1 11 05034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1 11 07014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1 11 09044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1 13 01994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1 13 02064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1 13 02994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1 14 02042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F1907" w:rsidRPr="005B3070" w:rsidTr="007D3EF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1 14 02042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F1907" w:rsidRPr="005B3070" w:rsidTr="007D3EF8">
        <w:trPr>
          <w:trHeight w:val="21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8F5FB9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1 14 02043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F1907" w:rsidRPr="005B3070" w:rsidTr="007D3EF8">
        <w:trPr>
          <w:trHeight w:val="22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1 14 02043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F1907" w:rsidRPr="005B3070" w:rsidTr="007D3EF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1 14 06012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1 14 06024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14 0000 430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1 16 07010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070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1 16 07090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1 17 01040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1 17 05040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2 02 25028</w:t>
            </w:r>
            <w:r w:rsidR="00571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региональных проектов в сфере информационных технологий</w:t>
            </w:r>
          </w:p>
        </w:tc>
      </w:tr>
      <w:tr w:rsidR="000F2653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5B3070" w:rsidRDefault="000F2653" w:rsidP="003D54D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653" w:rsidRPr="005B3070" w:rsidRDefault="000F2653" w:rsidP="003D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2 02 25169 14 0000 150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0F2653" w:rsidRPr="005B3070" w:rsidRDefault="00BE7ECC" w:rsidP="00B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создание и обеспечение функционирования центров образования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2 02 25497</w:t>
            </w:r>
            <w:r w:rsidR="00D97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2 02 25519</w:t>
            </w:r>
            <w:r w:rsidR="00D97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2 02 25576</w:t>
            </w:r>
            <w:r w:rsidR="00D97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BE7ECC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7ECC" w:rsidRPr="005B3070" w:rsidRDefault="00BE7ECC" w:rsidP="003D54D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ECC" w:rsidRPr="005B3070" w:rsidRDefault="00BE7ECC" w:rsidP="003D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2 02 27112 14 0000 150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BE7ECC" w:rsidRPr="005B3070" w:rsidRDefault="00BE7ECC" w:rsidP="00BE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2 02 29999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2 02 30024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2 02 35082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2 02 35120</w:t>
            </w:r>
            <w:r w:rsidR="00571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2 02 35250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2 02 39999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3F1907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2 02 45454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</w:tr>
      <w:tr w:rsidR="003F1907" w:rsidRPr="0048502D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2 02 49999</w:t>
            </w:r>
            <w:r w:rsidR="005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3F1907" w:rsidRPr="005B3070" w:rsidRDefault="003F1907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32D5B" w:rsidRPr="0048502D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Default="00E32D5B" w:rsidP="0083220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  <w:p w:rsidR="00E32D5B" w:rsidRPr="009D70C9" w:rsidRDefault="00E32D5B" w:rsidP="0083220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9D70C9" w:rsidRDefault="00E32D5B" w:rsidP="0083220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70C9">
              <w:rPr>
                <w:rFonts w:ascii="Times New Roman" w:eastAsiaTheme="minorHAnsi" w:hAnsi="Times New Roman"/>
                <w:sz w:val="24"/>
                <w:szCs w:val="24"/>
              </w:rPr>
              <w:t>2 07 04020 14 0000 150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9D70C9" w:rsidRDefault="00E32D5B" w:rsidP="008322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70C9">
              <w:rPr>
                <w:rFonts w:ascii="Times New Roman" w:eastAsiaTheme="minorHAnsi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2 07 04050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2 19 60010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32D5B" w:rsidRPr="005B3070" w:rsidTr="00140C7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974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Отдел образования, спорта и молодежной политики администрации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</w:t>
            </w: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Шумерлинского муниципального округа Чувашской Республики</w:t>
            </w:r>
          </w:p>
        </w:tc>
      </w:tr>
      <w:tr w:rsidR="00E32D5B" w:rsidRPr="00140C72" w:rsidTr="00140C72">
        <w:trPr>
          <w:trHeight w:val="75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140C72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0C72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140C72" w:rsidRDefault="00E32D5B" w:rsidP="0014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140C72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RANGE!B15"/>
            <w:r w:rsidRPr="00140C7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  <w:bookmarkEnd w:id="1"/>
          </w:p>
        </w:tc>
      </w:tr>
      <w:tr w:rsidR="00E32D5B" w:rsidRPr="005B3070" w:rsidTr="00140C7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070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E32D5B" w:rsidRPr="005B3070" w:rsidTr="00140C7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E32D5B" w:rsidRPr="00140C72" w:rsidTr="00140C72">
        <w:trPr>
          <w:trHeight w:val="155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2 02 25097 14 0000 150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32D5B" w:rsidRPr="005B3070" w:rsidTr="00140C72">
        <w:trPr>
          <w:trHeight w:val="22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132268" w:rsidRDefault="00E32D5B" w:rsidP="003D54D2">
            <w:pPr>
              <w:jc w:val="center"/>
              <w:rPr>
                <w:rFonts w:ascii="Times New Roman" w:hAnsi="Times New Roman"/>
              </w:rPr>
            </w:pPr>
            <w:r w:rsidRPr="00132268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132268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132268">
              <w:rPr>
                <w:rFonts w:ascii="Times New Roman" w:hAnsi="Times New Roman"/>
                <w:sz w:val="24"/>
                <w:szCs w:val="24"/>
              </w:rPr>
              <w:t>2 02 25169 14 0000 150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132268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268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создание и обеспечение функционирования центров образования </w:t>
            </w:r>
            <w:proofErr w:type="gramStart"/>
            <w:r w:rsidRPr="00132268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132268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32D5B" w:rsidRPr="005B3070" w:rsidTr="00140C7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2 02 25304 14 0000 150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2 02 27112 14 0000 150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5B307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B3070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2 02 30029 14 0000 150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2 02 35250 14 0000 150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2 02 45303 14 0000 150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округов на ежемесячное денежное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2 18 04010 14 0000 150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2 19 25304 14 0000 150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2 19 45303 14 0000 150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32D5B" w:rsidRPr="005B3070" w:rsidTr="008F5FB9">
        <w:trPr>
          <w:trHeight w:val="70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D5B" w:rsidRPr="005B3070" w:rsidRDefault="00E32D5B" w:rsidP="003D5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D5B" w:rsidRPr="005B3070" w:rsidRDefault="00E32D5B" w:rsidP="003D5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отдел администрации Шумерлинского муниципального                    округа Чувашской Республики </w:t>
            </w:r>
          </w:p>
        </w:tc>
      </w:tr>
      <w:tr w:rsidR="00E32D5B" w:rsidRPr="005B3070" w:rsidTr="008F5FB9">
        <w:trPr>
          <w:trHeight w:val="7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1 17 01040 14 0000 180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1 17 05040 14 0000 180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2 02 15001 14 0000 150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2 02 15002 14 0000 150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2 02 19999 14 0000 150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дотации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2 02 30024 14 0000 150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2 02 49999 14 0000 150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pStyle w:val="a4"/>
              <w:ind w:left="6" w:right="6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napToGrid w:val="0"/>
                <w:sz w:val="24"/>
                <w:szCs w:val="24"/>
              </w:rPr>
              <w:t>2 08 04000 14 0000 150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2 19 60010 14 0000 150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32D5B" w:rsidRPr="005B3070" w:rsidTr="008F5FB9">
        <w:trPr>
          <w:trHeight w:val="6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b/>
                <w:sz w:val="24"/>
                <w:szCs w:val="24"/>
              </w:rPr>
              <w:t>994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070">
              <w:rPr>
                <w:rFonts w:ascii="Times New Roman" w:hAnsi="Times New Roman"/>
                <w:b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E32D5B" w:rsidRPr="005B3070" w:rsidTr="008F5FB9">
        <w:trPr>
          <w:trHeight w:val="194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BE7ECC" w:rsidRDefault="00E32D5B" w:rsidP="00D976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CC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BE7ECC" w:rsidRDefault="00E32D5B" w:rsidP="005838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CC">
              <w:rPr>
                <w:rFonts w:ascii="Times New Roman" w:eastAsiaTheme="minorHAnsi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BE7ECC" w:rsidRDefault="00E32D5B" w:rsidP="00D976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CC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2D5B" w:rsidRPr="005B3070" w:rsidTr="008F5FB9">
        <w:trPr>
          <w:trHeight w:val="21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BE7ECC" w:rsidRDefault="00E32D5B" w:rsidP="00D976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C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BE7ECC" w:rsidRDefault="00E32D5B" w:rsidP="005838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CC">
              <w:rPr>
                <w:rFonts w:ascii="Times New Roman" w:eastAsiaTheme="minorHAnsi" w:hAnsi="Times New Roman"/>
                <w:sz w:val="24"/>
                <w:szCs w:val="24"/>
              </w:rPr>
              <w:t>1 08 07175 01 1000 110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BE7ECC" w:rsidRDefault="00E32D5B" w:rsidP="00D976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CC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32D5B" w:rsidRPr="0058386D" w:rsidTr="008F5FB9">
        <w:trPr>
          <w:trHeight w:val="18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1 11 09044 14 0000 120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D976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2D5B" w:rsidRPr="0058386D" w:rsidTr="008F5FB9">
        <w:trPr>
          <w:trHeight w:val="8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1 13 01994 14 0000 130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D976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E32D5B" w:rsidRPr="0058386D" w:rsidTr="008F5FB9">
        <w:trPr>
          <w:trHeight w:val="60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1 13 02994 14 0000 130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D976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E32D5B" w:rsidRPr="0058386D" w:rsidTr="008F5FB9">
        <w:trPr>
          <w:trHeight w:val="181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1 16 07010 14 0000 140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D976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E32D5B" w:rsidRPr="0058386D" w:rsidTr="008F5FB9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1 16 07090 14 0000 140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D976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32D5B" w:rsidRPr="0058386D" w:rsidTr="008F5FB9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58386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>1 16 10062 14 0000 140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8386D" w:rsidRDefault="00E32D5B" w:rsidP="00D976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</w:t>
            </w:r>
            <w:r w:rsidRPr="0058386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</w:t>
            </w:r>
            <w:proofErr w:type="gramEnd"/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D9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  <w:p w:rsidR="00E32D5B" w:rsidRPr="005B3070" w:rsidRDefault="00E32D5B" w:rsidP="00D9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D976B8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1 17 01040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14 0000 180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D976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1 17 15020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2 02 20216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2 02 25299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округов на </w:t>
            </w:r>
            <w:proofErr w:type="spellStart"/>
            <w:r w:rsidRPr="005B307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B307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2 02 25467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2 02 25519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</w:tr>
      <w:tr w:rsidR="00E32D5B" w:rsidRPr="009D70C9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2 02 25576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E32D5B" w:rsidRPr="009D70C9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9D70C9" w:rsidRDefault="00E32D5B" w:rsidP="00D976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70C9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9D70C9" w:rsidRDefault="00E32D5B" w:rsidP="009D70C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70C9">
              <w:rPr>
                <w:rFonts w:ascii="Times New Roman" w:eastAsiaTheme="minorHAnsi" w:hAnsi="Times New Roman"/>
                <w:sz w:val="24"/>
                <w:szCs w:val="24"/>
              </w:rPr>
              <w:t>2 02 25599 14 0000 150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9D70C9" w:rsidRDefault="00E32D5B" w:rsidP="00D976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70C9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2 02 29999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2 02 30024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 xml:space="preserve">Субвенции бюджетам муниципальных округов на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2 02 35118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2 02 39999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2 02 49999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9D70C9" w:rsidRDefault="00E32D5B" w:rsidP="0083220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70C9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9D70C9" w:rsidRDefault="00E32D5B" w:rsidP="0083220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70C9">
              <w:rPr>
                <w:rFonts w:ascii="Times New Roman" w:eastAsiaTheme="minorHAnsi" w:hAnsi="Times New Roman"/>
                <w:sz w:val="24"/>
                <w:szCs w:val="24"/>
              </w:rPr>
              <w:t>2 07 04020 14 0000 150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9D70C9" w:rsidRDefault="00E32D5B" w:rsidP="008322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70C9">
              <w:rPr>
                <w:rFonts w:ascii="Times New Roman" w:eastAsiaTheme="minorHAnsi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E32D5B" w:rsidRPr="009D70C9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2 07 04050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E32D5B" w:rsidRPr="005B3070" w:rsidTr="008F5F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center"/>
            </w:pPr>
            <w:r w:rsidRPr="005B3070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2 19 60010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070">
              <w:rPr>
                <w:rFonts w:ascii="Times New Roman" w:hAnsi="Times New Roman"/>
                <w:sz w:val="24"/>
                <w:szCs w:val="24"/>
              </w:rPr>
              <w:t>14 0000 150</w:t>
            </w:r>
          </w:p>
          <w:p w:rsidR="00E32D5B" w:rsidRPr="005B3070" w:rsidRDefault="00E32D5B" w:rsidP="003D54D2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32D5B" w:rsidRPr="005B3070" w:rsidRDefault="00E32D5B" w:rsidP="003D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070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3F1907" w:rsidRPr="00EB6CD9" w:rsidRDefault="003F1907" w:rsidP="003F1907">
      <w:pPr>
        <w:rPr>
          <w:sz w:val="24"/>
          <w:szCs w:val="24"/>
        </w:rPr>
      </w:pPr>
    </w:p>
    <w:p w:rsidR="003F1907" w:rsidRPr="00091545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3F1907" w:rsidRPr="00091545" w:rsidSect="008F5F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0C" w:rsidRDefault="0083220C">
      <w:pPr>
        <w:spacing w:after="0" w:line="240" w:lineRule="auto"/>
      </w:pPr>
      <w:r>
        <w:separator/>
      </w:r>
    </w:p>
  </w:endnote>
  <w:endnote w:type="continuationSeparator" w:id="0">
    <w:p w:rsidR="0083220C" w:rsidRDefault="0083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0C" w:rsidRDefault="0083220C">
      <w:pPr>
        <w:spacing w:after="0" w:line="240" w:lineRule="auto"/>
      </w:pPr>
      <w:r>
        <w:separator/>
      </w:r>
    </w:p>
  </w:footnote>
  <w:footnote w:type="continuationSeparator" w:id="0">
    <w:p w:rsidR="0083220C" w:rsidRDefault="0083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143C2"/>
    <w:rsid w:val="0002266A"/>
    <w:rsid w:val="000303C4"/>
    <w:rsid w:val="00086593"/>
    <w:rsid w:val="00091545"/>
    <w:rsid w:val="000D6B13"/>
    <w:rsid w:val="000F2653"/>
    <w:rsid w:val="00123C6D"/>
    <w:rsid w:val="00130F9A"/>
    <w:rsid w:val="00131FCC"/>
    <w:rsid w:val="00132268"/>
    <w:rsid w:val="00134A6A"/>
    <w:rsid w:val="001358D9"/>
    <w:rsid w:val="00140C72"/>
    <w:rsid w:val="001A7D41"/>
    <w:rsid w:val="00252492"/>
    <w:rsid w:val="0026620E"/>
    <w:rsid w:val="002E6AA2"/>
    <w:rsid w:val="003124BC"/>
    <w:rsid w:val="0032596E"/>
    <w:rsid w:val="0033034A"/>
    <w:rsid w:val="00343AB1"/>
    <w:rsid w:val="003B1BA4"/>
    <w:rsid w:val="003D54D2"/>
    <w:rsid w:val="003F1907"/>
    <w:rsid w:val="00417A0B"/>
    <w:rsid w:val="00431056"/>
    <w:rsid w:val="00433DBE"/>
    <w:rsid w:val="0048502D"/>
    <w:rsid w:val="00502348"/>
    <w:rsid w:val="0056185E"/>
    <w:rsid w:val="005710B5"/>
    <w:rsid w:val="0058386D"/>
    <w:rsid w:val="005F2C40"/>
    <w:rsid w:val="006433C9"/>
    <w:rsid w:val="006831FA"/>
    <w:rsid w:val="006A1D18"/>
    <w:rsid w:val="007D3EF8"/>
    <w:rsid w:val="007F07A5"/>
    <w:rsid w:val="007F2E5D"/>
    <w:rsid w:val="007F481D"/>
    <w:rsid w:val="00827D76"/>
    <w:rsid w:val="0083220C"/>
    <w:rsid w:val="008C1A55"/>
    <w:rsid w:val="008F5FB9"/>
    <w:rsid w:val="00927F30"/>
    <w:rsid w:val="0096602C"/>
    <w:rsid w:val="009B7D69"/>
    <w:rsid w:val="009D70C9"/>
    <w:rsid w:val="00A26007"/>
    <w:rsid w:val="00BB03D5"/>
    <w:rsid w:val="00BE7ECC"/>
    <w:rsid w:val="00C13330"/>
    <w:rsid w:val="00C159EA"/>
    <w:rsid w:val="00C440C2"/>
    <w:rsid w:val="00C738A2"/>
    <w:rsid w:val="00CA51D3"/>
    <w:rsid w:val="00CA5AB2"/>
    <w:rsid w:val="00D4567A"/>
    <w:rsid w:val="00D976B8"/>
    <w:rsid w:val="00E32D5B"/>
    <w:rsid w:val="00E34E5F"/>
    <w:rsid w:val="00F15F7B"/>
    <w:rsid w:val="00F3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18" Type="http://schemas.openxmlformats.org/officeDocument/2006/relationships/hyperlink" Target="consultantplus://offline/ref=61AA27F03CCC057BF28B46DCE399C9382CA1FED42920B9233CF51A7F67AF6A31024196719D8107957EC6A121E94196D02ED5E396E112814B73V2P" TargetMode="External"/><Relationship Id="rId26" Type="http://schemas.openxmlformats.org/officeDocument/2006/relationships/hyperlink" Target="consultantplus://offline/ref=720664134FBA980F46AE8F4DD48D62D7B0C81D15B6081744D687742D9CD14BAAD397E3E9D209D4A1EBDCB67509AFF53A247B582CA65B7794I0h3Q" TargetMode="External"/><Relationship Id="rId21" Type="http://schemas.openxmlformats.org/officeDocument/2006/relationships/hyperlink" Target="consultantplus://offline/ref=61AA27F03CCC057BF28B46DCE399C9382CA1FED42920B9233CF51A7F67AF6A31024196719D88049B7499A434F8199AD233CBE289FD108374VBP" TargetMode="External"/><Relationship Id="rId34" Type="http://schemas.openxmlformats.org/officeDocument/2006/relationships/hyperlink" Target="consultantplus://offline/ref=720664134FBA980F46AE8F4DD48D62D7B0C81D15B6081744D687742D9CD14BAAD397E3E9D20DD4A7EDDCB67509AFF53A247B582CA65B7794I0h3Q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17" Type="http://schemas.openxmlformats.org/officeDocument/2006/relationships/hyperlink" Target="consultantplus://offline/ref=61AA27F03CCC057BF28B46DCE399C9382CA1FED42920B9233CF51A7F67AF6A31024196719D88049B7499A434F8199AD233CBE289FD108374VBP" TargetMode="External"/><Relationship Id="rId25" Type="http://schemas.openxmlformats.org/officeDocument/2006/relationships/hyperlink" Target="consultantplus://offline/ref=720664134FBA980F46AE8F4DD48D62D7B0C81D15B6081744D687742D9CD14BAAD397E3E9D20DD4A2EDDCB67509AFF53A247B582CA65B7794I0h3Q" TargetMode="External"/><Relationship Id="rId33" Type="http://schemas.openxmlformats.org/officeDocument/2006/relationships/hyperlink" Target="consultantplus://offline/ref=720664134FBA980F46AE8F4DD48D62D7B0C81D15B6081744D687742D9CD14BAAD397E3E9D20DD6A2EFDCB67509AFF53A247B582CA65B7794I0h3Q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AA27F03CCC057BF28B46DCE399C9382CA1FED42920B9233CF51A7F67AF6A31024196739D810A972B9CB125A01598CF2DCAFD95FF1278V3P" TargetMode="External"/><Relationship Id="rId20" Type="http://schemas.openxmlformats.org/officeDocument/2006/relationships/hyperlink" Target="consultantplus://offline/ref=61AA27F03CCC057BF28B46DCE399C9382CA1FED42920B9233CF51A7F67AF6A31024196719D8107957EC6A121E94196D02ED5E396E112814B73V2P" TargetMode="External"/><Relationship Id="rId29" Type="http://schemas.openxmlformats.org/officeDocument/2006/relationships/hyperlink" Target="consultantplus://offline/ref=720664134FBA980F46AE8F4DD48D62D7B7C01B14B2071744D687742D9CD14BAAD397E3ECDA0CDFAEBF86A67140FBFB252764462FB85BI7h5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1A4CDA18786882E87860C19B6B3567ABDC31394581E2F9ECBE7709B872AC9C48EFD540ED94095711C01DA9C72CDECF8EC47DB24A10409B75B3A9B8G7e4M" TargetMode="External"/><Relationship Id="rId24" Type="http://schemas.openxmlformats.org/officeDocument/2006/relationships/hyperlink" Target="consultantplus://offline/ref=720664134FBA980F46AE8F4DD48D62D7B0C81D15B6081744D687742D9CD14BAAD397E3E9D20DD4A7EDDCB67509AFF53A247B582CA65B7794I0h3Q" TargetMode="External"/><Relationship Id="rId32" Type="http://schemas.openxmlformats.org/officeDocument/2006/relationships/hyperlink" Target="consultantplus://offline/ref=653AB3F2BC2510D3311AE930CBF42827D01F43A9B432E63971969880A94717EF9BED199355237D2704AC74EF8D47AC3EEB6CBA30FD9C7588o8o0Q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23" Type="http://schemas.openxmlformats.org/officeDocument/2006/relationships/hyperlink" Target="consultantplus://offline/ref=720664134FBA980F46AE8F4DD48D62D7B0C81D15B6081744D687742D9CD14BAAD397E3E9D20DD6A2EFDCB67509AFF53A247B582CA65B7794I0h3Q" TargetMode="External"/><Relationship Id="rId28" Type="http://schemas.openxmlformats.org/officeDocument/2006/relationships/hyperlink" Target="consultantplus://offline/ref=720664134FBA980F46AE8F4DD48D62D7B0C81D15B6081744D687742D9CD14BAAD397E3E0DB0ED0AEBF86A67140FBFB252764462FB85BI7h5Q" TargetMode="External"/><Relationship Id="rId36" Type="http://schemas.openxmlformats.org/officeDocument/2006/relationships/hyperlink" Target="consultantplus://offline/ref=653AB3F2BC2510D3311AE930CBF42827D01F43A9B432E63971969880A94717EF9BED199355237D2704AC74EF8D47AC3EEB6CBA30FD9C7588o8o0Q" TargetMode="External"/><Relationship Id="rId10" Type="http://schemas.openxmlformats.org/officeDocument/2006/relationships/hyperlink" Target="consultantplus://offline/ref=D41A4CDA18786882E8787ECC8D076B63A7D76E334683EDAAB8E2715EE722AAC908AFD312ABD7015D459159FCC3268980CA906EB1490CG4e2M" TargetMode="External"/><Relationship Id="rId19" Type="http://schemas.openxmlformats.org/officeDocument/2006/relationships/hyperlink" Target="consultantplus://offline/ref=61AA27F03CCC057BF28B46DCE399C9382CA1FED42920B9233CF51A7F67AF6A31024196739D810A972B9CB125A01598CF2DCAFD95FF1278V3P" TargetMode="External"/><Relationship Id="rId31" Type="http://schemas.openxmlformats.org/officeDocument/2006/relationships/hyperlink" Target="consultantplus://offline/ref=33FFD8E02399CBF6ED5C55DFFFB6BA1E58E00332CFA73E448EDB82C17CEDCB36EA2B4C12C24182DE90CDDB8FEB83CC536635CDA97DD5228FGEF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1AA27F03CCC057BF28B46DCE399C93821A2FCD42D2AE42934AC167D60A0352605089A709D80039E7499A434F8199AD233CBE289FD108374VBP" TargetMode="External"/><Relationship Id="rId22" Type="http://schemas.openxmlformats.org/officeDocument/2006/relationships/hyperlink" Target="consultantplus://offline/ref=7A7591866192A653DC1D08C2EA06D0BDA24E3F673D1A7A0374635E02AA48A346E814855599B3CF195B7FF3DDA51437A7CB4A1C31ED1F00CD32bCQ" TargetMode="External"/><Relationship Id="rId27" Type="http://schemas.openxmlformats.org/officeDocument/2006/relationships/hyperlink" Target="consultantplus://offline/ref=720664134FBA980F46AE8F4DD48D62D7B0C81D15B6081744D687742D9CD14BAAD397E3E9D20CD7ACE9DCB67509AFF53A247B582CA65B7794I0h3Q" TargetMode="External"/><Relationship Id="rId30" Type="http://schemas.openxmlformats.org/officeDocument/2006/relationships/hyperlink" Target="consultantplus://offline/ref=A8CBFA791491B3F23404F0D4DD3247D3D80333C44EFB5D0A03B693EAE3A086A7B66F406D5C027B12FDFE3A97DE1423A9423C407B007A5C5Du0m1Q" TargetMode="External"/><Relationship Id="rId35" Type="http://schemas.openxmlformats.org/officeDocument/2006/relationships/hyperlink" Target="consultantplus://offline/ref=720664134FBA980F46AE8F4DD48D62D7B0C81D15B6081744D687742D9CD14BAAD397E3E9D20DD4A2EDDCB67509AFF53A247B582CA65B7794I0h3Q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83422-C117-489A-9EDF-4C69BA8F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17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43</cp:revision>
  <cp:lastPrinted>2022-04-20T06:53:00Z</cp:lastPrinted>
  <dcterms:created xsi:type="dcterms:W3CDTF">2021-12-30T11:09:00Z</dcterms:created>
  <dcterms:modified xsi:type="dcterms:W3CDTF">2022-04-28T07:49:00Z</dcterms:modified>
</cp:coreProperties>
</file>