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A57810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A57810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441389">
              <w:rPr>
                <w:b/>
              </w:rPr>
              <w:t>13 от 28</w:t>
            </w:r>
            <w:r w:rsidR="00A57810">
              <w:rPr>
                <w:b/>
              </w:rPr>
              <w:t xml:space="preserve"> феврал</w:t>
            </w:r>
            <w:r w:rsidR="00A02694">
              <w:rPr>
                <w:b/>
              </w:rPr>
              <w:t>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41389">
        <w:rPr>
          <w:rFonts w:asciiTheme="majorHAnsi" w:hAnsiTheme="majorHAnsi"/>
          <w:b/>
          <w:sz w:val="21"/>
          <w:szCs w:val="21"/>
        </w:rPr>
        <w:t>27</w:t>
      </w:r>
      <w:r w:rsidR="005A1E53">
        <w:rPr>
          <w:rFonts w:asciiTheme="majorHAnsi" w:hAnsiTheme="majorHAnsi"/>
          <w:b/>
          <w:sz w:val="21"/>
          <w:szCs w:val="21"/>
        </w:rPr>
        <w:t>.02</w:t>
      </w:r>
      <w:r w:rsidR="00A02694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441389">
        <w:rPr>
          <w:rFonts w:asciiTheme="majorHAnsi" w:hAnsiTheme="majorHAnsi"/>
          <w:b/>
          <w:sz w:val="21"/>
          <w:szCs w:val="21"/>
        </w:rPr>
        <w:t>167</w:t>
      </w:r>
    </w:p>
    <w:p w:rsidR="00441389" w:rsidRDefault="00441389" w:rsidP="00441389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441389">
        <w:rPr>
          <w:rFonts w:ascii="Times New Roman" w:hAnsi="Times New Roman"/>
          <w:b/>
          <w:i/>
          <w:sz w:val="26"/>
          <w:szCs w:val="26"/>
        </w:rPr>
        <w:t>«Об утверждении Правил расчета предельно допустимой рекреационной емкости особо охраняемой природной территории местного значения при осуществлении туризма»</w:t>
      </w:r>
    </w:p>
    <w:p w:rsidR="00441389" w:rsidRDefault="00441389" w:rsidP="00441389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41389" w:rsidRPr="00441389" w:rsidRDefault="00441389" w:rsidP="00441389">
      <w:pPr>
        <w:pStyle w:val="ConsPlusNormal"/>
        <w:jc w:val="both"/>
        <w:rPr>
          <w:rFonts w:ascii="Times New Roman" w:hAnsi="Times New Roman"/>
        </w:rPr>
      </w:pPr>
    </w:p>
    <w:p w:rsidR="00441389" w:rsidRPr="00441389" w:rsidRDefault="00441389" w:rsidP="00441389">
      <w:pPr>
        <w:pStyle w:val="ConsPlusNormal"/>
        <w:jc w:val="both"/>
        <w:rPr>
          <w:rFonts w:ascii="Times New Roman" w:hAnsi="Times New Roman"/>
        </w:rPr>
      </w:pPr>
      <w:r w:rsidRPr="00441389">
        <w:rPr>
          <w:rFonts w:ascii="Times New Roman" w:hAnsi="Times New Roman"/>
        </w:rPr>
        <w:t xml:space="preserve">В соответствии с Федеральным законом от 14.03.1995 № 33-ФЗ «Об особо охраняемых природных территориях», Постановлением Правительства РФ от 31.10.2023 №1809, Законом Чувашской Республики от 15.04.1996 № 5 «Об особо охраняемых природных территориях в Чувашской Республике», руководствуясь Уставом Комсомольского муниципального округа Чувашской Республики, администрация Комсомольского муниципального округа п о с </w:t>
      </w:r>
      <w:proofErr w:type="gramStart"/>
      <w:r w:rsidRPr="00441389">
        <w:rPr>
          <w:rFonts w:ascii="Times New Roman" w:hAnsi="Times New Roman"/>
        </w:rPr>
        <w:t>т</w:t>
      </w:r>
      <w:proofErr w:type="gramEnd"/>
      <w:r w:rsidRPr="00441389">
        <w:rPr>
          <w:rFonts w:ascii="Times New Roman" w:hAnsi="Times New Roman"/>
        </w:rPr>
        <w:t xml:space="preserve"> а н о в л я е т:</w:t>
      </w:r>
    </w:p>
    <w:p w:rsidR="00441389" w:rsidRPr="00441389" w:rsidRDefault="00441389" w:rsidP="00441389">
      <w:pPr>
        <w:pStyle w:val="ConsPlusNormal"/>
        <w:jc w:val="both"/>
        <w:rPr>
          <w:rFonts w:ascii="Times New Roman" w:hAnsi="Times New Roman"/>
        </w:rPr>
      </w:pPr>
      <w:r w:rsidRPr="00441389">
        <w:rPr>
          <w:rFonts w:ascii="Times New Roman" w:hAnsi="Times New Roman"/>
        </w:rPr>
        <w:t xml:space="preserve">1. Утвердить прилагаемый порядок расчета предельно допустимой рекреационной емкости особо охраняемой природной территории местного значения при осуществлении туризма согласно </w:t>
      </w:r>
      <w:proofErr w:type="gramStart"/>
      <w:r w:rsidRPr="00441389">
        <w:rPr>
          <w:rFonts w:ascii="Times New Roman" w:hAnsi="Times New Roman"/>
        </w:rPr>
        <w:t>приложению</w:t>
      </w:r>
      <w:proofErr w:type="gramEnd"/>
      <w:r w:rsidRPr="00441389">
        <w:rPr>
          <w:rFonts w:ascii="Times New Roman" w:hAnsi="Times New Roman"/>
        </w:rPr>
        <w:t xml:space="preserve"> к настоящему постановлению.</w:t>
      </w:r>
    </w:p>
    <w:p w:rsidR="00441389" w:rsidRPr="00441389" w:rsidRDefault="00441389" w:rsidP="00441389">
      <w:pPr>
        <w:pStyle w:val="ConsPlusNormal"/>
        <w:jc w:val="both"/>
        <w:rPr>
          <w:rFonts w:ascii="Times New Roman" w:hAnsi="Times New Roman"/>
        </w:rPr>
      </w:pPr>
      <w:r w:rsidRPr="00441389">
        <w:rPr>
          <w:rFonts w:ascii="Times New Roman" w:hAnsi="Times New Roman"/>
        </w:rPr>
        <w:t>2. Разместить настоящее постановление в периодическом печатном издании «Вестник Комсомольского муниципального округа Чувашской Республики» и на официальном сайте Комсомольского муниципального округа в информационно-коммуникационной сети «Интернет».</w:t>
      </w:r>
    </w:p>
    <w:p w:rsidR="00441389" w:rsidRPr="00441389" w:rsidRDefault="00441389" w:rsidP="00441389">
      <w:pPr>
        <w:pStyle w:val="ConsPlusNormal"/>
        <w:jc w:val="both"/>
        <w:rPr>
          <w:rFonts w:ascii="Times New Roman" w:hAnsi="Times New Roman"/>
        </w:rPr>
      </w:pPr>
      <w:r w:rsidRPr="00441389">
        <w:rPr>
          <w:rFonts w:ascii="Times New Roman" w:hAnsi="Times New Roman"/>
        </w:rPr>
        <w:t>3. Контроль за выполнением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441389" w:rsidRPr="00441389" w:rsidRDefault="00441389" w:rsidP="00441389">
      <w:pPr>
        <w:pStyle w:val="ConsPlusNormal"/>
        <w:ind w:right="141" w:firstLine="0"/>
        <w:jc w:val="both"/>
        <w:rPr>
          <w:rFonts w:ascii="Times New Roman" w:hAnsi="Times New Roman"/>
          <w:b/>
          <w:i/>
        </w:rPr>
      </w:pPr>
      <w:r w:rsidRPr="00441389">
        <w:rPr>
          <w:rFonts w:ascii="Times New Roman" w:hAnsi="Times New Roman"/>
        </w:rPr>
        <w:t>4. Настоящее постановление вступает в силу после его официального</w:t>
      </w: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Pr="001C73A4" w:rsidRDefault="00A02694" w:rsidP="00A0269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Default="00A02694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 w:rsidR="00441389">
        <w:rPr>
          <w:i/>
          <w:sz w:val="20"/>
          <w:szCs w:val="20"/>
        </w:rPr>
        <w:t>67 от 27</w:t>
      </w:r>
      <w:r w:rsidR="005A1E53">
        <w:rPr>
          <w:i/>
          <w:sz w:val="20"/>
          <w:szCs w:val="20"/>
        </w:rPr>
        <w:t>.02</w:t>
      </w:r>
      <w:r>
        <w:rPr>
          <w:i/>
          <w:sz w:val="20"/>
          <w:szCs w:val="20"/>
        </w:rPr>
        <w:t>.2024г</w:t>
      </w: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441389" w:rsidRDefault="00441389" w:rsidP="00441389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441389" w:rsidRDefault="00441389" w:rsidP="00A02694">
      <w:pPr>
        <w:jc w:val="both"/>
        <w:rPr>
          <w:i/>
          <w:sz w:val="20"/>
          <w:szCs w:val="20"/>
        </w:rPr>
      </w:pPr>
    </w:p>
    <w:p w:rsidR="00E55A2C" w:rsidRDefault="00E55A2C" w:rsidP="00A02694">
      <w:pPr>
        <w:jc w:val="both"/>
        <w:rPr>
          <w:i/>
          <w:sz w:val="20"/>
          <w:szCs w:val="20"/>
        </w:rPr>
      </w:pPr>
    </w:p>
    <w:p w:rsidR="00441389" w:rsidRDefault="00441389" w:rsidP="00A02694">
      <w:pPr>
        <w:jc w:val="both"/>
        <w:rPr>
          <w:i/>
          <w:sz w:val="20"/>
          <w:szCs w:val="20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168</w:t>
      </w:r>
    </w:p>
    <w:p w:rsidR="00441389" w:rsidRDefault="00441389" w:rsidP="00441389">
      <w:pPr>
        <w:ind w:right="141"/>
        <w:jc w:val="both"/>
        <w:rPr>
          <w:b/>
          <w:i/>
          <w:sz w:val="26"/>
          <w:szCs w:val="26"/>
        </w:rPr>
      </w:pPr>
      <w:r w:rsidRPr="00441389">
        <w:rPr>
          <w:b/>
          <w:i/>
          <w:sz w:val="26"/>
          <w:szCs w:val="26"/>
        </w:rPr>
        <w:t>«О закреплении муниципальных    образовательных организаций Комсомольского муниципального округа Чувашской Республики за конкретными территориями Комсомольского муниципального округа»</w:t>
      </w:r>
    </w:p>
    <w:p w:rsidR="00441389" w:rsidRPr="00441389" w:rsidRDefault="00441389" w:rsidP="00441389">
      <w:pPr>
        <w:ind w:right="141"/>
        <w:jc w:val="both"/>
        <w:rPr>
          <w:b/>
          <w:i/>
          <w:sz w:val="20"/>
          <w:szCs w:val="20"/>
        </w:rPr>
      </w:pP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 xml:space="preserve">В соответствии с пунктом 6 статьи 9 Федерального закона от 29.12.2012 г. № 273-ФЗ «Об образовании в Российской Федерации», приказом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 администрация Комсомольского </w:t>
      </w:r>
      <w:bookmarkStart w:id="0" w:name="_Hlk128942831"/>
      <w:r w:rsidRPr="00441389">
        <w:rPr>
          <w:sz w:val="20"/>
          <w:szCs w:val="20"/>
        </w:rPr>
        <w:t xml:space="preserve">муниципального округа </w:t>
      </w:r>
      <w:bookmarkEnd w:id="0"/>
      <w:r w:rsidRPr="00441389">
        <w:rPr>
          <w:sz w:val="20"/>
          <w:szCs w:val="20"/>
        </w:rPr>
        <w:t xml:space="preserve">п о с </w:t>
      </w:r>
      <w:proofErr w:type="gramStart"/>
      <w:r w:rsidRPr="00441389">
        <w:rPr>
          <w:sz w:val="20"/>
          <w:szCs w:val="20"/>
        </w:rPr>
        <w:t>т</w:t>
      </w:r>
      <w:proofErr w:type="gramEnd"/>
      <w:r w:rsidRPr="00441389">
        <w:rPr>
          <w:sz w:val="20"/>
          <w:szCs w:val="20"/>
        </w:rPr>
        <w:t xml:space="preserve"> а н о в л я е т:</w:t>
      </w: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 xml:space="preserve">1.Закрепить муниципальные образовательные организации Комсомольского муниципального округа Чувашской Республики за конкретными территориями Комсомольского муниципального округа согласно </w:t>
      </w:r>
      <w:proofErr w:type="gramStart"/>
      <w:r w:rsidRPr="00441389">
        <w:rPr>
          <w:sz w:val="20"/>
          <w:szCs w:val="20"/>
        </w:rPr>
        <w:t>приложению</w:t>
      </w:r>
      <w:proofErr w:type="gramEnd"/>
      <w:r w:rsidRPr="00441389">
        <w:rPr>
          <w:sz w:val="20"/>
          <w:szCs w:val="20"/>
        </w:rPr>
        <w:t xml:space="preserve"> к настоящему постановлению.</w:t>
      </w: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2.Руководителям муниципальных образовательных организаций Комсомольского муниципального округа осуществлять комплектование контингента обучающихся с учетом закрепления образовательных организаций за конкретными территориями Комсомольского муниципального округа Чувашской Республики.</w:t>
      </w: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3.Признать утратившим силу постановление администрации Комсомольского муниципального округа от 07.03.2023 г. № 186 «О закреплении муниципальных   образовательных организаций Комсомольского муниципального округа Чувашской Республики за конкретными территориями Комсомольского муниципального округа».</w:t>
      </w: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 xml:space="preserve">4. Контроль над исполнением постановления возложить на заместителя главы администрации по социальным вопросам - </w:t>
      </w:r>
      <w:r w:rsidRPr="00441389">
        <w:rPr>
          <w:sz w:val="20"/>
          <w:szCs w:val="20"/>
        </w:rPr>
        <w:lastRenderedPageBreak/>
        <w:t>начальника отдела образования Комиссарову Н.А.</w:t>
      </w:r>
    </w:p>
    <w:p w:rsidR="00441389" w:rsidRPr="00441389" w:rsidRDefault="00441389" w:rsidP="00441389">
      <w:pPr>
        <w:ind w:right="142" w:firstLine="540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5.Опубликовать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441389" w:rsidRDefault="00441389" w:rsidP="00441389">
      <w:pPr>
        <w:ind w:right="141"/>
        <w:jc w:val="both"/>
        <w:rPr>
          <w:b/>
          <w:i/>
          <w:sz w:val="20"/>
          <w:szCs w:val="20"/>
        </w:rPr>
      </w:pPr>
    </w:p>
    <w:p w:rsidR="00441389" w:rsidRPr="001C73A4" w:rsidRDefault="00441389" w:rsidP="004413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68</w:t>
      </w:r>
      <w:r>
        <w:rPr>
          <w:i/>
          <w:sz w:val="20"/>
          <w:szCs w:val="20"/>
        </w:rPr>
        <w:t xml:space="preserve"> от 27.02.2024г</w:t>
      </w:r>
    </w:p>
    <w:p w:rsidR="00441389" w:rsidRDefault="00441389" w:rsidP="00441389">
      <w:pPr>
        <w:tabs>
          <w:tab w:val="left" w:pos="106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441389" w:rsidRDefault="00441389" w:rsidP="00441389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441389" w:rsidRDefault="00441389" w:rsidP="00441389">
      <w:pPr>
        <w:jc w:val="both"/>
        <w:rPr>
          <w:i/>
          <w:sz w:val="20"/>
          <w:szCs w:val="20"/>
        </w:rPr>
      </w:pPr>
    </w:p>
    <w:p w:rsidR="00441389" w:rsidRDefault="00441389" w:rsidP="00441389">
      <w:pPr>
        <w:jc w:val="both"/>
        <w:rPr>
          <w:i/>
          <w:sz w:val="20"/>
          <w:szCs w:val="20"/>
        </w:rPr>
      </w:pPr>
    </w:p>
    <w:p w:rsidR="00441389" w:rsidRPr="00441389" w:rsidRDefault="00441389" w:rsidP="00441389">
      <w:pPr>
        <w:ind w:right="141"/>
        <w:jc w:val="both"/>
        <w:rPr>
          <w:b/>
          <w:i/>
          <w:sz w:val="20"/>
          <w:szCs w:val="20"/>
        </w:rPr>
      </w:pPr>
    </w:p>
    <w:p w:rsidR="00441389" w:rsidRPr="00441389" w:rsidRDefault="00441389" w:rsidP="00441389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441389" w:rsidRDefault="00441389" w:rsidP="00A02694">
      <w:pPr>
        <w:jc w:val="both"/>
        <w:rPr>
          <w:i/>
          <w:sz w:val="20"/>
          <w:szCs w:val="20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170</w:t>
      </w:r>
    </w:p>
    <w:p w:rsidR="00441389" w:rsidRDefault="00441389" w:rsidP="00441389">
      <w:pPr>
        <w:ind w:right="283"/>
        <w:jc w:val="both"/>
        <w:rPr>
          <w:b/>
          <w:bCs/>
          <w:i/>
          <w:sz w:val="26"/>
          <w:szCs w:val="26"/>
        </w:rPr>
      </w:pPr>
      <w:r w:rsidRPr="00441389">
        <w:rPr>
          <w:b/>
          <w:bCs/>
          <w:i/>
          <w:sz w:val="26"/>
          <w:szCs w:val="26"/>
        </w:rPr>
        <w:t>«</w:t>
      </w:r>
      <w:r w:rsidRPr="00441389">
        <w:rPr>
          <w:b/>
          <w:bCs/>
          <w:i/>
          <w:sz w:val="26"/>
          <w:szCs w:val="26"/>
        </w:rPr>
        <w:t>О выплате денежного вознаграждения за добровольно сданные оружие, боеприпасы, взрывчатые вещества и взрывные устройства</w:t>
      </w:r>
      <w:r w:rsidRPr="00441389">
        <w:rPr>
          <w:b/>
          <w:bCs/>
          <w:i/>
          <w:sz w:val="26"/>
          <w:szCs w:val="26"/>
        </w:rPr>
        <w:t>»</w:t>
      </w:r>
    </w:p>
    <w:p w:rsidR="00441389" w:rsidRDefault="00441389" w:rsidP="00441389">
      <w:pPr>
        <w:ind w:right="283"/>
        <w:jc w:val="both"/>
        <w:rPr>
          <w:b/>
          <w:bCs/>
          <w:i/>
          <w:sz w:val="26"/>
          <w:szCs w:val="26"/>
        </w:rPr>
      </w:pP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 xml:space="preserve">В целях совершенствования работы по предупреждению незаконного оборота огнестрельного оружия, боеприпасов, взрывчатых веществ и взрывных устройств, во исполнение </w:t>
      </w:r>
      <w:hyperlink r:id="rId11" w:history="1">
        <w:r w:rsidRPr="00441389">
          <w:rPr>
            <w:rStyle w:val="aff3"/>
            <w:rFonts w:eastAsiaTheme="majorEastAsia"/>
            <w:color w:val="auto"/>
            <w:sz w:val="20"/>
            <w:szCs w:val="20"/>
          </w:rPr>
          <w:t>муниципальной программы</w:t>
        </w:r>
      </w:hyperlink>
      <w:r w:rsidRPr="00441389">
        <w:rPr>
          <w:sz w:val="20"/>
          <w:szCs w:val="20"/>
        </w:rPr>
        <w:t xml:space="preserve">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Республики", утвержденной </w:t>
      </w:r>
      <w:hyperlink r:id="rId12" w:history="1">
        <w:r w:rsidRPr="00441389">
          <w:rPr>
            <w:rStyle w:val="aff3"/>
            <w:rFonts w:eastAsiaTheme="majorEastAsia"/>
            <w:color w:val="auto"/>
            <w:sz w:val="20"/>
            <w:szCs w:val="20"/>
          </w:rPr>
          <w:t>постановлением</w:t>
        </w:r>
      </w:hyperlink>
      <w:r w:rsidRPr="00441389">
        <w:rPr>
          <w:sz w:val="20"/>
          <w:szCs w:val="20"/>
        </w:rPr>
        <w:t xml:space="preserve"> администрации Комсомольского муниципального округа от 26 мая 2023г. № 556, администрация Комсомольского муниципального округа п о с т а н о в л я е т: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1" w:name="sub_1"/>
      <w:r w:rsidRPr="00441389">
        <w:rPr>
          <w:sz w:val="20"/>
          <w:szCs w:val="20"/>
        </w:rPr>
        <w:t>1. Утвердить: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2" w:name="sub_101"/>
      <w:bookmarkEnd w:id="1"/>
      <w:r w:rsidRPr="00441389">
        <w:rPr>
          <w:sz w:val="20"/>
          <w:szCs w:val="20"/>
        </w:rPr>
        <w:t>1.1. Положение о порядке выплаты денежного вознаграждения за добровольно сданные оружие, боеприпасы, взрывчатые вещества и взрывные устройства согласно приложению № 1 к настоящему постановлению;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3" w:name="sub_102"/>
      <w:bookmarkEnd w:id="2"/>
      <w:r w:rsidRPr="00441389">
        <w:rPr>
          <w:sz w:val="20"/>
          <w:szCs w:val="20"/>
        </w:rPr>
        <w:t>1.2. Положение о комиссии администрации Комсомольского муниципального округа по выплате денежного вознаграждения за добровольно сданные оружие, боеприпасы, взрывчатые вещества и взрывные устройства согласно приложению № 2 к настоящему постановлению;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4" w:name="sub_103"/>
      <w:bookmarkEnd w:id="3"/>
      <w:r w:rsidRPr="00441389">
        <w:rPr>
          <w:sz w:val="20"/>
          <w:szCs w:val="20"/>
        </w:rPr>
        <w:t>1.3. Состав комиссии администрации Комсомольского муниципального округа по выплате денежного вознаграждения за добровольно сданные оружие, боеприпасы, взрывчатые вещества и взрывные устройства согласно приложению № 3 к настоящему постановлению.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5" w:name="sub_2"/>
      <w:bookmarkEnd w:id="4"/>
      <w:r w:rsidRPr="00441389">
        <w:rPr>
          <w:sz w:val="20"/>
          <w:szCs w:val="20"/>
        </w:rPr>
        <w:t xml:space="preserve">2. Финансовому отделу администрации Комсомольского муниципального округа осуществлять финансирование расходов по выплате вознаграждения за добровольно сданные оружие, боеприпасы, взрывчатые вещества, взрывные устройства в пределах средств, предусмотренных на реализацию мероприятий </w:t>
      </w:r>
      <w:hyperlink r:id="rId13" w:history="1">
        <w:r w:rsidRPr="00441389">
          <w:rPr>
            <w:rStyle w:val="aff3"/>
            <w:rFonts w:eastAsiaTheme="majorEastAsia"/>
            <w:color w:val="auto"/>
            <w:sz w:val="20"/>
            <w:szCs w:val="20"/>
          </w:rPr>
          <w:t>муниципальной программы</w:t>
        </w:r>
      </w:hyperlink>
      <w:r w:rsidRPr="00441389">
        <w:rPr>
          <w:sz w:val="20"/>
          <w:szCs w:val="20"/>
        </w:rPr>
        <w:t xml:space="preserve">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Республики".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3. Признать утратившими силу постановления администрации Комсомольского района: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- от 27 января 2017г. № 21 «О выплате денежного вознаграждения за добровольно сданные оружие, боеприпасы, взрывчатые вещества и взрывные устройства»;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- от 20 апреля 2018г. № 167 «О выплате денежного вознаграждения за добровольно сданные оружие, боеприпасы, взрывчатые вещества и взрывные устройства»;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>- от 4 марта 2022г. № 87 «О выплате денежного вознаграждения за добровольно сданные оружие, боеприпасы, взрывчатые вещества и взрывные устройства».</w:t>
      </w:r>
    </w:p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bookmarkStart w:id="6" w:name="sub_3"/>
      <w:bookmarkEnd w:id="5"/>
      <w:r w:rsidRPr="00441389">
        <w:rPr>
          <w:sz w:val="20"/>
          <w:szCs w:val="20"/>
        </w:rPr>
        <w:t xml:space="preserve">4. Контроль за исполнением настоящего постановления возложить на </w:t>
      </w:r>
      <w:proofErr w:type="spellStart"/>
      <w:r w:rsidRPr="00441389">
        <w:rPr>
          <w:sz w:val="20"/>
          <w:szCs w:val="20"/>
        </w:rPr>
        <w:t>и.о</w:t>
      </w:r>
      <w:proofErr w:type="spellEnd"/>
      <w:r w:rsidRPr="00441389">
        <w:rPr>
          <w:sz w:val="20"/>
          <w:szCs w:val="20"/>
        </w:rPr>
        <w:t>. первого заместителя главы администрации - начальника Управления по благоустройству и развитию территорий администрации Комсомольского муниципального округа Кузьмина Альберта Германовича.</w:t>
      </w:r>
    </w:p>
    <w:bookmarkEnd w:id="6"/>
    <w:p w:rsidR="00441389" w:rsidRPr="00441389" w:rsidRDefault="00441389" w:rsidP="00441389">
      <w:pPr>
        <w:ind w:firstLine="709"/>
        <w:jc w:val="both"/>
        <w:rPr>
          <w:sz w:val="20"/>
          <w:szCs w:val="20"/>
        </w:rPr>
      </w:pPr>
      <w:r w:rsidRPr="00441389">
        <w:rPr>
          <w:sz w:val="20"/>
          <w:szCs w:val="20"/>
        </w:rPr>
        <w:t xml:space="preserve">5. Настоящее постановление вступает в силу после его </w:t>
      </w:r>
      <w:hyperlink r:id="rId14" w:history="1">
        <w:r w:rsidRPr="00441389">
          <w:rPr>
            <w:rStyle w:val="aff3"/>
            <w:rFonts w:eastAsiaTheme="majorEastAsia"/>
            <w:color w:val="auto"/>
            <w:sz w:val="20"/>
            <w:szCs w:val="20"/>
          </w:rPr>
          <w:t>официального опубликования</w:t>
        </w:r>
      </w:hyperlink>
      <w:r w:rsidRPr="00441389">
        <w:rPr>
          <w:sz w:val="20"/>
          <w:szCs w:val="20"/>
        </w:rPr>
        <w:t>.</w:t>
      </w:r>
    </w:p>
    <w:p w:rsidR="00441389" w:rsidRDefault="00441389" w:rsidP="00441389">
      <w:pPr>
        <w:ind w:firstLine="709"/>
        <w:jc w:val="both"/>
        <w:rPr>
          <w:sz w:val="28"/>
          <w:szCs w:val="28"/>
        </w:rPr>
      </w:pPr>
    </w:p>
    <w:p w:rsidR="00441389" w:rsidRPr="001C73A4" w:rsidRDefault="00441389" w:rsidP="004413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70</w:t>
      </w:r>
      <w:r>
        <w:rPr>
          <w:i/>
          <w:sz w:val="20"/>
          <w:szCs w:val="20"/>
        </w:rPr>
        <w:t xml:space="preserve"> от 27.02.2024г</w:t>
      </w:r>
    </w:p>
    <w:p w:rsidR="00441389" w:rsidRDefault="00441389" w:rsidP="00441389">
      <w:pPr>
        <w:tabs>
          <w:tab w:val="left" w:pos="106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441389" w:rsidRDefault="00441389" w:rsidP="00441389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441389" w:rsidRPr="00441389" w:rsidRDefault="00441389" w:rsidP="00441389">
      <w:pPr>
        <w:ind w:right="283"/>
        <w:jc w:val="both"/>
        <w:rPr>
          <w:i/>
          <w:sz w:val="26"/>
          <w:szCs w:val="26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171</w:t>
      </w:r>
    </w:p>
    <w:p w:rsidR="00441389" w:rsidRDefault="00441389" w:rsidP="00441389">
      <w:pPr>
        <w:autoSpaceDE w:val="0"/>
        <w:autoSpaceDN w:val="0"/>
        <w:adjustRightInd w:val="0"/>
        <w:ind w:right="283"/>
        <w:jc w:val="both"/>
        <w:rPr>
          <w:b/>
          <w:i/>
          <w:sz w:val="26"/>
          <w:szCs w:val="26"/>
          <w:lang w:eastAsia="ru-RU"/>
        </w:rPr>
      </w:pPr>
      <w:r w:rsidRPr="00441389">
        <w:rPr>
          <w:b/>
          <w:i/>
          <w:sz w:val="26"/>
          <w:szCs w:val="26"/>
          <w:lang w:eastAsia="ru-RU"/>
        </w:rPr>
        <w:lastRenderedPageBreak/>
        <w:t>О внесении изменений в муниципальную программу Комс</w:t>
      </w:r>
      <w:r w:rsidRPr="00441389">
        <w:rPr>
          <w:b/>
          <w:i/>
          <w:sz w:val="26"/>
          <w:szCs w:val="26"/>
          <w:lang w:eastAsia="ru-RU"/>
        </w:rPr>
        <w:t>о</w:t>
      </w:r>
      <w:r w:rsidRPr="00441389">
        <w:rPr>
          <w:b/>
          <w:i/>
          <w:sz w:val="26"/>
          <w:szCs w:val="26"/>
          <w:lang w:eastAsia="ru-RU"/>
        </w:rPr>
        <w:t>мольского муниципального округа Чувашской Ре</w:t>
      </w:r>
      <w:r w:rsidRPr="00441389">
        <w:rPr>
          <w:b/>
          <w:i/>
          <w:sz w:val="26"/>
          <w:szCs w:val="26"/>
          <w:lang w:eastAsia="ru-RU"/>
        </w:rPr>
        <w:t>с</w:t>
      </w:r>
      <w:r w:rsidRPr="00441389">
        <w:rPr>
          <w:b/>
          <w:i/>
          <w:sz w:val="26"/>
          <w:szCs w:val="26"/>
          <w:lang w:eastAsia="ru-RU"/>
        </w:rPr>
        <w:t>публики «Социальная поддержка граждан»</w:t>
      </w:r>
    </w:p>
    <w:p w:rsidR="00441389" w:rsidRDefault="00441389" w:rsidP="00441389">
      <w:pPr>
        <w:autoSpaceDE w:val="0"/>
        <w:autoSpaceDN w:val="0"/>
        <w:adjustRightInd w:val="0"/>
        <w:ind w:right="283"/>
        <w:jc w:val="both"/>
        <w:rPr>
          <w:b/>
          <w:i/>
          <w:sz w:val="26"/>
          <w:szCs w:val="26"/>
          <w:lang w:eastAsia="ru-RU"/>
        </w:rPr>
      </w:pPr>
    </w:p>
    <w:p w:rsidR="00441389" w:rsidRPr="00441389" w:rsidRDefault="00441389" w:rsidP="00441389">
      <w:pPr>
        <w:suppressAutoHyphens/>
        <w:ind w:firstLine="709"/>
        <w:jc w:val="both"/>
        <w:rPr>
          <w:kern w:val="2"/>
          <w:sz w:val="20"/>
          <w:szCs w:val="20"/>
          <w:lang w:eastAsia="ar-SA"/>
        </w:rPr>
      </w:pPr>
    </w:p>
    <w:p w:rsidR="00441389" w:rsidRPr="00441389" w:rsidRDefault="00441389" w:rsidP="00441389">
      <w:pPr>
        <w:ind w:firstLine="851"/>
        <w:jc w:val="both"/>
        <w:rPr>
          <w:rFonts w:eastAsia="Calibri"/>
          <w:sz w:val="20"/>
          <w:szCs w:val="20"/>
        </w:rPr>
      </w:pPr>
      <w:r w:rsidRPr="00441389">
        <w:rPr>
          <w:rFonts w:eastAsia="Calibri"/>
          <w:sz w:val="20"/>
          <w:szCs w:val="20"/>
        </w:rPr>
        <w:t>Администрация Комсомольского муниципального округа Чувашской Респу</w:t>
      </w:r>
      <w:r w:rsidRPr="00441389">
        <w:rPr>
          <w:rFonts w:eastAsia="Calibri"/>
          <w:sz w:val="20"/>
          <w:szCs w:val="20"/>
        </w:rPr>
        <w:t>б</w:t>
      </w:r>
      <w:r w:rsidRPr="00441389">
        <w:rPr>
          <w:rFonts w:eastAsia="Calibri"/>
          <w:sz w:val="20"/>
          <w:szCs w:val="20"/>
        </w:rPr>
        <w:t xml:space="preserve">лики п о с </w:t>
      </w:r>
      <w:proofErr w:type="gramStart"/>
      <w:r w:rsidRPr="00441389">
        <w:rPr>
          <w:rFonts w:eastAsia="Calibri"/>
          <w:sz w:val="20"/>
          <w:szCs w:val="20"/>
        </w:rPr>
        <w:t>т</w:t>
      </w:r>
      <w:proofErr w:type="gramEnd"/>
      <w:r w:rsidRPr="00441389">
        <w:rPr>
          <w:rFonts w:eastAsia="Calibri"/>
          <w:sz w:val="20"/>
          <w:szCs w:val="20"/>
        </w:rPr>
        <w:t xml:space="preserve"> а н о в л я е т:</w:t>
      </w:r>
    </w:p>
    <w:p w:rsidR="00441389" w:rsidRPr="00441389" w:rsidRDefault="00441389" w:rsidP="00441389">
      <w:pPr>
        <w:pStyle w:val="ConsNormal"/>
        <w:widowControl/>
        <w:ind w:firstLine="851"/>
        <w:rPr>
          <w:rFonts w:ascii="Times New Roman" w:hAnsi="Times New Roman"/>
        </w:rPr>
      </w:pPr>
      <w:r w:rsidRPr="00441389">
        <w:rPr>
          <w:rFonts w:ascii="Times New Roman" w:eastAsia="Calibri" w:hAnsi="Times New Roman"/>
        </w:rPr>
        <w:t>1. Утвердить прилагаемые изменения, которые вносятся в муниципальную программу Комсомольского м</w:t>
      </w:r>
      <w:r w:rsidRPr="00441389">
        <w:rPr>
          <w:rFonts w:ascii="Times New Roman" w:eastAsia="Calibri" w:hAnsi="Times New Roman"/>
        </w:rPr>
        <w:t>у</w:t>
      </w:r>
      <w:r w:rsidRPr="00441389">
        <w:rPr>
          <w:rFonts w:ascii="Times New Roman" w:eastAsia="Calibri" w:hAnsi="Times New Roman"/>
        </w:rPr>
        <w:t xml:space="preserve">ниципального округа Чувашской Республики «Социальная поддержка граждан», </w:t>
      </w:r>
      <w:r w:rsidRPr="00441389">
        <w:rPr>
          <w:rFonts w:ascii="Times New Roman" w:hAnsi="Times New Roman"/>
        </w:rPr>
        <w:t xml:space="preserve">утвержденную постановлением администрации Комсомольского муниципального округа Чувашской Республики от 05.07.2023г. №806. </w:t>
      </w:r>
    </w:p>
    <w:p w:rsidR="00441389" w:rsidRPr="00441389" w:rsidRDefault="00441389" w:rsidP="00441389">
      <w:pPr>
        <w:ind w:firstLine="851"/>
        <w:jc w:val="both"/>
        <w:rPr>
          <w:rFonts w:eastAsia="Calibri"/>
          <w:sz w:val="20"/>
          <w:szCs w:val="20"/>
        </w:rPr>
      </w:pPr>
      <w:r w:rsidRPr="00441389">
        <w:rPr>
          <w:rFonts w:eastAsia="Calibri"/>
          <w:sz w:val="20"/>
          <w:szCs w:val="20"/>
        </w:rPr>
        <w:t>2.</w:t>
      </w:r>
      <w:bookmarkStart w:id="7" w:name="sub_408"/>
      <w:r w:rsidRPr="00441389">
        <w:rPr>
          <w:rFonts w:eastAsia="Calibri"/>
          <w:sz w:val="20"/>
          <w:szCs w:val="20"/>
        </w:rPr>
        <w:t xml:space="preserve"> Настоящее постановление вступает в силу после дня его официального опубликования в периодическом печатном издании «Вестник Комсомольского муниципального округа Чувашской Республики».</w:t>
      </w:r>
    </w:p>
    <w:bookmarkEnd w:id="7"/>
    <w:p w:rsidR="00441389" w:rsidRPr="00441389" w:rsidRDefault="00441389" w:rsidP="00441389">
      <w:pPr>
        <w:autoSpaceDE w:val="0"/>
        <w:autoSpaceDN w:val="0"/>
        <w:adjustRightInd w:val="0"/>
        <w:ind w:right="283"/>
        <w:jc w:val="both"/>
        <w:rPr>
          <w:b/>
          <w:bCs/>
          <w:i/>
          <w:sz w:val="26"/>
          <w:szCs w:val="26"/>
          <w:lang w:eastAsia="ru-RU"/>
        </w:rPr>
      </w:pPr>
    </w:p>
    <w:p w:rsidR="00441389" w:rsidRPr="001C73A4" w:rsidRDefault="00441389" w:rsidP="004413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441389" w:rsidRDefault="00441389" w:rsidP="004413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71</w:t>
      </w:r>
      <w:r>
        <w:rPr>
          <w:i/>
          <w:sz w:val="20"/>
          <w:szCs w:val="20"/>
        </w:rPr>
        <w:t xml:space="preserve"> от 27.02.2024г</w:t>
      </w:r>
    </w:p>
    <w:p w:rsidR="00441389" w:rsidRDefault="00441389" w:rsidP="00441389">
      <w:pPr>
        <w:tabs>
          <w:tab w:val="left" w:pos="106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441389" w:rsidRDefault="00441389" w:rsidP="00441389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441389" w:rsidRPr="00441389" w:rsidRDefault="00441389" w:rsidP="00441389">
      <w:pPr>
        <w:ind w:right="283"/>
        <w:jc w:val="both"/>
        <w:rPr>
          <w:i/>
          <w:sz w:val="26"/>
          <w:szCs w:val="26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A02694">
      <w:pPr>
        <w:jc w:val="both"/>
        <w:rPr>
          <w:i/>
          <w:sz w:val="20"/>
          <w:szCs w:val="20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27.02.2024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172</w:t>
      </w:r>
    </w:p>
    <w:p w:rsidR="00441389" w:rsidRDefault="00BA07D7" w:rsidP="00BA07D7">
      <w:pPr>
        <w:ind w:right="283"/>
        <w:jc w:val="both"/>
        <w:rPr>
          <w:b/>
          <w:i/>
          <w:sz w:val="26"/>
          <w:szCs w:val="26"/>
        </w:rPr>
      </w:pPr>
      <w:r w:rsidRPr="00BA07D7">
        <w:rPr>
          <w:b/>
          <w:i/>
          <w:sz w:val="26"/>
          <w:szCs w:val="26"/>
        </w:rPr>
        <w:t>«</w:t>
      </w:r>
      <w:r w:rsidR="00441389" w:rsidRPr="00BA07D7">
        <w:rPr>
          <w:b/>
          <w:i/>
          <w:sz w:val="26"/>
          <w:szCs w:val="26"/>
        </w:rPr>
        <w:t>О внесении изменений в муниципальную программу Комсомольского муниципального округа «Развитие потенциала муниципального управления»</w:t>
      </w:r>
    </w:p>
    <w:p w:rsidR="00BA07D7" w:rsidRDefault="00BA07D7" w:rsidP="00BA07D7">
      <w:pPr>
        <w:ind w:right="283"/>
        <w:jc w:val="both"/>
        <w:rPr>
          <w:b/>
          <w:i/>
          <w:sz w:val="26"/>
          <w:szCs w:val="26"/>
        </w:rPr>
      </w:pPr>
    </w:p>
    <w:p w:rsidR="00BA07D7" w:rsidRPr="00BA07D7" w:rsidRDefault="00BA07D7" w:rsidP="00BA07D7">
      <w:pPr>
        <w:ind w:left="-15" w:right="52" w:firstLine="724"/>
        <w:jc w:val="both"/>
        <w:rPr>
          <w:sz w:val="20"/>
          <w:szCs w:val="20"/>
        </w:rPr>
      </w:pPr>
      <w:r w:rsidRPr="00BA07D7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BA07D7">
        <w:rPr>
          <w:sz w:val="20"/>
          <w:szCs w:val="20"/>
        </w:rPr>
        <w:t>т</w:t>
      </w:r>
      <w:proofErr w:type="gramEnd"/>
      <w:r w:rsidRPr="00BA07D7">
        <w:rPr>
          <w:sz w:val="20"/>
          <w:szCs w:val="20"/>
        </w:rPr>
        <w:t xml:space="preserve"> а н о в л я е т: </w:t>
      </w:r>
    </w:p>
    <w:p w:rsidR="00BA07D7" w:rsidRPr="00BA07D7" w:rsidRDefault="00BA07D7" w:rsidP="00BA07D7">
      <w:pPr>
        <w:pStyle w:val="ConsNormal"/>
        <w:widowControl/>
        <w:ind w:left="-15" w:right="52" w:firstLine="724"/>
        <w:rPr>
          <w:rFonts w:ascii="Times New Roman" w:hAnsi="Times New Roman"/>
        </w:rPr>
      </w:pPr>
      <w:r w:rsidRPr="00BA07D7">
        <w:rPr>
          <w:rFonts w:ascii="Times New Roman" w:hAnsi="Times New Roman"/>
        </w:rPr>
        <w:t xml:space="preserve">1. Утвердить прилагаемые изменения, которые вносятся в муниципальную программу Комсомольского муниципального округа Чувашской Республики «Развитие потенциала муниципального управления», утвержденную постановлением администрации Комсомольского муниципального округа Чувашской Республики от 12.07.2023г. №824. </w:t>
      </w:r>
    </w:p>
    <w:p w:rsidR="00BA07D7" w:rsidRPr="00BA07D7" w:rsidRDefault="00BA07D7" w:rsidP="00BA07D7">
      <w:pPr>
        <w:ind w:left="-15" w:right="52" w:firstLine="724"/>
        <w:jc w:val="both"/>
        <w:rPr>
          <w:bCs/>
          <w:sz w:val="20"/>
          <w:szCs w:val="20"/>
        </w:rPr>
      </w:pPr>
      <w:r w:rsidRPr="00BA07D7">
        <w:rPr>
          <w:bCs/>
          <w:sz w:val="20"/>
          <w:szCs w:val="20"/>
        </w:rPr>
        <w:t xml:space="preserve">2.  </w:t>
      </w:r>
      <w:r w:rsidRPr="00BA07D7">
        <w:rPr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</w:t>
      </w:r>
      <w:r w:rsidRPr="00BA07D7">
        <w:rPr>
          <w:bCs/>
          <w:sz w:val="20"/>
          <w:szCs w:val="20"/>
        </w:rPr>
        <w:t xml:space="preserve">. </w:t>
      </w:r>
    </w:p>
    <w:p w:rsidR="00BA07D7" w:rsidRPr="004106F8" w:rsidRDefault="00BA07D7" w:rsidP="00BA07D7">
      <w:pPr>
        <w:shd w:val="clear" w:color="auto" w:fill="FFFFFF"/>
        <w:jc w:val="center"/>
        <w:rPr>
          <w:snapToGrid w:val="0"/>
          <w:color w:val="FF0000"/>
          <w:sz w:val="26"/>
          <w:szCs w:val="26"/>
        </w:rPr>
      </w:pPr>
    </w:p>
    <w:p w:rsidR="00BA07D7" w:rsidRPr="001C73A4" w:rsidRDefault="00BA07D7" w:rsidP="00BA07D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A07D7" w:rsidRDefault="00BA07D7" w:rsidP="00BA07D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A07D7" w:rsidRDefault="00BA07D7" w:rsidP="00BA07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72</w:t>
      </w:r>
      <w:r>
        <w:rPr>
          <w:i/>
          <w:sz w:val="20"/>
          <w:szCs w:val="20"/>
        </w:rPr>
        <w:t xml:space="preserve"> от 27.02.2024г</w:t>
      </w:r>
    </w:p>
    <w:p w:rsidR="00BA07D7" w:rsidRDefault="00BA07D7" w:rsidP="00BA07D7">
      <w:pPr>
        <w:tabs>
          <w:tab w:val="left" w:pos="106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BA07D7" w:rsidRDefault="00BA07D7" w:rsidP="00BA07D7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BA07D7" w:rsidRPr="00441389" w:rsidRDefault="00BA07D7" w:rsidP="00BA07D7">
      <w:pPr>
        <w:ind w:right="283"/>
        <w:jc w:val="both"/>
        <w:rPr>
          <w:i/>
          <w:sz w:val="26"/>
          <w:szCs w:val="26"/>
        </w:rPr>
      </w:pPr>
    </w:p>
    <w:p w:rsidR="00BA07D7" w:rsidRPr="00BA07D7" w:rsidRDefault="00BA07D7" w:rsidP="00BA07D7">
      <w:pPr>
        <w:ind w:right="283"/>
        <w:jc w:val="both"/>
        <w:rPr>
          <w:i/>
          <w:sz w:val="26"/>
          <w:szCs w:val="26"/>
        </w:rPr>
      </w:pPr>
    </w:p>
    <w:p w:rsidR="00BA07D7" w:rsidRDefault="00BA07D7" w:rsidP="00BA07D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A07D7" w:rsidRDefault="00BA07D7" w:rsidP="00BA07D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A07D7" w:rsidRDefault="00BA07D7" w:rsidP="00BA07D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</w:t>
      </w:r>
      <w:r>
        <w:rPr>
          <w:rFonts w:asciiTheme="majorHAnsi" w:hAnsiTheme="majorHAnsi"/>
          <w:b/>
          <w:sz w:val="21"/>
          <w:szCs w:val="21"/>
        </w:rPr>
        <w:t>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176</w:t>
      </w:r>
    </w:p>
    <w:p w:rsidR="00BA07D7" w:rsidRDefault="00BA07D7" w:rsidP="00BA07D7">
      <w:pPr>
        <w:pStyle w:val="ConsPlusNormal"/>
        <w:ind w:right="141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округа от 27 февраля 2023 г. № 161 «</w:t>
      </w:r>
      <w:r w:rsidRPr="00E53C3D">
        <w:rPr>
          <w:rFonts w:ascii="Times New Roman" w:hAnsi="Times New Roman"/>
          <w:b/>
          <w:sz w:val="26"/>
          <w:szCs w:val="26"/>
        </w:rPr>
        <w:t>Об утверждении Положения об оплате труда библиотекарей муниципальных общеобразовательных учреждений Комсомольского муниципального округа Чувашской Республики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A07D7" w:rsidRDefault="00BA07D7" w:rsidP="00BA07D7">
      <w:pPr>
        <w:pStyle w:val="ConsPlusNormal"/>
        <w:ind w:right="141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A07D7" w:rsidRPr="00BA07D7" w:rsidRDefault="00BA07D7" w:rsidP="00BA07D7">
      <w:pPr>
        <w:pStyle w:val="aff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07D7">
        <w:rPr>
          <w:rFonts w:ascii="Times New Roman" w:hAnsi="Times New Roman" w:cs="Times New Roman"/>
          <w:sz w:val="20"/>
          <w:szCs w:val="20"/>
        </w:rPr>
        <w:t xml:space="preserve">  </w:t>
      </w:r>
      <w:r w:rsidRPr="00BA07D7">
        <w:rPr>
          <w:sz w:val="20"/>
          <w:szCs w:val="20"/>
        </w:rPr>
        <w:t>Руководствуясь постановлением администрации Комсомольского муниципального округа Чувашской Республики от 31 января 2024 г. № 81 «О повышении оплаты труда работников муниципальных учреждений Комсомольского муниципального округа Чувашской Республики»,</w:t>
      </w:r>
      <w:r w:rsidRPr="00BA07D7">
        <w:rPr>
          <w:rFonts w:ascii="Times New Roman" w:hAnsi="Times New Roman" w:cs="Times New Roman"/>
          <w:sz w:val="20"/>
          <w:szCs w:val="20"/>
        </w:rPr>
        <w:t xml:space="preserve"> администрация Комсомольского муниципального округа Чувашской Республики п о с </w:t>
      </w:r>
      <w:proofErr w:type="gramStart"/>
      <w:r w:rsidRPr="00BA07D7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BA07D7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BA07D7" w:rsidRPr="00BA07D7" w:rsidRDefault="00BA07D7" w:rsidP="00BA07D7">
      <w:pPr>
        <w:pStyle w:val="aff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07D7">
        <w:rPr>
          <w:sz w:val="20"/>
          <w:szCs w:val="20"/>
        </w:rPr>
        <w:t xml:space="preserve"> </w:t>
      </w:r>
      <w:r w:rsidRPr="00BA07D7">
        <w:rPr>
          <w:bCs/>
          <w:sz w:val="20"/>
          <w:szCs w:val="20"/>
        </w:rPr>
        <w:t>1. </w:t>
      </w:r>
      <w:r w:rsidRPr="00BA07D7">
        <w:rPr>
          <w:b/>
          <w:bCs/>
          <w:sz w:val="20"/>
          <w:szCs w:val="20"/>
        </w:rPr>
        <w:t> </w:t>
      </w:r>
      <w:r w:rsidRPr="00BA07D7">
        <w:rPr>
          <w:sz w:val="20"/>
          <w:szCs w:val="20"/>
        </w:rPr>
        <w:t>Внести в Положение об оплате труда библиотекарей муниципальных общеобразовательных учреждений Комсомольского муниципального округа Чувашской Республики, утвержденное постановлением администрации Комсомольского муниципального округа Чувашской Республики от 27 февраля 2023 г. № 161 (с изменениями, внесенными постановлением администрации Комсомольского муниципального округа от 19 июня 2023 г. № 700), следующие изменения:</w:t>
      </w:r>
    </w:p>
    <w:p w:rsidR="00BA07D7" w:rsidRPr="00BA07D7" w:rsidRDefault="00BA07D7" w:rsidP="00BA07D7">
      <w:pPr>
        <w:jc w:val="both"/>
        <w:rPr>
          <w:sz w:val="20"/>
          <w:szCs w:val="20"/>
        </w:rPr>
      </w:pPr>
      <w:r w:rsidRPr="00BA07D7">
        <w:rPr>
          <w:bCs/>
          <w:sz w:val="20"/>
          <w:szCs w:val="20"/>
        </w:rPr>
        <w:t xml:space="preserve">        </w:t>
      </w:r>
      <w:r w:rsidRPr="00BA07D7">
        <w:rPr>
          <w:sz w:val="20"/>
          <w:szCs w:val="20"/>
        </w:rPr>
        <w:t>таблицу</w:t>
      </w:r>
      <w:r w:rsidRPr="00BA07D7">
        <w:rPr>
          <w:bCs/>
          <w:sz w:val="20"/>
          <w:szCs w:val="20"/>
        </w:rPr>
        <w:t xml:space="preserve"> пункта 2.1. раздела</w:t>
      </w:r>
      <w:r w:rsidRPr="00BA07D7">
        <w:rPr>
          <w:sz w:val="20"/>
          <w:szCs w:val="20"/>
        </w:rPr>
        <w:t xml:space="preserve"> II</w:t>
      </w:r>
      <w:r w:rsidRPr="00BA07D7">
        <w:rPr>
          <w:b/>
          <w:bCs/>
          <w:sz w:val="20"/>
          <w:szCs w:val="20"/>
        </w:rPr>
        <w:t xml:space="preserve"> </w:t>
      </w:r>
      <w:r w:rsidRPr="00BA07D7">
        <w:rPr>
          <w:sz w:val="20"/>
          <w:szCs w:val="20"/>
        </w:rPr>
        <w:t>изложить в следующей редакции:</w:t>
      </w:r>
    </w:p>
    <w:p w:rsidR="00BA07D7" w:rsidRPr="00BA07D7" w:rsidRDefault="00BA07D7" w:rsidP="00BA07D7">
      <w:pPr>
        <w:jc w:val="both"/>
        <w:rPr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5344"/>
      </w:tblGrid>
      <w:tr w:rsidR="00BA07D7" w:rsidRPr="00BA07D7" w:rsidTr="00F3692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lastRenderedPageBreak/>
              <w:t xml:space="preserve">«Профессиональные квалификационные группы должностей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Рекомендуемый минимальный размер оклада (ставки), рублей</w:t>
            </w:r>
          </w:p>
        </w:tc>
      </w:tr>
      <w:tr w:rsidR="00BA07D7" w:rsidRPr="00BA07D7" w:rsidTr="00F3692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2</w:t>
            </w:r>
          </w:p>
        </w:tc>
      </w:tr>
      <w:tr w:rsidR="00BA07D7" w:rsidRPr="00BA07D7" w:rsidTr="00F36923">
        <w:trPr>
          <w:trHeight w:val="9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A07D7" w:rsidRPr="00BA07D7" w:rsidTr="00F36923">
        <w:trPr>
          <w:trHeight w:val="54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both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Библиотекарь со средне - специальным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6276</w:t>
            </w:r>
          </w:p>
        </w:tc>
      </w:tr>
      <w:tr w:rsidR="00BA07D7" w:rsidRPr="00BA07D7" w:rsidTr="00F36923">
        <w:trPr>
          <w:trHeight w:val="83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both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Библиотекарь 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7D7" w:rsidRPr="00BA07D7" w:rsidRDefault="00BA07D7" w:rsidP="00F36923">
            <w:pPr>
              <w:spacing w:line="24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A07D7">
              <w:rPr>
                <w:sz w:val="20"/>
                <w:szCs w:val="20"/>
              </w:rPr>
              <w:t>6839».</w:t>
            </w:r>
          </w:p>
        </w:tc>
      </w:tr>
    </w:tbl>
    <w:p w:rsidR="00BA07D7" w:rsidRPr="00BA07D7" w:rsidRDefault="00BA07D7" w:rsidP="00BA07D7">
      <w:pPr>
        <w:jc w:val="both"/>
        <w:rPr>
          <w:sz w:val="20"/>
          <w:szCs w:val="20"/>
        </w:rPr>
      </w:pPr>
    </w:p>
    <w:p w:rsidR="00BA07D7" w:rsidRPr="00BA07D7" w:rsidRDefault="00BA07D7" w:rsidP="00BA07D7">
      <w:pPr>
        <w:ind w:right="-48" w:firstLine="709"/>
        <w:jc w:val="both"/>
        <w:rPr>
          <w:sz w:val="20"/>
          <w:szCs w:val="20"/>
        </w:rPr>
      </w:pPr>
      <w:r w:rsidRPr="00BA07D7">
        <w:rPr>
          <w:sz w:val="20"/>
          <w:szCs w:val="20"/>
        </w:rPr>
        <w:t>2.</w:t>
      </w:r>
      <w:r w:rsidRPr="00BA07D7">
        <w:rPr>
          <w:b/>
          <w:sz w:val="20"/>
          <w:szCs w:val="20"/>
        </w:rPr>
        <w:t xml:space="preserve"> </w:t>
      </w:r>
      <w:r w:rsidRPr="00BA07D7">
        <w:rPr>
          <w:sz w:val="20"/>
          <w:szCs w:val="20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A07D7" w:rsidRPr="00BA07D7" w:rsidRDefault="00BA07D7" w:rsidP="00BA07D7">
      <w:pPr>
        <w:ind w:right="-48"/>
        <w:jc w:val="both"/>
        <w:rPr>
          <w:sz w:val="20"/>
          <w:szCs w:val="20"/>
        </w:rPr>
      </w:pPr>
    </w:p>
    <w:p w:rsidR="00BA07D7" w:rsidRPr="001C73A4" w:rsidRDefault="00BA07D7" w:rsidP="00BA07D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A07D7" w:rsidRDefault="00BA07D7" w:rsidP="00BA07D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A07D7" w:rsidRDefault="00BA07D7" w:rsidP="00BA07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76 от 28</w:t>
      </w:r>
      <w:r>
        <w:rPr>
          <w:i/>
          <w:sz w:val="20"/>
          <w:szCs w:val="20"/>
        </w:rPr>
        <w:t>.02.2024г</w:t>
      </w:r>
    </w:p>
    <w:p w:rsidR="00BA07D7" w:rsidRPr="00E53C3D" w:rsidRDefault="00BA07D7" w:rsidP="00BA07D7">
      <w:pPr>
        <w:pStyle w:val="ConsPlusNormal"/>
        <w:ind w:right="141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A07D7" w:rsidRDefault="00BA07D7" w:rsidP="00BA07D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44138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1389" w:rsidRDefault="00441389" w:rsidP="00A02694">
      <w:pPr>
        <w:jc w:val="both"/>
        <w:rPr>
          <w:i/>
          <w:sz w:val="20"/>
          <w:szCs w:val="20"/>
        </w:rPr>
      </w:pPr>
    </w:p>
    <w:p w:rsidR="00BA07D7" w:rsidRDefault="00BA07D7" w:rsidP="00BA07D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28.02.2024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177</w:t>
      </w:r>
    </w:p>
    <w:p w:rsidR="00BA07D7" w:rsidRDefault="00BA07D7" w:rsidP="00BA07D7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BA07D7">
        <w:rPr>
          <w:rFonts w:ascii="Times New Roman" w:hAnsi="Times New Roman"/>
          <w:b/>
          <w:i/>
          <w:sz w:val="26"/>
          <w:szCs w:val="26"/>
        </w:rPr>
        <w:t>«</w:t>
      </w:r>
      <w:r w:rsidRPr="00BA07D7">
        <w:rPr>
          <w:rFonts w:ascii="Times New Roman" w:hAnsi="Times New Roman"/>
          <w:b/>
          <w:i/>
          <w:sz w:val="26"/>
          <w:szCs w:val="26"/>
        </w:rPr>
        <w:t>О внесении изменений в постановление администрации Комсомольского муниципального округа от 27 февраля 2023 г. № 160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образования»</w:t>
      </w:r>
    </w:p>
    <w:p w:rsidR="00BA07D7" w:rsidRDefault="00BA07D7" w:rsidP="00BA07D7">
      <w:pPr>
        <w:pStyle w:val="ConsPlusNormal"/>
        <w:ind w:right="141" w:firstLine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A07D7" w:rsidRPr="00BA07D7" w:rsidRDefault="00BA07D7" w:rsidP="00BA07D7">
      <w:pPr>
        <w:pStyle w:val="aff5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07D7">
        <w:rPr>
          <w:rFonts w:ascii="Times New Roman" w:hAnsi="Times New Roman"/>
          <w:sz w:val="20"/>
          <w:szCs w:val="20"/>
        </w:rPr>
        <w:t xml:space="preserve">  </w:t>
      </w:r>
      <w:r w:rsidRPr="00BA07D7">
        <w:rPr>
          <w:sz w:val="20"/>
          <w:szCs w:val="20"/>
        </w:rPr>
        <w:t xml:space="preserve">Руководствуясь постановлением Кабинета Министров Чувашской Республики от 22 февраля 2024 г. № 66 «О внесении изменений в постановление Кабинета Министров Чувашской Республики от 13 сентября </w:t>
      </w:r>
      <w:smartTag w:uri="urn:schemas-microsoft-com:office:smarttags" w:element="metricconverter">
        <w:smartTagPr>
          <w:attr w:name="ProductID" w:val="2013 г"/>
        </w:smartTagPr>
        <w:r w:rsidRPr="00BA07D7">
          <w:rPr>
            <w:sz w:val="20"/>
            <w:szCs w:val="20"/>
          </w:rPr>
          <w:t>2013 г</w:t>
        </w:r>
      </w:smartTag>
      <w:r w:rsidRPr="00BA07D7">
        <w:rPr>
          <w:sz w:val="20"/>
          <w:szCs w:val="20"/>
        </w:rPr>
        <w:t>. № 377», а</w:t>
      </w:r>
      <w:r w:rsidRPr="00BA07D7">
        <w:rPr>
          <w:rFonts w:ascii="Times New Roman" w:hAnsi="Times New Roman" w:cs="Times New Roman"/>
          <w:sz w:val="20"/>
          <w:szCs w:val="20"/>
        </w:rPr>
        <w:t xml:space="preserve">дминистрация Комсомольского муниципального округа Чувашской Республики п о с </w:t>
      </w:r>
      <w:proofErr w:type="gramStart"/>
      <w:r w:rsidRPr="00BA07D7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BA07D7">
        <w:rPr>
          <w:rFonts w:ascii="Times New Roman" w:hAnsi="Times New Roman" w:cs="Times New Roman"/>
          <w:sz w:val="20"/>
          <w:szCs w:val="20"/>
        </w:rPr>
        <w:t xml:space="preserve"> а н о в л я е т:</w:t>
      </w:r>
    </w:p>
    <w:p w:rsidR="00BA07D7" w:rsidRPr="00BA07D7" w:rsidRDefault="00BA07D7" w:rsidP="00BA07D7">
      <w:pPr>
        <w:ind w:firstLine="709"/>
        <w:rPr>
          <w:sz w:val="20"/>
          <w:szCs w:val="20"/>
        </w:rPr>
      </w:pPr>
      <w:r w:rsidRPr="00BA07D7">
        <w:rPr>
          <w:sz w:val="20"/>
          <w:szCs w:val="20"/>
        </w:rPr>
        <w:t>1. Внести в Примерное положение об оплате труда работников муниципальных учреждений Комсомольского муниципального округа Чувашской Республики, занятых в сфере образования, утвержденное постановлением администрации Комсомольского муниципального округа от 27 февраля 2023 г. № 160 (с изменениями, внесенными постановлениями администрации Комсомольского муниципального округа от 30 марта 2023 г. № 270, от 26 мая 2023 г. № 567), следующие изменения:</w:t>
      </w:r>
    </w:p>
    <w:p w:rsidR="00BA07D7" w:rsidRPr="00BA07D7" w:rsidRDefault="00BA07D7" w:rsidP="00BA07D7">
      <w:pPr>
        <w:rPr>
          <w:sz w:val="20"/>
          <w:szCs w:val="20"/>
        </w:rPr>
      </w:pPr>
      <w:r w:rsidRPr="00BA07D7">
        <w:rPr>
          <w:sz w:val="20"/>
          <w:szCs w:val="20"/>
        </w:rPr>
        <w:t>а) таблицу пункта 2.2 раздела II изложить в следующей редакции:</w:t>
      </w:r>
    </w:p>
    <w:p w:rsidR="00BA07D7" w:rsidRPr="00BA07D7" w:rsidRDefault="00BA07D7" w:rsidP="00BA07D7">
      <w:pPr>
        <w:rPr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3900"/>
        <w:gridCol w:w="2268"/>
      </w:tblGrid>
      <w:tr w:rsidR="00BA07D7" w:rsidRPr="00BA07D7" w:rsidTr="00F36923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30"/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Профессиональные квалификационные группы должностей</w:t>
            </w:r>
            <w:bookmarkEnd w:id="8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Рекомендуемый минимальный размер оклада (ставки),</w:t>
            </w:r>
          </w:p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A07D7" w:rsidRPr="00BA07D7" w:rsidTr="00F36923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7D7" w:rsidRPr="00BA07D7" w:rsidTr="00F36923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302"/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  <w:bookmarkEnd w:id="9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7342</w:t>
            </w:r>
          </w:p>
        </w:tc>
      </w:tr>
      <w:tr w:rsidR="00BA07D7" w:rsidRPr="00BA07D7" w:rsidTr="00F36923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9259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9259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9259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</w:p>
        </w:tc>
      </w:tr>
      <w:tr w:rsidR="00BA07D7" w:rsidRPr="00BA07D7" w:rsidTr="00F36923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9960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10936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11990»;</w:t>
            </w:r>
          </w:p>
        </w:tc>
      </w:tr>
    </w:tbl>
    <w:p w:rsidR="00BA07D7" w:rsidRPr="00BA07D7" w:rsidRDefault="00BA07D7" w:rsidP="00BA07D7">
      <w:pPr>
        <w:spacing w:line="235" w:lineRule="auto"/>
        <w:rPr>
          <w:sz w:val="20"/>
          <w:szCs w:val="20"/>
        </w:rPr>
      </w:pPr>
    </w:p>
    <w:p w:rsidR="00BA07D7" w:rsidRPr="00BA07D7" w:rsidRDefault="00BA07D7" w:rsidP="00BA07D7">
      <w:pPr>
        <w:spacing w:line="235" w:lineRule="auto"/>
        <w:rPr>
          <w:sz w:val="20"/>
          <w:szCs w:val="20"/>
        </w:rPr>
      </w:pPr>
      <w:r w:rsidRPr="00BA07D7">
        <w:rPr>
          <w:sz w:val="20"/>
          <w:szCs w:val="20"/>
        </w:rPr>
        <w:t xml:space="preserve">б) таблицу пункта 3.1 раздела </w:t>
      </w:r>
      <w:r w:rsidRPr="00BA07D7">
        <w:rPr>
          <w:sz w:val="20"/>
          <w:szCs w:val="20"/>
          <w:lang w:val="en-US"/>
        </w:rPr>
        <w:t>III</w:t>
      </w:r>
      <w:r w:rsidRPr="00BA07D7">
        <w:rPr>
          <w:sz w:val="20"/>
          <w:szCs w:val="20"/>
        </w:rPr>
        <w:t xml:space="preserve"> изложить в следующей редакции:</w:t>
      </w:r>
    </w:p>
    <w:p w:rsidR="00BA07D7" w:rsidRPr="00BA07D7" w:rsidRDefault="00BA07D7" w:rsidP="00BA07D7">
      <w:pPr>
        <w:spacing w:line="235" w:lineRule="auto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3759"/>
        <w:gridCol w:w="1984"/>
      </w:tblGrid>
      <w:tr w:rsidR="00BA07D7" w:rsidRPr="00BA07D7" w:rsidTr="00F36923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3101"/>
            <w:r w:rsidRPr="00BA0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Профессиональные квалификационные группы должностей</w:t>
            </w:r>
            <w:bookmarkEnd w:id="10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Рекомендуемый минимальный размер оклада (ставки), рублей</w:t>
            </w:r>
          </w:p>
        </w:tc>
      </w:tr>
      <w:tr w:rsidR="00BA07D7" w:rsidRPr="00BA07D7" w:rsidTr="00F36923">
        <w:trPr>
          <w:trHeight w:val="336"/>
        </w:trPr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07D7" w:rsidRPr="00BA07D7" w:rsidTr="00F36923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7342</w:t>
            </w:r>
          </w:p>
        </w:tc>
      </w:tr>
      <w:tr w:rsidR="00BA07D7" w:rsidRPr="00BA07D7" w:rsidTr="00F36923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9053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9960</w:t>
            </w:r>
          </w:p>
        </w:tc>
      </w:tr>
      <w:tr w:rsidR="00BA07D7" w:rsidRPr="00BA07D7" w:rsidTr="00F36923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8174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8992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9864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11847</w:t>
            </w:r>
          </w:p>
        </w:tc>
      </w:tr>
      <w:tr w:rsidR="00BA07D7" w:rsidRPr="00BA07D7" w:rsidTr="00F36923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12109»;</w:t>
            </w:r>
          </w:p>
        </w:tc>
      </w:tr>
    </w:tbl>
    <w:p w:rsidR="00BA07D7" w:rsidRPr="00BA07D7" w:rsidRDefault="00BA07D7" w:rsidP="00BA07D7">
      <w:pPr>
        <w:spacing w:line="235" w:lineRule="auto"/>
        <w:rPr>
          <w:sz w:val="20"/>
          <w:szCs w:val="20"/>
        </w:rPr>
      </w:pPr>
    </w:p>
    <w:p w:rsidR="00BA07D7" w:rsidRPr="00BA07D7" w:rsidRDefault="00BA07D7" w:rsidP="00BA07D7">
      <w:pPr>
        <w:spacing w:line="235" w:lineRule="auto"/>
        <w:rPr>
          <w:sz w:val="20"/>
          <w:szCs w:val="20"/>
        </w:rPr>
      </w:pPr>
      <w:r w:rsidRPr="00BA07D7">
        <w:rPr>
          <w:sz w:val="20"/>
          <w:szCs w:val="20"/>
        </w:rPr>
        <w:t xml:space="preserve">в) таблицу пункта 4.1 раздела </w:t>
      </w:r>
      <w:r w:rsidRPr="00BA07D7">
        <w:rPr>
          <w:sz w:val="20"/>
          <w:szCs w:val="20"/>
          <w:lang w:val="en-US"/>
        </w:rPr>
        <w:t>IV</w:t>
      </w:r>
      <w:r w:rsidRPr="00BA07D7">
        <w:rPr>
          <w:sz w:val="20"/>
          <w:szCs w:val="20"/>
        </w:rPr>
        <w:t xml:space="preserve"> изложить в следующей редакции:</w:t>
      </w:r>
    </w:p>
    <w:p w:rsidR="00BA07D7" w:rsidRPr="00BA07D7" w:rsidRDefault="00BA07D7" w:rsidP="00BA07D7">
      <w:pPr>
        <w:rPr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552"/>
        <w:gridCol w:w="2551"/>
        <w:gridCol w:w="1701"/>
      </w:tblGrid>
      <w:tr w:rsidR="00BA07D7" w:rsidRPr="00BA07D7" w:rsidTr="00F36923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411"/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Профессиональные квалификационные группы</w:t>
            </w:r>
            <w:bookmarkEnd w:id="1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Квалификационные разряды в соответствии с </w:t>
            </w:r>
            <w:r w:rsidRPr="00BA07D7">
              <w:rPr>
                <w:rStyle w:val="aff3"/>
                <w:rFonts w:ascii="Times New Roman" w:hAnsi="Times New Roman"/>
                <w:b/>
                <w:color w:val="auto"/>
                <w:sz w:val="20"/>
                <w:szCs w:val="20"/>
              </w:rPr>
              <w:t>Единым тарифно-квалификационным справочником</w:t>
            </w: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 xml:space="preserve">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Рекомендуемый минимальный размер оклада (ставки), рублей</w:t>
            </w:r>
          </w:p>
        </w:tc>
      </w:tr>
      <w:tr w:rsidR="00BA07D7" w:rsidRPr="00BA07D7" w:rsidTr="00F36923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5633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6196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6803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7489</w:t>
            </w:r>
          </w:p>
        </w:tc>
      </w:tr>
      <w:tr w:rsidR="00BA07D7" w:rsidRPr="00BA07D7" w:rsidTr="00F36923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4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7831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5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8318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6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8811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7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9297</w:t>
            </w:r>
          </w:p>
        </w:tc>
      </w:tr>
      <w:tr w:rsidR="00BA07D7" w:rsidRPr="00BA07D7" w:rsidTr="00F36923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F36923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8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F36923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9864</w:t>
            </w:r>
            <w:r w:rsidRPr="00BA07D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BA07D7" w:rsidRPr="00BA07D7" w:rsidRDefault="00BA07D7" w:rsidP="00BA07D7">
      <w:pPr>
        <w:rPr>
          <w:sz w:val="20"/>
          <w:szCs w:val="20"/>
        </w:rPr>
      </w:pPr>
    </w:p>
    <w:p w:rsidR="00BA07D7" w:rsidRPr="00BA07D7" w:rsidRDefault="00BA07D7" w:rsidP="00BA07D7">
      <w:pPr>
        <w:ind w:right="-48"/>
        <w:rPr>
          <w:sz w:val="20"/>
          <w:szCs w:val="20"/>
        </w:rPr>
      </w:pPr>
      <w:r w:rsidRPr="00BA07D7">
        <w:rPr>
          <w:sz w:val="20"/>
          <w:szCs w:val="20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A07D7" w:rsidRPr="00BA07D7" w:rsidRDefault="00BA07D7" w:rsidP="00BA07D7">
      <w:pPr>
        <w:ind w:right="-48"/>
        <w:rPr>
          <w:sz w:val="20"/>
          <w:szCs w:val="20"/>
        </w:rPr>
      </w:pPr>
    </w:p>
    <w:p w:rsidR="00BA07D7" w:rsidRPr="001C73A4" w:rsidRDefault="00BA07D7" w:rsidP="00BA07D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BA07D7" w:rsidRDefault="00BA07D7" w:rsidP="00BA07D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E55A2C" w:rsidRDefault="00BA07D7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>
        <w:rPr>
          <w:i/>
          <w:sz w:val="20"/>
          <w:szCs w:val="20"/>
        </w:rPr>
        <w:t>77</w:t>
      </w:r>
      <w:r>
        <w:rPr>
          <w:i/>
          <w:sz w:val="20"/>
          <w:szCs w:val="20"/>
        </w:rPr>
        <w:t xml:space="preserve"> от 28.02.2024г</w:t>
      </w:r>
      <w:bookmarkStart w:id="12" w:name="_GoBack"/>
      <w:bookmarkEnd w:id="12"/>
    </w:p>
    <w:tbl>
      <w:tblPr>
        <w:tblStyle w:val="TableNormal"/>
        <w:tblpPr w:leftFromText="180" w:rightFromText="180" w:vertAnchor="text" w:horzAnchor="margin" w:tblpY="15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E55A2C" w:rsidTr="00E55A2C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E55A2C" w:rsidRDefault="00E55A2C" w:rsidP="00E55A2C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E55A2C" w:rsidRDefault="00E55A2C" w:rsidP="00E55A2C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E55A2C" w:rsidRDefault="00E55A2C" w:rsidP="00E55A2C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E55A2C" w:rsidRDefault="00E55A2C" w:rsidP="00E55A2C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E55A2C" w:rsidRDefault="00E55A2C" w:rsidP="00E55A2C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E55A2C" w:rsidRDefault="00E55A2C" w:rsidP="00E55A2C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A57810" w:rsidRDefault="00A57810" w:rsidP="00A57810">
      <w:pPr>
        <w:spacing w:before="232"/>
        <w:ind w:right="367"/>
        <w:rPr>
          <w:rStyle w:val="af8"/>
          <w:sz w:val="24"/>
          <w:szCs w:val="24"/>
        </w:rPr>
      </w:pPr>
    </w:p>
    <w:p w:rsidR="00A57810" w:rsidRDefault="00A57810" w:rsidP="00A5781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</w:p>
    <w:p w:rsidR="004467DC" w:rsidRDefault="004467DC" w:rsidP="005A1E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5A1E53" w:rsidRPr="00A02694" w:rsidRDefault="005A1E53" w:rsidP="00A02694">
      <w:pPr>
        <w:jc w:val="both"/>
        <w:rPr>
          <w:i/>
          <w:sz w:val="20"/>
          <w:szCs w:val="20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sectPr w:rsidR="00061FE4" w:rsidSect="00A57810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1389"/>
    <w:rsid w:val="004467DC"/>
    <w:rsid w:val="0044715A"/>
    <w:rsid w:val="00473266"/>
    <w:rsid w:val="00474819"/>
    <w:rsid w:val="004D5E9E"/>
    <w:rsid w:val="004F14B8"/>
    <w:rsid w:val="005361BB"/>
    <w:rsid w:val="005A1E53"/>
    <w:rsid w:val="005D5D23"/>
    <w:rsid w:val="00606860"/>
    <w:rsid w:val="00662E1B"/>
    <w:rsid w:val="00700FED"/>
    <w:rsid w:val="00727991"/>
    <w:rsid w:val="007C3ABD"/>
    <w:rsid w:val="007C59DB"/>
    <w:rsid w:val="007D2925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57810"/>
    <w:rsid w:val="00AA445B"/>
    <w:rsid w:val="00B45A49"/>
    <w:rsid w:val="00B47A0E"/>
    <w:rsid w:val="00B6083B"/>
    <w:rsid w:val="00B972FC"/>
    <w:rsid w:val="00BA07D7"/>
    <w:rsid w:val="00BD4827"/>
    <w:rsid w:val="00BD6551"/>
    <w:rsid w:val="00BE6767"/>
    <w:rsid w:val="00BF668F"/>
    <w:rsid w:val="00BF67C3"/>
    <w:rsid w:val="00C073CE"/>
    <w:rsid w:val="00C21000"/>
    <w:rsid w:val="00C37515"/>
    <w:rsid w:val="00C475FC"/>
    <w:rsid w:val="00C7266E"/>
    <w:rsid w:val="00CD4222"/>
    <w:rsid w:val="00D65AC1"/>
    <w:rsid w:val="00DE37DB"/>
    <w:rsid w:val="00E33478"/>
    <w:rsid w:val="00E55A2C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character" w:customStyle="1" w:styleId="51">
    <w:name w:val="Основной текст (5)_"/>
    <w:basedOn w:val="a0"/>
    <w:link w:val="52"/>
    <w:rsid w:val="00E55A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5A2C"/>
    <w:pPr>
      <w:shd w:val="clear" w:color="auto" w:fill="FFFFFF"/>
      <w:spacing w:line="299" w:lineRule="exact"/>
      <w:jc w:val="both"/>
    </w:pPr>
    <w:rPr>
      <w:b/>
      <w:bCs/>
      <w:lang w:val="en-US"/>
    </w:rPr>
  </w:style>
  <w:style w:type="character" w:customStyle="1" w:styleId="ConsPlusNormal1">
    <w:name w:val="ConsPlusNormal1"/>
    <w:locked/>
    <w:rsid w:val="00441389"/>
    <w:rPr>
      <w:rFonts w:ascii="Arial" w:hAnsi="Arial" w:cs="Arial"/>
      <w:lang w:val="ru-RU" w:eastAsia="ru-RU" w:bidi="ar-SA"/>
    </w:rPr>
  </w:style>
  <w:style w:type="paragraph" w:customStyle="1" w:styleId="13">
    <w:name w:val=" Знак Знак13"/>
    <w:basedOn w:val="a"/>
    <w:autoRedefine/>
    <w:semiHidden/>
    <w:rsid w:val="00441389"/>
    <w:pPr>
      <w:widowControl/>
      <w:spacing w:after="160" w:line="240" w:lineRule="exact"/>
    </w:pPr>
    <w:rPr>
      <w:sz w:val="28"/>
      <w:szCs w:val="28"/>
      <w:lang w:val="en-US"/>
    </w:rPr>
  </w:style>
  <w:style w:type="character" w:customStyle="1" w:styleId="Bodytext">
    <w:name w:val="Body text_"/>
    <w:link w:val="41"/>
    <w:rsid w:val="0044138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Bodytext"/>
    <w:rsid w:val="00441389"/>
    <w:pPr>
      <w:widowControl/>
      <w:shd w:val="clear" w:color="auto" w:fill="FFFFFF"/>
      <w:spacing w:after="240" w:line="298" w:lineRule="exact"/>
      <w:ind w:hanging="1740"/>
    </w:pPr>
    <w:rPr>
      <w:rFonts w:asciiTheme="minorHAnsi" w:eastAsiaTheme="minorHAnsi" w:hAnsiTheme="minorHAnsi" w:cstheme="minorBidi"/>
      <w:sz w:val="25"/>
      <w:szCs w:val="25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42524396/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8769856/0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876985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internet.garant.ru/document/redirect/42526511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F428-4AA3-4390-96A9-FD4ABD23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13</cp:revision>
  <dcterms:created xsi:type="dcterms:W3CDTF">2024-02-05T07:38:00Z</dcterms:created>
  <dcterms:modified xsi:type="dcterms:W3CDTF">2024-03-27T08:21:00Z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