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94BC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E507F7" w:rsidRDefault="00267959" w:rsidP="00267959">
      <w:pPr>
        <w:jc w:val="center"/>
      </w:pPr>
    </w:p>
    <w:p w14:paraId="0C4EAB77" w14:textId="21A8579C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1A178A">
        <w:rPr>
          <w:b/>
        </w:rPr>
        <w:t>17</w:t>
      </w:r>
    </w:p>
    <w:p w14:paraId="4E75D351" w14:textId="286EAB38" w:rsidR="00267959" w:rsidRPr="00E507F7" w:rsidRDefault="00D04113" w:rsidP="00D04113">
      <w:pPr>
        <w:jc w:val="center"/>
      </w:pPr>
      <w:r w:rsidRPr="00D04113">
        <w:t xml:space="preserve">публичных слушаний </w:t>
      </w:r>
      <w:bookmarkStart w:id="0" w:name="_GoBack"/>
      <w:r w:rsidRPr="00D04113"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1938A458" w14:textId="77777777" w:rsidR="00267959" w:rsidRPr="00E507F7" w:rsidRDefault="00267959" w:rsidP="00267959"/>
    <w:p w14:paraId="2D05763F" w14:textId="33C3B536" w:rsidR="00267959" w:rsidRPr="00E507F7" w:rsidRDefault="00AB655B" w:rsidP="00267959">
      <w:r>
        <w:t xml:space="preserve">   29</w:t>
      </w:r>
      <w:r w:rsidR="00267959" w:rsidRPr="00E507F7">
        <w:t>.0</w:t>
      </w:r>
      <w:r w:rsidR="00D04113">
        <w:t>8</w:t>
      </w:r>
      <w:r w:rsidR="00267959" w:rsidRPr="00E507F7">
        <w:t xml:space="preserve">.2023 г.   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45962428" w14:textId="77777777" w:rsidR="00267959" w:rsidRPr="00E507F7" w:rsidRDefault="00267959" w:rsidP="00267959">
      <w:pPr>
        <w:jc w:val="both"/>
      </w:pPr>
    </w:p>
    <w:p w14:paraId="2BF5E12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020C3ADE" w14:textId="1443100A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="00B73022">
        <w:rPr>
          <w:b/>
          <w:bCs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2A3B130B" w14:textId="77777777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D04113">
        <w:t>Предмет слушаний</w:t>
      </w:r>
      <w:r w:rsidRPr="00E507F7">
        <w:t>: о предоставлении разрешения:</w:t>
      </w:r>
    </w:p>
    <w:p w14:paraId="482EF3F9" w14:textId="196244F5" w:rsidR="00D04113" w:rsidRPr="00AB655B" w:rsidRDefault="00AB655B" w:rsidP="00AB655B">
      <w:pPr>
        <w:pStyle w:val="a3"/>
        <w:numPr>
          <w:ilvl w:val="0"/>
          <w:numId w:val="1"/>
        </w:numPr>
        <w:suppressAutoHyphens/>
        <w:ind w:left="0" w:firstLine="633"/>
        <w:contextualSpacing/>
        <w:jc w:val="both"/>
      </w:pPr>
      <w:r>
        <w:t xml:space="preserve">предоставление </w:t>
      </w:r>
      <w:r w:rsidRPr="00AB655B">
        <w:t xml:space="preserve">разрешения на условно разрешенный вид использования образуемого земельного участка под многоквартирным жилым домом по адресу: </w:t>
      </w:r>
      <w:proofErr w:type="spellStart"/>
      <w:r w:rsidRPr="00AB655B">
        <w:t>п.Кугеси</w:t>
      </w:r>
      <w:proofErr w:type="spellEnd"/>
      <w:r w:rsidRPr="00AB655B">
        <w:t>, ул.30 лет Победы, д.1в (зона застройки индивидуальными жилыми домами (Ж-2) - «Малоэтажная м</w:t>
      </w:r>
      <w:r>
        <w:t>ногоквартирная жилая застройка».</w:t>
      </w:r>
    </w:p>
    <w:p w14:paraId="34B25E66" w14:textId="77777777" w:rsidR="00AB655B" w:rsidRPr="00AB655B" w:rsidRDefault="00353343" w:rsidP="00AB655B">
      <w:pPr>
        <w:pStyle w:val="a3"/>
        <w:numPr>
          <w:ilvl w:val="0"/>
          <w:numId w:val="1"/>
        </w:numPr>
        <w:suppressAutoHyphens/>
        <w:ind w:left="0" w:firstLine="633"/>
        <w:contextualSpacing/>
        <w:jc w:val="both"/>
      </w:pPr>
      <w:r w:rsidRPr="00353343">
        <w:t xml:space="preserve">на отклонение </w:t>
      </w:r>
      <w:r w:rsidR="00AB655B" w:rsidRPr="00AB655B">
        <w:t xml:space="preserve">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="00AB655B" w:rsidRPr="00AB655B">
        <w:t>с.Ишлеи</w:t>
      </w:r>
      <w:proofErr w:type="spellEnd"/>
      <w:r w:rsidR="00AB655B" w:rsidRPr="00AB655B">
        <w:t xml:space="preserve">, </w:t>
      </w:r>
      <w:proofErr w:type="spellStart"/>
      <w:r w:rsidR="00AB655B" w:rsidRPr="00AB655B">
        <w:t>ул.Советская</w:t>
      </w:r>
      <w:proofErr w:type="spellEnd"/>
      <w:r w:rsidR="00AB655B" w:rsidRPr="00AB655B">
        <w:t>, д.48а, в части увеличения максимального процента застройки с 60% до 78%.</w:t>
      </w:r>
    </w:p>
    <w:p w14:paraId="0140F3E1" w14:textId="72717245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1" w:name="_Hlk137558940"/>
      <w:r w:rsidR="0038062C" w:rsidRPr="0038062C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68734E0B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</w:t>
      </w:r>
      <w:r w:rsidR="00AC3F32">
        <w:t>, секретарь Комиссии.</w:t>
      </w:r>
    </w:p>
    <w:bookmarkEnd w:id="1"/>
    <w:p w14:paraId="1B5C381B" w14:textId="615DB4BA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bookmarkStart w:id="2" w:name="_Hlk137558989"/>
      <w:r w:rsidR="005A13C3">
        <w:rPr>
          <w:b/>
          <w:bCs/>
        </w:rPr>
        <w:t xml:space="preserve"> </w:t>
      </w:r>
      <w:r w:rsidRPr="00E507F7">
        <w:t xml:space="preserve">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 xml:space="preserve">члены </w:t>
      </w:r>
      <w:r w:rsidRPr="00615D52">
        <w:t>Комиссии</w:t>
      </w:r>
      <w:r w:rsidR="0038062C" w:rsidRPr="00615D52">
        <w:t xml:space="preserve"> </w:t>
      </w:r>
      <w:r w:rsidRPr="00615D52">
        <w:t xml:space="preserve">– всего </w:t>
      </w:r>
      <w:r w:rsidR="00AB655B">
        <w:t>22</w:t>
      </w:r>
      <w:r w:rsidRPr="00615D52">
        <w:t xml:space="preserve"> чел.</w:t>
      </w:r>
      <w:r w:rsidRPr="00E507F7">
        <w:t xml:space="preserve"> </w:t>
      </w:r>
    </w:p>
    <w:bookmarkEnd w:id="2"/>
    <w:p w14:paraId="70F4F646" w14:textId="6E1495EB" w:rsidR="00E17926" w:rsidRDefault="00267959" w:rsidP="004553B2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E507F7">
        <w:t xml:space="preserve">Правилами землепользования и застройки </w:t>
      </w:r>
      <w:bookmarkEnd w:id="3"/>
      <w:proofErr w:type="spellStart"/>
      <w:r w:rsidR="00AB655B" w:rsidRPr="00AB655B">
        <w:t>Кугесьского</w:t>
      </w:r>
      <w:proofErr w:type="spellEnd"/>
      <w:r w:rsidR="00AB655B" w:rsidRPr="00AB655B">
        <w:t xml:space="preserve"> и </w:t>
      </w:r>
      <w:proofErr w:type="spellStart"/>
      <w:r w:rsidR="00AB655B" w:rsidRPr="00AB655B">
        <w:t>Ишлейского</w:t>
      </w:r>
      <w:proofErr w:type="spellEnd"/>
      <w:r w:rsidR="00AB655B" w:rsidRPr="00AB655B">
        <w:t xml:space="preserve"> сельских поселений </w:t>
      </w:r>
      <w:r w:rsidR="00E17926" w:rsidRPr="00E17926">
        <w:t>сельских поселений Чебоксарского района Чувашской Республики.</w:t>
      </w:r>
    </w:p>
    <w:p w14:paraId="780CA442" w14:textId="66864A53" w:rsidR="00E17926" w:rsidRDefault="00855A68" w:rsidP="00267959">
      <w:pPr>
        <w:ind w:firstLine="709"/>
        <w:jc w:val="both"/>
      </w:pPr>
      <w:r>
        <w:t>Постановление</w:t>
      </w:r>
      <w:r w:rsidR="00E17926" w:rsidRPr="00E17926">
        <w:t xml:space="preserve"> главы Чебоксарского муниципального округа </w:t>
      </w:r>
      <w:r w:rsidR="00AB655B" w:rsidRPr="00AB655B">
        <w:t>от 07.08.2023 №33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«Ведомости Чебоксарского муниципального округа» от 10.08.2023 № 23 (721).</w:t>
      </w:r>
    </w:p>
    <w:p w14:paraId="1D148536" w14:textId="6853F5E1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</w:t>
      </w:r>
      <w:r w:rsidRPr="00E507F7">
        <w:lastRenderedPageBreak/>
        <w:t xml:space="preserve">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3EA30FAB" w14:textId="34055385" w:rsidR="00267959" w:rsidRPr="00E507F7" w:rsidRDefault="00267959" w:rsidP="00267959">
      <w:pPr>
        <w:ind w:firstLine="709"/>
        <w:jc w:val="both"/>
      </w:pPr>
      <w:r w:rsidRPr="00E507F7">
        <w:t>1. Вступительное слово п</w:t>
      </w:r>
      <w:r w:rsidR="004861F9">
        <w:t xml:space="preserve">редседательствующего </w:t>
      </w:r>
      <w:proofErr w:type="spellStart"/>
      <w:r w:rsidR="00134D45">
        <w:t>А.Г.Фадеев</w:t>
      </w:r>
      <w:proofErr w:type="spellEnd"/>
      <w:r w:rsidR="004861F9">
        <w:t>.</w:t>
      </w:r>
      <w:r w:rsidRPr="00E507F7">
        <w:t xml:space="preserve"> </w:t>
      </w:r>
    </w:p>
    <w:p w14:paraId="109CD609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6BCBD29C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055BA57C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E507F7" w:rsidRDefault="004861F9" w:rsidP="00267959">
      <w:pPr>
        <w:ind w:firstLine="709"/>
        <w:jc w:val="both"/>
      </w:pPr>
      <w:r>
        <w:t xml:space="preserve">Председательствующий </w:t>
      </w:r>
      <w:r w:rsidR="00134D45">
        <w:t>А.Г. Фадеев</w:t>
      </w:r>
      <w:r w:rsidR="00267959"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0B09CE06" w14:textId="5BBE6444" w:rsidR="00AB655B" w:rsidRDefault="00AD5283" w:rsidP="00E17926">
      <w:pPr>
        <w:pStyle w:val="a3"/>
        <w:suppressAutoHyphens/>
        <w:ind w:left="0" w:firstLine="709"/>
        <w:contextualSpacing/>
        <w:jc w:val="both"/>
      </w:pPr>
      <w:r>
        <w:rPr>
          <w:b/>
        </w:rPr>
        <w:t xml:space="preserve">По 1-му вопросу слово </w:t>
      </w:r>
      <w:r w:rsidRPr="004861F9">
        <w:t xml:space="preserve">предоставляется </w:t>
      </w:r>
      <w:r w:rsidR="00AB655B">
        <w:t xml:space="preserve">представителю Иванова Александра Владимировича – </w:t>
      </w:r>
      <w:r w:rsidR="00AC3F32">
        <w:t xml:space="preserve">специалисту </w:t>
      </w:r>
      <w:r w:rsidR="00AB655B">
        <w:t>ООО «БТИ Канашского района»</w:t>
      </w:r>
      <w:r w:rsidR="00AC3F32">
        <w:t xml:space="preserve"> Алексеевой О.М.</w:t>
      </w:r>
      <w:r w:rsidR="00AB655B">
        <w:t xml:space="preserve"> Пояснил</w:t>
      </w:r>
      <w:r w:rsidR="00AC3F32">
        <w:t>а</w:t>
      </w:r>
      <w:r w:rsidR="00AB655B">
        <w:t>:</w:t>
      </w:r>
    </w:p>
    <w:p w14:paraId="564303EC" w14:textId="61406E48" w:rsidR="00AC3F32" w:rsidRDefault="00AC3F32" w:rsidP="00FA0CF8">
      <w:pPr>
        <w:pStyle w:val="a3"/>
        <w:suppressAutoHyphens/>
        <w:ind w:left="0" w:firstLine="709"/>
        <w:contextualSpacing/>
        <w:jc w:val="both"/>
      </w:pPr>
      <w:r>
        <w:t>На первом этапе предлагается образовать земельный участок :3</w:t>
      </w:r>
      <w:r>
        <w:rPr>
          <w:lang w:val="en-US"/>
        </w:rPr>
        <w:t>Y</w:t>
      </w:r>
      <w:r>
        <w:t>1 путем объединения двух земельных участков с кадастровыми номерами 21:2</w:t>
      </w:r>
      <w:r w:rsidR="00FA0CF8">
        <w:t>l: 160218:85</w:t>
      </w:r>
      <w:r>
        <w:t xml:space="preserve"> и 21:21:160218:320.</w:t>
      </w:r>
    </w:p>
    <w:p w14:paraId="63FA68CC" w14:textId="029530D0" w:rsidR="00AC3F32" w:rsidRDefault="00AC3F32" w:rsidP="00FA0CF8">
      <w:pPr>
        <w:pStyle w:val="a3"/>
        <w:suppressAutoHyphens/>
        <w:ind w:left="0" w:firstLine="709"/>
        <w:contextualSpacing/>
        <w:jc w:val="both"/>
      </w:pPr>
      <w:r>
        <w:t>На втором этапе предлагается образовать земельный участок :3Y2 путем перераспределения земельного участка :3Y1 образованного на 1 этапе и земель, государственная собственность на которые не разграничена.</w:t>
      </w:r>
    </w:p>
    <w:p w14:paraId="196F7BCD" w14:textId="189341D0" w:rsidR="00AC3F32" w:rsidRDefault="00AC3F32" w:rsidP="00AC3F32">
      <w:pPr>
        <w:pStyle w:val="a3"/>
        <w:suppressAutoHyphens/>
        <w:ind w:left="142" w:firstLine="567"/>
        <w:contextualSpacing/>
        <w:jc w:val="both"/>
      </w:pPr>
      <w:r>
        <w:t>Площадь зоны образуемого земельного участка составляет 1038 м2</w:t>
      </w:r>
    </w:p>
    <w:p w14:paraId="1557DBFC" w14:textId="48D44886" w:rsidR="00753F3E" w:rsidRPr="00AC3F32" w:rsidRDefault="00753F3E" w:rsidP="00E17926">
      <w:pPr>
        <w:pStyle w:val="a3"/>
        <w:suppressAutoHyphens/>
        <w:ind w:left="0" w:firstLine="709"/>
        <w:contextualSpacing/>
        <w:jc w:val="both"/>
      </w:pPr>
      <w:r>
        <w:t xml:space="preserve">Для формирования ЗУ под МКД жилой дом в соответствии с ПЗЗ </w:t>
      </w:r>
      <w:r w:rsidR="00AC3F32">
        <w:t>Кугеьского</w:t>
      </w:r>
      <w:r>
        <w:t xml:space="preserve"> сельского поселения </w:t>
      </w:r>
      <w:r w:rsidRPr="00753F3E">
        <w:t>зона застройки индивидуальными жилыми домами (Ж-2) - «Малоэтажная м</w:t>
      </w:r>
      <w:r w:rsidR="001A178A">
        <w:t>ногоквартирная жилая застройка»</w:t>
      </w:r>
      <w:r w:rsidR="00AC3F32">
        <w:t xml:space="preserve"> находятся в условно разрешенном виде использования земельных участков. Просит </w:t>
      </w:r>
      <w:r w:rsidR="00D54D29">
        <w:t xml:space="preserve">предоставить </w:t>
      </w:r>
      <w:r w:rsidR="00D54D29" w:rsidRPr="00FA217C">
        <w:t>условно</w:t>
      </w:r>
      <w:r w:rsidR="00FA217C" w:rsidRPr="00FA217C">
        <w:t xml:space="preserve"> разрешенный вид использования образуемого земельного участка под многоквартирным жилым домом по адресу: </w:t>
      </w:r>
      <w:proofErr w:type="spellStart"/>
      <w:r w:rsidR="00FA217C" w:rsidRPr="00FA217C">
        <w:t>п.Кугеси</w:t>
      </w:r>
      <w:proofErr w:type="spellEnd"/>
      <w:r w:rsidR="00FA217C" w:rsidRPr="00FA217C">
        <w:t>, ул.30 лет Победы, д.1в (зона застройки индивидуальными жилыми домами (Ж-2) - «Малоэтажная многоквартирная жилая застройка».</w:t>
      </w:r>
    </w:p>
    <w:p w14:paraId="34E53249" w14:textId="59EB1D7C" w:rsidR="001A178A" w:rsidRPr="001A178A" w:rsidRDefault="001A178A" w:rsidP="00E17926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Начальник </w:t>
      </w:r>
      <w:proofErr w:type="spellStart"/>
      <w:r>
        <w:rPr>
          <w:bCs/>
        </w:rPr>
        <w:t>Кугесьского</w:t>
      </w:r>
      <w:proofErr w:type="spellEnd"/>
      <w:r>
        <w:rPr>
          <w:bCs/>
        </w:rPr>
        <w:t xml:space="preserve"> ТО Ефремов Д.В. выступил с согласием о предоставлении </w:t>
      </w:r>
      <w:r w:rsidRPr="001A178A">
        <w:rPr>
          <w:bCs/>
        </w:rPr>
        <w:t>разрешения на условно разрешенный вид использования образуемого земельного участка под многоквартирным жилым домом</w:t>
      </w:r>
    </w:p>
    <w:p w14:paraId="070E8E48" w14:textId="4094C94B" w:rsidR="00AD5283" w:rsidRPr="00E507F7" w:rsidRDefault="00AD4D85" w:rsidP="00AD5283">
      <w:pPr>
        <w:ind w:firstLine="709"/>
        <w:jc w:val="both"/>
      </w:pPr>
      <w:r>
        <w:rPr>
          <w:b/>
          <w:bCs/>
        </w:rPr>
        <w:t>Фадеев А.Г.</w:t>
      </w:r>
      <w:r w:rsidR="00AD5283" w:rsidRPr="00144D7C">
        <w:rPr>
          <w:b/>
          <w:bCs/>
        </w:rPr>
        <w:t>:</w:t>
      </w:r>
      <w:r w:rsidR="00AD5283">
        <w:rPr>
          <w:b/>
          <w:bCs/>
        </w:rPr>
        <w:t xml:space="preserve"> </w:t>
      </w:r>
      <w:r w:rsidR="00AD5283">
        <w:t>в</w:t>
      </w:r>
      <w:r w:rsidR="00AD5283" w:rsidRPr="00E507F7">
        <w:t xml:space="preserve"> ходе проведения публичных слушаний замечания, предложения по данному вопросу не поступали. </w:t>
      </w:r>
    </w:p>
    <w:p w14:paraId="54751F05" w14:textId="3D98DD85" w:rsidR="00AD5283" w:rsidRPr="001A178A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</w:t>
      </w:r>
      <w:r w:rsidR="00E17926">
        <w:rPr>
          <w:b/>
          <w:bCs/>
        </w:rPr>
        <w:t xml:space="preserve"> вопросу слово </w:t>
      </w:r>
      <w:r w:rsidR="00E17926" w:rsidRPr="00E17926">
        <w:rPr>
          <w:bCs/>
        </w:rPr>
        <w:t xml:space="preserve">предоставляется </w:t>
      </w:r>
      <w:proofErr w:type="spellStart"/>
      <w:r w:rsidR="00753F3E" w:rsidRPr="00753F3E">
        <w:rPr>
          <w:bCs/>
        </w:rPr>
        <w:t>Ердукову</w:t>
      </w:r>
      <w:proofErr w:type="spellEnd"/>
      <w:r w:rsidR="00753F3E" w:rsidRPr="00753F3E">
        <w:rPr>
          <w:bCs/>
        </w:rPr>
        <w:t xml:space="preserve"> Александру Николаевичу - собственнику земельного участка с кадастровым номером 21:21:240101:950, расположенного по адресу: село </w:t>
      </w:r>
      <w:proofErr w:type="spellStart"/>
      <w:r w:rsidR="00753F3E" w:rsidRPr="00753F3E">
        <w:rPr>
          <w:bCs/>
        </w:rPr>
        <w:t>Ишлеи</w:t>
      </w:r>
      <w:proofErr w:type="spellEnd"/>
      <w:r w:rsidR="00753F3E" w:rsidRPr="00753F3E">
        <w:rPr>
          <w:bCs/>
        </w:rPr>
        <w:t>, ул. Советская, д.48а.</w:t>
      </w:r>
      <w:r w:rsidR="00753F3E">
        <w:rPr>
          <w:bCs/>
        </w:rPr>
        <w:t xml:space="preserve"> </w:t>
      </w:r>
      <w:r w:rsidR="001A178A" w:rsidRPr="001A178A">
        <w:rPr>
          <w:bCs/>
        </w:rPr>
        <w:t>Данный объект незавершенного строительства приобрел по результатам аукциона на право аренды. Просит предоставить отклонение предельных параметров разрешенного строительства</w:t>
      </w:r>
      <w:r w:rsidR="001A178A" w:rsidRPr="001A178A">
        <w:t xml:space="preserve"> </w:t>
      </w:r>
      <w:r w:rsidR="001A178A" w:rsidRPr="001A178A">
        <w:rPr>
          <w:bCs/>
        </w:rPr>
        <w:t xml:space="preserve">в части увеличения максимального процента застройки с 60% до 78%. </w:t>
      </w:r>
    </w:p>
    <w:p w14:paraId="70384580" w14:textId="013FEEF1" w:rsidR="001A178A" w:rsidRDefault="001A178A" w:rsidP="00AD5283">
      <w:pPr>
        <w:ind w:firstLine="709"/>
        <w:jc w:val="both"/>
      </w:pPr>
      <w:r w:rsidRPr="001A178A">
        <w:t xml:space="preserve">Первый заместитель главы администрации Чебоксарского муниципального округа - начальник управления благоустройства и развития территорий Столяров В.В. выступил с согласием о предоставлении отклонения от предельных параметров разрешённого строительства в части увеличения максимального процента застройки с 60% до 78%. </w:t>
      </w:r>
    </w:p>
    <w:p w14:paraId="4B5EB2F8" w14:textId="0B04A180" w:rsidR="001A178A" w:rsidRPr="00E507F7" w:rsidRDefault="001A178A" w:rsidP="001A178A">
      <w:pPr>
        <w:ind w:firstLine="709"/>
        <w:jc w:val="both"/>
      </w:pPr>
      <w:r w:rsidRPr="00144D7C">
        <w:rPr>
          <w:b/>
        </w:rPr>
        <w:t xml:space="preserve">Фадеев А.Г.: </w:t>
      </w:r>
      <w:r w:rsidRPr="00144D7C">
        <w:rPr>
          <w:bCs/>
        </w:rPr>
        <w:t>В ходе проведения публичных слушаний замечания, предложения по данному вопросу не поступали</w:t>
      </w:r>
      <w:r w:rsidRPr="00144D7C">
        <w:rPr>
          <w:b/>
        </w:rPr>
        <w:t>.</w:t>
      </w:r>
      <w:r>
        <w:rPr>
          <w:b/>
        </w:rPr>
        <w:t xml:space="preserve"> </w:t>
      </w:r>
      <w:r w:rsidRPr="00E507F7">
        <w:t xml:space="preserve">Заключительное слово председательствующего: </w:t>
      </w:r>
    </w:p>
    <w:p w14:paraId="556821BE" w14:textId="0DAA933D" w:rsidR="00AD5283" w:rsidRPr="00E507F7" w:rsidRDefault="00AD5283" w:rsidP="00AD5283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E507F7" w:rsidRDefault="00AD5283" w:rsidP="00AD5283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0622D481" w14:textId="77777777" w:rsidR="004B783F" w:rsidRDefault="004B783F" w:rsidP="00AD5283">
      <w:pPr>
        <w:ind w:firstLine="709"/>
        <w:jc w:val="both"/>
      </w:pPr>
      <w:r w:rsidRPr="004B783F">
        <w:t xml:space="preserve">Публичные слушания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33A96F62" w:rsidR="00AD5283" w:rsidRPr="00E507F7" w:rsidRDefault="00AD5283" w:rsidP="00AD5283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E507F7" w:rsidRDefault="00AD5283" w:rsidP="00AD5283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29020B6A" w14:textId="419095DF" w:rsidR="00AD5283" w:rsidRPr="00E507F7" w:rsidRDefault="00AD5283" w:rsidP="00AD5283">
      <w:pPr>
        <w:ind w:firstLine="709"/>
        <w:jc w:val="both"/>
      </w:pPr>
      <w:r w:rsidRPr="00E507F7">
        <w:lastRenderedPageBreak/>
        <w:t xml:space="preserve">2) опубликовать заключение о результатах публичных слушаний в периодическом </w:t>
      </w:r>
      <w:r w:rsidR="00EA2583">
        <w:t xml:space="preserve">печатном </w:t>
      </w:r>
      <w:r w:rsidRPr="00E507F7">
        <w:t xml:space="preserve">издании «Ведомости Чебоксарского </w:t>
      </w:r>
      <w:r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14:paraId="4E7CA52B" w14:textId="7F10C27A" w:rsidR="00AD5283" w:rsidRDefault="00AD5283" w:rsidP="00AD5283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о предоставлении разрешения </w:t>
      </w:r>
      <w:r w:rsidR="004B783F" w:rsidRPr="004B783F">
        <w:t>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</w:t>
      </w:r>
      <w:r w:rsidR="00665C1B" w:rsidRPr="00E507F7">
        <w:t xml:space="preserve"> или</w:t>
      </w:r>
      <w:r w:rsidRPr="00E507F7">
        <w:t xml:space="preserve"> об отказе в предоставлении таких разрешений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A217C">
        <w:t xml:space="preserve"> и </w:t>
      </w:r>
      <w:r w:rsidR="00FA217C" w:rsidRPr="004B783F">
        <w:t xml:space="preserve"> условно разрешенный вид использования земельного участка</w:t>
      </w:r>
      <w:r w:rsidR="00FA217C">
        <w:t>.</w:t>
      </w:r>
    </w:p>
    <w:p w14:paraId="1ED93D49" w14:textId="77777777" w:rsidR="00AD5283" w:rsidRPr="00E507F7" w:rsidRDefault="00AD5283" w:rsidP="00AD5283">
      <w:pPr>
        <w:ind w:firstLine="709"/>
        <w:jc w:val="both"/>
      </w:pPr>
    </w:p>
    <w:p w14:paraId="0F10EB1F" w14:textId="77777777" w:rsidR="00AD5283" w:rsidRDefault="00AD5283" w:rsidP="00AD5283">
      <w:pPr>
        <w:tabs>
          <w:tab w:val="left" w:pos="8385"/>
        </w:tabs>
        <w:jc w:val="both"/>
      </w:pPr>
    </w:p>
    <w:p w14:paraId="1718B053" w14:textId="46829474" w:rsidR="00AD5283" w:rsidRPr="00E507F7" w:rsidRDefault="00AD5283" w:rsidP="00AD5283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</w:t>
      </w:r>
      <w:r w:rsidR="00665C1B">
        <w:t xml:space="preserve">                      </w:t>
      </w:r>
      <w:proofErr w:type="spellStart"/>
      <w:r w:rsidR="00665C1B">
        <w:t>А.Г.Фадеев</w:t>
      </w:r>
      <w:proofErr w:type="spellEnd"/>
    </w:p>
    <w:p w14:paraId="29310C23" w14:textId="77777777" w:rsidR="00AD5283" w:rsidRPr="00E507F7" w:rsidRDefault="00AD5283" w:rsidP="00AD5283">
      <w:pPr>
        <w:tabs>
          <w:tab w:val="left" w:pos="8385"/>
        </w:tabs>
        <w:jc w:val="both"/>
      </w:pPr>
    </w:p>
    <w:p w14:paraId="59AB6617" w14:textId="25B9124D" w:rsidR="00AD5283" w:rsidRPr="00E507F7" w:rsidRDefault="00AD5283" w:rsidP="00AD5283">
      <w:pPr>
        <w:tabs>
          <w:tab w:val="left" w:pos="8385"/>
        </w:tabs>
        <w:jc w:val="both"/>
      </w:pPr>
      <w:r w:rsidRPr="00E507F7">
        <w:t>Протокол вел</w:t>
      </w:r>
      <w:r w:rsidR="009D0217">
        <w:t>а</w:t>
      </w:r>
      <w:r w:rsidRPr="00E507F7">
        <w:t xml:space="preserve">                                                                                                               </w:t>
      </w:r>
      <w:proofErr w:type="spellStart"/>
      <w:r>
        <w:t>Н.Г.Грацилева</w:t>
      </w:r>
      <w:proofErr w:type="spellEnd"/>
    </w:p>
    <w:p w14:paraId="1762A0B7" w14:textId="13FE3457" w:rsidR="00DB3D1E" w:rsidRPr="00E507F7" w:rsidRDefault="00DB3D1E" w:rsidP="00AD5283">
      <w:pPr>
        <w:pStyle w:val="a3"/>
        <w:suppressAutoHyphens/>
        <w:ind w:left="0" w:firstLine="709"/>
        <w:contextualSpacing/>
        <w:jc w:val="both"/>
      </w:pPr>
    </w:p>
    <w:sectPr w:rsidR="00DB3D1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CF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132ED7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26B66"/>
    <w:rsid w:val="00042B03"/>
    <w:rsid w:val="000558A6"/>
    <w:rsid w:val="00086BFF"/>
    <w:rsid w:val="000A4930"/>
    <w:rsid w:val="000C590A"/>
    <w:rsid w:val="000F3DBE"/>
    <w:rsid w:val="00117E16"/>
    <w:rsid w:val="0012313C"/>
    <w:rsid w:val="00133F33"/>
    <w:rsid w:val="00134D45"/>
    <w:rsid w:val="00144D7C"/>
    <w:rsid w:val="001464F8"/>
    <w:rsid w:val="001A178A"/>
    <w:rsid w:val="001E7CA9"/>
    <w:rsid w:val="001F5BA5"/>
    <w:rsid w:val="0021478C"/>
    <w:rsid w:val="002169EA"/>
    <w:rsid w:val="00240B15"/>
    <w:rsid w:val="00240B59"/>
    <w:rsid w:val="002418FD"/>
    <w:rsid w:val="002476F5"/>
    <w:rsid w:val="00265C92"/>
    <w:rsid w:val="00267959"/>
    <w:rsid w:val="002872D8"/>
    <w:rsid w:val="002E294C"/>
    <w:rsid w:val="002F4250"/>
    <w:rsid w:val="00346A86"/>
    <w:rsid w:val="00353343"/>
    <w:rsid w:val="00360D6D"/>
    <w:rsid w:val="0038062C"/>
    <w:rsid w:val="00390790"/>
    <w:rsid w:val="003967E8"/>
    <w:rsid w:val="003C38FF"/>
    <w:rsid w:val="003C6461"/>
    <w:rsid w:val="003F3DED"/>
    <w:rsid w:val="003F69A6"/>
    <w:rsid w:val="00440AE0"/>
    <w:rsid w:val="00441FD4"/>
    <w:rsid w:val="004553B2"/>
    <w:rsid w:val="004861F9"/>
    <w:rsid w:val="00497899"/>
    <w:rsid w:val="004B783F"/>
    <w:rsid w:val="004C7E0F"/>
    <w:rsid w:val="00543B01"/>
    <w:rsid w:val="0056671C"/>
    <w:rsid w:val="00566AF7"/>
    <w:rsid w:val="00583352"/>
    <w:rsid w:val="005A13C3"/>
    <w:rsid w:val="005E7352"/>
    <w:rsid w:val="00615D52"/>
    <w:rsid w:val="00617CBE"/>
    <w:rsid w:val="00665C1B"/>
    <w:rsid w:val="006911D8"/>
    <w:rsid w:val="006B61B8"/>
    <w:rsid w:val="006C30C2"/>
    <w:rsid w:val="006D1805"/>
    <w:rsid w:val="006D2902"/>
    <w:rsid w:val="006D39DF"/>
    <w:rsid w:val="007445D3"/>
    <w:rsid w:val="0075005D"/>
    <w:rsid w:val="00753F3E"/>
    <w:rsid w:val="007A10F7"/>
    <w:rsid w:val="007B0B5A"/>
    <w:rsid w:val="007B793B"/>
    <w:rsid w:val="007E066F"/>
    <w:rsid w:val="007F5F96"/>
    <w:rsid w:val="0082658F"/>
    <w:rsid w:val="00826FBB"/>
    <w:rsid w:val="00832770"/>
    <w:rsid w:val="00855A68"/>
    <w:rsid w:val="0086061A"/>
    <w:rsid w:val="008B098B"/>
    <w:rsid w:val="008B6C82"/>
    <w:rsid w:val="008D4C0F"/>
    <w:rsid w:val="008E10BB"/>
    <w:rsid w:val="0092067A"/>
    <w:rsid w:val="00941305"/>
    <w:rsid w:val="00952843"/>
    <w:rsid w:val="00955B41"/>
    <w:rsid w:val="00991AE8"/>
    <w:rsid w:val="009A3209"/>
    <w:rsid w:val="009C4905"/>
    <w:rsid w:val="009D0217"/>
    <w:rsid w:val="00A16CBD"/>
    <w:rsid w:val="00A52998"/>
    <w:rsid w:val="00AA2301"/>
    <w:rsid w:val="00AB655B"/>
    <w:rsid w:val="00AC3F32"/>
    <w:rsid w:val="00AD4D85"/>
    <w:rsid w:val="00AD5283"/>
    <w:rsid w:val="00B32761"/>
    <w:rsid w:val="00B61845"/>
    <w:rsid w:val="00B73022"/>
    <w:rsid w:val="00B83A4F"/>
    <w:rsid w:val="00B84136"/>
    <w:rsid w:val="00C20737"/>
    <w:rsid w:val="00C2526A"/>
    <w:rsid w:val="00C61795"/>
    <w:rsid w:val="00CA2A00"/>
    <w:rsid w:val="00CB455B"/>
    <w:rsid w:val="00D04113"/>
    <w:rsid w:val="00D17022"/>
    <w:rsid w:val="00D35BAC"/>
    <w:rsid w:val="00D35FDD"/>
    <w:rsid w:val="00D50973"/>
    <w:rsid w:val="00D54D29"/>
    <w:rsid w:val="00DA221E"/>
    <w:rsid w:val="00DB3D1E"/>
    <w:rsid w:val="00DD5A0E"/>
    <w:rsid w:val="00E17926"/>
    <w:rsid w:val="00E507F7"/>
    <w:rsid w:val="00E849CB"/>
    <w:rsid w:val="00EA2583"/>
    <w:rsid w:val="00EF0A2E"/>
    <w:rsid w:val="00F058EA"/>
    <w:rsid w:val="00F1633A"/>
    <w:rsid w:val="00F90DB6"/>
    <w:rsid w:val="00FA0CF8"/>
    <w:rsid w:val="00FA217C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25</cp:revision>
  <cp:lastPrinted>2023-09-04T10:24:00Z</cp:lastPrinted>
  <dcterms:created xsi:type="dcterms:W3CDTF">2023-06-22T03:31:00Z</dcterms:created>
  <dcterms:modified xsi:type="dcterms:W3CDTF">2023-09-04T11:44:00Z</dcterms:modified>
</cp:coreProperties>
</file>