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35" w:rsidRPr="00805525" w:rsidRDefault="00841F2B" w:rsidP="00D31735">
      <w:pPr>
        <w:spacing w:after="0" w:line="240" w:lineRule="auto"/>
        <w:jc w:val="right"/>
        <w:rPr>
          <w:rFonts w:ascii="Times New Roman" w:hAnsi="Times New Roman" w:cs="Times New Roman"/>
          <w:sz w:val="24"/>
          <w:szCs w:val="24"/>
        </w:rPr>
      </w:pPr>
      <w:r w:rsidRPr="00805525">
        <w:rPr>
          <w:rFonts w:ascii="Times New Roman" w:hAnsi="Times New Roman" w:cs="Times New Roman"/>
          <w:sz w:val="24"/>
          <w:szCs w:val="24"/>
        </w:rPr>
        <w:t xml:space="preserve"> </w:t>
      </w:r>
      <w:r w:rsidR="00D31735" w:rsidRPr="00805525">
        <w:rPr>
          <w:rFonts w:ascii="Times New Roman" w:hAnsi="Times New Roman" w:cs="Times New Roman"/>
          <w:sz w:val="24"/>
          <w:szCs w:val="24"/>
        </w:rPr>
        <w:t>(</w:t>
      </w:r>
      <w:proofErr w:type="gramStart"/>
      <w:r w:rsidR="00D31735" w:rsidRPr="00805525">
        <w:rPr>
          <w:rFonts w:ascii="Times New Roman" w:hAnsi="Times New Roman" w:cs="Times New Roman"/>
          <w:sz w:val="24"/>
          <w:szCs w:val="24"/>
        </w:rPr>
        <w:t>проект</w:t>
      </w:r>
      <w:proofErr w:type="gramEnd"/>
      <w:r w:rsidR="00D31735" w:rsidRPr="00805525">
        <w:rPr>
          <w:rFonts w:ascii="Times New Roman" w:hAnsi="Times New Roman" w:cs="Times New Roman"/>
          <w:sz w:val="24"/>
          <w:szCs w:val="24"/>
        </w:rPr>
        <w:t>)</w:t>
      </w:r>
    </w:p>
    <w:p w:rsidR="00D31735" w:rsidRPr="00805525" w:rsidRDefault="00D31735" w:rsidP="00D31735">
      <w:pPr>
        <w:spacing w:after="0" w:line="240" w:lineRule="auto"/>
        <w:jc w:val="center"/>
        <w:rPr>
          <w:rFonts w:ascii="Times New Roman" w:hAnsi="Times New Roman" w:cs="Times New Roman"/>
          <w:b/>
          <w:sz w:val="28"/>
          <w:szCs w:val="28"/>
        </w:rPr>
      </w:pPr>
      <w:r w:rsidRPr="00805525">
        <w:rPr>
          <w:rFonts w:ascii="Times New Roman" w:hAnsi="Times New Roman" w:cs="Times New Roman"/>
          <w:b/>
          <w:sz w:val="28"/>
          <w:szCs w:val="28"/>
        </w:rPr>
        <w:t>ДОКЛАД</w:t>
      </w:r>
    </w:p>
    <w:p w:rsidR="00D31735" w:rsidRPr="00805525" w:rsidRDefault="00D31735" w:rsidP="00D31735">
      <w:pPr>
        <w:spacing w:after="0" w:line="240" w:lineRule="auto"/>
        <w:jc w:val="center"/>
        <w:rPr>
          <w:rFonts w:ascii="Times New Roman" w:hAnsi="Times New Roman" w:cs="Times New Roman"/>
          <w:b/>
          <w:sz w:val="28"/>
          <w:szCs w:val="28"/>
        </w:rPr>
      </w:pPr>
      <w:proofErr w:type="gramStart"/>
      <w:r w:rsidRPr="00805525">
        <w:rPr>
          <w:rFonts w:ascii="Times New Roman" w:hAnsi="Times New Roman" w:cs="Times New Roman"/>
          <w:b/>
          <w:sz w:val="28"/>
          <w:szCs w:val="28"/>
        </w:rPr>
        <w:t>о</w:t>
      </w:r>
      <w:proofErr w:type="gramEnd"/>
      <w:r w:rsidR="00841F2B" w:rsidRPr="00805525">
        <w:rPr>
          <w:rFonts w:ascii="Times New Roman" w:hAnsi="Times New Roman" w:cs="Times New Roman"/>
          <w:b/>
          <w:sz w:val="28"/>
          <w:szCs w:val="28"/>
        </w:rPr>
        <w:t xml:space="preserve"> </w:t>
      </w:r>
      <w:r w:rsidRPr="00805525">
        <w:rPr>
          <w:rFonts w:ascii="Times New Roman" w:hAnsi="Times New Roman" w:cs="Times New Roman"/>
          <w:b/>
          <w:sz w:val="28"/>
          <w:szCs w:val="28"/>
        </w:rPr>
        <w:t>достижении</w:t>
      </w:r>
      <w:r w:rsidR="00841F2B" w:rsidRPr="00805525">
        <w:rPr>
          <w:rFonts w:ascii="Times New Roman" w:hAnsi="Times New Roman" w:cs="Times New Roman"/>
          <w:b/>
          <w:sz w:val="28"/>
          <w:szCs w:val="28"/>
        </w:rPr>
        <w:t xml:space="preserve"> </w:t>
      </w:r>
      <w:r w:rsidRPr="00805525">
        <w:rPr>
          <w:rFonts w:ascii="Times New Roman" w:hAnsi="Times New Roman" w:cs="Times New Roman"/>
          <w:b/>
          <w:sz w:val="28"/>
          <w:szCs w:val="28"/>
        </w:rPr>
        <w:t>целей</w:t>
      </w:r>
      <w:r w:rsidR="00841F2B" w:rsidRPr="00805525">
        <w:rPr>
          <w:rFonts w:ascii="Times New Roman" w:hAnsi="Times New Roman" w:cs="Times New Roman"/>
          <w:b/>
          <w:sz w:val="28"/>
          <w:szCs w:val="28"/>
        </w:rPr>
        <w:t xml:space="preserve"> </w:t>
      </w:r>
      <w:r w:rsidRPr="00805525">
        <w:rPr>
          <w:rFonts w:ascii="Times New Roman" w:hAnsi="Times New Roman" w:cs="Times New Roman"/>
          <w:b/>
          <w:sz w:val="28"/>
          <w:szCs w:val="28"/>
        </w:rPr>
        <w:t>введения</w:t>
      </w:r>
      <w:r w:rsidR="00841F2B" w:rsidRPr="00805525">
        <w:rPr>
          <w:rFonts w:ascii="Times New Roman" w:hAnsi="Times New Roman" w:cs="Times New Roman"/>
          <w:b/>
          <w:sz w:val="28"/>
          <w:szCs w:val="28"/>
        </w:rPr>
        <w:t xml:space="preserve"> </w:t>
      </w:r>
      <w:r w:rsidRPr="00805525">
        <w:rPr>
          <w:rFonts w:ascii="Times New Roman" w:hAnsi="Times New Roman" w:cs="Times New Roman"/>
          <w:b/>
          <w:sz w:val="28"/>
          <w:szCs w:val="28"/>
        </w:rPr>
        <w:t>обязательных</w:t>
      </w:r>
      <w:r w:rsidR="00841F2B" w:rsidRPr="00805525">
        <w:rPr>
          <w:rFonts w:ascii="Times New Roman" w:hAnsi="Times New Roman" w:cs="Times New Roman"/>
          <w:b/>
          <w:sz w:val="28"/>
          <w:szCs w:val="28"/>
        </w:rPr>
        <w:t xml:space="preserve"> </w:t>
      </w:r>
      <w:r w:rsidRPr="00805525">
        <w:rPr>
          <w:rFonts w:ascii="Times New Roman" w:hAnsi="Times New Roman" w:cs="Times New Roman"/>
          <w:b/>
          <w:sz w:val="28"/>
          <w:szCs w:val="28"/>
        </w:rPr>
        <w:t>требований</w:t>
      </w:r>
      <w:r w:rsidR="00841F2B" w:rsidRPr="00805525">
        <w:rPr>
          <w:rFonts w:ascii="Times New Roman" w:hAnsi="Times New Roman" w:cs="Times New Roman"/>
          <w:b/>
          <w:sz w:val="28"/>
          <w:szCs w:val="28"/>
        </w:rPr>
        <w:t xml:space="preserve"> </w:t>
      </w:r>
      <w:r w:rsidR="00593BFA" w:rsidRPr="00805525">
        <w:rPr>
          <w:rFonts w:ascii="Times New Roman" w:hAnsi="Times New Roman" w:cs="Times New Roman"/>
          <w:b/>
          <w:sz w:val="28"/>
          <w:szCs w:val="28"/>
        </w:rPr>
        <w:t>в сфере торговой деятельности</w:t>
      </w:r>
    </w:p>
    <w:p w:rsidR="004470D1" w:rsidRPr="00805525" w:rsidRDefault="004470D1" w:rsidP="000C7CD6">
      <w:pPr>
        <w:spacing w:after="0" w:line="240" w:lineRule="auto"/>
        <w:ind w:firstLine="567"/>
        <w:jc w:val="center"/>
        <w:rPr>
          <w:rFonts w:ascii="Times New Roman" w:hAnsi="Times New Roman" w:cs="Times New Roman"/>
          <w:b/>
          <w:sz w:val="28"/>
          <w:szCs w:val="28"/>
        </w:rPr>
      </w:pPr>
    </w:p>
    <w:p w:rsidR="004470D1" w:rsidRPr="00805525" w:rsidRDefault="004470D1" w:rsidP="008D600B">
      <w:pPr>
        <w:spacing w:after="0" w:line="240" w:lineRule="auto"/>
        <w:ind w:firstLine="567"/>
        <w:jc w:val="center"/>
        <w:rPr>
          <w:rFonts w:ascii="Times New Roman" w:hAnsi="Times New Roman" w:cs="Times New Roman"/>
          <w:b/>
          <w:sz w:val="24"/>
          <w:szCs w:val="24"/>
        </w:rPr>
      </w:pPr>
      <w:r w:rsidRPr="00805525">
        <w:rPr>
          <w:rFonts w:ascii="Times New Roman" w:hAnsi="Times New Roman" w:cs="Times New Roman"/>
          <w:b/>
          <w:sz w:val="24"/>
          <w:szCs w:val="24"/>
        </w:rPr>
        <w:t>1.</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Общая</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характеристика</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обязательных</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требований</w:t>
      </w:r>
    </w:p>
    <w:p w:rsidR="008D600B" w:rsidRPr="00805525" w:rsidRDefault="008D600B" w:rsidP="000C7CD6">
      <w:pPr>
        <w:spacing w:after="0" w:line="240" w:lineRule="auto"/>
        <w:ind w:firstLine="567"/>
        <w:jc w:val="both"/>
        <w:rPr>
          <w:rFonts w:ascii="Times New Roman" w:hAnsi="Times New Roman" w:cs="Times New Roman"/>
          <w:b/>
          <w:i/>
          <w:sz w:val="24"/>
          <w:szCs w:val="24"/>
          <w:highlight w:val="yellow"/>
        </w:rPr>
      </w:pPr>
    </w:p>
    <w:p w:rsidR="000C7CD6" w:rsidRPr="00805525" w:rsidRDefault="004470D1"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1)</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перечень</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муниципальных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нормативных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правовых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актов</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содержащихся</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них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том</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числе</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реквизиты</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источники</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официального</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опубликования</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муниципальных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нормативных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правовых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актов:</w:t>
      </w:r>
    </w:p>
    <w:p w:rsidR="00CE0F45" w:rsidRPr="003669F2" w:rsidRDefault="000F1F54" w:rsidP="00CE0F45">
      <w:pPr>
        <w:pStyle w:val="s1"/>
        <w:shd w:val="clear" w:color="auto" w:fill="FFFFFF"/>
        <w:spacing w:before="0" w:beforeAutospacing="0" w:after="0" w:afterAutospacing="0"/>
        <w:ind w:firstLine="567"/>
        <w:jc w:val="both"/>
      </w:pPr>
      <w:r w:rsidRPr="003669F2">
        <w:t xml:space="preserve">Постановление администрации </w:t>
      </w:r>
      <w:proofErr w:type="spellStart"/>
      <w:r w:rsidRPr="003669F2">
        <w:t>Канаш</w:t>
      </w:r>
      <w:r w:rsidR="009B461C" w:rsidRPr="003669F2">
        <w:t>ского</w:t>
      </w:r>
      <w:proofErr w:type="spellEnd"/>
      <w:r w:rsidR="009B461C" w:rsidRPr="003669F2">
        <w:t xml:space="preserve"> муниципального округа Чувашской Республики от 22 марта</w:t>
      </w:r>
      <w:r w:rsidRPr="003669F2">
        <w:t xml:space="preserve"> 202</w:t>
      </w:r>
      <w:r w:rsidR="009B461C" w:rsidRPr="003669F2">
        <w:t>3</w:t>
      </w:r>
      <w:r w:rsidRPr="003669F2">
        <w:t xml:space="preserve"> года №</w:t>
      </w:r>
      <w:r w:rsidR="009B461C" w:rsidRPr="003669F2">
        <w:t>262</w:t>
      </w:r>
      <w:r w:rsidRPr="003669F2">
        <w:t xml:space="preserve"> «О</w:t>
      </w:r>
      <w:r w:rsidR="009B461C" w:rsidRPr="003669F2">
        <w:t xml:space="preserve"> </w:t>
      </w:r>
      <w:r w:rsidRPr="003669F2">
        <w:t xml:space="preserve">размещении нестационарных торговых объектов на территории </w:t>
      </w:r>
      <w:proofErr w:type="spellStart"/>
      <w:r w:rsidRPr="003669F2">
        <w:t>Канаш</w:t>
      </w:r>
      <w:r w:rsidR="009B461C" w:rsidRPr="003669F2">
        <w:t>ского</w:t>
      </w:r>
      <w:proofErr w:type="spellEnd"/>
      <w:r w:rsidR="009B461C" w:rsidRPr="003669F2">
        <w:t xml:space="preserve"> муниципального округа</w:t>
      </w:r>
      <w:r w:rsidRPr="003669F2">
        <w:t xml:space="preserve"> Чувашской Республики» </w:t>
      </w:r>
      <w:r w:rsidR="00CE0F45" w:rsidRPr="003669F2">
        <w:t>(далее</w:t>
      </w:r>
      <w:r w:rsidR="00841F2B" w:rsidRPr="003669F2">
        <w:t xml:space="preserve"> </w:t>
      </w:r>
      <w:r w:rsidR="00CE0F45" w:rsidRPr="003669F2">
        <w:t>–</w:t>
      </w:r>
      <w:r w:rsidR="00841F2B" w:rsidRPr="003669F2">
        <w:t xml:space="preserve"> </w:t>
      </w:r>
      <w:r w:rsidRPr="003669F2">
        <w:t>Постановление</w:t>
      </w:r>
      <w:r w:rsidR="00CE0F45" w:rsidRPr="003669F2">
        <w:t>,</w:t>
      </w:r>
      <w:r w:rsidR="00841F2B" w:rsidRPr="003669F2">
        <w:t xml:space="preserve"> </w:t>
      </w:r>
      <w:r w:rsidRPr="003669F2">
        <w:t xml:space="preserve">Требования к размещению </w:t>
      </w:r>
      <w:r w:rsidR="0037120C" w:rsidRPr="003669F2">
        <w:t>НТО</w:t>
      </w:r>
      <w:r w:rsidR="00CE0F45" w:rsidRPr="003669F2">
        <w:t>).</w:t>
      </w:r>
      <w:r w:rsidR="00841F2B" w:rsidRPr="003669F2">
        <w:t xml:space="preserve"> </w:t>
      </w:r>
    </w:p>
    <w:p w:rsidR="00C82AE7" w:rsidRPr="003669F2" w:rsidRDefault="000F1F54" w:rsidP="000F1F54">
      <w:pPr>
        <w:pStyle w:val="s1"/>
        <w:shd w:val="clear" w:color="auto" w:fill="FFFFFF"/>
        <w:spacing w:before="0" w:beforeAutospacing="0" w:after="0" w:afterAutospacing="0"/>
        <w:ind w:firstLine="567"/>
        <w:jc w:val="both"/>
      </w:pPr>
      <w:r w:rsidRPr="003669F2">
        <w:t>Постановление</w:t>
      </w:r>
      <w:r w:rsidR="00FE5941" w:rsidRPr="003669F2">
        <w:t xml:space="preserve"> </w:t>
      </w:r>
      <w:r w:rsidR="00CE0F45" w:rsidRPr="003669F2">
        <w:t>устанавлива</w:t>
      </w:r>
      <w:r w:rsidRPr="003669F2">
        <w:t xml:space="preserve">ет </w:t>
      </w:r>
      <w:r w:rsidR="003669F2" w:rsidRPr="003669F2">
        <w:t>обязательное требование</w:t>
      </w:r>
      <w:r w:rsidRPr="003669F2">
        <w:t xml:space="preserve"> на размещение нестационарного торгового объекта в местах, определенных схемой размещения нестационарных торговых объектов на территории </w:t>
      </w:r>
      <w:proofErr w:type="spellStart"/>
      <w:r w:rsidRPr="003669F2">
        <w:t>Канаш</w:t>
      </w:r>
      <w:r w:rsidR="003669F2" w:rsidRPr="003669F2">
        <w:t>ского</w:t>
      </w:r>
      <w:proofErr w:type="spellEnd"/>
      <w:r w:rsidR="003669F2" w:rsidRPr="003669F2">
        <w:t xml:space="preserve"> муниципального округа</w:t>
      </w:r>
      <w:r w:rsidRPr="003669F2">
        <w:t xml:space="preserve"> Чувашской Республики</w:t>
      </w:r>
      <w:r w:rsidR="00C82AE7" w:rsidRPr="003669F2">
        <w:t xml:space="preserve">. </w:t>
      </w:r>
    </w:p>
    <w:p w:rsidR="00CE0F45" w:rsidRPr="00805525" w:rsidRDefault="00C82AE7" w:rsidP="000C7CD6">
      <w:pPr>
        <w:spacing w:after="0" w:line="240" w:lineRule="auto"/>
        <w:ind w:firstLine="567"/>
        <w:jc w:val="both"/>
        <w:rPr>
          <w:rFonts w:ascii="Times New Roman" w:hAnsi="Times New Roman" w:cs="Times New Roman"/>
          <w:sz w:val="24"/>
          <w:szCs w:val="24"/>
          <w:shd w:val="clear" w:color="auto" w:fill="FFFFFF"/>
        </w:rPr>
      </w:pPr>
      <w:r w:rsidRPr="00775539">
        <w:rPr>
          <w:rFonts w:ascii="Times New Roman" w:hAnsi="Times New Roman" w:cs="Times New Roman"/>
          <w:sz w:val="24"/>
          <w:szCs w:val="24"/>
          <w:shd w:val="clear" w:color="auto" w:fill="FFFFFF"/>
        </w:rPr>
        <w:t>Текст постановления</w:t>
      </w:r>
      <w:r w:rsidR="000B0E27"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опубликован на официальном</w:t>
      </w:r>
      <w:r w:rsidR="005D3657" w:rsidRPr="00775539">
        <w:rPr>
          <w:rFonts w:ascii="Times New Roman" w:hAnsi="Times New Roman" w:cs="Times New Roman"/>
          <w:sz w:val="24"/>
          <w:szCs w:val="24"/>
          <w:shd w:val="clear" w:color="auto" w:fill="FFFFFF"/>
        </w:rPr>
        <w:t xml:space="preserve"> сайте администрации </w:t>
      </w:r>
      <w:proofErr w:type="spellStart"/>
      <w:r w:rsidRPr="00775539">
        <w:rPr>
          <w:rFonts w:ascii="Times New Roman" w:hAnsi="Times New Roman" w:cs="Times New Roman"/>
          <w:sz w:val="24"/>
          <w:szCs w:val="24"/>
          <w:shd w:val="clear" w:color="auto" w:fill="FFFFFF"/>
        </w:rPr>
        <w:t>Канаш</w:t>
      </w:r>
      <w:r w:rsidR="00E35962" w:rsidRPr="00775539">
        <w:rPr>
          <w:rFonts w:ascii="Times New Roman" w:hAnsi="Times New Roman" w:cs="Times New Roman"/>
          <w:sz w:val="24"/>
          <w:szCs w:val="24"/>
          <w:shd w:val="clear" w:color="auto" w:fill="FFFFFF"/>
        </w:rPr>
        <w:t>ского</w:t>
      </w:r>
      <w:proofErr w:type="spellEnd"/>
      <w:r w:rsidR="00E35962" w:rsidRPr="00775539">
        <w:rPr>
          <w:rFonts w:ascii="Times New Roman" w:hAnsi="Times New Roman" w:cs="Times New Roman"/>
          <w:sz w:val="24"/>
          <w:szCs w:val="24"/>
          <w:shd w:val="clear" w:color="auto" w:fill="FFFFFF"/>
        </w:rPr>
        <w:t xml:space="preserve"> муниципального округа</w:t>
      </w:r>
      <w:r w:rsidR="005D3657" w:rsidRPr="00775539">
        <w:rPr>
          <w:rFonts w:ascii="Times New Roman" w:hAnsi="Times New Roman" w:cs="Times New Roman"/>
          <w:sz w:val="24"/>
          <w:szCs w:val="24"/>
          <w:shd w:val="clear" w:color="auto" w:fill="FFFFFF"/>
        </w:rPr>
        <w:t xml:space="preserve"> Чувашской Республики в сети Интернет </w:t>
      </w:r>
      <w:hyperlink r:id="rId5" w:history="1">
        <w:r w:rsidR="00775539" w:rsidRPr="00775539">
          <w:rPr>
            <w:rStyle w:val="a5"/>
            <w:rFonts w:ascii="Times New Roman" w:hAnsi="Times New Roman" w:cs="Times New Roman"/>
            <w:sz w:val="24"/>
            <w:szCs w:val="24"/>
            <w:shd w:val="clear" w:color="auto" w:fill="FFFFFF"/>
          </w:rPr>
          <w:t>https://kanash.cap.ru/action/activity/market/nestacionarnaya-torgovlya/o-razmeschenii-nestacionarnih-torgovih-objektov-na</w:t>
        </w:r>
      </w:hyperlink>
      <w:r w:rsidR="00775539">
        <w:rPr>
          <w:rFonts w:ascii="Times New Roman" w:hAnsi="Times New Roman" w:cs="Times New Roman"/>
          <w:sz w:val="24"/>
          <w:szCs w:val="24"/>
          <w:shd w:val="clear" w:color="auto" w:fill="FFFFFF"/>
        </w:rPr>
        <w:t xml:space="preserve"> </w:t>
      </w:r>
      <w:r w:rsidR="005D3657" w:rsidRPr="00775539">
        <w:rPr>
          <w:rFonts w:ascii="Times New Roman" w:hAnsi="Times New Roman" w:cs="Times New Roman"/>
          <w:sz w:val="24"/>
          <w:szCs w:val="24"/>
          <w:shd w:val="clear" w:color="auto" w:fill="FFFFFF"/>
        </w:rPr>
        <w:t>, в</w:t>
      </w:r>
      <w:r w:rsidR="005D3657" w:rsidRPr="003669F2">
        <w:rPr>
          <w:rFonts w:ascii="Times New Roman" w:hAnsi="Times New Roman" w:cs="Times New Roman"/>
          <w:sz w:val="24"/>
          <w:szCs w:val="24"/>
          <w:shd w:val="clear" w:color="auto" w:fill="FFFFFF"/>
        </w:rPr>
        <w:t xml:space="preserve"> </w:t>
      </w:r>
      <w:r w:rsidR="003669F2" w:rsidRPr="003669F2">
        <w:rPr>
          <w:rFonts w:ascii="Times New Roman" w:hAnsi="Times New Roman" w:cs="Times New Roman"/>
          <w:sz w:val="24"/>
          <w:szCs w:val="24"/>
          <w:shd w:val="clear" w:color="auto" w:fill="FFFFFF"/>
        </w:rPr>
        <w:t xml:space="preserve">Вестнике органов местного самоуправления </w:t>
      </w:r>
      <w:proofErr w:type="spellStart"/>
      <w:r w:rsidR="003669F2" w:rsidRPr="003669F2">
        <w:rPr>
          <w:rFonts w:ascii="Times New Roman" w:hAnsi="Times New Roman" w:cs="Times New Roman"/>
          <w:sz w:val="24"/>
          <w:szCs w:val="24"/>
          <w:shd w:val="clear" w:color="auto" w:fill="FFFFFF"/>
        </w:rPr>
        <w:t>Канашского</w:t>
      </w:r>
      <w:proofErr w:type="spellEnd"/>
      <w:r w:rsidR="003669F2" w:rsidRPr="003669F2">
        <w:rPr>
          <w:rFonts w:ascii="Times New Roman" w:hAnsi="Times New Roman" w:cs="Times New Roman"/>
          <w:sz w:val="24"/>
          <w:szCs w:val="24"/>
          <w:shd w:val="clear" w:color="auto" w:fill="FFFFFF"/>
        </w:rPr>
        <w:t xml:space="preserve"> муниципального округа Чувашской Республики</w:t>
      </w:r>
      <w:r w:rsidRPr="003669F2">
        <w:rPr>
          <w:rFonts w:ascii="Times New Roman" w:hAnsi="Times New Roman" w:cs="Times New Roman"/>
          <w:sz w:val="24"/>
          <w:szCs w:val="24"/>
          <w:shd w:val="clear" w:color="auto" w:fill="FFFFFF"/>
        </w:rPr>
        <w:t xml:space="preserve"> от </w:t>
      </w:r>
      <w:r w:rsidR="003669F2" w:rsidRPr="003669F2">
        <w:rPr>
          <w:rFonts w:ascii="Times New Roman" w:hAnsi="Times New Roman" w:cs="Times New Roman"/>
          <w:sz w:val="24"/>
          <w:szCs w:val="24"/>
          <w:shd w:val="clear" w:color="auto" w:fill="FFFFFF"/>
        </w:rPr>
        <w:t>24 марта 2023 года</w:t>
      </w:r>
      <w:r w:rsidRPr="003669F2">
        <w:rPr>
          <w:rFonts w:ascii="Times New Roman" w:hAnsi="Times New Roman" w:cs="Times New Roman"/>
          <w:sz w:val="24"/>
          <w:szCs w:val="24"/>
          <w:shd w:val="clear" w:color="auto" w:fill="FFFFFF"/>
        </w:rPr>
        <w:t>.</w:t>
      </w:r>
    </w:p>
    <w:p w:rsidR="00C82AE7" w:rsidRPr="00805525" w:rsidRDefault="00C82AE7" w:rsidP="000C7CD6">
      <w:pPr>
        <w:spacing w:after="0" w:line="240" w:lineRule="auto"/>
        <w:ind w:firstLine="567"/>
        <w:jc w:val="both"/>
        <w:rPr>
          <w:rFonts w:ascii="Times New Roman" w:hAnsi="Times New Roman" w:cs="Times New Roman"/>
          <w:sz w:val="24"/>
          <w:szCs w:val="24"/>
          <w:highlight w:val="yellow"/>
        </w:rPr>
      </w:pPr>
    </w:p>
    <w:p w:rsidR="00CE0F4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2)</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сведения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внесенных</w:t>
      </w:r>
      <w:r w:rsidR="00841F2B" w:rsidRPr="00805525">
        <w:rPr>
          <w:rFonts w:ascii="Times New Roman" w:hAnsi="Times New Roman" w:cs="Times New Roman"/>
          <w:b/>
          <w:i/>
          <w:sz w:val="24"/>
          <w:szCs w:val="24"/>
        </w:rPr>
        <w:t xml:space="preserve"> </w:t>
      </w:r>
      <w:bookmarkStart w:id="0" w:name="_GoBack"/>
      <w:bookmarkEnd w:id="0"/>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муниципальные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нормативные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правовые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акты</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изменениях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наличии):</w:t>
      </w:r>
    </w:p>
    <w:p w:rsidR="00E35962" w:rsidRPr="001158F5" w:rsidRDefault="00E35962" w:rsidP="000C7CD6">
      <w:pPr>
        <w:spacing w:after="0" w:line="240" w:lineRule="auto"/>
        <w:ind w:firstLine="567"/>
        <w:jc w:val="both"/>
        <w:rPr>
          <w:rFonts w:ascii="Times New Roman" w:hAnsi="Times New Roman" w:cs="Times New Roman"/>
          <w:sz w:val="24"/>
          <w:szCs w:val="24"/>
        </w:rPr>
      </w:pPr>
      <w:r w:rsidRPr="001158F5">
        <w:rPr>
          <w:rFonts w:ascii="Times New Roman" w:hAnsi="Times New Roman" w:cs="Times New Roman"/>
          <w:sz w:val="24"/>
          <w:szCs w:val="24"/>
        </w:rPr>
        <w:t>В постановление внесены изменения следующими документами:</w:t>
      </w:r>
    </w:p>
    <w:p w:rsidR="00E35962" w:rsidRPr="001158F5" w:rsidRDefault="00E35962" w:rsidP="00E35962">
      <w:pPr>
        <w:pStyle w:val="empty"/>
        <w:shd w:val="clear" w:color="auto" w:fill="FFFFFF"/>
        <w:spacing w:before="0" w:beforeAutospacing="0" w:after="0" w:afterAutospacing="0"/>
        <w:ind w:firstLine="567"/>
        <w:jc w:val="both"/>
      </w:pPr>
      <w:r w:rsidRPr="001158F5">
        <w:t xml:space="preserve">- постановление администрации </w:t>
      </w:r>
      <w:proofErr w:type="spellStart"/>
      <w:r w:rsidRPr="001158F5">
        <w:t>Канашского</w:t>
      </w:r>
      <w:proofErr w:type="spellEnd"/>
      <w:r w:rsidRPr="001158F5">
        <w:t xml:space="preserve"> муниципального округа Чувашской Республики от 8 августа 2023 года №908; </w:t>
      </w:r>
    </w:p>
    <w:p w:rsidR="00E35962" w:rsidRPr="001158F5" w:rsidRDefault="00E35962" w:rsidP="00E35962">
      <w:pPr>
        <w:pStyle w:val="s16"/>
        <w:shd w:val="clear" w:color="auto" w:fill="FFFFFF"/>
        <w:spacing w:before="0" w:beforeAutospacing="0" w:after="0" w:afterAutospacing="0"/>
        <w:ind w:firstLine="567"/>
        <w:jc w:val="both"/>
        <w:rPr>
          <w:rFonts w:ascii="PT Serif" w:hAnsi="PT Serif"/>
          <w:sz w:val="28"/>
          <w:szCs w:val="28"/>
        </w:rPr>
      </w:pPr>
      <w:r w:rsidRPr="001158F5">
        <w:t xml:space="preserve">- постановление администрации </w:t>
      </w:r>
      <w:proofErr w:type="spellStart"/>
      <w:r w:rsidRPr="001158F5">
        <w:t>Канашского</w:t>
      </w:r>
      <w:proofErr w:type="spellEnd"/>
      <w:r w:rsidRPr="001158F5">
        <w:t xml:space="preserve"> муниципального округа Чувашской Республики от 7 апреля 2023 года №335. </w:t>
      </w:r>
      <w:r w:rsidRPr="001158F5">
        <w:rPr>
          <w:rFonts w:ascii="PT Serif" w:hAnsi="PT Serif"/>
          <w:sz w:val="28"/>
          <w:szCs w:val="28"/>
        </w:rPr>
        <w:t> </w:t>
      </w:r>
    </w:p>
    <w:p w:rsidR="00A92FD0" w:rsidRPr="00805525" w:rsidRDefault="00A92FD0" w:rsidP="00A92FD0">
      <w:pPr>
        <w:pStyle w:val="s16"/>
        <w:shd w:val="clear" w:color="auto" w:fill="FFFFFF"/>
        <w:spacing w:before="0" w:beforeAutospacing="0" w:after="0" w:afterAutospacing="0"/>
        <w:ind w:firstLine="567"/>
        <w:jc w:val="both"/>
        <w:rPr>
          <w:highlight w:val="yellow"/>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3)</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период</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действия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муниципальных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нормативных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правовых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актов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отдельных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положений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наличии):</w:t>
      </w:r>
    </w:p>
    <w:p w:rsidR="000C7CD6" w:rsidRPr="00805525" w:rsidRDefault="00E80246"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Не</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установлен</w:t>
      </w:r>
      <w:r w:rsidR="007A06BD"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r w:rsidR="007A06BD" w:rsidRPr="00805525">
        <w:rPr>
          <w:rFonts w:ascii="Times New Roman" w:hAnsi="Times New Roman" w:cs="Times New Roman"/>
          <w:sz w:val="24"/>
          <w:szCs w:val="24"/>
        </w:rPr>
        <w:t>бессрочный</w:t>
      </w:r>
      <w:r w:rsidRPr="00805525">
        <w:rPr>
          <w:rFonts w:ascii="Times New Roman" w:hAnsi="Times New Roman" w:cs="Times New Roman"/>
          <w:sz w:val="24"/>
          <w:szCs w:val="24"/>
        </w:rPr>
        <w:t>.</w:t>
      </w:r>
    </w:p>
    <w:p w:rsidR="000C7CD6" w:rsidRPr="00805525" w:rsidRDefault="000C7CD6" w:rsidP="000C7CD6">
      <w:pPr>
        <w:spacing w:after="0" w:line="240" w:lineRule="auto"/>
        <w:ind w:firstLine="567"/>
        <w:jc w:val="both"/>
        <w:rPr>
          <w:rFonts w:ascii="Times New Roman" w:hAnsi="Times New Roman" w:cs="Times New Roman"/>
          <w:sz w:val="24"/>
          <w:szCs w:val="24"/>
          <w:highlight w:val="yellow"/>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4)</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общая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характеристика</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общественных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отношений,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включая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сферу</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осуществления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предпринимательской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или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иной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экономической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деятельности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конкретные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общественные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отношения,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регулирование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которых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направлены</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требования:</w:t>
      </w:r>
    </w:p>
    <w:p w:rsidR="00E35962" w:rsidRPr="003669F2" w:rsidRDefault="00FE5941" w:rsidP="00E35962">
      <w:pPr>
        <w:pStyle w:val="s1"/>
        <w:shd w:val="clear" w:color="auto" w:fill="FFFFFF"/>
        <w:spacing w:before="0" w:beforeAutospacing="0" w:after="0" w:afterAutospacing="0"/>
        <w:ind w:firstLine="567"/>
        <w:jc w:val="both"/>
      </w:pPr>
      <w:r w:rsidRPr="00E35962">
        <w:t xml:space="preserve">Постановление устанавливает </w:t>
      </w:r>
      <w:r w:rsidR="00E35962" w:rsidRPr="00E35962">
        <w:t>обязательное требование</w:t>
      </w:r>
      <w:r w:rsidRPr="00E35962">
        <w:t xml:space="preserve"> </w:t>
      </w:r>
      <w:r w:rsidR="00E35962" w:rsidRPr="00E35962">
        <w:t>на размещение нестационарного</w:t>
      </w:r>
      <w:r w:rsidR="00E35962" w:rsidRPr="003669F2">
        <w:t xml:space="preserve"> торгового объекта в местах, определенных схемой размещения нестационарных торговых объектов на территории </w:t>
      </w:r>
      <w:proofErr w:type="spellStart"/>
      <w:r w:rsidR="00E35962" w:rsidRPr="003669F2">
        <w:t>Канашского</w:t>
      </w:r>
      <w:proofErr w:type="spellEnd"/>
      <w:r w:rsidR="00E35962" w:rsidRPr="003669F2">
        <w:t xml:space="preserve"> муниципального округа Чувашской Республики. </w:t>
      </w:r>
    </w:p>
    <w:p w:rsidR="0081794D" w:rsidRPr="007359C8" w:rsidRDefault="0081794D" w:rsidP="0081794D">
      <w:pPr>
        <w:shd w:val="clear" w:color="auto" w:fill="FFFFFF"/>
        <w:spacing w:after="0" w:line="240" w:lineRule="auto"/>
        <w:ind w:firstLine="567"/>
        <w:jc w:val="both"/>
        <w:rPr>
          <w:rFonts w:ascii="Times New Roman" w:hAnsi="Times New Roman" w:cs="Times New Roman"/>
          <w:sz w:val="24"/>
          <w:szCs w:val="24"/>
          <w:shd w:val="clear" w:color="auto" w:fill="FFFFFF"/>
        </w:rPr>
      </w:pPr>
      <w:r w:rsidRPr="007359C8">
        <w:rPr>
          <w:rFonts w:ascii="Times New Roman" w:eastAsia="Times New Roman" w:hAnsi="Times New Roman" w:cs="Times New Roman"/>
          <w:sz w:val="24"/>
          <w:szCs w:val="24"/>
          <w:lang w:eastAsia="ru-RU"/>
        </w:rPr>
        <w:t>Постановление</w:t>
      </w:r>
      <w:r w:rsidRPr="007359C8">
        <w:rPr>
          <w:rFonts w:ascii="Times New Roman" w:hAnsi="Times New Roman" w:cs="Times New Roman"/>
          <w:sz w:val="24"/>
          <w:szCs w:val="24"/>
        </w:rPr>
        <w:t>м</w:t>
      </w:r>
      <w:r w:rsidRPr="007359C8">
        <w:rPr>
          <w:rFonts w:ascii="Times New Roman" w:eastAsia="Times New Roman" w:hAnsi="Times New Roman" w:cs="Times New Roman"/>
          <w:sz w:val="24"/>
          <w:szCs w:val="24"/>
          <w:lang w:eastAsia="ru-RU"/>
        </w:rPr>
        <w:t xml:space="preserve"> администрации </w:t>
      </w:r>
      <w:proofErr w:type="spellStart"/>
      <w:r w:rsidRPr="007359C8">
        <w:rPr>
          <w:rFonts w:ascii="Times New Roman" w:eastAsia="Times New Roman" w:hAnsi="Times New Roman" w:cs="Times New Roman"/>
          <w:sz w:val="24"/>
          <w:szCs w:val="24"/>
          <w:lang w:eastAsia="ru-RU"/>
        </w:rPr>
        <w:t>Канашского</w:t>
      </w:r>
      <w:proofErr w:type="spellEnd"/>
      <w:r w:rsidRPr="007359C8">
        <w:rPr>
          <w:rFonts w:ascii="Times New Roman" w:eastAsia="Times New Roman" w:hAnsi="Times New Roman" w:cs="Times New Roman"/>
          <w:sz w:val="24"/>
          <w:szCs w:val="24"/>
          <w:lang w:eastAsia="ru-RU"/>
        </w:rPr>
        <w:t xml:space="preserve"> муниципального округа Чувашской Республики от 29 марта 2023 года №298 (в редакции от 08.08.2023г.) </w:t>
      </w:r>
      <w:r w:rsidRPr="007359C8">
        <w:rPr>
          <w:rFonts w:ascii="Times New Roman" w:hAnsi="Times New Roman" w:cs="Times New Roman"/>
          <w:sz w:val="24"/>
          <w:szCs w:val="24"/>
        </w:rPr>
        <w:t>утверждена</w:t>
      </w:r>
      <w:r w:rsidRPr="007359C8">
        <w:rPr>
          <w:rFonts w:ascii="Times New Roman" w:eastAsia="Times New Roman" w:hAnsi="Times New Roman" w:cs="Times New Roman"/>
          <w:sz w:val="24"/>
          <w:szCs w:val="24"/>
          <w:lang w:eastAsia="ru-RU"/>
        </w:rPr>
        <w:t xml:space="preserve"> схем</w:t>
      </w:r>
      <w:r w:rsidRPr="007359C8">
        <w:rPr>
          <w:rFonts w:ascii="Times New Roman" w:hAnsi="Times New Roman" w:cs="Times New Roman"/>
          <w:sz w:val="24"/>
          <w:szCs w:val="24"/>
        </w:rPr>
        <w:t>а</w:t>
      </w:r>
      <w:r w:rsidRPr="007359C8">
        <w:rPr>
          <w:rFonts w:ascii="Times New Roman" w:eastAsia="Times New Roman" w:hAnsi="Times New Roman" w:cs="Times New Roman"/>
          <w:sz w:val="24"/>
          <w:szCs w:val="24"/>
          <w:lang w:eastAsia="ru-RU"/>
        </w:rPr>
        <w:t xml:space="preserve"> размещения нестационарных торговых объектов на территории </w:t>
      </w:r>
      <w:proofErr w:type="spellStart"/>
      <w:r w:rsidRPr="007359C8">
        <w:rPr>
          <w:rFonts w:ascii="Times New Roman" w:eastAsia="Times New Roman" w:hAnsi="Times New Roman" w:cs="Times New Roman"/>
          <w:sz w:val="24"/>
          <w:szCs w:val="24"/>
          <w:lang w:eastAsia="ru-RU"/>
        </w:rPr>
        <w:t>Канашского</w:t>
      </w:r>
      <w:proofErr w:type="spellEnd"/>
      <w:r w:rsidRPr="007359C8">
        <w:rPr>
          <w:rFonts w:ascii="Times New Roman" w:eastAsia="Times New Roman" w:hAnsi="Times New Roman" w:cs="Times New Roman"/>
          <w:sz w:val="24"/>
          <w:szCs w:val="24"/>
          <w:lang w:eastAsia="ru-RU"/>
        </w:rPr>
        <w:t xml:space="preserve"> муниципального округа Чувашской Республики, на земельных участках, в зданиях, строениях и сооружениях, находящихся в муниципальной собственности, и земельных участках, государственная собственность на которые не разграничена</w:t>
      </w:r>
      <w:r w:rsidRPr="007359C8">
        <w:rPr>
          <w:rFonts w:ascii="Times New Roman" w:hAnsi="Times New Roman" w:cs="Times New Roman"/>
          <w:sz w:val="24"/>
          <w:szCs w:val="24"/>
        </w:rPr>
        <w:t>.</w:t>
      </w:r>
    </w:p>
    <w:p w:rsidR="00FE5941" w:rsidRPr="00E35962" w:rsidRDefault="00FE5941" w:rsidP="00FE5941">
      <w:pPr>
        <w:pStyle w:val="s1"/>
        <w:shd w:val="clear" w:color="auto" w:fill="FFFFFF"/>
        <w:spacing w:before="0" w:beforeAutospacing="0" w:after="0" w:afterAutospacing="0"/>
        <w:ind w:firstLine="567"/>
        <w:jc w:val="both"/>
      </w:pPr>
      <w:r w:rsidRPr="00E35962">
        <w:t xml:space="preserve">Основанием для </w:t>
      </w:r>
      <w:r w:rsidR="00E35962" w:rsidRPr="00E35962">
        <w:t>размещения нестационарного</w:t>
      </w:r>
      <w:r w:rsidRPr="00E35962">
        <w:t xml:space="preserve"> торгового объекта </w:t>
      </w:r>
      <w:r w:rsidR="00E35962">
        <w:t xml:space="preserve">в местах, определенных схемой размещения </w:t>
      </w:r>
      <w:r w:rsidR="00E35962" w:rsidRPr="00E35962">
        <w:t>нестационарных торговых объектов, является договор на размещение нес</w:t>
      </w:r>
      <w:r w:rsidRPr="00E35962">
        <w:t xml:space="preserve">тационарного торгового объекта, </w:t>
      </w:r>
      <w:r w:rsidR="00E35962" w:rsidRPr="00E35962">
        <w:t>заключаемый по результатам проведения торгов либо без проведения торгов.</w:t>
      </w:r>
    </w:p>
    <w:p w:rsidR="00086AEE" w:rsidRPr="00E35962" w:rsidRDefault="00FE5941" w:rsidP="00086AEE">
      <w:pPr>
        <w:spacing w:after="0" w:line="240" w:lineRule="auto"/>
        <w:ind w:firstLine="567"/>
        <w:jc w:val="both"/>
        <w:rPr>
          <w:rFonts w:ascii="Times New Roman" w:hAnsi="Times New Roman" w:cs="Times New Roman"/>
          <w:sz w:val="24"/>
          <w:szCs w:val="24"/>
        </w:rPr>
      </w:pPr>
      <w:r w:rsidRPr="00E35962">
        <w:rPr>
          <w:rFonts w:ascii="Times New Roman" w:hAnsi="Times New Roman" w:cs="Times New Roman"/>
          <w:sz w:val="24"/>
          <w:szCs w:val="24"/>
        </w:rPr>
        <w:lastRenderedPageBreak/>
        <w:t xml:space="preserve">Требования к размещению </w:t>
      </w:r>
      <w:r w:rsidR="00EB7E70" w:rsidRPr="00E35962">
        <w:rPr>
          <w:rFonts w:ascii="Times New Roman" w:eastAsia="Times New Roman" w:hAnsi="Times New Roman" w:cs="Times New Roman"/>
          <w:sz w:val="24"/>
          <w:szCs w:val="24"/>
          <w:lang w:eastAsia="ru-RU"/>
        </w:rPr>
        <w:t>НТО</w:t>
      </w:r>
      <w:r w:rsidR="00841F2B" w:rsidRPr="00E35962">
        <w:rPr>
          <w:rFonts w:ascii="Times New Roman" w:hAnsi="Times New Roman" w:cs="Times New Roman"/>
          <w:sz w:val="24"/>
          <w:szCs w:val="24"/>
        </w:rPr>
        <w:t xml:space="preserve"> </w:t>
      </w:r>
      <w:r w:rsidR="00C40B80" w:rsidRPr="00E35962">
        <w:rPr>
          <w:rFonts w:ascii="Times New Roman" w:hAnsi="Times New Roman" w:cs="Times New Roman"/>
          <w:sz w:val="24"/>
          <w:szCs w:val="24"/>
        </w:rPr>
        <w:t>обязательны</w:t>
      </w:r>
      <w:r w:rsidR="00841F2B" w:rsidRPr="00E35962">
        <w:rPr>
          <w:rFonts w:ascii="Times New Roman" w:hAnsi="Times New Roman" w:cs="Times New Roman"/>
          <w:sz w:val="24"/>
          <w:szCs w:val="24"/>
        </w:rPr>
        <w:t xml:space="preserve"> </w:t>
      </w:r>
      <w:r w:rsidR="00C40B80" w:rsidRPr="00E35962">
        <w:rPr>
          <w:rFonts w:ascii="Times New Roman" w:hAnsi="Times New Roman" w:cs="Times New Roman"/>
          <w:sz w:val="24"/>
          <w:szCs w:val="24"/>
        </w:rPr>
        <w:t>для</w:t>
      </w:r>
      <w:r w:rsidR="00841F2B" w:rsidRPr="00E35962">
        <w:rPr>
          <w:rFonts w:ascii="Times New Roman" w:hAnsi="Times New Roman" w:cs="Times New Roman"/>
          <w:sz w:val="24"/>
          <w:szCs w:val="24"/>
        </w:rPr>
        <w:t xml:space="preserve"> </w:t>
      </w:r>
      <w:r w:rsidR="00C40B80" w:rsidRPr="00E35962">
        <w:rPr>
          <w:rFonts w:ascii="Times New Roman" w:hAnsi="Times New Roman" w:cs="Times New Roman"/>
          <w:sz w:val="24"/>
          <w:szCs w:val="24"/>
        </w:rPr>
        <w:t>исполнения</w:t>
      </w:r>
      <w:r w:rsidR="00841F2B" w:rsidRPr="00E35962">
        <w:rPr>
          <w:rFonts w:ascii="Times New Roman" w:hAnsi="Times New Roman" w:cs="Times New Roman"/>
          <w:sz w:val="24"/>
          <w:szCs w:val="24"/>
        </w:rPr>
        <w:t xml:space="preserve"> </w:t>
      </w:r>
      <w:r w:rsidR="00B61456" w:rsidRPr="00E35962">
        <w:rPr>
          <w:rFonts w:ascii="Times New Roman" w:hAnsi="Times New Roman" w:cs="Times New Roman"/>
          <w:sz w:val="24"/>
          <w:szCs w:val="24"/>
        </w:rPr>
        <w:t>всеми</w:t>
      </w:r>
      <w:r w:rsidR="00841F2B" w:rsidRPr="00E35962">
        <w:rPr>
          <w:rFonts w:ascii="Times New Roman" w:hAnsi="Times New Roman" w:cs="Times New Roman"/>
          <w:sz w:val="24"/>
          <w:szCs w:val="24"/>
        </w:rPr>
        <w:t xml:space="preserve"> </w:t>
      </w:r>
      <w:r w:rsidR="00CC5B2A" w:rsidRPr="00E35962">
        <w:rPr>
          <w:rFonts w:ascii="Times New Roman" w:hAnsi="Times New Roman" w:cs="Times New Roman"/>
          <w:sz w:val="24"/>
          <w:szCs w:val="24"/>
        </w:rPr>
        <w:t>хозяйствующими субъектами</w:t>
      </w:r>
      <w:r w:rsidR="00086AEE" w:rsidRPr="00E35962">
        <w:rPr>
          <w:rFonts w:ascii="Times New Roman" w:hAnsi="Times New Roman" w:cs="Times New Roman"/>
          <w:sz w:val="24"/>
          <w:szCs w:val="24"/>
        </w:rPr>
        <w:t xml:space="preserve"> осуществляемыми торговую деятельность</w:t>
      </w:r>
      <w:r w:rsidR="00CC5B2A" w:rsidRPr="00E35962">
        <w:rPr>
          <w:rFonts w:ascii="Times New Roman" w:hAnsi="Times New Roman" w:cs="Times New Roman"/>
          <w:sz w:val="24"/>
          <w:szCs w:val="24"/>
        </w:rPr>
        <w:t xml:space="preserve"> </w:t>
      </w:r>
      <w:r w:rsidR="00086AEE" w:rsidRPr="00E35962">
        <w:rPr>
          <w:rFonts w:ascii="Times New Roman" w:hAnsi="Times New Roman" w:cs="Times New Roman"/>
          <w:sz w:val="24"/>
          <w:szCs w:val="24"/>
        </w:rPr>
        <w:t>(юридическими лицами и индивидуальными предпринимателями, осуществляющими торговую деятельность на территории города)</w:t>
      </w:r>
      <w:r w:rsidR="00323468" w:rsidRPr="00E35962">
        <w:rPr>
          <w:rFonts w:ascii="Times New Roman" w:hAnsi="Times New Roman" w:cs="Times New Roman"/>
          <w:sz w:val="24"/>
          <w:szCs w:val="24"/>
        </w:rPr>
        <w:t xml:space="preserve">, в том числе </w:t>
      </w:r>
      <w:r w:rsidR="0037120C" w:rsidRPr="00E35962">
        <w:rPr>
          <w:rFonts w:ascii="Times New Roman" w:hAnsi="Times New Roman" w:cs="Times New Roman"/>
          <w:sz w:val="24"/>
          <w:szCs w:val="24"/>
        </w:rPr>
        <w:t>физическими лицами</w:t>
      </w:r>
      <w:r w:rsidR="00323468" w:rsidRPr="00E35962">
        <w:rPr>
          <w:rFonts w:ascii="Times New Roman" w:hAnsi="Times New Roman" w:cs="Times New Roman"/>
          <w:sz w:val="24"/>
          <w:szCs w:val="24"/>
        </w:rPr>
        <w:t>.</w:t>
      </w:r>
    </w:p>
    <w:p w:rsidR="00391FF5" w:rsidRPr="00596EF7" w:rsidRDefault="00391FF5" w:rsidP="0083665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96EF7">
        <w:rPr>
          <w:rFonts w:ascii="Times New Roman" w:eastAsia="Times New Roman" w:hAnsi="Times New Roman" w:cs="Times New Roman"/>
          <w:sz w:val="24"/>
          <w:szCs w:val="24"/>
          <w:lang w:eastAsia="ru-RU"/>
        </w:rPr>
        <w:t>Предметом</w:t>
      </w:r>
      <w:r w:rsidR="00811EE5" w:rsidRPr="00596EF7">
        <w:rPr>
          <w:rFonts w:ascii="Times New Roman" w:eastAsia="Times New Roman" w:hAnsi="Times New Roman" w:cs="Times New Roman"/>
          <w:sz w:val="24"/>
          <w:szCs w:val="24"/>
          <w:lang w:eastAsia="ru-RU"/>
        </w:rPr>
        <w:t xml:space="preserve"> </w:t>
      </w:r>
      <w:r w:rsidR="00596EF7" w:rsidRPr="00596EF7">
        <w:rPr>
          <w:rFonts w:ascii="Times New Roman" w:eastAsia="Times New Roman" w:hAnsi="Times New Roman" w:cs="Times New Roman"/>
          <w:sz w:val="24"/>
          <w:szCs w:val="24"/>
          <w:lang w:eastAsia="ru-RU"/>
        </w:rPr>
        <w:t xml:space="preserve">обязательных требований </w:t>
      </w:r>
      <w:r w:rsidRPr="00596EF7">
        <w:rPr>
          <w:rFonts w:ascii="Times New Roman" w:eastAsia="Times New Roman" w:hAnsi="Times New Roman" w:cs="Times New Roman"/>
          <w:sz w:val="24"/>
          <w:szCs w:val="24"/>
          <w:lang w:eastAsia="ru-RU"/>
        </w:rPr>
        <w:t>является</w:t>
      </w:r>
      <w:r w:rsidR="00B05FAB" w:rsidRPr="00596EF7">
        <w:rPr>
          <w:rFonts w:ascii="Times New Roman" w:eastAsia="Times New Roman" w:hAnsi="Times New Roman" w:cs="Times New Roman"/>
          <w:sz w:val="24"/>
          <w:szCs w:val="24"/>
          <w:lang w:eastAsia="ru-RU"/>
        </w:rPr>
        <w:t xml:space="preserve"> размещение нестационарного торгового объекта</w:t>
      </w:r>
      <w:r w:rsidR="00671017" w:rsidRPr="00596EF7">
        <w:rPr>
          <w:rFonts w:ascii="Times New Roman" w:eastAsia="Times New Roman" w:hAnsi="Times New Roman" w:cs="Times New Roman"/>
          <w:sz w:val="24"/>
          <w:szCs w:val="24"/>
          <w:lang w:eastAsia="ru-RU"/>
        </w:rPr>
        <w:t>:</w:t>
      </w:r>
    </w:p>
    <w:p w:rsidR="00836656" w:rsidRPr="00596EF7" w:rsidRDefault="00836656" w:rsidP="00836656">
      <w:pPr>
        <w:spacing w:after="0" w:line="240" w:lineRule="auto"/>
        <w:ind w:firstLine="567"/>
        <w:jc w:val="both"/>
        <w:rPr>
          <w:rFonts w:ascii="Times New Roman" w:hAnsi="Times New Roman" w:cs="Times New Roman"/>
          <w:sz w:val="24"/>
          <w:szCs w:val="24"/>
        </w:rPr>
      </w:pPr>
      <w:bookmarkStart w:id="1" w:name="sub_2101"/>
      <w:r w:rsidRPr="00596EF7">
        <w:rPr>
          <w:rFonts w:ascii="Times New Roman" w:hAnsi="Times New Roman" w:cs="Times New Roman"/>
          <w:sz w:val="24"/>
          <w:szCs w:val="24"/>
        </w:rPr>
        <w:t>- в местах, определенных схемой размещения нестационарных торговых объектов</w:t>
      </w:r>
      <w:r w:rsidR="00596EF7" w:rsidRPr="00596EF7">
        <w:rPr>
          <w:rFonts w:ascii="Times New Roman" w:hAnsi="Times New Roman" w:cs="Times New Roman"/>
          <w:sz w:val="24"/>
          <w:szCs w:val="24"/>
        </w:rPr>
        <w:t>;</w:t>
      </w:r>
      <w:r w:rsidRPr="00596EF7">
        <w:rPr>
          <w:rFonts w:ascii="Times New Roman" w:hAnsi="Times New Roman" w:cs="Times New Roman"/>
          <w:sz w:val="24"/>
          <w:szCs w:val="24"/>
        </w:rPr>
        <w:t xml:space="preserve"> </w:t>
      </w:r>
    </w:p>
    <w:bookmarkEnd w:id="1"/>
    <w:p w:rsidR="000C7CD6" w:rsidRPr="00596EF7" w:rsidRDefault="00596EF7" w:rsidP="000C7CD6">
      <w:pPr>
        <w:spacing w:after="0" w:line="240" w:lineRule="auto"/>
        <w:ind w:firstLine="567"/>
        <w:jc w:val="both"/>
        <w:rPr>
          <w:rFonts w:ascii="Times New Roman" w:hAnsi="Times New Roman" w:cs="Times New Roman"/>
          <w:sz w:val="24"/>
          <w:szCs w:val="24"/>
          <w:highlight w:val="yellow"/>
        </w:rPr>
      </w:pPr>
      <w:r w:rsidRPr="00596EF7">
        <w:rPr>
          <w:rFonts w:ascii="Times New Roman" w:hAnsi="Times New Roman" w:cs="Times New Roman"/>
          <w:sz w:val="24"/>
          <w:szCs w:val="24"/>
          <w:shd w:val="clear" w:color="auto" w:fill="FFFFFF"/>
        </w:rPr>
        <w:t>- размещение нестационарных торговых объектов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не менее 3 метров, а в поперечном направлении и от крайнего элемента объекта до края проезжей части не менее 1,5 метров.</w:t>
      </w:r>
    </w:p>
    <w:p w:rsidR="00596EF7" w:rsidRDefault="00596EF7" w:rsidP="000C7CD6">
      <w:pPr>
        <w:spacing w:after="0" w:line="240" w:lineRule="auto"/>
        <w:ind w:firstLine="567"/>
        <w:jc w:val="both"/>
        <w:rPr>
          <w:rFonts w:ascii="Times New Roman" w:hAnsi="Times New Roman" w:cs="Times New Roman"/>
          <w:b/>
          <w:i/>
          <w:sz w:val="24"/>
          <w:szCs w:val="24"/>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5)</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нормативно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обоснованный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перечень</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охраняемых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законом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ценностей,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защищаемых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рамках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соответствующей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сферы</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общественных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отношений:</w:t>
      </w:r>
    </w:p>
    <w:p w:rsidR="00EB7E70" w:rsidRPr="00596EF7" w:rsidRDefault="00EB7E70" w:rsidP="00EB7E70">
      <w:pPr>
        <w:spacing w:after="0" w:line="240" w:lineRule="auto"/>
        <w:ind w:firstLine="567"/>
        <w:jc w:val="both"/>
        <w:rPr>
          <w:rFonts w:ascii="Times New Roman" w:hAnsi="Times New Roman" w:cs="Times New Roman"/>
          <w:sz w:val="24"/>
          <w:szCs w:val="24"/>
        </w:rPr>
      </w:pPr>
      <w:r w:rsidRPr="00596EF7">
        <w:rPr>
          <w:rFonts w:ascii="Times New Roman" w:hAnsi="Times New Roman" w:cs="Times New Roman"/>
          <w:sz w:val="24"/>
          <w:szCs w:val="24"/>
        </w:rPr>
        <w:t xml:space="preserve">Согласно </w:t>
      </w:r>
      <w:r w:rsidR="001C2C40" w:rsidRPr="00596EF7">
        <w:rPr>
          <w:rFonts w:ascii="Times New Roman" w:hAnsi="Times New Roman" w:cs="Times New Roman"/>
          <w:sz w:val="24"/>
          <w:szCs w:val="24"/>
        </w:rPr>
        <w:t>части</w:t>
      </w:r>
      <w:r w:rsidRPr="00596EF7">
        <w:rPr>
          <w:rFonts w:ascii="Times New Roman" w:hAnsi="Times New Roman" w:cs="Times New Roman"/>
          <w:sz w:val="24"/>
          <w:szCs w:val="24"/>
        </w:rPr>
        <w:t xml:space="preserve"> 1 статьи 10 Федерального закона от 28 декабря 2009 года №381-ФЗ «Об основах государственного регулирования торговой деятельности в Российской Федерации» размещение </w:t>
      </w:r>
      <w:hyperlink r:id="rId6" w:anchor="/document/12171992/entry/2006" w:history="1">
        <w:r w:rsidRPr="00596EF7">
          <w:rPr>
            <w:rStyle w:val="a5"/>
            <w:rFonts w:ascii="Times New Roman" w:hAnsi="Times New Roman" w:cs="Times New Roman"/>
            <w:color w:val="auto"/>
            <w:sz w:val="24"/>
            <w:szCs w:val="24"/>
            <w:u w:val="none"/>
          </w:rPr>
          <w:t>нестационарных торговых объектов</w:t>
        </w:r>
      </w:hyperlink>
      <w:r w:rsidRPr="00596EF7">
        <w:rPr>
          <w:rFonts w:ascii="Times New Roman" w:hAnsi="Times New Roman" w:cs="Times New Roman"/>
          <w:sz w:val="24"/>
          <w:szCs w:val="24"/>
        </w:rPr>
        <w:t>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00811EE5" w:rsidRPr="00596EF7">
        <w:rPr>
          <w:rFonts w:ascii="Times New Roman" w:hAnsi="Times New Roman" w:cs="Times New Roman"/>
          <w:sz w:val="24"/>
          <w:szCs w:val="24"/>
        </w:rPr>
        <w:t xml:space="preserve"> </w:t>
      </w:r>
    </w:p>
    <w:p w:rsidR="00811EE5" w:rsidRPr="00596EF7" w:rsidRDefault="00811EE5" w:rsidP="00EB7E70">
      <w:pPr>
        <w:spacing w:after="0" w:line="240" w:lineRule="auto"/>
        <w:ind w:firstLine="567"/>
        <w:jc w:val="both"/>
        <w:rPr>
          <w:rFonts w:ascii="Times New Roman" w:hAnsi="Times New Roman" w:cs="Times New Roman"/>
          <w:sz w:val="24"/>
          <w:szCs w:val="24"/>
        </w:rPr>
      </w:pPr>
      <w:r w:rsidRPr="00596EF7">
        <w:rPr>
          <w:rFonts w:ascii="Times New Roman" w:hAnsi="Times New Roman" w:cs="Times New Roman"/>
          <w:sz w:val="24"/>
          <w:szCs w:val="24"/>
        </w:rPr>
        <w:t xml:space="preserve">Согласно </w:t>
      </w:r>
      <w:r w:rsidR="001C2C40" w:rsidRPr="00596EF7">
        <w:rPr>
          <w:rFonts w:ascii="Times New Roman" w:hAnsi="Times New Roman" w:cs="Times New Roman"/>
          <w:sz w:val="24"/>
          <w:szCs w:val="24"/>
        </w:rPr>
        <w:t>части</w:t>
      </w:r>
      <w:r w:rsidRPr="00596EF7">
        <w:rPr>
          <w:rFonts w:ascii="Times New Roman" w:hAnsi="Times New Roman" w:cs="Times New Roman"/>
          <w:sz w:val="24"/>
          <w:szCs w:val="24"/>
        </w:rPr>
        <w:t xml:space="preserve"> 1 статьи 5 Закона Чувашской Республики от 13 июля 2010 года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w:t>
      </w:r>
      <w:r w:rsidRPr="00596EF7">
        <w:rPr>
          <w:rFonts w:ascii="Times New Roman" w:eastAsia="Times New Roman" w:hAnsi="Times New Roman" w:cs="Times New Roman"/>
          <w:sz w:val="24"/>
          <w:szCs w:val="24"/>
          <w:lang w:eastAsia="ru-RU"/>
        </w:rPr>
        <w:t xml:space="preserve"> размещение нестационарных торговых объектов на земельных участках, в зданиях, строениях, сооружениях, находящихся в государственной собственности Чувашской Республики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937A0E" w:rsidRPr="00805525" w:rsidRDefault="0037120C" w:rsidP="000C7CD6">
      <w:pPr>
        <w:spacing w:after="0" w:line="240" w:lineRule="auto"/>
        <w:ind w:firstLine="567"/>
        <w:jc w:val="both"/>
        <w:rPr>
          <w:rFonts w:ascii="Times New Roman" w:hAnsi="Times New Roman" w:cs="Times New Roman"/>
          <w:sz w:val="24"/>
          <w:szCs w:val="24"/>
        </w:rPr>
      </w:pPr>
      <w:r w:rsidRPr="0018570F">
        <w:rPr>
          <w:rFonts w:ascii="Times New Roman" w:hAnsi="Times New Roman" w:cs="Times New Roman"/>
          <w:sz w:val="24"/>
          <w:szCs w:val="24"/>
        </w:rPr>
        <w:t xml:space="preserve">Размещение нестационарных торговых объектов на территории </w:t>
      </w:r>
      <w:proofErr w:type="spellStart"/>
      <w:r w:rsidR="00596EF7" w:rsidRPr="0018570F">
        <w:rPr>
          <w:rFonts w:ascii="Times New Roman" w:hAnsi="Times New Roman" w:cs="Times New Roman"/>
          <w:sz w:val="24"/>
          <w:szCs w:val="24"/>
        </w:rPr>
        <w:t>Канашского</w:t>
      </w:r>
      <w:proofErr w:type="spellEnd"/>
      <w:r w:rsidR="00596EF7" w:rsidRPr="0018570F">
        <w:rPr>
          <w:rFonts w:ascii="Times New Roman" w:hAnsi="Times New Roman" w:cs="Times New Roman"/>
          <w:sz w:val="24"/>
          <w:szCs w:val="24"/>
        </w:rPr>
        <w:t xml:space="preserve"> муниципального округа</w:t>
      </w:r>
      <w:r w:rsidRPr="0018570F">
        <w:rPr>
          <w:rFonts w:ascii="Times New Roman" w:hAnsi="Times New Roman" w:cs="Times New Roman"/>
          <w:sz w:val="24"/>
          <w:szCs w:val="24"/>
        </w:rPr>
        <w:t xml:space="preserve"> Чувашской Республики осуществляется в соответствии с</w:t>
      </w:r>
      <w:r w:rsidR="0018570F" w:rsidRPr="0018570F">
        <w:rPr>
          <w:rFonts w:ascii="Times New Roman" w:hAnsi="Times New Roman" w:cs="Times New Roman"/>
          <w:sz w:val="24"/>
          <w:szCs w:val="24"/>
        </w:rPr>
        <w:t>о</w:t>
      </w:r>
      <w:r w:rsidRPr="0018570F">
        <w:rPr>
          <w:rFonts w:ascii="Times New Roman" w:hAnsi="Times New Roman" w:cs="Times New Roman"/>
          <w:sz w:val="24"/>
          <w:szCs w:val="24"/>
        </w:rPr>
        <w:t xml:space="preserve"> схемой размещения нестационарных торговых объектов – пункт </w:t>
      </w:r>
      <w:r w:rsidR="0018570F" w:rsidRPr="0018570F">
        <w:rPr>
          <w:rFonts w:ascii="Times New Roman" w:hAnsi="Times New Roman" w:cs="Times New Roman"/>
          <w:sz w:val="24"/>
          <w:szCs w:val="24"/>
        </w:rPr>
        <w:t>3</w:t>
      </w:r>
      <w:r w:rsidRPr="0018570F">
        <w:rPr>
          <w:rFonts w:ascii="Times New Roman" w:hAnsi="Times New Roman" w:cs="Times New Roman"/>
          <w:sz w:val="24"/>
          <w:szCs w:val="24"/>
        </w:rPr>
        <w:t xml:space="preserve"> Требований к размещению НТО</w:t>
      </w:r>
      <w:r w:rsidR="0018570F" w:rsidRPr="0018570F">
        <w:rPr>
          <w:rFonts w:ascii="Times New Roman" w:hAnsi="Times New Roman" w:cs="Times New Roman"/>
          <w:sz w:val="24"/>
          <w:szCs w:val="24"/>
        </w:rPr>
        <w:t xml:space="preserve"> приложения №1</w:t>
      </w:r>
      <w:r w:rsidR="00EB7E70" w:rsidRPr="0018570F">
        <w:rPr>
          <w:rFonts w:ascii="Times New Roman" w:hAnsi="Times New Roman" w:cs="Times New Roman"/>
          <w:sz w:val="24"/>
          <w:szCs w:val="24"/>
        </w:rPr>
        <w:t>.</w:t>
      </w:r>
    </w:p>
    <w:p w:rsidR="0037120C" w:rsidRPr="00805525" w:rsidRDefault="0037120C" w:rsidP="000C7CD6">
      <w:pPr>
        <w:spacing w:after="0" w:line="240" w:lineRule="auto"/>
        <w:ind w:firstLine="567"/>
        <w:jc w:val="both"/>
        <w:rPr>
          <w:rFonts w:ascii="Times New Roman" w:hAnsi="Times New Roman" w:cs="Times New Roman"/>
          <w:sz w:val="24"/>
          <w:szCs w:val="24"/>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6)</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цели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введения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(группы</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для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каждого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содержащегося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докладе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муниципального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нормативного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правового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акта</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(снижение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(устранение)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рисков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причинения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вреда</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охраняемым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законом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ценностям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указанием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конкретных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рисков):</w:t>
      </w:r>
    </w:p>
    <w:p w:rsidR="00895526" w:rsidRPr="0018570F" w:rsidRDefault="00AA47C0" w:rsidP="007B2AA5">
      <w:pPr>
        <w:shd w:val="clear" w:color="auto" w:fill="FFFFFF"/>
        <w:spacing w:after="0" w:line="240" w:lineRule="auto"/>
        <w:ind w:firstLine="567"/>
        <w:jc w:val="both"/>
        <w:rPr>
          <w:rFonts w:ascii="Times New Roman" w:hAnsi="Times New Roman" w:cs="Times New Roman"/>
          <w:sz w:val="24"/>
          <w:szCs w:val="24"/>
          <w:shd w:val="clear" w:color="auto" w:fill="FFFFFF"/>
        </w:rPr>
      </w:pPr>
      <w:r w:rsidRPr="0018570F">
        <w:rPr>
          <w:rFonts w:ascii="Times New Roman" w:hAnsi="Times New Roman" w:cs="Times New Roman"/>
          <w:sz w:val="24"/>
          <w:szCs w:val="24"/>
        </w:rPr>
        <w:t xml:space="preserve">Постановление направлено на запрет розничной продажи товаров в местах не определенных </w:t>
      </w:r>
      <w:r w:rsidR="00601279" w:rsidRPr="0018570F">
        <w:rPr>
          <w:rFonts w:ascii="Times New Roman" w:hAnsi="Times New Roman" w:cs="Times New Roman"/>
          <w:sz w:val="24"/>
          <w:szCs w:val="24"/>
        </w:rPr>
        <w:t>схемой</w:t>
      </w:r>
      <w:r w:rsidRPr="0018570F">
        <w:rPr>
          <w:rFonts w:ascii="Times New Roman" w:hAnsi="Times New Roman" w:cs="Times New Roman"/>
          <w:sz w:val="24"/>
          <w:szCs w:val="24"/>
          <w:shd w:val="clear" w:color="auto" w:fill="FFFFFF"/>
        </w:rPr>
        <w:t xml:space="preserve"> размещения нестационарных торговых объектов</w:t>
      </w:r>
      <w:r w:rsidR="00895526" w:rsidRPr="0018570F">
        <w:rPr>
          <w:rFonts w:ascii="Times New Roman" w:hAnsi="Times New Roman" w:cs="Times New Roman"/>
          <w:sz w:val="24"/>
          <w:szCs w:val="24"/>
          <w:shd w:val="clear" w:color="auto" w:fill="FFFFFF"/>
        </w:rPr>
        <w:t xml:space="preserve">. </w:t>
      </w:r>
    </w:p>
    <w:p w:rsidR="00472563" w:rsidRPr="0041540F" w:rsidRDefault="00472563" w:rsidP="007B2AA5">
      <w:pPr>
        <w:shd w:val="clear" w:color="auto" w:fill="FFFFFF"/>
        <w:spacing w:after="0" w:line="240" w:lineRule="auto"/>
        <w:ind w:firstLine="567"/>
        <w:jc w:val="both"/>
        <w:rPr>
          <w:rFonts w:ascii="Times New Roman" w:hAnsi="Times New Roman" w:cs="Times New Roman"/>
          <w:sz w:val="24"/>
          <w:szCs w:val="24"/>
          <w:shd w:val="clear" w:color="auto" w:fill="FFFFFF"/>
        </w:rPr>
      </w:pPr>
      <w:r w:rsidRPr="0041540F">
        <w:rPr>
          <w:rFonts w:ascii="Times New Roman" w:hAnsi="Times New Roman" w:cs="Times New Roman"/>
          <w:sz w:val="24"/>
          <w:szCs w:val="24"/>
          <w:shd w:val="clear" w:color="auto" w:fill="FFFFFF"/>
        </w:rPr>
        <w:t>Незаконные торговцы захламля</w:t>
      </w:r>
      <w:r w:rsidR="0041540F" w:rsidRPr="0041540F">
        <w:rPr>
          <w:rFonts w:ascii="Times New Roman" w:hAnsi="Times New Roman" w:cs="Times New Roman"/>
          <w:sz w:val="24"/>
          <w:szCs w:val="24"/>
          <w:shd w:val="clear" w:color="auto" w:fill="FFFFFF"/>
        </w:rPr>
        <w:t>ют</w:t>
      </w:r>
      <w:r w:rsidRPr="0041540F">
        <w:rPr>
          <w:rFonts w:ascii="Times New Roman" w:hAnsi="Times New Roman" w:cs="Times New Roman"/>
          <w:sz w:val="24"/>
          <w:szCs w:val="24"/>
          <w:shd w:val="clear" w:color="auto" w:fill="FFFFFF"/>
        </w:rPr>
        <w:t xml:space="preserve"> мусором тротуары и участки дорог. Заезжающие на тротуары автомобили, с которых производится нелегальная торговля, разрушают покрытие тротуаров, ломают уложенную плитку. Несанкционированная торговля может быть опасна, т.к. у большинства продавцов отсутствуют необходимые лицензии и сертификаты, сопроводительные документы, подтверждающие качество и годность товаров.</w:t>
      </w:r>
    </w:p>
    <w:p w:rsidR="00895526" w:rsidRPr="0018570F" w:rsidRDefault="00895526" w:rsidP="007B2AA5">
      <w:pPr>
        <w:shd w:val="clear" w:color="auto" w:fill="FFFFFF"/>
        <w:spacing w:after="0" w:line="240" w:lineRule="auto"/>
        <w:ind w:firstLine="567"/>
        <w:jc w:val="both"/>
        <w:rPr>
          <w:rFonts w:ascii="Times New Roman" w:hAnsi="Times New Roman" w:cs="Times New Roman"/>
          <w:sz w:val="24"/>
          <w:szCs w:val="24"/>
          <w:shd w:val="clear" w:color="auto" w:fill="FFFFFF"/>
        </w:rPr>
      </w:pPr>
      <w:r w:rsidRPr="0018570F">
        <w:rPr>
          <w:rFonts w:ascii="Times New Roman" w:hAnsi="Times New Roman" w:cs="Times New Roman"/>
          <w:sz w:val="24"/>
          <w:szCs w:val="24"/>
          <w:shd w:val="clear" w:color="auto" w:fill="FFFFFF"/>
        </w:rPr>
        <w:t>Цели введения обязательных требований:</w:t>
      </w:r>
    </w:p>
    <w:p w:rsidR="0037120C" w:rsidRPr="0018570F" w:rsidRDefault="0037120C" w:rsidP="0037120C">
      <w:pPr>
        <w:shd w:val="clear" w:color="auto" w:fill="FFFFFF"/>
        <w:spacing w:after="0" w:line="240" w:lineRule="auto"/>
        <w:ind w:firstLine="567"/>
        <w:jc w:val="both"/>
        <w:rPr>
          <w:rFonts w:ascii="Times New Roman" w:hAnsi="Times New Roman" w:cs="Times New Roman"/>
          <w:sz w:val="24"/>
          <w:szCs w:val="24"/>
        </w:rPr>
      </w:pPr>
      <w:r w:rsidRPr="0018570F">
        <w:rPr>
          <w:rFonts w:ascii="Times New Roman" w:hAnsi="Times New Roman" w:cs="Times New Roman"/>
          <w:sz w:val="24"/>
          <w:szCs w:val="24"/>
        </w:rPr>
        <w:t>- защита жизни и здоровья людей, обеспечение соблюдения прав и законных интересов населения;</w:t>
      </w:r>
    </w:p>
    <w:p w:rsidR="00E423FD" w:rsidRPr="0018570F" w:rsidRDefault="00E423FD" w:rsidP="00E423FD">
      <w:pPr>
        <w:shd w:val="clear" w:color="auto" w:fill="FFFFFF"/>
        <w:spacing w:after="0" w:line="240" w:lineRule="auto"/>
        <w:ind w:firstLine="567"/>
        <w:jc w:val="both"/>
        <w:rPr>
          <w:rFonts w:ascii="Times New Roman" w:hAnsi="Times New Roman" w:cs="Times New Roman"/>
          <w:sz w:val="24"/>
          <w:szCs w:val="24"/>
        </w:rPr>
      </w:pPr>
      <w:r w:rsidRPr="0018570F">
        <w:rPr>
          <w:rFonts w:ascii="Times New Roman" w:hAnsi="Times New Roman" w:cs="Times New Roman"/>
          <w:sz w:val="24"/>
          <w:szCs w:val="24"/>
        </w:rPr>
        <w:t>- снижение нелегальной торговли</w:t>
      </w:r>
      <w:r w:rsidRPr="0018570F">
        <w:rPr>
          <w:rFonts w:ascii="Times New Roman" w:hAnsi="Times New Roman" w:cs="Times New Roman"/>
          <w:sz w:val="24"/>
          <w:szCs w:val="24"/>
          <w:shd w:val="clear" w:color="auto" w:fill="FFFFFF"/>
        </w:rPr>
        <w:t>;</w:t>
      </w:r>
    </w:p>
    <w:p w:rsidR="00895526" w:rsidRPr="0018570F" w:rsidRDefault="00895526" w:rsidP="007B2AA5">
      <w:pPr>
        <w:shd w:val="clear" w:color="auto" w:fill="FFFFFF"/>
        <w:spacing w:after="0" w:line="240" w:lineRule="auto"/>
        <w:ind w:firstLine="567"/>
        <w:jc w:val="both"/>
        <w:rPr>
          <w:rFonts w:ascii="Times New Roman" w:hAnsi="Times New Roman" w:cs="Times New Roman"/>
          <w:sz w:val="24"/>
          <w:szCs w:val="24"/>
        </w:rPr>
      </w:pPr>
      <w:r w:rsidRPr="0018570F">
        <w:rPr>
          <w:rFonts w:ascii="Times New Roman" w:hAnsi="Times New Roman" w:cs="Times New Roman"/>
          <w:sz w:val="24"/>
          <w:szCs w:val="24"/>
          <w:shd w:val="clear" w:color="auto" w:fill="FFFFFF"/>
        </w:rPr>
        <w:t xml:space="preserve">- </w:t>
      </w:r>
      <w:r w:rsidR="00AA47C0" w:rsidRPr="0018570F">
        <w:rPr>
          <w:rFonts w:ascii="Times New Roman" w:hAnsi="Times New Roman" w:cs="Times New Roman"/>
          <w:sz w:val="24"/>
          <w:szCs w:val="24"/>
        </w:rPr>
        <w:t>обеспечени</w:t>
      </w:r>
      <w:r w:rsidRPr="0018570F">
        <w:rPr>
          <w:rFonts w:ascii="Times New Roman" w:hAnsi="Times New Roman" w:cs="Times New Roman"/>
          <w:sz w:val="24"/>
          <w:szCs w:val="24"/>
        </w:rPr>
        <w:t>е</w:t>
      </w:r>
      <w:r w:rsidR="00AA47C0" w:rsidRPr="0018570F">
        <w:rPr>
          <w:rFonts w:ascii="Times New Roman" w:hAnsi="Times New Roman" w:cs="Times New Roman"/>
          <w:sz w:val="24"/>
          <w:szCs w:val="24"/>
        </w:rPr>
        <w:t xml:space="preserve"> соблюдения прав и законных интересов юридических лиц, индивидуальных предпринимателей, осуществляющих торговую деятельность</w:t>
      </w:r>
      <w:r w:rsidRPr="0018570F">
        <w:rPr>
          <w:rFonts w:ascii="Times New Roman" w:hAnsi="Times New Roman" w:cs="Times New Roman"/>
          <w:sz w:val="24"/>
          <w:szCs w:val="24"/>
        </w:rPr>
        <w:t>;</w:t>
      </w:r>
    </w:p>
    <w:p w:rsidR="00472563" w:rsidRPr="00805525" w:rsidRDefault="00DB187C" w:rsidP="00DB187C">
      <w:pPr>
        <w:spacing w:after="0" w:line="240" w:lineRule="auto"/>
        <w:ind w:firstLine="567"/>
        <w:jc w:val="both"/>
        <w:rPr>
          <w:rFonts w:ascii="Times New Roman" w:hAnsi="Times New Roman" w:cs="Times New Roman"/>
          <w:b/>
          <w:sz w:val="24"/>
          <w:szCs w:val="24"/>
        </w:rPr>
      </w:pPr>
      <w:bookmarkStart w:id="2" w:name="sub_1020"/>
      <w:r w:rsidRPr="0018570F">
        <w:rPr>
          <w:rFonts w:ascii="Times New Roman" w:hAnsi="Times New Roman" w:cs="Times New Roman"/>
          <w:sz w:val="24"/>
          <w:szCs w:val="24"/>
          <w:shd w:val="clear" w:color="auto" w:fill="FFFFFF"/>
        </w:rPr>
        <w:lastRenderedPageBreak/>
        <w:t>- формирование комфортной, современной, безопасной и привлекательной городской среды</w:t>
      </w:r>
      <w:r w:rsidR="00EC1461" w:rsidRPr="0018570F">
        <w:rPr>
          <w:rFonts w:ascii="Times New Roman" w:hAnsi="Times New Roman" w:cs="Times New Roman"/>
          <w:sz w:val="24"/>
          <w:szCs w:val="24"/>
          <w:shd w:val="clear" w:color="auto" w:fill="FFFFFF"/>
        </w:rPr>
        <w:t>.</w:t>
      </w:r>
    </w:p>
    <w:p w:rsidR="00DB187C" w:rsidRPr="00805525" w:rsidRDefault="00DB187C" w:rsidP="008D600B">
      <w:pPr>
        <w:spacing w:after="0" w:line="240" w:lineRule="auto"/>
        <w:ind w:firstLine="567"/>
        <w:jc w:val="center"/>
        <w:rPr>
          <w:rFonts w:ascii="Times New Roman" w:hAnsi="Times New Roman" w:cs="Times New Roman"/>
          <w:b/>
          <w:sz w:val="24"/>
          <w:szCs w:val="24"/>
        </w:rPr>
      </w:pPr>
    </w:p>
    <w:p w:rsidR="000C7CD6" w:rsidRPr="00805525" w:rsidRDefault="000C7CD6" w:rsidP="008D600B">
      <w:pPr>
        <w:spacing w:after="0" w:line="240" w:lineRule="auto"/>
        <w:ind w:firstLine="567"/>
        <w:jc w:val="center"/>
        <w:rPr>
          <w:rFonts w:ascii="Times New Roman" w:hAnsi="Times New Roman" w:cs="Times New Roman"/>
          <w:b/>
          <w:sz w:val="24"/>
          <w:szCs w:val="24"/>
        </w:rPr>
      </w:pPr>
      <w:r w:rsidRPr="00805525">
        <w:rPr>
          <w:rFonts w:ascii="Times New Roman" w:hAnsi="Times New Roman" w:cs="Times New Roman"/>
          <w:b/>
          <w:sz w:val="24"/>
          <w:szCs w:val="24"/>
        </w:rPr>
        <w:t>2.</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Результаты</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оценки</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применения</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обязательных</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требований</w:t>
      </w:r>
      <w:r w:rsidR="00841F2B" w:rsidRPr="00805525">
        <w:rPr>
          <w:rFonts w:ascii="Times New Roman" w:hAnsi="Times New Roman" w:cs="Times New Roman"/>
          <w:b/>
          <w:sz w:val="24"/>
          <w:szCs w:val="24"/>
        </w:rPr>
        <w:t xml:space="preserve"> </w:t>
      </w:r>
    </w:p>
    <w:bookmarkEnd w:id="2"/>
    <w:p w:rsidR="008D600B" w:rsidRPr="00805525" w:rsidRDefault="008D600B" w:rsidP="000C7CD6">
      <w:pPr>
        <w:spacing w:after="0" w:line="240" w:lineRule="auto"/>
        <w:ind w:firstLine="567"/>
        <w:jc w:val="both"/>
        <w:rPr>
          <w:rFonts w:ascii="Times New Roman" w:hAnsi="Times New Roman" w:cs="Times New Roman"/>
          <w:b/>
          <w:i/>
          <w:sz w:val="24"/>
          <w:szCs w:val="24"/>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1)</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соблюдение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принципов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установления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оценки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применения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w:t>
      </w:r>
      <w:r w:rsidR="00F7633D" w:rsidRPr="00805525">
        <w:rPr>
          <w:rFonts w:ascii="Times New Roman" w:hAnsi="Times New Roman" w:cs="Times New Roman"/>
          <w:b/>
          <w:i/>
          <w:sz w:val="24"/>
          <w:szCs w:val="24"/>
        </w:rPr>
        <w:t>ных</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установленных</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статьей</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4</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Федерального</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закона</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от</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31</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июля</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2020</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года</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№247-ФЗ</w:t>
      </w:r>
      <w:r w:rsidR="00841F2B" w:rsidRPr="00805525">
        <w:rPr>
          <w:rFonts w:ascii="Times New Roman" w:hAnsi="Times New Roman" w:cs="Times New Roman"/>
          <w:b/>
          <w:i/>
          <w:sz w:val="24"/>
          <w:szCs w:val="24"/>
        </w:rPr>
        <w:t xml:space="preserve"> </w:t>
      </w:r>
      <w:r w:rsidR="003D5F03" w:rsidRPr="00805525">
        <w:rPr>
          <w:rFonts w:ascii="Times New Roman" w:hAnsi="Times New Roman" w:cs="Times New Roman"/>
          <w:b/>
          <w:i/>
          <w:sz w:val="24"/>
          <w:szCs w:val="24"/>
        </w:rPr>
        <w:t>«О</w:t>
      </w:r>
      <w:r w:rsidR="00F7633D" w:rsidRPr="00805525">
        <w:rPr>
          <w:rFonts w:ascii="Times New Roman" w:hAnsi="Times New Roman" w:cs="Times New Roman"/>
          <w:b/>
          <w:i/>
          <w:sz w:val="24"/>
          <w:szCs w:val="24"/>
        </w:rPr>
        <w:t>б</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требованиях</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Российской</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Федерации»:</w:t>
      </w:r>
    </w:p>
    <w:p w:rsidR="00BD3EC9" w:rsidRPr="00775539" w:rsidRDefault="00363712" w:rsidP="000C7CD6">
      <w:pPr>
        <w:spacing w:after="0" w:line="240" w:lineRule="auto"/>
        <w:ind w:firstLine="567"/>
        <w:jc w:val="both"/>
        <w:rPr>
          <w:rFonts w:ascii="Times New Roman" w:hAnsi="Times New Roman" w:cs="Times New Roman"/>
          <w:sz w:val="24"/>
          <w:szCs w:val="24"/>
        </w:rPr>
      </w:pPr>
      <w:r w:rsidRPr="00775539">
        <w:rPr>
          <w:rFonts w:ascii="Times New Roman" w:hAnsi="Times New Roman" w:cs="Times New Roman"/>
          <w:sz w:val="24"/>
          <w:szCs w:val="24"/>
        </w:rPr>
        <w:t>1)</w:t>
      </w:r>
      <w:r w:rsidR="00841F2B" w:rsidRPr="00775539">
        <w:rPr>
          <w:rFonts w:ascii="Times New Roman" w:hAnsi="Times New Roman" w:cs="Times New Roman"/>
          <w:sz w:val="24"/>
          <w:szCs w:val="24"/>
        </w:rPr>
        <w:t xml:space="preserve"> </w:t>
      </w:r>
      <w:r w:rsidR="00F7633D" w:rsidRPr="00775539">
        <w:rPr>
          <w:rFonts w:ascii="Times New Roman" w:hAnsi="Times New Roman" w:cs="Times New Roman"/>
          <w:sz w:val="24"/>
          <w:szCs w:val="24"/>
        </w:rPr>
        <w:t>З</w:t>
      </w:r>
      <w:r w:rsidRPr="00775539">
        <w:rPr>
          <w:rFonts w:ascii="Times New Roman" w:hAnsi="Times New Roman" w:cs="Times New Roman"/>
          <w:sz w:val="24"/>
          <w:szCs w:val="24"/>
        </w:rPr>
        <w:t>аконность</w:t>
      </w:r>
      <w:r w:rsidR="00841F2B" w:rsidRPr="00775539">
        <w:rPr>
          <w:rFonts w:ascii="Times New Roman" w:hAnsi="Times New Roman" w:cs="Times New Roman"/>
          <w:sz w:val="24"/>
          <w:szCs w:val="24"/>
        </w:rPr>
        <w:t xml:space="preserve"> </w:t>
      </w:r>
      <w:r w:rsidR="00F7633D" w:rsidRPr="00775539">
        <w:rPr>
          <w:rFonts w:ascii="Times New Roman" w:hAnsi="Times New Roman" w:cs="Times New Roman"/>
          <w:sz w:val="24"/>
          <w:szCs w:val="24"/>
        </w:rPr>
        <w:t>-</w:t>
      </w:r>
      <w:r w:rsidR="00841F2B" w:rsidRPr="00775539">
        <w:rPr>
          <w:rFonts w:ascii="Times New Roman" w:hAnsi="Times New Roman" w:cs="Times New Roman"/>
          <w:sz w:val="24"/>
          <w:szCs w:val="24"/>
        </w:rPr>
        <w:t xml:space="preserve"> </w:t>
      </w:r>
      <w:r w:rsidR="00BD3EC9" w:rsidRPr="00775539">
        <w:rPr>
          <w:rFonts w:ascii="Times New Roman" w:hAnsi="Times New Roman" w:cs="Times New Roman"/>
          <w:sz w:val="24"/>
          <w:szCs w:val="24"/>
        </w:rPr>
        <w:t>соблюд</w:t>
      </w:r>
      <w:r w:rsidR="007079D4" w:rsidRPr="00775539">
        <w:rPr>
          <w:rFonts w:ascii="Times New Roman" w:hAnsi="Times New Roman" w:cs="Times New Roman"/>
          <w:sz w:val="24"/>
          <w:szCs w:val="24"/>
        </w:rPr>
        <w:t>ена</w:t>
      </w:r>
      <w:r w:rsidR="00BD3EC9" w:rsidRPr="00775539">
        <w:rPr>
          <w:rFonts w:ascii="Times New Roman" w:hAnsi="Times New Roman" w:cs="Times New Roman"/>
          <w:sz w:val="24"/>
          <w:szCs w:val="24"/>
        </w:rPr>
        <w:t>.</w:t>
      </w:r>
      <w:r w:rsidR="00841F2B" w:rsidRPr="00775539">
        <w:rPr>
          <w:rFonts w:ascii="Times New Roman" w:hAnsi="Times New Roman" w:cs="Times New Roman"/>
          <w:sz w:val="24"/>
          <w:szCs w:val="24"/>
        </w:rPr>
        <w:t xml:space="preserve"> </w:t>
      </w:r>
    </w:p>
    <w:p w:rsidR="00331D97" w:rsidRPr="00775539" w:rsidRDefault="0004733B" w:rsidP="0004733B">
      <w:pPr>
        <w:spacing w:after="0" w:line="240" w:lineRule="auto"/>
        <w:ind w:firstLine="567"/>
        <w:jc w:val="both"/>
        <w:rPr>
          <w:rFonts w:ascii="Times New Roman" w:hAnsi="Times New Roman" w:cs="Times New Roman"/>
          <w:sz w:val="24"/>
          <w:szCs w:val="24"/>
        </w:rPr>
      </w:pPr>
      <w:r w:rsidRPr="00775539">
        <w:rPr>
          <w:rFonts w:ascii="Times New Roman" w:hAnsi="Times New Roman" w:cs="Times New Roman"/>
          <w:sz w:val="24"/>
          <w:szCs w:val="24"/>
        </w:rPr>
        <w:t>Постановление разработано в</w:t>
      </w:r>
      <w:r w:rsidR="00331D97" w:rsidRPr="00775539">
        <w:rPr>
          <w:rFonts w:ascii="Times New Roman" w:hAnsi="Times New Roman" w:cs="Times New Roman"/>
          <w:sz w:val="24"/>
          <w:szCs w:val="24"/>
        </w:rPr>
        <w:t xml:space="preserve"> соответствии с </w:t>
      </w:r>
      <w:hyperlink r:id="rId7" w:history="1">
        <w:r w:rsidR="00775539" w:rsidRPr="00775539">
          <w:rPr>
            <w:rStyle w:val="a4"/>
            <w:rFonts w:ascii="Times New Roman" w:hAnsi="Times New Roman" w:cs="Times New Roman"/>
            <w:color w:val="auto"/>
            <w:sz w:val="24"/>
            <w:szCs w:val="24"/>
          </w:rPr>
          <w:t>Федеральным законом</w:t>
        </w:r>
      </w:hyperlink>
      <w:r w:rsidR="00775539" w:rsidRPr="00775539">
        <w:rPr>
          <w:rFonts w:ascii="Times New Roman" w:hAnsi="Times New Roman" w:cs="Times New Roman"/>
          <w:sz w:val="24"/>
          <w:szCs w:val="24"/>
        </w:rPr>
        <w:t xml:space="preserve"> от 06 октября 2003 года №131-ФЗ «Об общих принципах организации местного самоуправления в Российской Федерации», </w:t>
      </w:r>
      <w:hyperlink r:id="rId8" w:history="1">
        <w:r w:rsidR="00331D97" w:rsidRPr="00775539">
          <w:rPr>
            <w:rStyle w:val="a4"/>
            <w:rFonts w:ascii="Times New Roman" w:hAnsi="Times New Roman" w:cs="Times New Roman"/>
            <w:color w:val="auto"/>
            <w:sz w:val="24"/>
            <w:szCs w:val="24"/>
          </w:rPr>
          <w:t>Федеральным законом</w:t>
        </w:r>
      </w:hyperlink>
      <w:r w:rsidR="00331D97" w:rsidRPr="00775539">
        <w:rPr>
          <w:rFonts w:ascii="Times New Roman" w:hAnsi="Times New Roman" w:cs="Times New Roman"/>
          <w:sz w:val="24"/>
          <w:szCs w:val="24"/>
        </w:rPr>
        <w:t xml:space="preserve"> от 28</w:t>
      </w:r>
      <w:r w:rsidR="0065711D" w:rsidRPr="00775539">
        <w:rPr>
          <w:rFonts w:ascii="Times New Roman" w:hAnsi="Times New Roman" w:cs="Times New Roman"/>
          <w:sz w:val="24"/>
          <w:szCs w:val="24"/>
        </w:rPr>
        <w:t xml:space="preserve"> декабря </w:t>
      </w:r>
      <w:r w:rsidR="00331D97" w:rsidRPr="00775539">
        <w:rPr>
          <w:rFonts w:ascii="Times New Roman" w:hAnsi="Times New Roman" w:cs="Times New Roman"/>
          <w:sz w:val="24"/>
          <w:szCs w:val="24"/>
        </w:rPr>
        <w:t>2009</w:t>
      </w:r>
      <w:r w:rsidR="0065711D" w:rsidRPr="00775539">
        <w:rPr>
          <w:rFonts w:ascii="Times New Roman" w:hAnsi="Times New Roman" w:cs="Times New Roman"/>
          <w:sz w:val="24"/>
          <w:szCs w:val="24"/>
        </w:rPr>
        <w:t xml:space="preserve"> года №</w:t>
      </w:r>
      <w:r w:rsidR="00331D97" w:rsidRPr="00775539">
        <w:rPr>
          <w:rFonts w:ascii="Times New Roman" w:hAnsi="Times New Roman" w:cs="Times New Roman"/>
          <w:sz w:val="24"/>
          <w:szCs w:val="24"/>
        </w:rPr>
        <w:t xml:space="preserve">381-ФЗ </w:t>
      </w:r>
      <w:r w:rsidR="0065711D" w:rsidRPr="00775539">
        <w:rPr>
          <w:rFonts w:ascii="Times New Roman" w:hAnsi="Times New Roman" w:cs="Times New Roman"/>
          <w:sz w:val="24"/>
          <w:szCs w:val="24"/>
        </w:rPr>
        <w:t>«</w:t>
      </w:r>
      <w:r w:rsidR="00331D97" w:rsidRPr="00775539">
        <w:rPr>
          <w:rFonts w:ascii="Times New Roman" w:hAnsi="Times New Roman" w:cs="Times New Roman"/>
          <w:sz w:val="24"/>
          <w:szCs w:val="24"/>
        </w:rPr>
        <w:t>Об основах государственного регулирования торговой деятельности в Российской Федерации</w:t>
      </w:r>
      <w:r w:rsidR="0065711D" w:rsidRPr="00775539">
        <w:rPr>
          <w:rFonts w:ascii="Times New Roman" w:hAnsi="Times New Roman" w:cs="Times New Roman"/>
          <w:sz w:val="24"/>
          <w:szCs w:val="24"/>
        </w:rPr>
        <w:t>»</w:t>
      </w:r>
      <w:r w:rsidR="00331D97" w:rsidRPr="00775539">
        <w:rPr>
          <w:rFonts w:ascii="Times New Roman" w:hAnsi="Times New Roman" w:cs="Times New Roman"/>
          <w:sz w:val="24"/>
          <w:szCs w:val="24"/>
        </w:rPr>
        <w:t>,</w:t>
      </w:r>
      <w:r w:rsidR="00775539">
        <w:rPr>
          <w:rFonts w:ascii="Times New Roman" w:hAnsi="Times New Roman" w:cs="Times New Roman"/>
          <w:sz w:val="24"/>
          <w:szCs w:val="24"/>
        </w:rPr>
        <w:t xml:space="preserve"> </w:t>
      </w:r>
      <w:hyperlink r:id="rId9" w:history="1">
        <w:r w:rsidR="00331D97" w:rsidRPr="00775539">
          <w:rPr>
            <w:rStyle w:val="a4"/>
            <w:rFonts w:ascii="Times New Roman" w:hAnsi="Times New Roman" w:cs="Times New Roman"/>
            <w:color w:val="auto"/>
            <w:sz w:val="24"/>
            <w:szCs w:val="24"/>
          </w:rPr>
          <w:t>Федеральным законом</w:t>
        </w:r>
      </w:hyperlink>
      <w:r w:rsidR="00331D97" w:rsidRPr="00775539">
        <w:rPr>
          <w:rFonts w:ascii="Times New Roman" w:hAnsi="Times New Roman" w:cs="Times New Roman"/>
          <w:sz w:val="24"/>
          <w:szCs w:val="24"/>
        </w:rPr>
        <w:t xml:space="preserve"> от 26</w:t>
      </w:r>
      <w:r w:rsidR="000361F9" w:rsidRPr="00775539">
        <w:rPr>
          <w:rFonts w:ascii="Times New Roman" w:hAnsi="Times New Roman" w:cs="Times New Roman"/>
          <w:sz w:val="24"/>
          <w:szCs w:val="24"/>
        </w:rPr>
        <w:t xml:space="preserve"> июля 2006 года №</w:t>
      </w:r>
      <w:r w:rsidR="00331D97" w:rsidRPr="00775539">
        <w:rPr>
          <w:rFonts w:ascii="Times New Roman" w:hAnsi="Times New Roman" w:cs="Times New Roman"/>
          <w:sz w:val="24"/>
          <w:szCs w:val="24"/>
        </w:rPr>
        <w:t xml:space="preserve">135-ФЗ </w:t>
      </w:r>
      <w:r w:rsidR="000361F9" w:rsidRPr="00775539">
        <w:rPr>
          <w:rFonts w:ascii="Times New Roman" w:hAnsi="Times New Roman" w:cs="Times New Roman"/>
          <w:sz w:val="24"/>
          <w:szCs w:val="24"/>
        </w:rPr>
        <w:t>«</w:t>
      </w:r>
      <w:r w:rsidR="00331D97" w:rsidRPr="00775539">
        <w:rPr>
          <w:rFonts w:ascii="Times New Roman" w:hAnsi="Times New Roman" w:cs="Times New Roman"/>
          <w:sz w:val="24"/>
          <w:szCs w:val="24"/>
        </w:rPr>
        <w:t>О защите конкуренции</w:t>
      </w:r>
      <w:r w:rsidR="000361F9" w:rsidRPr="00775539">
        <w:rPr>
          <w:rFonts w:ascii="Times New Roman" w:hAnsi="Times New Roman" w:cs="Times New Roman"/>
          <w:sz w:val="24"/>
          <w:szCs w:val="24"/>
        </w:rPr>
        <w:t>»</w:t>
      </w:r>
      <w:r w:rsidR="00331D97" w:rsidRPr="00775539">
        <w:rPr>
          <w:rFonts w:ascii="Times New Roman" w:hAnsi="Times New Roman" w:cs="Times New Roman"/>
          <w:sz w:val="24"/>
          <w:szCs w:val="24"/>
        </w:rPr>
        <w:t xml:space="preserve">, </w:t>
      </w:r>
      <w:hyperlink r:id="rId10" w:history="1">
        <w:r w:rsidR="00775539" w:rsidRPr="00775539">
          <w:rPr>
            <w:rStyle w:val="a4"/>
            <w:rFonts w:ascii="Times New Roman" w:hAnsi="Times New Roman" w:cs="Times New Roman"/>
            <w:color w:val="auto"/>
            <w:sz w:val="24"/>
            <w:szCs w:val="24"/>
          </w:rPr>
          <w:t>приказом</w:t>
        </w:r>
      </w:hyperlink>
      <w:r w:rsidR="00775539" w:rsidRPr="00775539">
        <w:rPr>
          <w:rFonts w:ascii="Times New Roman" w:hAnsi="Times New Roman" w:cs="Times New Roman"/>
          <w:sz w:val="24"/>
          <w:szCs w:val="24"/>
        </w:rPr>
        <w:t xml:space="preserve"> Минэкономразвития Чувашской Республики от 16 ноября 2010 года №184 «О порядке разработки и утверждения органами местного самоуправления в Чувашской Республике схемы размещения нестационарных торговых объектов», </w:t>
      </w:r>
      <w:hyperlink r:id="rId11" w:history="1">
        <w:r w:rsidR="00331D97" w:rsidRPr="00775539">
          <w:rPr>
            <w:rStyle w:val="a4"/>
            <w:rFonts w:ascii="Times New Roman" w:hAnsi="Times New Roman" w:cs="Times New Roman"/>
            <w:color w:val="auto"/>
            <w:sz w:val="24"/>
            <w:szCs w:val="24"/>
          </w:rPr>
          <w:t>Законом</w:t>
        </w:r>
      </w:hyperlink>
      <w:r w:rsidR="00331D97" w:rsidRPr="00775539">
        <w:rPr>
          <w:rFonts w:ascii="Times New Roman" w:hAnsi="Times New Roman" w:cs="Times New Roman"/>
          <w:sz w:val="24"/>
          <w:szCs w:val="24"/>
        </w:rPr>
        <w:t xml:space="preserve"> Чувашской Республики от 13</w:t>
      </w:r>
      <w:r w:rsidR="000361F9" w:rsidRPr="00775539">
        <w:rPr>
          <w:rFonts w:ascii="Times New Roman" w:hAnsi="Times New Roman" w:cs="Times New Roman"/>
          <w:sz w:val="24"/>
          <w:szCs w:val="24"/>
        </w:rPr>
        <w:t xml:space="preserve"> июля 2010 года №39 «</w:t>
      </w:r>
      <w:r w:rsidR="00331D97" w:rsidRPr="00775539">
        <w:rPr>
          <w:rFonts w:ascii="Times New Roman" w:hAnsi="Times New Roman" w:cs="Times New Roman"/>
          <w:sz w:val="24"/>
          <w:szCs w:val="24"/>
        </w:rPr>
        <w:t xml:space="preserve">О государственном регулировании торговой деятельности в Чувашской Республике и о внесении изменений в статью 1 Закона Чувашской Республики </w:t>
      </w:r>
      <w:r w:rsidR="000361F9" w:rsidRPr="00775539">
        <w:rPr>
          <w:rFonts w:ascii="Times New Roman" w:hAnsi="Times New Roman" w:cs="Times New Roman"/>
          <w:sz w:val="24"/>
          <w:szCs w:val="24"/>
        </w:rPr>
        <w:t>«</w:t>
      </w:r>
      <w:r w:rsidR="00331D97" w:rsidRPr="00775539">
        <w:rPr>
          <w:rFonts w:ascii="Times New Roman" w:hAnsi="Times New Roman" w:cs="Times New Roman"/>
          <w:sz w:val="24"/>
          <w:szCs w:val="24"/>
        </w:rPr>
        <w:t>О розничных рынках</w:t>
      </w:r>
      <w:r w:rsidR="000361F9" w:rsidRPr="00775539">
        <w:rPr>
          <w:rFonts w:ascii="Times New Roman" w:hAnsi="Times New Roman" w:cs="Times New Roman"/>
          <w:sz w:val="24"/>
          <w:szCs w:val="24"/>
        </w:rPr>
        <w:t>»</w:t>
      </w:r>
      <w:r w:rsidR="00331D97" w:rsidRPr="00775539">
        <w:rPr>
          <w:rFonts w:ascii="Times New Roman" w:hAnsi="Times New Roman" w:cs="Times New Roman"/>
          <w:sz w:val="24"/>
          <w:szCs w:val="24"/>
        </w:rPr>
        <w:t xml:space="preserve">, </w:t>
      </w:r>
      <w:r w:rsidR="00775539" w:rsidRPr="00775539">
        <w:rPr>
          <w:rFonts w:ascii="Times New Roman" w:hAnsi="Times New Roman" w:cs="Times New Roman"/>
          <w:sz w:val="24"/>
          <w:szCs w:val="24"/>
        </w:rPr>
        <w:t>Уставом</w:t>
      </w:r>
      <w:r w:rsidR="00775539">
        <w:rPr>
          <w:rFonts w:ascii="Times New Roman" w:hAnsi="Times New Roman" w:cs="Times New Roman"/>
          <w:sz w:val="24"/>
          <w:szCs w:val="24"/>
        </w:rPr>
        <w:t xml:space="preserve"> </w:t>
      </w:r>
      <w:proofErr w:type="spellStart"/>
      <w:r w:rsidR="00775539">
        <w:rPr>
          <w:rFonts w:ascii="Times New Roman" w:hAnsi="Times New Roman" w:cs="Times New Roman"/>
          <w:sz w:val="24"/>
          <w:szCs w:val="24"/>
        </w:rPr>
        <w:t>Канашского</w:t>
      </w:r>
      <w:proofErr w:type="spellEnd"/>
      <w:r w:rsidR="00775539">
        <w:rPr>
          <w:rFonts w:ascii="Times New Roman" w:hAnsi="Times New Roman" w:cs="Times New Roman"/>
          <w:sz w:val="24"/>
          <w:szCs w:val="24"/>
        </w:rPr>
        <w:t xml:space="preserve"> муниципального округа Чувашской Республики.</w:t>
      </w:r>
    </w:p>
    <w:p w:rsidR="00F7633D" w:rsidRPr="00775539" w:rsidRDefault="00F7633D" w:rsidP="000C7CD6">
      <w:pPr>
        <w:spacing w:after="0" w:line="240" w:lineRule="auto"/>
        <w:ind w:firstLine="567"/>
        <w:jc w:val="both"/>
        <w:rPr>
          <w:rFonts w:ascii="Times New Roman" w:hAnsi="Times New Roman" w:cs="Times New Roman"/>
          <w:sz w:val="24"/>
          <w:szCs w:val="24"/>
          <w:shd w:val="clear" w:color="auto" w:fill="FFFFFF"/>
        </w:rPr>
      </w:pPr>
      <w:r w:rsidRPr="00775539">
        <w:rPr>
          <w:rFonts w:ascii="Times New Roman" w:hAnsi="Times New Roman" w:cs="Times New Roman"/>
          <w:sz w:val="24"/>
          <w:szCs w:val="24"/>
          <w:shd w:val="clear" w:color="auto" w:fill="FFFFFF"/>
        </w:rPr>
        <w:t>2)</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Обоснованность</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обязательных</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требований</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соблюд</w:t>
      </w:r>
      <w:r w:rsidR="007079D4" w:rsidRPr="00775539">
        <w:rPr>
          <w:rFonts w:ascii="Times New Roman" w:hAnsi="Times New Roman" w:cs="Times New Roman"/>
          <w:sz w:val="24"/>
          <w:szCs w:val="24"/>
          <w:shd w:val="clear" w:color="auto" w:fill="FFFFFF"/>
        </w:rPr>
        <w:t>ена</w:t>
      </w:r>
      <w:r w:rsidRPr="00775539">
        <w:rPr>
          <w:rFonts w:ascii="Times New Roman" w:hAnsi="Times New Roman" w:cs="Times New Roman"/>
          <w:sz w:val="24"/>
          <w:szCs w:val="24"/>
          <w:shd w:val="clear" w:color="auto" w:fill="FFFFFF"/>
        </w:rPr>
        <w:t>.</w:t>
      </w:r>
    </w:p>
    <w:p w:rsidR="00904E7F" w:rsidRPr="00775539" w:rsidRDefault="00963F28" w:rsidP="000C7CD6">
      <w:pPr>
        <w:spacing w:after="0" w:line="240" w:lineRule="auto"/>
        <w:ind w:firstLine="567"/>
        <w:jc w:val="both"/>
        <w:rPr>
          <w:rFonts w:ascii="Times New Roman" w:hAnsi="Times New Roman" w:cs="Times New Roman"/>
          <w:sz w:val="24"/>
          <w:szCs w:val="24"/>
          <w:shd w:val="clear" w:color="auto" w:fill="FFFFFF"/>
        </w:rPr>
      </w:pPr>
      <w:r w:rsidRPr="00775539">
        <w:rPr>
          <w:rFonts w:ascii="Times New Roman" w:hAnsi="Times New Roman" w:cs="Times New Roman"/>
          <w:sz w:val="24"/>
          <w:szCs w:val="24"/>
          <w:shd w:val="clear" w:color="auto" w:fill="FFFFFF"/>
        </w:rPr>
        <w:t>Механизм</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воздействия</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оцениваемых</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обязательных</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требований</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на</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причины</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(источники)</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соответствующих</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рисков</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причинения</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вреда</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(ущерба)</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охраняемым</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законом</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ценностям,</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подтверждающее</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их</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снижение</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либо</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устранение</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оценивается</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с</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учетом</w:t>
      </w:r>
      <w:r w:rsidR="007207F8" w:rsidRPr="00775539">
        <w:rPr>
          <w:rFonts w:ascii="Times New Roman" w:hAnsi="Times New Roman" w:cs="Times New Roman"/>
          <w:sz w:val="24"/>
          <w:szCs w:val="24"/>
          <w:shd w:val="clear" w:color="auto" w:fill="FFFFFF"/>
        </w:rPr>
        <w:t xml:space="preserve"> проводимых </w:t>
      </w:r>
      <w:r w:rsidR="002425C2" w:rsidRPr="00775539">
        <w:rPr>
          <w:rFonts w:ascii="Times New Roman" w:hAnsi="Times New Roman" w:cs="Times New Roman"/>
          <w:sz w:val="24"/>
          <w:szCs w:val="24"/>
          <w:shd w:val="clear" w:color="auto" w:fill="FFFFFF"/>
        </w:rPr>
        <w:t>мероприятий</w:t>
      </w:r>
      <w:r w:rsidR="007207F8" w:rsidRPr="00775539">
        <w:rPr>
          <w:rFonts w:ascii="Times New Roman" w:hAnsi="Times New Roman" w:cs="Times New Roman"/>
          <w:sz w:val="24"/>
          <w:szCs w:val="24"/>
          <w:shd w:val="clear" w:color="auto" w:fill="FFFFFF"/>
        </w:rPr>
        <w:t xml:space="preserve"> на территории муниципального образования по фактам </w:t>
      </w:r>
      <w:r w:rsidR="002425C2" w:rsidRPr="00775539">
        <w:rPr>
          <w:rFonts w:ascii="Times New Roman" w:hAnsi="Times New Roman" w:cs="Times New Roman"/>
          <w:sz w:val="24"/>
          <w:szCs w:val="24"/>
          <w:shd w:val="clear" w:color="auto" w:fill="FFFFFF"/>
        </w:rPr>
        <w:t xml:space="preserve">выявления </w:t>
      </w:r>
      <w:r w:rsidR="007207F8" w:rsidRPr="00775539">
        <w:rPr>
          <w:rFonts w:ascii="Times New Roman" w:hAnsi="Times New Roman" w:cs="Times New Roman"/>
          <w:sz w:val="24"/>
          <w:szCs w:val="24"/>
          <w:shd w:val="clear" w:color="auto" w:fill="FFFFFF"/>
        </w:rPr>
        <w:t>несанкционированной торговли.</w:t>
      </w:r>
      <w:r w:rsidR="00841F2B" w:rsidRPr="00775539">
        <w:rPr>
          <w:rFonts w:ascii="Times New Roman" w:hAnsi="Times New Roman" w:cs="Times New Roman"/>
          <w:sz w:val="24"/>
          <w:szCs w:val="24"/>
          <w:shd w:val="clear" w:color="auto" w:fill="FFFFFF"/>
        </w:rPr>
        <w:t xml:space="preserve"> </w:t>
      </w:r>
    </w:p>
    <w:p w:rsidR="00F26C44" w:rsidRPr="00775539" w:rsidRDefault="007207F8" w:rsidP="000C7CD6">
      <w:pPr>
        <w:spacing w:after="0" w:line="240" w:lineRule="auto"/>
        <w:ind w:firstLine="567"/>
        <w:jc w:val="both"/>
        <w:rPr>
          <w:rFonts w:ascii="Times New Roman" w:hAnsi="Times New Roman" w:cs="Times New Roman"/>
          <w:sz w:val="24"/>
          <w:szCs w:val="24"/>
          <w:shd w:val="clear" w:color="auto" w:fill="FFFFFF"/>
        </w:rPr>
      </w:pPr>
      <w:r w:rsidRPr="00775539">
        <w:rPr>
          <w:rFonts w:ascii="Times New Roman" w:hAnsi="Times New Roman" w:cs="Times New Roman"/>
          <w:sz w:val="24"/>
          <w:szCs w:val="24"/>
          <w:shd w:val="clear" w:color="auto" w:fill="FFFFFF"/>
        </w:rPr>
        <w:t xml:space="preserve">Представители администрации </w:t>
      </w:r>
      <w:r w:rsidR="00775539" w:rsidRPr="00775539">
        <w:rPr>
          <w:rFonts w:ascii="Times New Roman" w:hAnsi="Times New Roman" w:cs="Times New Roman"/>
          <w:sz w:val="24"/>
          <w:szCs w:val="24"/>
          <w:shd w:val="clear" w:color="auto" w:fill="FFFFFF"/>
        </w:rPr>
        <w:t>МО</w:t>
      </w:r>
      <w:r w:rsidRPr="00775539">
        <w:rPr>
          <w:rFonts w:ascii="Times New Roman" w:hAnsi="Times New Roman" w:cs="Times New Roman"/>
          <w:sz w:val="24"/>
          <w:szCs w:val="24"/>
          <w:shd w:val="clear" w:color="auto" w:fill="FFFFFF"/>
        </w:rPr>
        <w:t xml:space="preserve"> проверяют наличие разрешений на торговлю и в случае их о</w:t>
      </w:r>
      <w:r w:rsidR="00CF61E3" w:rsidRPr="00775539">
        <w:rPr>
          <w:rFonts w:ascii="Times New Roman" w:hAnsi="Times New Roman" w:cs="Times New Roman"/>
          <w:sz w:val="24"/>
          <w:szCs w:val="24"/>
          <w:shd w:val="clear" w:color="auto" w:fill="FFFFFF"/>
        </w:rPr>
        <w:t>тсутствия</w:t>
      </w:r>
      <w:r w:rsidR="00FD1196" w:rsidRPr="00775539">
        <w:rPr>
          <w:rFonts w:ascii="Times New Roman" w:hAnsi="Times New Roman" w:cs="Times New Roman"/>
          <w:sz w:val="24"/>
          <w:szCs w:val="24"/>
          <w:shd w:val="clear" w:color="auto" w:fill="FFFFFF"/>
        </w:rPr>
        <w:t xml:space="preserve">, размещения нестационарных торговых объектов с нарушением схемы размещения нестационарных торговых объектов утвержденной администрацией </w:t>
      </w:r>
      <w:r w:rsidR="00775539" w:rsidRPr="00775539">
        <w:rPr>
          <w:rFonts w:ascii="Times New Roman" w:hAnsi="Times New Roman" w:cs="Times New Roman"/>
          <w:sz w:val="24"/>
          <w:szCs w:val="24"/>
          <w:shd w:val="clear" w:color="auto" w:fill="FFFFFF"/>
        </w:rPr>
        <w:t>МО</w:t>
      </w:r>
      <w:r w:rsidR="00FD69B0" w:rsidRPr="00775539">
        <w:rPr>
          <w:rFonts w:ascii="Times New Roman" w:hAnsi="Times New Roman" w:cs="Times New Roman"/>
          <w:sz w:val="24"/>
          <w:szCs w:val="24"/>
          <w:shd w:val="clear" w:color="auto" w:fill="FFFFFF"/>
        </w:rPr>
        <w:t>,</w:t>
      </w:r>
      <w:r w:rsidR="004415C3" w:rsidRPr="00775539">
        <w:rPr>
          <w:rFonts w:ascii="Times New Roman" w:hAnsi="Times New Roman" w:cs="Times New Roman"/>
          <w:sz w:val="24"/>
          <w:szCs w:val="24"/>
          <w:shd w:val="clear" w:color="auto" w:fill="FFFFFF"/>
        </w:rPr>
        <w:t xml:space="preserve"> составляют протокол об административном правонарушении</w:t>
      </w:r>
      <w:r w:rsidR="00FD69B0" w:rsidRPr="00775539">
        <w:rPr>
          <w:rFonts w:ascii="Times New Roman" w:hAnsi="Times New Roman" w:cs="Times New Roman"/>
          <w:sz w:val="24"/>
          <w:szCs w:val="24"/>
          <w:shd w:val="clear" w:color="auto" w:fill="FFFFFF"/>
        </w:rPr>
        <w:t xml:space="preserve"> предусмотренным частью 1 и 2 статьи 17 Закона Чувашской Республики от 23 июля 2003 года №22 «Об административных правонарушениях в Чувашской Республике</w:t>
      </w:r>
      <w:r w:rsidR="004B53B2" w:rsidRPr="00775539">
        <w:rPr>
          <w:rFonts w:ascii="Times New Roman" w:hAnsi="Times New Roman" w:cs="Times New Roman"/>
          <w:sz w:val="24"/>
          <w:szCs w:val="24"/>
          <w:shd w:val="clear" w:color="auto" w:fill="FFFFFF"/>
        </w:rPr>
        <w:t>»</w:t>
      </w:r>
      <w:r w:rsidR="00904E7F" w:rsidRPr="00775539">
        <w:rPr>
          <w:rFonts w:ascii="Times New Roman" w:hAnsi="Times New Roman" w:cs="Times New Roman"/>
          <w:sz w:val="24"/>
          <w:szCs w:val="24"/>
          <w:shd w:val="clear" w:color="auto" w:fill="FFFFFF"/>
        </w:rPr>
        <w:t>.</w:t>
      </w:r>
      <w:r w:rsidR="003D46BE" w:rsidRPr="00775539">
        <w:rPr>
          <w:rFonts w:ascii="Times New Roman" w:hAnsi="Times New Roman" w:cs="Times New Roman"/>
          <w:sz w:val="24"/>
          <w:szCs w:val="24"/>
          <w:shd w:val="clear" w:color="auto" w:fill="FFFFFF"/>
        </w:rPr>
        <w:t xml:space="preserve"> </w:t>
      </w:r>
      <w:r w:rsidR="00F26C44" w:rsidRPr="00775539">
        <w:rPr>
          <w:rFonts w:ascii="Times New Roman" w:hAnsi="Times New Roman" w:cs="Times New Roman"/>
          <w:sz w:val="24"/>
          <w:szCs w:val="24"/>
          <w:shd w:val="clear" w:color="auto" w:fill="FFFFFF"/>
        </w:rPr>
        <w:t>Оценка соблюдения обязательных требований осуществляется в рамках привлечения к административной ответственности.</w:t>
      </w:r>
    </w:p>
    <w:p w:rsidR="00F7633D" w:rsidRPr="00775539" w:rsidRDefault="00F7633D" w:rsidP="000C7CD6">
      <w:pPr>
        <w:spacing w:after="0" w:line="240" w:lineRule="auto"/>
        <w:ind w:firstLine="567"/>
        <w:jc w:val="both"/>
        <w:rPr>
          <w:rFonts w:ascii="Times New Roman" w:hAnsi="Times New Roman" w:cs="Times New Roman"/>
          <w:sz w:val="24"/>
          <w:szCs w:val="24"/>
          <w:shd w:val="clear" w:color="auto" w:fill="FFFFFF"/>
        </w:rPr>
      </w:pPr>
      <w:r w:rsidRPr="00775539">
        <w:rPr>
          <w:rFonts w:ascii="Times New Roman" w:hAnsi="Times New Roman" w:cs="Times New Roman"/>
          <w:sz w:val="24"/>
          <w:szCs w:val="24"/>
          <w:shd w:val="clear" w:color="auto" w:fill="FFFFFF"/>
        </w:rPr>
        <w:t>3)</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Правовая</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определенность</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и</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системность</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соблюд</w:t>
      </w:r>
      <w:r w:rsidR="007079D4" w:rsidRPr="00775539">
        <w:rPr>
          <w:rFonts w:ascii="Times New Roman" w:hAnsi="Times New Roman" w:cs="Times New Roman"/>
          <w:sz w:val="24"/>
          <w:szCs w:val="24"/>
          <w:shd w:val="clear" w:color="auto" w:fill="FFFFFF"/>
        </w:rPr>
        <w:t>ена</w:t>
      </w:r>
      <w:r w:rsidRPr="00775539">
        <w:rPr>
          <w:rFonts w:ascii="Times New Roman" w:hAnsi="Times New Roman" w:cs="Times New Roman"/>
          <w:sz w:val="24"/>
          <w:szCs w:val="24"/>
          <w:shd w:val="clear" w:color="auto" w:fill="FFFFFF"/>
        </w:rPr>
        <w:t>.</w:t>
      </w:r>
    </w:p>
    <w:p w:rsidR="00916B71" w:rsidRPr="00775539" w:rsidRDefault="007B2AA5" w:rsidP="000C7CD6">
      <w:pPr>
        <w:spacing w:after="0" w:line="240" w:lineRule="auto"/>
        <w:ind w:firstLine="567"/>
        <w:jc w:val="both"/>
        <w:rPr>
          <w:rFonts w:ascii="Times New Roman" w:hAnsi="Times New Roman" w:cs="Times New Roman"/>
          <w:sz w:val="24"/>
          <w:szCs w:val="24"/>
          <w:shd w:val="clear" w:color="auto" w:fill="FFFFFF"/>
        </w:rPr>
      </w:pPr>
      <w:r w:rsidRPr="00775539">
        <w:rPr>
          <w:rFonts w:ascii="Times New Roman" w:hAnsi="Times New Roman" w:cs="Times New Roman"/>
          <w:sz w:val="24"/>
          <w:szCs w:val="24"/>
          <w:shd w:val="clear" w:color="auto" w:fill="FFFFFF"/>
        </w:rPr>
        <w:t xml:space="preserve">Требования к размещению </w:t>
      </w:r>
      <w:r w:rsidR="000855A7" w:rsidRPr="00775539">
        <w:rPr>
          <w:rFonts w:ascii="Times New Roman" w:hAnsi="Times New Roman" w:cs="Times New Roman"/>
          <w:sz w:val="24"/>
          <w:szCs w:val="24"/>
          <w:shd w:val="clear" w:color="auto" w:fill="FFFFFF"/>
        </w:rPr>
        <w:t>НТО</w:t>
      </w:r>
      <w:r w:rsidR="00916B71" w:rsidRPr="00775539">
        <w:rPr>
          <w:rFonts w:ascii="Times New Roman" w:hAnsi="Times New Roman" w:cs="Times New Roman"/>
          <w:sz w:val="24"/>
          <w:szCs w:val="24"/>
          <w:shd w:val="clear" w:color="auto" w:fill="FFFFFF"/>
        </w:rPr>
        <w:t>,</w:t>
      </w:r>
      <w:r w:rsidR="00841F2B" w:rsidRPr="00775539">
        <w:rPr>
          <w:rFonts w:ascii="Times New Roman" w:hAnsi="Times New Roman" w:cs="Times New Roman"/>
          <w:sz w:val="24"/>
          <w:szCs w:val="24"/>
          <w:shd w:val="clear" w:color="auto" w:fill="FFFFFF"/>
        </w:rPr>
        <w:t xml:space="preserve"> </w:t>
      </w:r>
      <w:r w:rsidR="00916B71" w:rsidRPr="00775539">
        <w:rPr>
          <w:rFonts w:ascii="Times New Roman" w:hAnsi="Times New Roman" w:cs="Times New Roman"/>
          <w:sz w:val="24"/>
          <w:szCs w:val="24"/>
          <w:shd w:val="clear" w:color="auto" w:fill="FFFFFF"/>
        </w:rPr>
        <w:t>в</w:t>
      </w:r>
      <w:r w:rsidR="00841F2B" w:rsidRPr="00775539">
        <w:rPr>
          <w:rFonts w:ascii="Times New Roman" w:hAnsi="Times New Roman" w:cs="Times New Roman"/>
          <w:sz w:val="24"/>
          <w:szCs w:val="24"/>
          <w:shd w:val="clear" w:color="auto" w:fill="FFFFFF"/>
        </w:rPr>
        <w:t xml:space="preserve"> </w:t>
      </w:r>
      <w:r w:rsidR="00916B71" w:rsidRPr="00775539">
        <w:rPr>
          <w:rFonts w:ascii="Times New Roman" w:hAnsi="Times New Roman" w:cs="Times New Roman"/>
          <w:sz w:val="24"/>
          <w:szCs w:val="24"/>
          <w:shd w:val="clear" w:color="auto" w:fill="FFFFFF"/>
        </w:rPr>
        <w:t>соответствии</w:t>
      </w:r>
      <w:r w:rsidR="00841F2B" w:rsidRPr="00775539">
        <w:rPr>
          <w:rFonts w:ascii="Times New Roman" w:hAnsi="Times New Roman" w:cs="Times New Roman"/>
          <w:sz w:val="24"/>
          <w:szCs w:val="24"/>
          <w:shd w:val="clear" w:color="auto" w:fill="FFFFFF"/>
        </w:rPr>
        <w:t xml:space="preserve"> </w:t>
      </w:r>
      <w:r w:rsidR="00916B71" w:rsidRPr="00775539">
        <w:rPr>
          <w:rFonts w:ascii="Times New Roman" w:hAnsi="Times New Roman" w:cs="Times New Roman"/>
          <w:sz w:val="24"/>
          <w:szCs w:val="24"/>
          <w:shd w:val="clear" w:color="auto" w:fill="FFFFFF"/>
        </w:rPr>
        <w:t>с</w:t>
      </w:r>
      <w:r w:rsidR="00841F2B" w:rsidRPr="00775539">
        <w:rPr>
          <w:rFonts w:ascii="Times New Roman" w:hAnsi="Times New Roman" w:cs="Times New Roman"/>
          <w:sz w:val="24"/>
          <w:szCs w:val="24"/>
          <w:shd w:val="clear" w:color="auto" w:fill="FFFFFF"/>
        </w:rPr>
        <w:t xml:space="preserve"> </w:t>
      </w:r>
      <w:r w:rsidR="00916B71" w:rsidRPr="00775539">
        <w:rPr>
          <w:rFonts w:ascii="Times New Roman" w:hAnsi="Times New Roman" w:cs="Times New Roman"/>
          <w:sz w:val="24"/>
          <w:szCs w:val="24"/>
        </w:rPr>
        <w:t>Федеральным</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законом</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от</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6</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октября</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2003</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года</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№131-ФЗ</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«Об</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общих</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принципах</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организации</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местного</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самоуправления</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в</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Российской</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Федерации»</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являются</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правовым</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актом</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местного</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значения,</w:t>
      </w:r>
      <w:r w:rsidR="00841F2B" w:rsidRPr="00775539">
        <w:rPr>
          <w:rFonts w:ascii="Times New Roman" w:hAnsi="Times New Roman" w:cs="Times New Roman"/>
          <w:sz w:val="24"/>
          <w:szCs w:val="24"/>
        </w:rPr>
        <w:t xml:space="preserve"> </w:t>
      </w:r>
      <w:proofErr w:type="spellStart"/>
      <w:r w:rsidR="00916B71" w:rsidRPr="00775539">
        <w:rPr>
          <w:rFonts w:ascii="Times New Roman" w:hAnsi="Times New Roman" w:cs="Times New Roman"/>
          <w:sz w:val="24"/>
          <w:szCs w:val="24"/>
        </w:rPr>
        <w:t>т.е</w:t>
      </w:r>
      <w:proofErr w:type="spellEnd"/>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разрабатываются</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для</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конкретного</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муниципального</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образования.</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Дублирующие</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либо</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противоречащие</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обязательные</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требования</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отсутствуют</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в</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силу</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отсутствия</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вступивших</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в</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законную</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силу</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судебных</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решений,</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выданных</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по</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результатам</w:t>
      </w:r>
      <w:r w:rsidR="00841F2B" w:rsidRPr="00775539">
        <w:rPr>
          <w:rFonts w:ascii="Times New Roman" w:hAnsi="Times New Roman" w:cs="Times New Roman"/>
          <w:sz w:val="24"/>
          <w:szCs w:val="24"/>
        </w:rPr>
        <w:t xml:space="preserve"> </w:t>
      </w:r>
      <w:r w:rsidR="009F713F" w:rsidRPr="00775539">
        <w:rPr>
          <w:rFonts w:ascii="Times New Roman" w:hAnsi="Times New Roman" w:cs="Times New Roman"/>
          <w:sz w:val="24"/>
          <w:szCs w:val="24"/>
        </w:rPr>
        <w:t>проверочных</w:t>
      </w:r>
      <w:r w:rsidR="00841F2B" w:rsidRPr="00775539">
        <w:rPr>
          <w:rFonts w:ascii="Times New Roman" w:hAnsi="Times New Roman" w:cs="Times New Roman"/>
          <w:sz w:val="24"/>
          <w:szCs w:val="24"/>
        </w:rPr>
        <w:t xml:space="preserve"> </w:t>
      </w:r>
      <w:r w:rsidR="00916B71" w:rsidRPr="00775539">
        <w:rPr>
          <w:rFonts w:ascii="Times New Roman" w:hAnsi="Times New Roman" w:cs="Times New Roman"/>
          <w:sz w:val="24"/>
          <w:szCs w:val="24"/>
        </w:rPr>
        <w:t>мероприятий.</w:t>
      </w:r>
    </w:p>
    <w:p w:rsidR="00F7633D" w:rsidRPr="00775539" w:rsidRDefault="00F7633D" w:rsidP="000C7CD6">
      <w:pPr>
        <w:spacing w:after="0" w:line="240" w:lineRule="auto"/>
        <w:ind w:firstLine="567"/>
        <w:jc w:val="both"/>
        <w:rPr>
          <w:rFonts w:ascii="Times New Roman" w:hAnsi="Times New Roman" w:cs="Times New Roman"/>
          <w:sz w:val="24"/>
          <w:szCs w:val="24"/>
          <w:shd w:val="clear" w:color="auto" w:fill="FFFFFF"/>
        </w:rPr>
      </w:pPr>
      <w:r w:rsidRPr="00775539">
        <w:rPr>
          <w:rFonts w:ascii="Times New Roman" w:hAnsi="Times New Roman" w:cs="Times New Roman"/>
          <w:sz w:val="24"/>
          <w:szCs w:val="24"/>
          <w:shd w:val="clear" w:color="auto" w:fill="FFFFFF"/>
        </w:rPr>
        <w:t>4)</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Открытость</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и</w:t>
      </w:r>
      <w:r w:rsidR="00841F2B" w:rsidRPr="00775539">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предсказуемость</w:t>
      </w:r>
      <w:r w:rsidR="004667C9" w:rsidRPr="00775539">
        <w:rPr>
          <w:rFonts w:ascii="Times New Roman" w:hAnsi="Times New Roman" w:cs="Times New Roman"/>
          <w:sz w:val="24"/>
          <w:szCs w:val="24"/>
          <w:shd w:val="clear" w:color="auto" w:fill="FFFFFF"/>
        </w:rPr>
        <w:t xml:space="preserve"> -</w:t>
      </w:r>
      <w:r w:rsidR="00841F2B" w:rsidRPr="00775539">
        <w:rPr>
          <w:rFonts w:ascii="Times New Roman" w:hAnsi="Times New Roman" w:cs="Times New Roman"/>
          <w:sz w:val="24"/>
          <w:szCs w:val="24"/>
          <w:shd w:val="clear" w:color="auto" w:fill="FFFFFF"/>
        </w:rPr>
        <w:t xml:space="preserve"> </w:t>
      </w:r>
      <w:r w:rsidR="000855A7" w:rsidRPr="00775539">
        <w:rPr>
          <w:rFonts w:ascii="Times New Roman" w:hAnsi="Times New Roman" w:cs="Times New Roman"/>
          <w:sz w:val="24"/>
          <w:szCs w:val="24"/>
          <w:shd w:val="clear" w:color="auto" w:fill="FFFFFF"/>
        </w:rPr>
        <w:t xml:space="preserve"> не </w:t>
      </w:r>
      <w:r w:rsidRPr="00775539">
        <w:rPr>
          <w:rFonts w:ascii="Times New Roman" w:hAnsi="Times New Roman" w:cs="Times New Roman"/>
          <w:sz w:val="24"/>
          <w:szCs w:val="24"/>
          <w:shd w:val="clear" w:color="auto" w:fill="FFFFFF"/>
        </w:rPr>
        <w:t>соблюд</w:t>
      </w:r>
      <w:r w:rsidR="007079D4" w:rsidRPr="00775539">
        <w:rPr>
          <w:rFonts w:ascii="Times New Roman" w:hAnsi="Times New Roman" w:cs="Times New Roman"/>
          <w:sz w:val="24"/>
          <w:szCs w:val="24"/>
          <w:shd w:val="clear" w:color="auto" w:fill="FFFFFF"/>
        </w:rPr>
        <w:t>ена</w:t>
      </w:r>
      <w:r w:rsidRPr="00775539">
        <w:rPr>
          <w:rFonts w:ascii="Times New Roman" w:hAnsi="Times New Roman" w:cs="Times New Roman"/>
          <w:sz w:val="24"/>
          <w:szCs w:val="24"/>
          <w:shd w:val="clear" w:color="auto" w:fill="FFFFFF"/>
        </w:rPr>
        <w:t>.</w:t>
      </w:r>
    </w:p>
    <w:p w:rsidR="00C87EEB" w:rsidRPr="00E35962" w:rsidRDefault="00775539" w:rsidP="00C87EEB">
      <w:pPr>
        <w:pStyle w:val="empty"/>
        <w:shd w:val="clear" w:color="auto" w:fill="FFFFFF"/>
        <w:spacing w:before="0" w:beforeAutospacing="0" w:after="0" w:afterAutospacing="0"/>
        <w:ind w:firstLine="567"/>
        <w:jc w:val="both"/>
        <w:rPr>
          <w:color w:val="22272F"/>
        </w:rPr>
      </w:pPr>
      <w:r>
        <w:rPr>
          <w:shd w:val="clear" w:color="auto" w:fill="FFFFFF"/>
        </w:rPr>
        <w:t xml:space="preserve">При утверждении Требований к размещению НТО процедура оценки регулирующего воздействия в соответствии с постановлением администрации </w:t>
      </w:r>
      <w:proofErr w:type="spellStart"/>
      <w:r>
        <w:rPr>
          <w:shd w:val="clear" w:color="auto" w:fill="FFFFFF"/>
        </w:rPr>
        <w:t>Канашского</w:t>
      </w:r>
      <w:proofErr w:type="spellEnd"/>
      <w:r>
        <w:rPr>
          <w:shd w:val="clear" w:color="auto" w:fill="FFFFFF"/>
        </w:rPr>
        <w:t xml:space="preserve"> муниципального округа Чувашской Республики от 19.12.2018 г. №</w:t>
      </w:r>
      <w:r w:rsidR="00C87EEB">
        <w:rPr>
          <w:shd w:val="clear" w:color="auto" w:fill="FFFFFF"/>
        </w:rPr>
        <w:t>838</w:t>
      </w:r>
      <w:r>
        <w:rPr>
          <w:shd w:val="clear" w:color="auto" w:fill="FFFFFF"/>
        </w:rPr>
        <w:t xml:space="preserve"> </w:t>
      </w:r>
      <w:r w:rsidRPr="00C87EEB">
        <w:t xml:space="preserve">«Об утверждении Порядка проведения оценки регулирующего воздействия проектов нормативных правовых актов </w:t>
      </w:r>
      <w:proofErr w:type="spellStart"/>
      <w:r w:rsidRPr="00C87EEB">
        <w:t>Канашского</w:t>
      </w:r>
      <w:proofErr w:type="spellEnd"/>
      <w:r w:rsidRPr="00C87EEB">
        <w:t xml:space="preserve"> района Чувашской Республики, затрагивающих вопросы осуществления предпринимательской</w:t>
      </w:r>
      <w:r w:rsidR="00C87EEB" w:rsidRPr="00C87EEB">
        <w:t xml:space="preserve"> и инвестиционной деятельности» не проводилась.</w:t>
      </w:r>
      <w:r w:rsidR="00C87EEB">
        <w:t xml:space="preserve"> Процедура оценки регулирующего воздействия была проведена только</w:t>
      </w:r>
      <w:r w:rsidR="00C87EEB">
        <w:rPr>
          <w:color w:val="22272F"/>
        </w:rPr>
        <w:t xml:space="preserve"> </w:t>
      </w:r>
      <w:r w:rsidR="00B95300">
        <w:rPr>
          <w:color w:val="22272F"/>
        </w:rPr>
        <w:t xml:space="preserve">по </w:t>
      </w:r>
      <w:r w:rsidR="00C87EEB">
        <w:rPr>
          <w:color w:val="22272F"/>
        </w:rPr>
        <w:t>постановлени</w:t>
      </w:r>
      <w:r w:rsidR="00B95300">
        <w:rPr>
          <w:color w:val="22272F"/>
        </w:rPr>
        <w:t>ю</w:t>
      </w:r>
      <w:r w:rsidR="00C87EEB">
        <w:rPr>
          <w:color w:val="22272F"/>
        </w:rPr>
        <w:t xml:space="preserve"> а</w:t>
      </w:r>
      <w:r w:rsidR="00C87EEB" w:rsidRPr="00E35962">
        <w:rPr>
          <w:color w:val="22272F"/>
        </w:rPr>
        <w:t xml:space="preserve">дминистрации </w:t>
      </w:r>
      <w:proofErr w:type="spellStart"/>
      <w:r w:rsidR="00C87EEB" w:rsidRPr="00E35962">
        <w:rPr>
          <w:color w:val="22272F"/>
        </w:rPr>
        <w:t>Канашского</w:t>
      </w:r>
      <w:proofErr w:type="spellEnd"/>
      <w:r w:rsidR="00C87EEB" w:rsidRPr="00E35962">
        <w:rPr>
          <w:color w:val="22272F"/>
        </w:rPr>
        <w:t xml:space="preserve"> муниципального округа Чувашской Республики от 8 августа 2023 г</w:t>
      </w:r>
      <w:r w:rsidR="00C87EEB">
        <w:rPr>
          <w:color w:val="22272F"/>
        </w:rPr>
        <w:t xml:space="preserve">ода №908 вносившего изменения в постановление </w:t>
      </w:r>
      <w:r w:rsidR="00C87EEB" w:rsidRPr="003669F2">
        <w:t xml:space="preserve">администрации </w:t>
      </w:r>
      <w:proofErr w:type="spellStart"/>
      <w:r w:rsidR="00C87EEB" w:rsidRPr="003669F2">
        <w:t>Канашского</w:t>
      </w:r>
      <w:proofErr w:type="spellEnd"/>
      <w:r w:rsidR="00C87EEB" w:rsidRPr="003669F2">
        <w:t xml:space="preserve"> муниципального округа Чувашской Республики от 22 марта 2023 года №262 «О размещении нестационарных торговых объектов на территории </w:t>
      </w:r>
      <w:proofErr w:type="spellStart"/>
      <w:r w:rsidR="00C87EEB" w:rsidRPr="003669F2">
        <w:t>Канашского</w:t>
      </w:r>
      <w:proofErr w:type="spellEnd"/>
      <w:r w:rsidR="00C87EEB" w:rsidRPr="003669F2">
        <w:t xml:space="preserve"> муниципального округа Чувашской Республики»</w:t>
      </w:r>
      <w:r w:rsidR="00C87EEB">
        <w:t>.</w:t>
      </w:r>
      <w:r w:rsidR="00C87EEB" w:rsidRPr="00E35962">
        <w:rPr>
          <w:color w:val="22272F"/>
        </w:rPr>
        <w:t> </w:t>
      </w:r>
    </w:p>
    <w:p w:rsidR="00775539" w:rsidRPr="00C87EEB" w:rsidRDefault="00775539" w:rsidP="00C87EEB">
      <w:pPr>
        <w:spacing w:after="0" w:line="240" w:lineRule="auto"/>
        <w:ind w:firstLine="567"/>
        <w:jc w:val="both"/>
        <w:rPr>
          <w:rFonts w:ascii="Times New Roman" w:hAnsi="Times New Roman" w:cs="Times New Roman"/>
          <w:sz w:val="24"/>
          <w:szCs w:val="24"/>
        </w:rPr>
      </w:pPr>
    </w:p>
    <w:p w:rsidR="00C87EEB" w:rsidRPr="00805525" w:rsidRDefault="00C87EEB" w:rsidP="00C87EEB">
      <w:pPr>
        <w:spacing w:after="0" w:line="240" w:lineRule="auto"/>
        <w:ind w:firstLine="567"/>
        <w:jc w:val="both"/>
        <w:rPr>
          <w:rFonts w:ascii="Times New Roman" w:hAnsi="Times New Roman" w:cs="Times New Roman"/>
          <w:sz w:val="24"/>
          <w:szCs w:val="24"/>
          <w:shd w:val="clear" w:color="auto" w:fill="FFFFFF"/>
        </w:rPr>
      </w:pPr>
      <w:r w:rsidRPr="00775539">
        <w:rPr>
          <w:rFonts w:ascii="Times New Roman" w:hAnsi="Times New Roman" w:cs="Times New Roman"/>
          <w:sz w:val="24"/>
          <w:szCs w:val="24"/>
          <w:shd w:val="clear" w:color="auto" w:fill="FFFFFF"/>
        </w:rPr>
        <w:lastRenderedPageBreak/>
        <w:t xml:space="preserve">Текст постановления опубликован на официальном сайте администрации </w:t>
      </w:r>
      <w:proofErr w:type="spellStart"/>
      <w:r w:rsidRPr="00775539">
        <w:rPr>
          <w:rFonts w:ascii="Times New Roman" w:hAnsi="Times New Roman" w:cs="Times New Roman"/>
          <w:sz w:val="24"/>
          <w:szCs w:val="24"/>
          <w:shd w:val="clear" w:color="auto" w:fill="FFFFFF"/>
        </w:rPr>
        <w:t>Канашского</w:t>
      </w:r>
      <w:proofErr w:type="spellEnd"/>
      <w:r w:rsidRPr="00775539">
        <w:rPr>
          <w:rFonts w:ascii="Times New Roman" w:hAnsi="Times New Roman" w:cs="Times New Roman"/>
          <w:sz w:val="24"/>
          <w:szCs w:val="24"/>
          <w:shd w:val="clear" w:color="auto" w:fill="FFFFFF"/>
        </w:rPr>
        <w:t xml:space="preserve"> муниципального округа Чувашской Республики в сети Интернет </w:t>
      </w:r>
      <w:hyperlink r:id="rId12" w:history="1">
        <w:r w:rsidRPr="00775539">
          <w:rPr>
            <w:rStyle w:val="a5"/>
            <w:rFonts w:ascii="Times New Roman" w:hAnsi="Times New Roman" w:cs="Times New Roman"/>
            <w:sz w:val="24"/>
            <w:szCs w:val="24"/>
            <w:shd w:val="clear" w:color="auto" w:fill="FFFFFF"/>
          </w:rPr>
          <w:t>https://kanash.cap.ru/action/activity/market/nestacionarnaya-torgovlya/o-razmeschenii-nestacionarnih-torgovih-objektov-na</w:t>
        </w:r>
      </w:hyperlink>
      <w:r>
        <w:rPr>
          <w:rFonts w:ascii="Times New Roman" w:hAnsi="Times New Roman" w:cs="Times New Roman"/>
          <w:sz w:val="24"/>
          <w:szCs w:val="24"/>
          <w:shd w:val="clear" w:color="auto" w:fill="FFFFFF"/>
        </w:rPr>
        <w:t xml:space="preserve"> </w:t>
      </w:r>
      <w:r w:rsidRPr="00775539">
        <w:rPr>
          <w:rFonts w:ascii="Times New Roman" w:hAnsi="Times New Roman" w:cs="Times New Roman"/>
          <w:sz w:val="24"/>
          <w:szCs w:val="24"/>
          <w:shd w:val="clear" w:color="auto" w:fill="FFFFFF"/>
        </w:rPr>
        <w:t>, в</w:t>
      </w:r>
      <w:r w:rsidRPr="003669F2">
        <w:rPr>
          <w:rFonts w:ascii="Times New Roman" w:hAnsi="Times New Roman" w:cs="Times New Roman"/>
          <w:sz w:val="24"/>
          <w:szCs w:val="24"/>
          <w:shd w:val="clear" w:color="auto" w:fill="FFFFFF"/>
        </w:rPr>
        <w:t xml:space="preserve"> Вестнике органов местного самоуправления </w:t>
      </w:r>
      <w:proofErr w:type="spellStart"/>
      <w:r w:rsidRPr="003669F2">
        <w:rPr>
          <w:rFonts w:ascii="Times New Roman" w:hAnsi="Times New Roman" w:cs="Times New Roman"/>
          <w:sz w:val="24"/>
          <w:szCs w:val="24"/>
          <w:shd w:val="clear" w:color="auto" w:fill="FFFFFF"/>
        </w:rPr>
        <w:t>Канашского</w:t>
      </w:r>
      <w:proofErr w:type="spellEnd"/>
      <w:r w:rsidRPr="003669F2">
        <w:rPr>
          <w:rFonts w:ascii="Times New Roman" w:hAnsi="Times New Roman" w:cs="Times New Roman"/>
          <w:sz w:val="24"/>
          <w:szCs w:val="24"/>
          <w:shd w:val="clear" w:color="auto" w:fill="FFFFFF"/>
        </w:rPr>
        <w:t xml:space="preserve"> муниципального округа Чувашской Республики от 24 марта 2023 года.</w:t>
      </w:r>
    </w:p>
    <w:p w:rsidR="00F25F1C" w:rsidRPr="00C87EEB" w:rsidRDefault="00BA3465" w:rsidP="007079D4">
      <w:pPr>
        <w:spacing w:after="0" w:line="240" w:lineRule="auto"/>
        <w:ind w:firstLine="567"/>
        <w:jc w:val="both"/>
        <w:rPr>
          <w:rFonts w:ascii="Times New Roman" w:hAnsi="Times New Roman" w:cs="Times New Roman"/>
          <w:sz w:val="24"/>
          <w:szCs w:val="24"/>
          <w:shd w:val="clear" w:color="auto" w:fill="FFFFFF"/>
        </w:rPr>
      </w:pPr>
      <w:r w:rsidRPr="00C87EEB">
        <w:rPr>
          <w:rFonts w:ascii="Times New Roman" w:hAnsi="Times New Roman" w:cs="Times New Roman"/>
          <w:sz w:val="24"/>
          <w:szCs w:val="24"/>
          <w:shd w:val="clear" w:color="auto" w:fill="FFFFFF"/>
        </w:rPr>
        <w:t>Согласно части 1 статьи 3 Федерального закона от 31 июля 2020 г</w:t>
      </w:r>
      <w:r w:rsidR="001C2C40" w:rsidRPr="00C87EEB">
        <w:rPr>
          <w:rFonts w:ascii="Times New Roman" w:hAnsi="Times New Roman" w:cs="Times New Roman"/>
          <w:sz w:val="24"/>
          <w:szCs w:val="24"/>
          <w:shd w:val="clear" w:color="auto" w:fill="FFFFFF"/>
        </w:rPr>
        <w:t>ода</w:t>
      </w:r>
      <w:r w:rsidRPr="00C87EEB">
        <w:rPr>
          <w:rFonts w:ascii="Times New Roman" w:hAnsi="Times New Roman" w:cs="Times New Roman"/>
          <w:sz w:val="24"/>
          <w:szCs w:val="24"/>
          <w:shd w:val="clear" w:color="auto" w:fill="FFFFFF"/>
        </w:rPr>
        <w:t xml:space="preserve"> №247-ФЗ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w:t>
      </w:r>
      <w:hyperlink r:id="rId13" w:anchor="/multilink/74449388/paragraph/441/number/0" w:history="1">
        <w:r w:rsidRPr="00C87EEB">
          <w:rPr>
            <w:rStyle w:val="a5"/>
            <w:rFonts w:ascii="Times New Roman" w:hAnsi="Times New Roman" w:cs="Times New Roman"/>
            <w:color w:val="auto"/>
            <w:sz w:val="24"/>
            <w:szCs w:val="24"/>
            <w:u w:val="none"/>
            <w:shd w:val="clear" w:color="auto" w:fill="FFFFFF"/>
          </w:rPr>
          <w:t>федеральным законом</w:t>
        </w:r>
      </w:hyperlink>
      <w:r w:rsidRPr="00C87EEB">
        <w:rPr>
          <w:rFonts w:ascii="Times New Roman" w:hAnsi="Times New Roman" w:cs="Times New Roman"/>
          <w:sz w:val="24"/>
          <w:szCs w:val="24"/>
          <w:shd w:val="clear" w:color="auto" w:fill="FFFFFF"/>
        </w:rPr>
        <w:t>, </w:t>
      </w:r>
      <w:hyperlink r:id="rId14" w:anchor="/document/406868794/entry/11" w:history="1">
        <w:r w:rsidRPr="00C87EEB">
          <w:rPr>
            <w:rStyle w:val="a5"/>
            <w:rFonts w:ascii="Times New Roman" w:hAnsi="Times New Roman" w:cs="Times New Roman"/>
            <w:color w:val="auto"/>
            <w:sz w:val="24"/>
            <w:szCs w:val="24"/>
            <w:u w:val="none"/>
            <w:shd w:val="clear" w:color="auto" w:fill="FFFFFF"/>
          </w:rPr>
          <w:t>Указом</w:t>
        </w:r>
      </w:hyperlink>
      <w:r w:rsidRPr="00C87EEB">
        <w:rPr>
          <w:rFonts w:ascii="Times New Roman" w:hAnsi="Times New Roman" w:cs="Times New Roman"/>
          <w:sz w:val="24"/>
          <w:szCs w:val="24"/>
          <w:shd w:val="clear" w:color="auto" w:fill="FFFFFF"/>
        </w:rPr>
        <w:t>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7079D4" w:rsidRPr="00C87EEB" w:rsidRDefault="00F26C44" w:rsidP="00BA3465">
      <w:pPr>
        <w:spacing w:after="0" w:line="240" w:lineRule="auto"/>
        <w:ind w:firstLine="567"/>
        <w:jc w:val="both"/>
        <w:rPr>
          <w:rFonts w:ascii="Times New Roman" w:hAnsi="Times New Roman" w:cs="Times New Roman"/>
          <w:sz w:val="24"/>
          <w:szCs w:val="24"/>
          <w:shd w:val="clear" w:color="auto" w:fill="FFFFFF"/>
        </w:rPr>
      </w:pPr>
      <w:r w:rsidRPr="00C87EEB">
        <w:rPr>
          <w:rFonts w:ascii="Times New Roman" w:hAnsi="Times New Roman" w:cs="Times New Roman"/>
          <w:sz w:val="24"/>
          <w:szCs w:val="24"/>
          <w:shd w:val="clear" w:color="auto" w:fill="FFFFFF"/>
        </w:rPr>
        <w:t xml:space="preserve">В постановлении </w:t>
      </w:r>
      <w:r w:rsidR="00AE031D" w:rsidRPr="00C87EEB">
        <w:rPr>
          <w:rFonts w:ascii="Times New Roman" w:hAnsi="Times New Roman" w:cs="Times New Roman"/>
          <w:sz w:val="24"/>
          <w:szCs w:val="24"/>
          <w:shd w:val="clear" w:color="auto" w:fill="FFFFFF"/>
        </w:rPr>
        <w:t>установлен срок вступления его в силу после официального опубликования, что не соответствует</w:t>
      </w:r>
      <w:r w:rsidR="00F25F1C" w:rsidRPr="00C87EEB">
        <w:rPr>
          <w:rFonts w:ascii="Times New Roman" w:hAnsi="Times New Roman" w:cs="Times New Roman"/>
          <w:sz w:val="24"/>
          <w:szCs w:val="24"/>
          <w:shd w:val="clear" w:color="auto" w:fill="FFFFFF"/>
        </w:rPr>
        <w:t xml:space="preserve"> </w:t>
      </w:r>
      <w:r w:rsidR="00AE031D" w:rsidRPr="00C87EEB">
        <w:rPr>
          <w:rFonts w:ascii="Times New Roman" w:hAnsi="Times New Roman" w:cs="Times New Roman"/>
          <w:sz w:val="24"/>
          <w:szCs w:val="24"/>
          <w:shd w:val="clear" w:color="auto" w:fill="FFFFFF"/>
        </w:rPr>
        <w:t>срокам установленным</w:t>
      </w:r>
      <w:r w:rsidRPr="00C87EEB">
        <w:rPr>
          <w:rFonts w:ascii="Times New Roman" w:hAnsi="Times New Roman" w:cs="Times New Roman"/>
          <w:sz w:val="24"/>
          <w:szCs w:val="24"/>
          <w:shd w:val="clear" w:color="auto" w:fill="FFFFFF"/>
        </w:rPr>
        <w:t xml:space="preserve"> </w:t>
      </w:r>
      <w:r w:rsidR="00AB1412" w:rsidRPr="00C87EEB">
        <w:rPr>
          <w:rFonts w:ascii="Times New Roman" w:hAnsi="Times New Roman" w:cs="Times New Roman"/>
          <w:sz w:val="24"/>
          <w:szCs w:val="24"/>
          <w:shd w:val="clear" w:color="auto" w:fill="FFFFFF"/>
        </w:rPr>
        <w:t>стать</w:t>
      </w:r>
      <w:r w:rsidR="00AE031D" w:rsidRPr="00C87EEB">
        <w:rPr>
          <w:rFonts w:ascii="Times New Roman" w:hAnsi="Times New Roman" w:cs="Times New Roman"/>
          <w:sz w:val="24"/>
          <w:szCs w:val="24"/>
          <w:shd w:val="clear" w:color="auto" w:fill="FFFFFF"/>
        </w:rPr>
        <w:t>ей</w:t>
      </w:r>
      <w:r w:rsidR="00841F2B" w:rsidRPr="00C87EEB">
        <w:rPr>
          <w:rFonts w:ascii="Times New Roman" w:hAnsi="Times New Roman" w:cs="Times New Roman"/>
          <w:sz w:val="24"/>
          <w:szCs w:val="24"/>
          <w:shd w:val="clear" w:color="auto" w:fill="FFFFFF"/>
        </w:rPr>
        <w:t xml:space="preserve"> </w:t>
      </w:r>
      <w:r w:rsidR="00AB1412" w:rsidRPr="00C87EEB">
        <w:rPr>
          <w:rFonts w:ascii="Times New Roman" w:hAnsi="Times New Roman" w:cs="Times New Roman"/>
          <w:sz w:val="24"/>
          <w:szCs w:val="24"/>
          <w:shd w:val="clear" w:color="auto" w:fill="FFFFFF"/>
        </w:rPr>
        <w:t>3</w:t>
      </w:r>
      <w:r w:rsidR="00841F2B" w:rsidRPr="00C87EEB">
        <w:rPr>
          <w:rFonts w:ascii="Times New Roman" w:hAnsi="Times New Roman" w:cs="Times New Roman"/>
          <w:sz w:val="24"/>
          <w:szCs w:val="24"/>
          <w:shd w:val="clear" w:color="auto" w:fill="FFFFFF"/>
        </w:rPr>
        <w:t xml:space="preserve"> </w:t>
      </w:r>
      <w:r w:rsidR="00904E7F" w:rsidRPr="00C87EEB">
        <w:rPr>
          <w:rFonts w:ascii="Times New Roman" w:hAnsi="Times New Roman" w:cs="Times New Roman"/>
          <w:sz w:val="24"/>
          <w:szCs w:val="24"/>
          <w:shd w:val="clear" w:color="auto" w:fill="FFFFFF"/>
        </w:rPr>
        <w:t>Федерального закона от 31 июля 2020 г</w:t>
      </w:r>
      <w:r w:rsidR="001C2C40" w:rsidRPr="00C87EEB">
        <w:rPr>
          <w:rFonts w:ascii="Times New Roman" w:hAnsi="Times New Roman" w:cs="Times New Roman"/>
          <w:sz w:val="24"/>
          <w:szCs w:val="24"/>
          <w:shd w:val="clear" w:color="auto" w:fill="FFFFFF"/>
        </w:rPr>
        <w:t>ода</w:t>
      </w:r>
      <w:r w:rsidR="00904E7F" w:rsidRPr="00C87EEB">
        <w:rPr>
          <w:rFonts w:ascii="Times New Roman" w:hAnsi="Times New Roman" w:cs="Times New Roman"/>
          <w:sz w:val="24"/>
          <w:szCs w:val="24"/>
          <w:shd w:val="clear" w:color="auto" w:fill="FFFFFF"/>
        </w:rPr>
        <w:t xml:space="preserve"> №247-ФЗ «Об обязательных требованиях в Российской Федерации»</w:t>
      </w:r>
      <w:r w:rsidR="00AB1412" w:rsidRPr="00C87EEB">
        <w:rPr>
          <w:rFonts w:ascii="Times New Roman" w:hAnsi="Times New Roman" w:cs="Times New Roman"/>
          <w:sz w:val="24"/>
          <w:szCs w:val="24"/>
          <w:shd w:val="clear" w:color="auto" w:fill="FFFFFF"/>
        </w:rPr>
        <w:t>.</w:t>
      </w:r>
    </w:p>
    <w:p w:rsidR="00AB4923" w:rsidRPr="00C87EEB" w:rsidRDefault="00AB1412" w:rsidP="007079D4">
      <w:pPr>
        <w:spacing w:after="0" w:line="240" w:lineRule="auto"/>
        <w:ind w:firstLine="567"/>
        <w:jc w:val="both"/>
        <w:rPr>
          <w:rFonts w:ascii="Times New Roman" w:hAnsi="Times New Roman" w:cs="Times New Roman"/>
          <w:sz w:val="24"/>
          <w:szCs w:val="24"/>
          <w:shd w:val="clear" w:color="auto" w:fill="FFFFFF"/>
        </w:rPr>
      </w:pPr>
      <w:r w:rsidRPr="00C87EEB">
        <w:rPr>
          <w:rFonts w:ascii="Times New Roman" w:hAnsi="Times New Roman" w:cs="Times New Roman"/>
          <w:sz w:val="24"/>
          <w:szCs w:val="24"/>
          <w:shd w:val="clear" w:color="auto" w:fill="FFFFFF"/>
        </w:rPr>
        <w:t>Согласно</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части</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5</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статьи</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8</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Федерального</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закона</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от</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31</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июля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2020</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г.</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№247-ФЗ</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«Об</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обязательных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требованиях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в</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Российской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Федерации»</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перечень</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нормативных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правовых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актов</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(их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отдельных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положений),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содержащих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обязательные</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требования,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оценка</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соблюдения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которых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осуществляется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в</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рамках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государственного</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контроля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(надзора),</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привлечения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к</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административной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ответственности,</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предоставления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лицензий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и</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иных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разрешений,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аккредитации,</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подлежит</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размещению</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на</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официальных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сайтах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органов</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государственной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власти,</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осуществляющих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государственный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контроль</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(надзор),</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предоставление</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лицензий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и</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иных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разрешений,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аккредитацию,</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с</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текстами</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действующих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нормативных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правовых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актов.</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Порядок</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размещения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и</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актуализации</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перечней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нормативных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правовых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актов</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(их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отдельных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положений),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содержащих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обязательные</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требования,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установлен</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постановлением</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Правительства</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Российской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Федерации</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от</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22</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октября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2020</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года</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№1722</w:t>
      </w:r>
      <w:r w:rsidR="00A70B20" w:rsidRPr="00C87EEB">
        <w:rPr>
          <w:rFonts w:ascii="Times New Roman" w:hAnsi="Times New Roman" w:cs="Times New Roman"/>
          <w:sz w:val="24"/>
          <w:szCs w:val="24"/>
          <w:shd w:val="clear" w:color="auto" w:fill="FFFFFF"/>
        </w:rPr>
        <w:t xml:space="preserve"> «О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w:t>
      </w:r>
      <w:r w:rsidR="00AB4923" w:rsidRPr="00C87EEB">
        <w:rPr>
          <w:rFonts w:ascii="Times New Roman" w:hAnsi="Times New Roman" w:cs="Times New Roman"/>
          <w:sz w:val="24"/>
          <w:szCs w:val="24"/>
          <w:shd w:val="clear" w:color="auto" w:fill="FFFFFF"/>
        </w:rPr>
        <w:t>.</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Таким</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образом,</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формирование</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перечней</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нормативных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правовых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актов,</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содержащих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обязательные</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требования,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предусмотрено</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только</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в</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рамках</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государственного</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контроля</w:t>
      </w:r>
      <w:r w:rsidR="00841F2B" w:rsidRPr="00C87EEB">
        <w:rPr>
          <w:rFonts w:ascii="Times New Roman" w:hAnsi="Times New Roman" w:cs="Times New Roman"/>
          <w:sz w:val="24"/>
          <w:szCs w:val="24"/>
          <w:shd w:val="clear" w:color="auto" w:fill="FFFFFF"/>
        </w:rPr>
        <w:t xml:space="preserve"> </w:t>
      </w:r>
      <w:r w:rsidR="00AB4923" w:rsidRPr="00C87EEB">
        <w:rPr>
          <w:rFonts w:ascii="Times New Roman" w:hAnsi="Times New Roman" w:cs="Times New Roman"/>
          <w:sz w:val="24"/>
          <w:szCs w:val="24"/>
          <w:shd w:val="clear" w:color="auto" w:fill="FFFFFF"/>
        </w:rPr>
        <w:t>(надзора).</w:t>
      </w:r>
    </w:p>
    <w:p w:rsidR="00031AE7" w:rsidRPr="00C87EEB" w:rsidRDefault="00766D82" w:rsidP="000C7CD6">
      <w:pPr>
        <w:spacing w:after="0" w:line="240" w:lineRule="auto"/>
        <w:ind w:firstLine="567"/>
        <w:jc w:val="both"/>
        <w:rPr>
          <w:rFonts w:ascii="Times New Roman" w:hAnsi="Times New Roman" w:cs="Times New Roman"/>
          <w:b/>
          <w:bCs/>
          <w:sz w:val="24"/>
          <w:szCs w:val="24"/>
          <w:shd w:val="clear" w:color="auto" w:fill="FFFFFF"/>
        </w:rPr>
      </w:pPr>
      <w:r w:rsidRPr="00C87EEB">
        <w:rPr>
          <w:rFonts w:ascii="Times New Roman" w:hAnsi="Times New Roman" w:cs="Times New Roman"/>
          <w:sz w:val="24"/>
          <w:szCs w:val="24"/>
          <w:shd w:val="clear" w:color="auto" w:fill="FFFFFF"/>
        </w:rPr>
        <w:t>Включение</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обязательных</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требований</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установленных</w:t>
      </w:r>
      <w:r w:rsidR="00841F2B" w:rsidRPr="00C87EEB">
        <w:rPr>
          <w:rFonts w:ascii="Times New Roman" w:hAnsi="Times New Roman" w:cs="Times New Roman"/>
          <w:sz w:val="24"/>
          <w:szCs w:val="24"/>
          <w:shd w:val="clear" w:color="auto" w:fill="FFFFFF"/>
        </w:rPr>
        <w:t xml:space="preserve"> </w:t>
      </w:r>
      <w:r w:rsidR="00031AE7" w:rsidRPr="00C87EEB">
        <w:rPr>
          <w:rFonts w:ascii="Times New Roman" w:hAnsi="Times New Roman" w:cs="Times New Roman"/>
          <w:sz w:val="24"/>
          <w:szCs w:val="24"/>
          <w:shd w:val="clear" w:color="auto" w:fill="FFFFFF"/>
        </w:rPr>
        <w:t>постановлением</w:t>
      </w:r>
      <w:r w:rsidRPr="00C87EEB">
        <w:rPr>
          <w:rFonts w:ascii="Times New Roman" w:hAnsi="Times New Roman" w:cs="Times New Roman"/>
          <w:sz w:val="24"/>
          <w:szCs w:val="24"/>
          <w:shd w:val="clear" w:color="auto" w:fill="FFFFFF"/>
        </w:rPr>
        <w:t>,</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в</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реестр</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обязательных</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требований</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предусмотренный</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статьей</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10</w:t>
      </w:r>
      <w:r w:rsidR="00841F2B" w:rsidRPr="00C87EEB">
        <w:rPr>
          <w:rFonts w:ascii="Times New Roman" w:hAnsi="Times New Roman" w:cs="Times New Roman"/>
          <w:sz w:val="24"/>
          <w:szCs w:val="24"/>
          <w:shd w:val="clear" w:color="auto" w:fill="FFFFFF"/>
        </w:rPr>
        <w:t xml:space="preserve"> </w:t>
      </w:r>
      <w:r w:rsidR="00031AE7" w:rsidRPr="00C87EEB">
        <w:rPr>
          <w:rFonts w:ascii="Times New Roman" w:hAnsi="Times New Roman" w:cs="Times New Roman"/>
          <w:sz w:val="24"/>
          <w:szCs w:val="24"/>
          <w:shd w:val="clear" w:color="auto" w:fill="FFFFFF"/>
        </w:rPr>
        <w:t>Федерального закона от 31 июля 2020 г</w:t>
      </w:r>
      <w:r w:rsidR="00C847DD" w:rsidRPr="00C87EEB">
        <w:rPr>
          <w:rFonts w:ascii="Times New Roman" w:hAnsi="Times New Roman" w:cs="Times New Roman"/>
          <w:sz w:val="24"/>
          <w:szCs w:val="24"/>
          <w:shd w:val="clear" w:color="auto" w:fill="FFFFFF"/>
        </w:rPr>
        <w:t>ода</w:t>
      </w:r>
      <w:r w:rsidR="00031AE7" w:rsidRPr="00C87EEB">
        <w:rPr>
          <w:rFonts w:ascii="Times New Roman" w:hAnsi="Times New Roman" w:cs="Times New Roman"/>
          <w:sz w:val="24"/>
          <w:szCs w:val="24"/>
          <w:shd w:val="clear" w:color="auto" w:fill="FFFFFF"/>
        </w:rPr>
        <w:t xml:space="preserve"> №247-ФЗ «Об обязательных требованиях в Российской Федерации»</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не</w:t>
      </w:r>
      <w:r w:rsidR="00841F2B" w:rsidRPr="00C87EEB">
        <w:rPr>
          <w:rFonts w:ascii="Times New Roman" w:hAnsi="Times New Roman" w:cs="Times New Roman"/>
          <w:sz w:val="24"/>
          <w:szCs w:val="24"/>
          <w:shd w:val="clear" w:color="auto" w:fill="FFFFFF"/>
        </w:rPr>
        <w:t xml:space="preserve"> </w:t>
      </w:r>
      <w:r w:rsidRPr="00C87EEB">
        <w:rPr>
          <w:rFonts w:ascii="Times New Roman" w:hAnsi="Times New Roman" w:cs="Times New Roman"/>
          <w:sz w:val="24"/>
          <w:szCs w:val="24"/>
          <w:shd w:val="clear" w:color="auto" w:fill="FFFFFF"/>
        </w:rPr>
        <w:t>требуется</w:t>
      </w:r>
      <w:r w:rsidR="00031AE7" w:rsidRPr="00C87EEB">
        <w:rPr>
          <w:rFonts w:ascii="Times New Roman" w:hAnsi="Times New Roman" w:cs="Times New Roman"/>
          <w:sz w:val="24"/>
          <w:szCs w:val="24"/>
          <w:shd w:val="clear" w:color="auto" w:fill="FFFFFF"/>
        </w:rPr>
        <w:t xml:space="preserve">, </w:t>
      </w:r>
      <w:proofErr w:type="spellStart"/>
      <w:r w:rsidR="00031AE7" w:rsidRPr="00C87EEB">
        <w:rPr>
          <w:rFonts w:ascii="Times New Roman" w:hAnsi="Times New Roman" w:cs="Times New Roman"/>
          <w:sz w:val="24"/>
          <w:szCs w:val="24"/>
          <w:shd w:val="clear" w:color="auto" w:fill="FFFFFF"/>
        </w:rPr>
        <w:t>т.к</w:t>
      </w:r>
      <w:proofErr w:type="spellEnd"/>
      <w:r w:rsidR="00031AE7" w:rsidRPr="00C87EEB">
        <w:rPr>
          <w:rFonts w:ascii="Times New Roman" w:hAnsi="Times New Roman" w:cs="Times New Roman"/>
          <w:sz w:val="24"/>
          <w:szCs w:val="24"/>
          <w:shd w:val="clear" w:color="auto" w:fill="FFFFFF"/>
        </w:rPr>
        <w:t xml:space="preserve"> согласно Правил формирования, ведения и актуализации реестра обязательных требований утвержденных постановлением Правительства Российской Федерации от 06.02.2021 года №128 сведения в реестр вносятся федеральными органами исполнительной власти, осуществляющими государственный контроль (надзор), предоставление лицензий и иных разрешений, а также аккредитацию, Государственной корпорацией по космической деятельности "</w:t>
      </w:r>
      <w:proofErr w:type="spellStart"/>
      <w:r w:rsidR="00031AE7" w:rsidRPr="00C87EEB">
        <w:rPr>
          <w:rFonts w:ascii="Times New Roman" w:hAnsi="Times New Roman" w:cs="Times New Roman"/>
          <w:sz w:val="24"/>
          <w:szCs w:val="24"/>
          <w:shd w:val="clear" w:color="auto" w:fill="FFFFFF"/>
        </w:rPr>
        <w:t>Роскосмос</w:t>
      </w:r>
      <w:proofErr w:type="spellEnd"/>
      <w:r w:rsidR="00031AE7" w:rsidRPr="00C87EEB">
        <w:rPr>
          <w:rFonts w:ascii="Times New Roman" w:hAnsi="Times New Roman" w:cs="Times New Roman"/>
          <w:sz w:val="24"/>
          <w:szCs w:val="24"/>
          <w:shd w:val="clear" w:color="auto" w:fill="FFFFFF"/>
        </w:rPr>
        <w:t>", Государственной корпорацией по атомной энергии "</w:t>
      </w:r>
      <w:proofErr w:type="spellStart"/>
      <w:r w:rsidR="00031AE7" w:rsidRPr="00C87EEB">
        <w:rPr>
          <w:rFonts w:ascii="Times New Roman" w:hAnsi="Times New Roman" w:cs="Times New Roman"/>
          <w:sz w:val="24"/>
          <w:szCs w:val="24"/>
          <w:shd w:val="clear" w:color="auto" w:fill="FFFFFF"/>
        </w:rPr>
        <w:t>Росатом</w:t>
      </w:r>
      <w:proofErr w:type="spellEnd"/>
      <w:r w:rsidR="00031AE7" w:rsidRPr="00C87EEB">
        <w:rPr>
          <w:rFonts w:ascii="Times New Roman" w:hAnsi="Times New Roman" w:cs="Times New Roman"/>
          <w:sz w:val="24"/>
          <w:szCs w:val="24"/>
          <w:shd w:val="clear" w:color="auto" w:fill="FFFFFF"/>
        </w:rPr>
        <w:t>", федеральным казенным учреждением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а также в случае, если полномочие Российской Федерации по федеральному государственному контролю (надзору) или разрешительной деятельности передано органам государственной власти субъектов Российской Федерации или осуществляется федеральными государственными бюджетными учреждениями, федеральными органами исполнительной власти, осуществляющими функции по выработке государственной политики и нормативно-правовому регулированию (далее - заинтересованные федеральные органы исполнительной власти, уполномоченные организации).</w:t>
      </w:r>
    </w:p>
    <w:p w:rsidR="00F7633D" w:rsidRPr="003055DA" w:rsidRDefault="00F7633D" w:rsidP="000C7CD6">
      <w:pPr>
        <w:spacing w:after="0" w:line="240" w:lineRule="auto"/>
        <w:ind w:firstLine="567"/>
        <w:jc w:val="both"/>
        <w:rPr>
          <w:rFonts w:ascii="Times New Roman" w:hAnsi="Times New Roman" w:cs="Times New Roman"/>
          <w:sz w:val="24"/>
          <w:szCs w:val="24"/>
          <w:shd w:val="clear" w:color="auto" w:fill="FFFFFF"/>
        </w:rPr>
      </w:pPr>
      <w:r w:rsidRPr="003055DA">
        <w:rPr>
          <w:rFonts w:ascii="Times New Roman" w:hAnsi="Times New Roman" w:cs="Times New Roman"/>
          <w:sz w:val="24"/>
          <w:szCs w:val="24"/>
          <w:shd w:val="clear" w:color="auto" w:fill="FFFFFF"/>
        </w:rPr>
        <w:t>5)</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Исполнимость</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обязательных</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требований</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соблюд</w:t>
      </w:r>
      <w:r w:rsidR="00C555A1" w:rsidRPr="003055DA">
        <w:rPr>
          <w:rFonts w:ascii="Times New Roman" w:hAnsi="Times New Roman" w:cs="Times New Roman"/>
          <w:sz w:val="24"/>
          <w:szCs w:val="24"/>
          <w:shd w:val="clear" w:color="auto" w:fill="FFFFFF"/>
        </w:rPr>
        <w:t>ена</w:t>
      </w:r>
      <w:r w:rsidRPr="003055DA">
        <w:rPr>
          <w:rFonts w:ascii="Times New Roman" w:hAnsi="Times New Roman" w:cs="Times New Roman"/>
          <w:sz w:val="24"/>
          <w:szCs w:val="24"/>
          <w:shd w:val="clear" w:color="auto" w:fill="FFFFFF"/>
        </w:rPr>
        <w:t>.</w:t>
      </w:r>
    </w:p>
    <w:p w:rsidR="00C555A1" w:rsidRPr="003055DA" w:rsidRDefault="00C555A1" w:rsidP="000C7CD6">
      <w:pPr>
        <w:spacing w:after="0" w:line="240" w:lineRule="auto"/>
        <w:ind w:firstLine="567"/>
        <w:jc w:val="both"/>
        <w:rPr>
          <w:rFonts w:ascii="Times New Roman" w:hAnsi="Times New Roman" w:cs="Times New Roman"/>
          <w:sz w:val="24"/>
          <w:szCs w:val="24"/>
        </w:rPr>
      </w:pPr>
      <w:r w:rsidRPr="003055DA">
        <w:rPr>
          <w:rFonts w:ascii="Times New Roman" w:hAnsi="Times New Roman" w:cs="Times New Roman"/>
          <w:sz w:val="24"/>
          <w:szCs w:val="24"/>
          <w:shd w:val="clear" w:color="auto" w:fill="FFFFFF"/>
        </w:rPr>
        <w:lastRenderedPageBreak/>
        <w:t>Вступивших</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в</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законную</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силу</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судебных</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решений,</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выданных</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по</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результатам</w:t>
      </w:r>
      <w:r w:rsidR="00841F2B" w:rsidRPr="003055DA">
        <w:rPr>
          <w:rFonts w:ascii="Times New Roman" w:hAnsi="Times New Roman" w:cs="Times New Roman"/>
          <w:sz w:val="24"/>
          <w:szCs w:val="24"/>
          <w:shd w:val="clear" w:color="auto" w:fill="FFFFFF"/>
        </w:rPr>
        <w:t xml:space="preserve"> </w:t>
      </w:r>
      <w:r w:rsidR="002425C2" w:rsidRPr="003055DA">
        <w:rPr>
          <w:rFonts w:ascii="Times New Roman" w:hAnsi="Times New Roman" w:cs="Times New Roman"/>
          <w:sz w:val="24"/>
          <w:szCs w:val="24"/>
          <w:shd w:val="clear" w:color="auto" w:fill="FFFFFF"/>
        </w:rPr>
        <w:t xml:space="preserve">проверочных </w:t>
      </w:r>
      <w:r w:rsidRPr="003055DA">
        <w:rPr>
          <w:rFonts w:ascii="Times New Roman" w:hAnsi="Times New Roman" w:cs="Times New Roman"/>
          <w:sz w:val="24"/>
          <w:szCs w:val="24"/>
          <w:shd w:val="clear" w:color="auto" w:fill="FFFFFF"/>
        </w:rPr>
        <w:t>мероприятий</w:t>
      </w:r>
      <w:r w:rsidR="007A6693"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свидетельствующих</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о</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фактической</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невозможности</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соблюдения</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обязательных</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требований</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установленных</w:t>
      </w:r>
      <w:r w:rsidR="00841F2B" w:rsidRPr="003055DA">
        <w:rPr>
          <w:rFonts w:ascii="Times New Roman" w:hAnsi="Times New Roman" w:cs="Times New Roman"/>
          <w:sz w:val="24"/>
          <w:szCs w:val="24"/>
          <w:shd w:val="clear" w:color="auto" w:fill="FFFFFF"/>
        </w:rPr>
        <w:t xml:space="preserve"> </w:t>
      </w:r>
      <w:r w:rsidR="007A6693" w:rsidRPr="003055DA">
        <w:rPr>
          <w:rFonts w:ascii="Times New Roman" w:hAnsi="Times New Roman" w:cs="Times New Roman"/>
          <w:sz w:val="24"/>
          <w:szCs w:val="24"/>
          <w:shd w:val="clear" w:color="auto" w:fill="FFFFFF"/>
        </w:rPr>
        <w:t xml:space="preserve">Требованиями к размещению </w:t>
      </w:r>
      <w:r w:rsidR="003055DA" w:rsidRPr="003055DA">
        <w:rPr>
          <w:rFonts w:ascii="Times New Roman" w:hAnsi="Times New Roman" w:cs="Times New Roman"/>
          <w:sz w:val="24"/>
          <w:szCs w:val="24"/>
          <w:shd w:val="clear" w:color="auto" w:fill="FFFFFF"/>
        </w:rPr>
        <w:t>НТО</w:t>
      </w:r>
      <w:r w:rsidR="007A6693"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отсутствуют.</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shd w:val="clear" w:color="auto" w:fill="FFFFFF"/>
        </w:rPr>
        <w:t>Обращения</w:t>
      </w:r>
      <w:r w:rsidR="00841F2B" w:rsidRPr="003055DA">
        <w:rPr>
          <w:rFonts w:ascii="Times New Roman" w:hAnsi="Times New Roman" w:cs="Times New Roman"/>
          <w:sz w:val="24"/>
          <w:szCs w:val="24"/>
          <w:shd w:val="clear" w:color="auto" w:fill="FFFFFF"/>
        </w:rPr>
        <w:t xml:space="preserve"> </w:t>
      </w:r>
      <w:r w:rsidRPr="003055DA">
        <w:rPr>
          <w:rFonts w:ascii="Times New Roman" w:hAnsi="Times New Roman" w:cs="Times New Roman"/>
          <w:sz w:val="24"/>
          <w:szCs w:val="24"/>
        </w:rPr>
        <w:t>лиц</w:t>
      </w:r>
      <w:r w:rsidR="00841F2B" w:rsidRPr="003055DA">
        <w:rPr>
          <w:rFonts w:ascii="Times New Roman" w:hAnsi="Times New Roman" w:cs="Times New Roman"/>
          <w:sz w:val="24"/>
          <w:szCs w:val="24"/>
        </w:rPr>
        <w:t xml:space="preserve"> </w:t>
      </w:r>
      <w:r w:rsidRPr="003055DA">
        <w:rPr>
          <w:rFonts w:ascii="Times New Roman" w:hAnsi="Times New Roman" w:cs="Times New Roman"/>
          <w:sz w:val="24"/>
          <w:szCs w:val="24"/>
        </w:rPr>
        <w:t>о</w:t>
      </w:r>
      <w:r w:rsidR="00841F2B" w:rsidRPr="003055DA">
        <w:rPr>
          <w:rFonts w:ascii="Times New Roman" w:hAnsi="Times New Roman" w:cs="Times New Roman"/>
          <w:sz w:val="24"/>
          <w:szCs w:val="24"/>
        </w:rPr>
        <w:t xml:space="preserve"> </w:t>
      </w:r>
      <w:r w:rsidRPr="003055DA">
        <w:rPr>
          <w:rFonts w:ascii="Times New Roman" w:hAnsi="Times New Roman" w:cs="Times New Roman"/>
          <w:sz w:val="24"/>
          <w:szCs w:val="24"/>
        </w:rPr>
        <w:t>неисполнении</w:t>
      </w:r>
      <w:r w:rsidR="00841F2B" w:rsidRPr="003055DA">
        <w:rPr>
          <w:rFonts w:ascii="Times New Roman" w:hAnsi="Times New Roman" w:cs="Times New Roman"/>
          <w:sz w:val="24"/>
          <w:szCs w:val="24"/>
        </w:rPr>
        <w:t xml:space="preserve"> </w:t>
      </w:r>
      <w:r w:rsidRPr="003055DA">
        <w:rPr>
          <w:rFonts w:ascii="Times New Roman" w:hAnsi="Times New Roman" w:cs="Times New Roman"/>
          <w:sz w:val="24"/>
          <w:szCs w:val="24"/>
        </w:rPr>
        <w:t>обязательных</w:t>
      </w:r>
      <w:r w:rsidR="00841F2B" w:rsidRPr="003055DA">
        <w:rPr>
          <w:rFonts w:ascii="Times New Roman" w:hAnsi="Times New Roman" w:cs="Times New Roman"/>
          <w:sz w:val="24"/>
          <w:szCs w:val="24"/>
        </w:rPr>
        <w:t xml:space="preserve"> </w:t>
      </w:r>
      <w:r w:rsidRPr="003055DA">
        <w:rPr>
          <w:rFonts w:ascii="Times New Roman" w:hAnsi="Times New Roman" w:cs="Times New Roman"/>
          <w:sz w:val="24"/>
          <w:szCs w:val="24"/>
        </w:rPr>
        <w:t>требований</w:t>
      </w:r>
      <w:r w:rsidR="00841F2B" w:rsidRPr="003055DA">
        <w:rPr>
          <w:rFonts w:ascii="Times New Roman" w:hAnsi="Times New Roman" w:cs="Times New Roman"/>
          <w:sz w:val="24"/>
          <w:szCs w:val="24"/>
        </w:rPr>
        <w:t xml:space="preserve"> </w:t>
      </w:r>
      <w:r w:rsidRPr="003055DA">
        <w:rPr>
          <w:rFonts w:ascii="Times New Roman" w:hAnsi="Times New Roman" w:cs="Times New Roman"/>
          <w:sz w:val="24"/>
          <w:szCs w:val="24"/>
        </w:rPr>
        <w:t>установленных</w:t>
      </w:r>
      <w:r w:rsidR="00841F2B" w:rsidRPr="003055DA">
        <w:rPr>
          <w:rFonts w:ascii="Times New Roman" w:hAnsi="Times New Roman" w:cs="Times New Roman"/>
          <w:sz w:val="24"/>
          <w:szCs w:val="24"/>
        </w:rPr>
        <w:t xml:space="preserve"> </w:t>
      </w:r>
      <w:r w:rsidR="007A6693" w:rsidRPr="003055DA">
        <w:rPr>
          <w:rFonts w:ascii="Times New Roman" w:hAnsi="Times New Roman" w:cs="Times New Roman"/>
          <w:sz w:val="24"/>
          <w:szCs w:val="24"/>
          <w:shd w:val="clear" w:color="auto" w:fill="FFFFFF"/>
        </w:rPr>
        <w:t xml:space="preserve">Требованиями к размещению </w:t>
      </w:r>
      <w:r w:rsidR="000855A7" w:rsidRPr="003055DA">
        <w:rPr>
          <w:rFonts w:ascii="Times New Roman" w:hAnsi="Times New Roman" w:cs="Times New Roman"/>
          <w:sz w:val="24"/>
          <w:szCs w:val="24"/>
          <w:shd w:val="clear" w:color="auto" w:fill="FFFFFF"/>
        </w:rPr>
        <w:t>НТО</w:t>
      </w:r>
      <w:r w:rsidR="00841F2B" w:rsidRPr="003055DA">
        <w:rPr>
          <w:rFonts w:ascii="Times New Roman" w:hAnsi="Times New Roman" w:cs="Times New Roman"/>
          <w:sz w:val="24"/>
          <w:szCs w:val="24"/>
        </w:rPr>
        <w:t xml:space="preserve"> </w:t>
      </w:r>
      <w:r w:rsidRPr="003055DA">
        <w:rPr>
          <w:rFonts w:ascii="Times New Roman" w:hAnsi="Times New Roman" w:cs="Times New Roman"/>
          <w:sz w:val="24"/>
          <w:szCs w:val="24"/>
        </w:rPr>
        <w:t>также</w:t>
      </w:r>
      <w:r w:rsidR="00841F2B" w:rsidRPr="003055DA">
        <w:rPr>
          <w:rFonts w:ascii="Times New Roman" w:hAnsi="Times New Roman" w:cs="Times New Roman"/>
          <w:sz w:val="24"/>
          <w:szCs w:val="24"/>
        </w:rPr>
        <w:t xml:space="preserve"> </w:t>
      </w:r>
      <w:r w:rsidRPr="003055DA">
        <w:rPr>
          <w:rFonts w:ascii="Times New Roman" w:hAnsi="Times New Roman" w:cs="Times New Roman"/>
          <w:sz w:val="24"/>
          <w:szCs w:val="24"/>
        </w:rPr>
        <w:t>отсутствуют.</w:t>
      </w:r>
    </w:p>
    <w:p w:rsidR="007A6693" w:rsidRPr="00805525" w:rsidRDefault="007A6693" w:rsidP="000C7CD6">
      <w:pPr>
        <w:spacing w:after="0" w:line="240" w:lineRule="auto"/>
        <w:ind w:firstLine="567"/>
        <w:jc w:val="both"/>
        <w:rPr>
          <w:rFonts w:ascii="Times New Roman" w:hAnsi="Times New Roman" w:cs="Times New Roman"/>
          <w:sz w:val="24"/>
          <w:szCs w:val="24"/>
        </w:rPr>
      </w:pPr>
      <w:r w:rsidRPr="003055DA">
        <w:rPr>
          <w:rFonts w:ascii="Times New Roman" w:hAnsi="Times New Roman" w:cs="Times New Roman"/>
          <w:sz w:val="24"/>
          <w:szCs w:val="24"/>
        </w:rPr>
        <w:t>Лица в отношении которых установлены обязательные требования</w:t>
      </w:r>
      <w:r w:rsidR="00F64A94" w:rsidRPr="003055DA">
        <w:rPr>
          <w:rFonts w:ascii="Times New Roman" w:hAnsi="Times New Roman" w:cs="Times New Roman"/>
          <w:sz w:val="24"/>
          <w:szCs w:val="24"/>
        </w:rPr>
        <w:t xml:space="preserve"> (</w:t>
      </w:r>
      <w:r w:rsidRPr="003055DA">
        <w:rPr>
          <w:rFonts w:ascii="Times New Roman" w:hAnsi="Times New Roman" w:cs="Times New Roman"/>
          <w:sz w:val="24"/>
          <w:szCs w:val="24"/>
        </w:rPr>
        <w:t xml:space="preserve">запрет на размещение нестационарного торгового объекта в нарушение утвержденной администрацией </w:t>
      </w:r>
      <w:r w:rsidR="003055DA">
        <w:rPr>
          <w:rFonts w:ascii="Times New Roman" w:hAnsi="Times New Roman" w:cs="Times New Roman"/>
          <w:sz w:val="24"/>
          <w:szCs w:val="24"/>
        </w:rPr>
        <w:t>НТО</w:t>
      </w:r>
      <w:r w:rsidRPr="003055DA">
        <w:rPr>
          <w:rFonts w:ascii="Times New Roman" w:hAnsi="Times New Roman" w:cs="Times New Roman"/>
          <w:sz w:val="24"/>
          <w:szCs w:val="24"/>
        </w:rPr>
        <w:t xml:space="preserve"> схемы размещения нестационарных торговых объектов</w:t>
      </w:r>
      <w:r w:rsidR="00F64A94" w:rsidRPr="003055DA">
        <w:rPr>
          <w:rFonts w:ascii="Times New Roman" w:hAnsi="Times New Roman" w:cs="Times New Roman"/>
          <w:sz w:val="24"/>
          <w:szCs w:val="24"/>
        </w:rPr>
        <w:t>)</w:t>
      </w:r>
      <w:r w:rsidRPr="003055DA">
        <w:rPr>
          <w:rFonts w:ascii="Times New Roman" w:hAnsi="Times New Roman" w:cs="Times New Roman"/>
          <w:sz w:val="24"/>
          <w:szCs w:val="24"/>
        </w:rPr>
        <w:t xml:space="preserve"> имеют возможность исполнить эти обязательные требования без затрат.</w:t>
      </w:r>
      <w:r w:rsidRPr="00805525">
        <w:rPr>
          <w:rFonts w:ascii="Times New Roman" w:hAnsi="Times New Roman" w:cs="Times New Roman"/>
          <w:sz w:val="24"/>
          <w:szCs w:val="24"/>
        </w:rPr>
        <w:t xml:space="preserve"> </w:t>
      </w:r>
    </w:p>
    <w:p w:rsidR="004E7493" w:rsidRPr="00805525" w:rsidRDefault="004E7493" w:rsidP="000C7CD6">
      <w:pPr>
        <w:spacing w:after="0" w:line="240" w:lineRule="auto"/>
        <w:ind w:firstLine="567"/>
        <w:jc w:val="both"/>
        <w:rPr>
          <w:rFonts w:ascii="Times New Roman" w:hAnsi="Times New Roman" w:cs="Times New Roman"/>
          <w:b/>
          <w:i/>
          <w:sz w:val="24"/>
          <w:szCs w:val="24"/>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2)</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информация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динамике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ведения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предпринимательской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или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иной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экономической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деятельности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соответствующей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сфере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общественных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отношений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период</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действия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применение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которых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является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предметом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оценки:</w:t>
      </w:r>
    </w:p>
    <w:p w:rsidR="00086AEE" w:rsidRPr="003055DA" w:rsidRDefault="00086AEE" w:rsidP="000C7CD6">
      <w:pPr>
        <w:spacing w:after="0" w:line="240" w:lineRule="auto"/>
        <w:ind w:firstLine="567"/>
        <w:jc w:val="both"/>
        <w:rPr>
          <w:rFonts w:ascii="Times New Roman" w:hAnsi="Times New Roman" w:cs="Times New Roman"/>
          <w:sz w:val="24"/>
          <w:szCs w:val="24"/>
        </w:rPr>
      </w:pPr>
      <w:r w:rsidRPr="003055DA">
        <w:rPr>
          <w:rFonts w:ascii="Times New Roman" w:hAnsi="Times New Roman" w:cs="Times New Roman"/>
          <w:sz w:val="24"/>
          <w:szCs w:val="24"/>
        </w:rPr>
        <w:t xml:space="preserve">Требования к размещению </w:t>
      </w:r>
      <w:r w:rsidR="000855A7" w:rsidRPr="003055DA">
        <w:rPr>
          <w:rFonts w:ascii="Times New Roman" w:hAnsi="Times New Roman" w:cs="Times New Roman"/>
          <w:sz w:val="24"/>
          <w:szCs w:val="24"/>
        </w:rPr>
        <w:t>НТО</w:t>
      </w:r>
      <w:r w:rsidR="00841F2B" w:rsidRPr="003055DA">
        <w:rPr>
          <w:rFonts w:ascii="Times New Roman" w:hAnsi="Times New Roman" w:cs="Times New Roman"/>
          <w:sz w:val="24"/>
          <w:szCs w:val="24"/>
        </w:rPr>
        <w:t xml:space="preserve"> </w:t>
      </w:r>
      <w:r w:rsidR="00504CDA" w:rsidRPr="003055DA">
        <w:rPr>
          <w:rFonts w:ascii="Times New Roman" w:hAnsi="Times New Roman" w:cs="Times New Roman"/>
          <w:sz w:val="24"/>
          <w:szCs w:val="24"/>
        </w:rPr>
        <w:t>обязательны</w:t>
      </w:r>
      <w:r w:rsidR="00841F2B" w:rsidRPr="003055DA">
        <w:rPr>
          <w:rFonts w:ascii="Times New Roman" w:hAnsi="Times New Roman" w:cs="Times New Roman"/>
          <w:sz w:val="24"/>
          <w:szCs w:val="24"/>
        </w:rPr>
        <w:t xml:space="preserve"> </w:t>
      </w:r>
      <w:r w:rsidR="00072F84" w:rsidRPr="003055DA">
        <w:rPr>
          <w:rFonts w:ascii="Times New Roman" w:hAnsi="Times New Roman" w:cs="Times New Roman"/>
          <w:sz w:val="24"/>
          <w:szCs w:val="24"/>
        </w:rPr>
        <w:t>для</w:t>
      </w:r>
      <w:r w:rsidR="00841F2B" w:rsidRPr="003055DA">
        <w:rPr>
          <w:rFonts w:ascii="Times New Roman" w:hAnsi="Times New Roman" w:cs="Times New Roman"/>
          <w:sz w:val="24"/>
          <w:szCs w:val="24"/>
        </w:rPr>
        <w:t xml:space="preserve"> </w:t>
      </w:r>
      <w:r w:rsidR="00072F84" w:rsidRPr="003055DA">
        <w:rPr>
          <w:rFonts w:ascii="Times New Roman" w:hAnsi="Times New Roman" w:cs="Times New Roman"/>
          <w:sz w:val="24"/>
          <w:szCs w:val="24"/>
        </w:rPr>
        <w:t>исполнения</w:t>
      </w:r>
      <w:r w:rsidR="00841F2B" w:rsidRPr="003055DA">
        <w:rPr>
          <w:rFonts w:ascii="Times New Roman" w:hAnsi="Times New Roman" w:cs="Times New Roman"/>
          <w:sz w:val="24"/>
          <w:szCs w:val="24"/>
        </w:rPr>
        <w:t xml:space="preserve"> </w:t>
      </w:r>
      <w:r w:rsidR="00072F84" w:rsidRPr="003055DA">
        <w:rPr>
          <w:rFonts w:ascii="Times New Roman" w:hAnsi="Times New Roman" w:cs="Times New Roman"/>
          <w:sz w:val="24"/>
          <w:szCs w:val="24"/>
        </w:rPr>
        <w:t>всеми</w:t>
      </w:r>
      <w:r w:rsidR="00841F2B" w:rsidRPr="003055DA">
        <w:rPr>
          <w:rFonts w:ascii="Times New Roman" w:hAnsi="Times New Roman" w:cs="Times New Roman"/>
          <w:sz w:val="24"/>
          <w:szCs w:val="24"/>
        </w:rPr>
        <w:t xml:space="preserve"> </w:t>
      </w:r>
      <w:r w:rsidR="00072F84" w:rsidRPr="003055DA">
        <w:rPr>
          <w:rFonts w:ascii="Times New Roman" w:hAnsi="Times New Roman" w:cs="Times New Roman"/>
          <w:sz w:val="24"/>
          <w:szCs w:val="24"/>
        </w:rPr>
        <w:t>юридическими</w:t>
      </w:r>
      <w:r w:rsidR="00841F2B" w:rsidRPr="003055DA">
        <w:rPr>
          <w:rFonts w:ascii="Times New Roman" w:hAnsi="Times New Roman" w:cs="Times New Roman"/>
          <w:sz w:val="24"/>
          <w:szCs w:val="24"/>
        </w:rPr>
        <w:t xml:space="preserve"> </w:t>
      </w:r>
      <w:r w:rsidR="00072F84" w:rsidRPr="003055DA">
        <w:rPr>
          <w:rFonts w:ascii="Times New Roman" w:hAnsi="Times New Roman" w:cs="Times New Roman"/>
          <w:sz w:val="24"/>
          <w:szCs w:val="24"/>
        </w:rPr>
        <w:t>лицами</w:t>
      </w:r>
      <w:r w:rsidRPr="003055DA">
        <w:rPr>
          <w:rFonts w:ascii="Times New Roman" w:hAnsi="Times New Roman" w:cs="Times New Roman"/>
          <w:sz w:val="24"/>
          <w:szCs w:val="24"/>
        </w:rPr>
        <w:t xml:space="preserve"> и</w:t>
      </w:r>
      <w:r w:rsidR="00841F2B" w:rsidRPr="003055DA">
        <w:rPr>
          <w:rFonts w:ascii="Times New Roman" w:hAnsi="Times New Roman" w:cs="Times New Roman"/>
          <w:sz w:val="24"/>
          <w:szCs w:val="24"/>
        </w:rPr>
        <w:t xml:space="preserve"> </w:t>
      </w:r>
      <w:r w:rsidR="00072F84" w:rsidRPr="003055DA">
        <w:rPr>
          <w:rFonts w:ascii="Times New Roman" w:hAnsi="Times New Roman" w:cs="Times New Roman"/>
          <w:sz w:val="24"/>
          <w:szCs w:val="24"/>
        </w:rPr>
        <w:t>индивидуальными</w:t>
      </w:r>
      <w:r w:rsidR="00841F2B" w:rsidRPr="003055DA">
        <w:rPr>
          <w:rFonts w:ascii="Times New Roman" w:hAnsi="Times New Roman" w:cs="Times New Roman"/>
          <w:sz w:val="24"/>
          <w:szCs w:val="24"/>
        </w:rPr>
        <w:t xml:space="preserve"> </w:t>
      </w:r>
      <w:r w:rsidR="00072F84" w:rsidRPr="003055DA">
        <w:rPr>
          <w:rFonts w:ascii="Times New Roman" w:hAnsi="Times New Roman" w:cs="Times New Roman"/>
          <w:sz w:val="24"/>
          <w:szCs w:val="24"/>
        </w:rPr>
        <w:t>предпринимателями</w:t>
      </w:r>
      <w:r w:rsidRPr="003055DA">
        <w:rPr>
          <w:rFonts w:ascii="Times New Roman" w:hAnsi="Times New Roman" w:cs="Times New Roman"/>
          <w:sz w:val="24"/>
          <w:szCs w:val="24"/>
        </w:rPr>
        <w:t>, осуществляющими торговую деятельность на территории города</w:t>
      </w:r>
      <w:r w:rsidR="00EE44E6" w:rsidRPr="003055DA">
        <w:rPr>
          <w:rFonts w:ascii="Times New Roman" w:hAnsi="Times New Roman" w:cs="Times New Roman"/>
          <w:sz w:val="24"/>
          <w:szCs w:val="24"/>
        </w:rPr>
        <w:t xml:space="preserve"> (далее – хозяйствующие субъекты, осуществляющие торговую деятельность)</w:t>
      </w:r>
      <w:r w:rsidR="00323468" w:rsidRPr="003055DA">
        <w:rPr>
          <w:rFonts w:ascii="Times New Roman" w:hAnsi="Times New Roman" w:cs="Times New Roman"/>
          <w:sz w:val="24"/>
          <w:szCs w:val="24"/>
        </w:rPr>
        <w:t xml:space="preserve">, в том числе </w:t>
      </w:r>
      <w:r w:rsidR="003055DA" w:rsidRPr="003055DA">
        <w:rPr>
          <w:rFonts w:ascii="Times New Roman" w:hAnsi="Times New Roman" w:cs="Times New Roman"/>
          <w:sz w:val="24"/>
          <w:szCs w:val="24"/>
        </w:rPr>
        <w:t>физическими лицами</w:t>
      </w:r>
      <w:r w:rsidRPr="003055DA">
        <w:rPr>
          <w:rFonts w:ascii="Times New Roman" w:hAnsi="Times New Roman" w:cs="Times New Roman"/>
          <w:sz w:val="24"/>
          <w:szCs w:val="24"/>
        </w:rPr>
        <w:t>.</w:t>
      </w:r>
    </w:p>
    <w:p w:rsidR="001B3995" w:rsidRPr="00A54D3B" w:rsidRDefault="00A83336" w:rsidP="000C7CD6">
      <w:pPr>
        <w:spacing w:after="0" w:line="240" w:lineRule="auto"/>
        <w:ind w:firstLine="567"/>
        <w:jc w:val="both"/>
        <w:rPr>
          <w:rFonts w:ascii="Times New Roman" w:hAnsi="Times New Roman" w:cs="Times New Roman"/>
          <w:sz w:val="24"/>
          <w:szCs w:val="24"/>
        </w:rPr>
      </w:pPr>
      <w:r w:rsidRPr="00C574B4">
        <w:rPr>
          <w:rFonts w:ascii="Times New Roman" w:hAnsi="Times New Roman" w:cs="Times New Roman"/>
          <w:sz w:val="24"/>
          <w:szCs w:val="24"/>
        </w:rPr>
        <w:t>По</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данным</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Территориального</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органа</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Федеральной</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службы</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государственной</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статистики</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по</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Чувашской</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Республики</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население</w:t>
      </w:r>
      <w:r w:rsidR="00841F2B" w:rsidRPr="00C574B4">
        <w:rPr>
          <w:rFonts w:ascii="Times New Roman" w:hAnsi="Times New Roman" w:cs="Times New Roman"/>
          <w:sz w:val="24"/>
          <w:szCs w:val="24"/>
        </w:rPr>
        <w:t xml:space="preserve"> </w:t>
      </w:r>
      <w:proofErr w:type="spellStart"/>
      <w:r w:rsidRPr="00C574B4">
        <w:rPr>
          <w:rFonts w:ascii="Times New Roman" w:hAnsi="Times New Roman" w:cs="Times New Roman"/>
          <w:sz w:val="24"/>
          <w:szCs w:val="24"/>
        </w:rPr>
        <w:t>Канаш</w:t>
      </w:r>
      <w:r w:rsidR="00C574B4" w:rsidRPr="00C574B4">
        <w:rPr>
          <w:rFonts w:ascii="Times New Roman" w:hAnsi="Times New Roman" w:cs="Times New Roman"/>
          <w:sz w:val="24"/>
          <w:szCs w:val="24"/>
        </w:rPr>
        <w:t>ского</w:t>
      </w:r>
      <w:proofErr w:type="spellEnd"/>
      <w:r w:rsidR="00C574B4" w:rsidRPr="00C574B4">
        <w:rPr>
          <w:rFonts w:ascii="Times New Roman" w:hAnsi="Times New Roman" w:cs="Times New Roman"/>
          <w:sz w:val="24"/>
          <w:szCs w:val="24"/>
        </w:rPr>
        <w:t xml:space="preserve"> муниципального округа</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на</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01.01.202</w:t>
      </w:r>
      <w:r w:rsidR="00323468" w:rsidRPr="00C574B4">
        <w:rPr>
          <w:rFonts w:ascii="Times New Roman" w:hAnsi="Times New Roman" w:cs="Times New Roman"/>
          <w:sz w:val="24"/>
          <w:szCs w:val="24"/>
        </w:rPr>
        <w:t>4</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года</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составило</w:t>
      </w:r>
      <w:r w:rsidR="00841F2B" w:rsidRPr="00C574B4">
        <w:rPr>
          <w:rFonts w:ascii="Times New Roman" w:hAnsi="Times New Roman" w:cs="Times New Roman"/>
          <w:sz w:val="24"/>
          <w:szCs w:val="24"/>
        </w:rPr>
        <w:t xml:space="preserve"> </w:t>
      </w:r>
      <w:r w:rsidR="00824FA0">
        <w:rPr>
          <w:rFonts w:ascii="Times New Roman" w:hAnsi="Times New Roman" w:cs="Times New Roman"/>
          <w:sz w:val="24"/>
          <w:szCs w:val="24"/>
        </w:rPr>
        <w:t>31495</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человек,</w:t>
      </w:r>
      <w:r w:rsidR="00841F2B" w:rsidRPr="00C574B4">
        <w:rPr>
          <w:rFonts w:ascii="Times New Roman" w:hAnsi="Times New Roman" w:cs="Times New Roman"/>
          <w:sz w:val="24"/>
          <w:szCs w:val="24"/>
        </w:rPr>
        <w:t xml:space="preserve"> </w:t>
      </w:r>
      <w:r w:rsidR="006450AC" w:rsidRPr="00A54D3B">
        <w:rPr>
          <w:rFonts w:ascii="Times New Roman" w:hAnsi="Times New Roman" w:cs="Times New Roman"/>
          <w:sz w:val="24"/>
          <w:szCs w:val="24"/>
        </w:rPr>
        <w:t>организаций</w:t>
      </w:r>
      <w:r w:rsidR="00841F2B" w:rsidRPr="00A54D3B">
        <w:rPr>
          <w:rFonts w:ascii="Times New Roman" w:hAnsi="Times New Roman" w:cs="Times New Roman"/>
          <w:sz w:val="24"/>
          <w:szCs w:val="24"/>
        </w:rPr>
        <w:t xml:space="preserve"> </w:t>
      </w:r>
      <w:r w:rsidR="006450AC" w:rsidRPr="00A54D3B">
        <w:rPr>
          <w:rFonts w:ascii="Times New Roman" w:hAnsi="Times New Roman" w:cs="Times New Roman"/>
          <w:sz w:val="24"/>
          <w:szCs w:val="24"/>
        </w:rPr>
        <w:t>не</w:t>
      </w:r>
      <w:r w:rsidR="00841F2B" w:rsidRPr="00A54D3B">
        <w:rPr>
          <w:rFonts w:ascii="Times New Roman" w:hAnsi="Times New Roman" w:cs="Times New Roman"/>
          <w:sz w:val="24"/>
          <w:szCs w:val="24"/>
        </w:rPr>
        <w:t xml:space="preserve"> </w:t>
      </w:r>
      <w:r w:rsidR="006450AC" w:rsidRPr="00A54D3B">
        <w:rPr>
          <w:rFonts w:ascii="Times New Roman" w:hAnsi="Times New Roman" w:cs="Times New Roman"/>
          <w:sz w:val="24"/>
          <w:szCs w:val="24"/>
        </w:rPr>
        <w:t>являющихся</w:t>
      </w:r>
      <w:r w:rsidR="00841F2B" w:rsidRPr="00A54D3B">
        <w:rPr>
          <w:rFonts w:ascii="Times New Roman" w:hAnsi="Times New Roman" w:cs="Times New Roman"/>
          <w:sz w:val="24"/>
          <w:szCs w:val="24"/>
        </w:rPr>
        <w:t xml:space="preserve"> </w:t>
      </w:r>
      <w:r w:rsidR="006450AC" w:rsidRPr="00A54D3B">
        <w:rPr>
          <w:rFonts w:ascii="Times New Roman" w:hAnsi="Times New Roman" w:cs="Times New Roman"/>
          <w:sz w:val="24"/>
          <w:szCs w:val="24"/>
        </w:rPr>
        <w:t>субъектами</w:t>
      </w:r>
      <w:r w:rsidR="00841F2B" w:rsidRPr="00A54D3B">
        <w:rPr>
          <w:rFonts w:ascii="Times New Roman" w:hAnsi="Times New Roman" w:cs="Times New Roman"/>
          <w:sz w:val="24"/>
          <w:szCs w:val="24"/>
        </w:rPr>
        <w:t xml:space="preserve"> </w:t>
      </w:r>
      <w:r w:rsidR="006450AC" w:rsidRPr="00A54D3B">
        <w:rPr>
          <w:rFonts w:ascii="Times New Roman" w:hAnsi="Times New Roman" w:cs="Times New Roman"/>
          <w:sz w:val="24"/>
          <w:szCs w:val="24"/>
        </w:rPr>
        <w:t>малого</w:t>
      </w:r>
      <w:r w:rsidR="00841F2B" w:rsidRPr="00A54D3B">
        <w:rPr>
          <w:rFonts w:ascii="Times New Roman" w:hAnsi="Times New Roman" w:cs="Times New Roman"/>
          <w:sz w:val="24"/>
          <w:szCs w:val="24"/>
        </w:rPr>
        <w:t xml:space="preserve"> </w:t>
      </w:r>
      <w:r w:rsidR="006450AC" w:rsidRPr="00A54D3B">
        <w:rPr>
          <w:rFonts w:ascii="Times New Roman" w:hAnsi="Times New Roman" w:cs="Times New Roman"/>
          <w:sz w:val="24"/>
          <w:szCs w:val="24"/>
        </w:rPr>
        <w:t>и</w:t>
      </w:r>
      <w:r w:rsidR="00841F2B" w:rsidRPr="00A54D3B">
        <w:rPr>
          <w:rFonts w:ascii="Times New Roman" w:hAnsi="Times New Roman" w:cs="Times New Roman"/>
          <w:sz w:val="24"/>
          <w:szCs w:val="24"/>
        </w:rPr>
        <w:t xml:space="preserve"> </w:t>
      </w:r>
      <w:r w:rsidR="006450AC" w:rsidRPr="00A54D3B">
        <w:rPr>
          <w:rFonts w:ascii="Times New Roman" w:hAnsi="Times New Roman" w:cs="Times New Roman"/>
          <w:sz w:val="24"/>
          <w:szCs w:val="24"/>
        </w:rPr>
        <w:t>среднего</w:t>
      </w:r>
      <w:r w:rsidR="00841F2B" w:rsidRPr="00A54D3B">
        <w:rPr>
          <w:rFonts w:ascii="Times New Roman" w:hAnsi="Times New Roman" w:cs="Times New Roman"/>
          <w:sz w:val="24"/>
          <w:szCs w:val="24"/>
        </w:rPr>
        <w:t xml:space="preserve"> </w:t>
      </w:r>
      <w:r w:rsidR="006450AC" w:rsidRPr="00A54D3B">
        <w:rPr>
          <w:rFonts w:ascii="Times New Roman" w:hAnsi="Times New Roman" w:cs="Times New Roman"/>
          <w:sz w:val="24"/>
          <w:szCs w:val="24"/>
        </w:rPr>
        <w:t>предпринимательства</w:t>
      </w:r>
      <w:r w:rsidR="00841F2B" w:rsidRPr="00A54D3B">
        <w:rPr>
          <w:rFonts w:ascii="Times New Roman" w:hAnsi="Times New Roman" w:cs="Times New Roman"/>
          <w:sz w:val="24"/>
          <w:szCs w:val="24"/>
        </w:rPr>
        <w:t xml:space="preserve"> </w:t>
      </w:r>
      <w:r w:rsidR="00323468" w:rsidRPr="00A54D3B">
        <w:rPr>
          <w:rFonts w:ascii="Times New Roman" w:hAnsi="Times New Roman" w:cs="Times New Roman"/>
          <w:sz w:val="24"/>
          <w:szCs w:val="24"/>
        </w:rPr>
        <w:t xml:space="preserve">с видом экономической деятельности «торговля оптовая и розничная; ремонт автотранспортных средств и мотоциклов» </w:t>
      </w:r>
      <w:r w:rsidR="006450AC" w:rsidRPr="00A54D3B">
        <w:rPr>
          <w:rFonts w:ascii="Times New Roman" w:hAnsi="Times New Roman" w:cs="Times New Roman"/>
          <w:sz w:val="24"/>
          <w:szCs w:val="24"/>
        </w:rPr>
        <w:t>на</w:t>
      </w:r>
      <w:r w:rsidR="00841F2B" w:rsidRPr="00A54D3B">
        <w:rPr>
          <w:rFonts w:ascii="Times New Roman" w:hAnsi="Times New Roman" w:cs="Times New Roman"/>
          <w:sz w:val="24"/>
          <w:szCs w:val="24"/>
        </w:rPr>
        <w:t xml:space="preserve"> </w:t>
      </w:r>
      <w:r w:rsidR="006450AC" w:rsidRPr="00A54D3B">
        <w:rPr>
          <w:rFonts w:ascii="Times New Roman" w:hAnsi="Times New Roman" w:cs="Times New Roman"/>
          <w:sz w:val="24"/>
          <w:szCs w:val="24"/>
        </w:rPr>
        <w:t>01.</w:t>
      </w:r>
      <w:r w:rsidR="00323468" w:rsidRPr="00A54D3B">
        <w:rPr>
          <w:rFonts w:ascii="Times New Roman" w:hAnsi="Times New Roman" w:cs="Times New Roman"/>
          <w:sz w:val="24"/>
          <w:szCs w:val="24"/>
        </w:rPr>
        <w:t>12</w:t>
      </w:r>
      <w:r w:rsidR="006450AC" w:rsidRPr="00A54D3B">
        <w:rPr>
          <w:rFonts w:ascii="Times New Roman" w:hAnsi="Times New Roman" w:cs="Times New Roman"/>
          <w:sz w:val="24"/>
          <w:szCs w:val="24"/>
        </w:rPr>
        <w:t>.2024</w:t>
      </w:r>
      <w:r w:rsidR="00841F2B" w:rsidRPr="00A54D3B">
        <w:rPr>
          <w:rFonts w:ascii="Times New Roman" w:hAnsi="Times New Roman" w:cs="Times New Roman"/>
          <w:sz w:val="24"/>
          <w:szCs w:val="24"/>
        </w:rPr>
        <w:t xml:space="preserve"> </w:t>
      </w:r>
      <w:r w:rsidR="006450AC" w:rsidRPr="00A54D3B">
        <w:rPr>
          <w:rFonts w:ascii="Times New Roman" w:hAnsi="Times New Roman" w:cs="Times New Roman"/>
          <w:sz w:val="24"/>
          <w:szCs w:val="24"/>
        </w:rPr>
        <w:t>года</w:t>
      </w:r>
      <w:r w:rsidR="00841F2B" w:rsidRPr="00A54D3B">
        <w:rPr>
          <w:rFonts w:ascii="Times New Roman" w:hAnsi="Times New Roman" w:cs="Times New Roman"/>
          <w:sz w:val="24"/>
          <w:szCs w:val="24"/>
        </w:rPr>
        <w:t xml:space="preserve"> </w:t>
      </w:r>
      <w:r w:rsidR="00A54D3B" w:rsidRPr="00A54D3B">
        <w:rPr>
          <w:rFonts w:ascii="Times New Roman" w:hAnsi="Times New Roman" w:cs="Times New Roman"/>
          <w:sz w:val="24"/>
          <w:szCs w:val="24"/>
        </w:rPr>
        <w:t>22</w:t>
      </w:r>
      <w:r w:rsidR="00323468" w:rsidRPr="00A54D3B">
        <w:rPr>
          <w:rFonts w:ascii="Times New Roman" w:hAnsi="Times New Roman" w:cs="Times New Roman"/>
          <w:sz w:val="24"/>
          <w:szCs w:val="24"/>
        </w:rPr>
        <w:t xml:space="preserve"> единицы</w:t>
      </w:r>
      <w:r w:rsidRPr="00A54D3B">
        <w:rPr>
          <w:rFonts w:ascii="Times New Roman" w:hAnsi="Times New Roman" w:cs="Times New Roman"/>
          <w:sz w:val="24"/>
          <w:szCs w:val="24"/>
        </w:rPr>
        <w:t>.</w:t>
      </w:r>
      <w:r w:rsidR="00841F2B" w:rsidRPr="00A54D3B">
        <w:rPr>
          <w:rFonts w:ascii="Times New Roman" w:hAnsi="Times New Roman" w:cs="Times New Roman"/>
          <w:sz w:val="24"/>
          <w:szCs w:val="24"/>
        </w:rPr>
        <w:t xml:space="preserve"> </w:t>
      </w:r>
    </w:p>
    <w:p w:rsidR="00A83336" w:rsidRPr="00805525" w:rsidRDefault="00A83336" w:rsidP="00A83336">
      <w:pPr>
        <w:spacing w:after="0" w:line="240" w:lineRule="auto"/>
        <w:ind w:firstLine="567"/>
        <w:jc w:val="both"/>
        <w:rPr>
          <w:rFonts w:ascii="Times New Roman" w:hAnsi="Times New Roman" w:cs="Times New Roman"/>
          <w:sz w:val="24"/>
          <w:szCs w:val="24"/>
        </w:rPr>
      </w:pPr>
      <w:r w:rsidRPr="00C574B4">
        <w:rPr>
          <w:rFonts w:ascii="Times New Roman" w:hAnsi="Times New Roman" w:cs="Times New Roman"/>
          <w:sz w:val="24"/>
          <w:szCs w:val="24"/>
        </w:rPr>
        <w:t>Согласно</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единого</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реестра</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субъектов</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малого</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и</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среднего</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предпринимательства</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ФНС</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России,</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по</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состоянию</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на</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10.0</w:t>
      </w:r>
      <w:r w:rsidR="0062127A" w:rsidRPr="00C574B4">
        <w:rPr>
          <w:rFonts w:ascii="Times New Roman" w:hAnsi="Times New Roman" w:cs="Times New Roman"/>
          <w:sz w:val="24"/>
          <w:szCs w:val="24"/>
        </w:rPr>
        <w:t>1</w:t>
      </w:r>
      <w:r w:rsidRPr="00C574B4">
        <w:rPr>
          <w:rFonts w:ascii="Times New Roman" w:hAnsi="Times New Roman" w:cs="Times New Roman"/>
          <w:sz w:val="24"/>
          <w:szCs w:val="24"/>
        </w:rPr>
        <w:t>.202</w:t>
      </w:r>
      <w:r w:rsidR="0062127A" w:rsidRPr="00C574B4">
        <w:rPr>
          <w:rFonts w:ascii="Times New Roman" w:hAnsi="Times New Roman" w:cs="Times New Roman"/>
          <w:sz w:val="24"/>
          <w:szCs w:val="24"/>
        </w:rPr>
        <w:t xml:space="preserve">5 </w:t>
      </w:r>
      <w:r w:rsidRPr="00C574B4">
        <w:rPr>
          <w:rFonts w:ascii="Times New Roman" w:hAnsi="Times New Roman" w:cs="Times New Roman"/>
          <w:sz w:val="24"/>
          <w:szCs w:val="24"/>
        </w:rPr>
        <w:t>г</w:t>
      </w:r>
      <w:r w:rsidR="00C847DD" w:rsidRPr="00C574B4">
        <w:rPr>
          <w:rFonts w:ascii="Times New Roman" w:hAnsi="Times New Roman" w:cs="Times New Roman"/>
          <w:sz w:val="24"/>
          <w:szCs w:val="24"/>
        </w:rPr>
        <w:t>ода</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на</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территории</w:t>
      </w:r>
      <w:r w:rsidR="00841F2B" w:rsidRPr="00C574B4">
        <w:rPr>
          <w:rFonts w:ascii="Times New Roman" w:hAnsi="Times New Roman" w:cs="Times New Roman"/>
          <w:sz w:val="24"/>
          <w:szCs w:val="24"/>
        </w:rPr>
        <w:t xml:space="preserve"> </w:t>
      </w:r>
      <w:proofErr w:type="spellStart"/>
      <w:r w:rsidRPr="00C574B4">
        <w:rPr>
          <w:rFonts w:ascii="Times New Roman" w:hAnsi="Times New Roman" w:cs="Times New Roman"/>
          <w:sz w:val="24"/>
          <w:szCs w:val="24"/>
        </w:rPr>
        <w:t>Канаш</w:t>
      </w:r>
      <w:r w:rsidR="00C574B4" w:rsidRPr="00C574B4">
        <w:rPr>
          <w:rFonts w:ascii="Times New Roman" w:hAnsi="Times New Roman" w:cs="Times New Roman"/>
          <w:sz w:val="24"/>
          <w:szCs w:val="24"/>
        </w:rPr>
        <w:t>ского</w:t>
      </w:r>
      <w:proofErr w:type="spellEnd"/>
      <w:r w:rsidR="00C574B4" w:rsidRPr="00C574B4">
        <w:rPr>
          <w:rFonts w:ascii="Times New Roman" w:hAnsi="Times New Roman" w:cs="Times New Roman"/>
          <w:sz w:val="24"/>
          <w:szCs w:val="24"/>
        </w:rPr>
        <w:t xml:space="preserve"> муниципального округа</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Чувашской</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Республики</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зарегистрировано</w:t>
      </w:r>
      <w:r w:rsidR="00841F2B" w:rsidRPr="00C574B4">
        <w:rPr>
          <w:rFonts w:ascii="Times New Roman" w:hAnsi="Times New Roman" w:cs="Times New Roman"/>
          <w:sz w:val="24"/>
          <w:szCs w:val="24"/>
        </w:rPr>
        <w:t xml:space="preserve"> </w:t>
      </w:r>
      <w:r w:rsidR="00C574B4" w:rsidRPr="00C574B4">
        <w:rPr>
          <w:rFonts w:ascii="Times New Roman" w:hAnsi="Times New Roman" w:cs="Times New Roman"/>
          <w:sz w:val="24"/>
          <w:szCs w:val="24"/>
        </w:rPr>
        <w:t>252</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субъектов</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малого</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и</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среднего</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предпринимательства</w:t>
      </w:r>
      <w:r w:rsidR="0062127A" w:rsidRPr="00C574B4">
        <w:rPr>
          <w:rFonts w:ascii="Times New Roman" w:hAnsi="Times New Roman" w:cs="Times New Roman"/>
          <w:sz w:val="24"/>
          <w:szCs w:val="24"/>
        </w:rPr>
        <w:t xml:space="preserve"> с видом деятельности «</w:t>
      </w:r>
      <w:r w:rsidR="0062127A" w:rsidRPr="00C574B4">
        <w:rPr>
          <w:rFonts w:ascii="Times New Roman" w:hAnsi="Times New Roman" w:cs="Times New Roman"/>
          <w:sz w:val="24"/>
          <w:szCs w:val="24"/>
          <w:shd w:val="clear" w:color="auto" w:fill="FFFFFF"/>
        </w:rPr>
        <w:t>47 - Торговля розничная, кроме торговли автотранспортными средствами и мотоциклами»</w:t>
      </w:r>
      <w:r w:rsidRPr="00C574B4">
        <w:rPr>
          <w:rFonts w:ascii="Times New Roman" w:hAnsi="Times New Roman" w:cs="Times New Roman"/>
          <w:sz w:val="24"/>
          <w:szCs w:val="24"/>
        </w:rPr>
        <w:t>,</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в</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том</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числе</w:t>
      </w:r>
      <w:r w:rsidR="00841F2B" w:rsidRPr="00C574B4">
        <w:rPr>
          <w:rFonts w:ascii="Times New Roman" w:hAnsi="Times New Roman" w:cs="Times New Roman"/>
          <w:sz w:val="24"/>
          <w:szCs w:val="24"/>
        </w:rPr>
        <w:t xml:space="preserve"> </w:t>
      </w:r>
      <w:r w:rsidR="00C574B4" w:rsidRPr="00C574B4">
        <w:rPr>
          <w:rFonts w:ascii="Times New Roman" w:hAnsi="Times New Roman" w:cs="Times New Roman"/>
          <w:sz w:val="24"/>
          <w:szCs w:val="24"/>
        </w:rPr>
        <w:t>13</w:t>
      </w:r>
      <w:r w:rsidR="0062127A" w:rsidRPr="00C574B4">
        <w:rPr>
          <w:rFonts w:ascii="Times New Roman" w:hAnsi="Times New Roman" w:cs="Times New Roman"/>
          <w:sz w:val="24"/>
          <w:szCs w:val="24"/>
        </w:rPr>
        <w:t xml:space="preserve"> </w:t>
      </w:r>
      <w:r w:rsidRPr="00C574B4">
        <w:rPr>
          <w:rFonts w:ascii="Times New Roman" w:hAnsi="Times New Roman" w:cs="Times New Roman"/>
          <w:sz w:val="24"/>
          <w:szCs w:val="24"/>
        </w:rPr>
        <w:t>юридических</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лиц</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и</w:t>
      </w:r>
      <w:r w:rsidR="00841F2B" w:rsidRPr="00C574B4">
        <w:rPr>
          <w:rFonts w:ascii="Times New Roman" w:hAnsi="Times New Roman" w:cs="Times New Roman"/>
          <w:sz w:val="24"/>
          <w:szCs w:val="24"/>
        </w:rPr>
        <w:t xml:space="preserve"> </w:t>
      </w:r>
      <w:r w:rsidR="00C574B4" w:rsidRPr="00C574B4">
        <w:rPr>
          <w:rFonts w:ascii="Times New Roman" w:hAnsi="Times New Roman" w:cs="Times New Roman"/>
          <w:sz w:val="24"/>
          <w:szCs w:val="24"/>
        </w:rPr>
        <w:t>239</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индивидуальных</w:t>
      </w:r>
      <w:r w:rsidR="00841F2B" w:rsidRPr="00C574B4">
        <w:rPr>
          <w:rFonts w:ascii="Times New Roman" w:hAnsi="Times New Roman" w:cs="Times New Roman"/>
          <w:sz w:val="24"/>
          <w:szCs w:val="24"/>
        </w:rPr>
        <w:t xml:space="preserve"> </w:t>
      </w:r>
      <w:r w:rsidRPr="00C574B4">
        <w:rPr>
          <w:rFonts w:ascii="Times New Roman" w:hAnsi="Times New Roman" w:cs="Times New Roman"/>
          <w:sz w:val="24"/>
          <w:szCs w:val="24"/>
        </w:rPr>
        <w:t>предпринимателей.</w:t>
      </w:r>
      <w:r w:rsidR="00841F2B" w:rsidRPr="00805525">
        <w:rPr>
          <w:rFonts w:ascii="Times New Roman" w:hAnsi="Times New Roman" w:cs="Times New Roman"/>
          <w:sz w:val="24"/>
          <w:szCs w:val="24"/>
        </w:rPr>
        <w:t xml:space="preserve"> </w:t>
      </w:r>
    </w:p>
    <w:p w:rsidR="0062127A" w:rsidRPr="00805525" w:rsidRDefault="0062127A" w:rsidP="008C2F83">
      <w:pPr>
        <w:spacing w:after="0" w:line="240" w:lineRule="auto"/>
        <w:ind w:firstLine="567"/>
        <w:jc w:val="both"/>
        <w:rPr>
          <w:rFonts w:ascii="Times New Roman" w:hAnsi="Times New Roman" w:cs="Times New Roman"/>
          <w:b/>
          <w:i/>
          <w:sz w:val="24"/>
          <w:szCs w:val="24"/>
        </w:rPr>
      </w:pPr>
    </w:p>
    <w:p w:rsidR="000C7CD6" w:rsidRPr="00805525" w:rsidRDefault="000C7CD6" w:rsidP="008C2F83">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3)</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сведения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уровне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соблюдения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соответствующей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сфере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регулирования,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том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числе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данные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привлечении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ответственности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за</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нарушение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типовых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массовых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нарушениях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p>
    <w:p w:rsidR="008C2F83" w:rsidRPr="00A54D3B" w:rsidRDefault="00341138" w:rsidP="00582CBD">
      <w:pPr>
        <w:pStyle w:val="1"/>
        <w:ind w:firstLine="567"/>
        <w:jc w:val="both"/>
        <w:rPr>
          <w:rFonts w:ascii="Times New Roman" w:hAnsi="Times New Roman" w:cs="Times New Roman"/>
          <w:sz w:val="24"/>
          <w:szCs w:val="24"/>
        </w:rPr>
      </w:pPr>
      <w:r w:rsidRPr="00A54D3B">
        <w:rPr>
          <w:rFonts w:ascii="Times New Roman" w:hAnsi="Times New Roman" w:cs="Times New Roman"/>
          <w:sz w:val="24"/>
          <w:szCs w:val="24"/>
          <w:shd w:val="clear" w:color="auto" w:fill="FFFFFF"/>
        </w:rPr>
        <w:t>П</w:t>
      </w:r>
      <w:r w:rsidR="008C2F83" w:rsidRPr="00A54D3B">
        <w:rPr>
          <w:rFonts w:ascii="Times New Roman" w:hAnsi="Times New Roman" w:cs="Times New Roman"/>
          <w:sz w:val="24"/>
          <w:szCs w:val="24"/>
          <w:shd w:val="clear" w:color="auto" w:fill="FFFFFF"/>
        </w:rPr>
        <w:t>оказателями</w:t>
      </w:r>
      <w:r w:rsidR="00841F2B" w:rsidRPr="00A54D3B">
        <w:rPr>
          <w:rFonts w:ascii="Times New Roman" w:hAnsi="Times New Roman" w:cs="Times New Roman"/>
          <w:sz w:val="24"/>
          <w:szCs w:val="24"/>
          <w:shd w:val="clear" w:color="auto" w:fill="FFFFFF"/>
        </w:rPr>
        <w:t xml:space="preserve"> </w:t>
      </w:r>
      <w:r w:rsidRPr="00A54D3B">
        <w:rPr>
          <w:rFonts w:ascii="Times New Roman" w:hAnsi="Times New Roman" w:cs="Times New Roman"/>
          <w:sz w:val="24"/>
          <w:szCs w:val="24"/>
          <w:shd w:val="clear" w:color="auto" w:fill="FFFFFF"/>
        </w:rPr>
        <w:t xml:space="preserve">установления </w:t>
      </w:r>
      <w:r w:rsidRPr="00A54D3B">
        <w:rPr>
          <w:rFonts w:ascii="Times New Roman" w:hAnsi="Times New Roman" w:cs="Times New Roman"/>
          <w:sz w:val="24"/>
          <w:szCs w:val="24"/>
        </w:rPr>
        <w:t xml:space="preserve">обязательных требований (запрета на размещение нестационарного торгового объекта в нарушение утвержденной администрацией </w:t>
      </w:r>
      <w:r w:rsidR="00A54D3B" w:rsidRPr="00A54D3B">
        <w:rPr>
          <w:rFonts w:ascii="Times New Roman" w:hAnsi="Times New Roman" w:cs="Times New Roman"/>
          <w:sz w:val="24"/>
          <w:szCs w:val="24"/>
        </w:rPr>
        <w:t xml:space="preserve">МО </w:t>
      </w:r>
      <w:r w:rsidRPr="00A54D3B">
        <w:rPr>
          <w:rFonts w:ascii="Times New Roman" w:hAnsi="Times New Roman" w:cs="Times New Roman"/>
          <w:sz w:val="24"/>
          <w:szCs w:val="24"/>
        </w:rPr>
        <w:t xml:space="preserve">схемы размещения нестационарных торговых объектов) </w:t>
      </w:r>
      <w:r w:rsidR="008C2F83" w:rsidRPr="00A54D3B">
        <w:rPr>
          <w:rFonts w:ascii="Times New Roman" w:hAnsi="Times New Roman" w:cs="Times New Roman"/>
          <w:sz w:val="24"/>
          <w:szCs w:val="24"/>
          <w:shd w:val="clear" w:color="auto" w:fill="FFFFFF"/>
        </w:rPr>
        <w:t>являются:</w:t>
      </w:r>
    </w:p>
    <w:p w:rsidR="00582CBD" w:rsidRPr="00A54D3B" w:rsidRDefault="00341138" w:rsidP="00582CBD">
      <w:pPr>
        <w:pStyle w:val="1"/>
        <w:ind w:firstLine="567"/>
        <w:jc w:val="both"/>
        <w:rPr>
          <w:rFonts w:ascii="Times New Roman" w:hAnsi="Times New Roman" w:cs="Times New Roman"/>
          <w:sz w:val="24"/>
          <w:szCs w:val="24"/>
        </w:rPr>
      </w:pPr>
      <w:r w:rsidRPr="00A54D3B">
        <w:rPr>
          <w:rFonts w:ascii="Times New Roman" w:hAnsi="Times New Roman" w:cs="Times New Roman"/>
          <w:sz w:val="24"/>
          <w:szCs w:val="24"/>
        </w:rPr>
        <w:t>1</w:t>
      </w:r>
      <w:r w:rsidR="00677B6C" w:rsidRPr="00A54D3B">
        <w:rPr>
          <w:rFonts w:ascii="Times New Roman" w:hAnsi="Times New Roman" w:cs="Times New Roman"/>
          <w:sz w:val="24"/>
          <w:szCs w:val="24"/>
        </w:rPr>
        <w:t>)</w:t>
      </w:r>
      <w:r w:rsidR="00841F2B" w:rsidRPr="00A54D3B">
        <w:rPr>
          <w:rFonts w:ascii="Times New Roman" w:hAnsi="Times New Roman" w:cs="Times New Roman"/>
          <w:sz w:val="24"/>
          <w:szCs w:val="24"/>
        </w:rPr>
        <w:t xml:space="preserve"> </w:t>
      </w:r>
      <w:r w:rsidR="004B53B2" w:rsidRPr="00A54D3B">
        <w:rPr>
          <w:rFonts w:ascii="Times New Roman" w:hAnsi="Times New Roman" w:cs="Times New Roman"/>
          <w:sz w:val="24"/>
          <w:szCs w:val="24"/>
        </w:rPr>
        <w:t>к</w:t>
      </w:r>
      <w:r w:rsidR="00582CBD" w:rsidRPr="00A54D3B">
        <w:rPr>
          <w:rFonts w:ascii="Times New Roman" w:hAnsi="Times New Roman" w:cs="Times New Roman"/>
          <w:sz w:val="24"/>
          <w:szCs w:val="24"/>
        </w:rPr>
        <w:t>оличество</w:t>
      </w:r>
      <w:r w:rsidR="00841F2B" w:rsidRPr="00A54D3B">
        <w:rPr>
          <w:rFonts w:ascii="Times New Roman" w:hAnsi="Times New Roman" w:cs="Times New Roman"/>
          <w:sz w:val="24"/>
          <w:szCs w:val="24"/>
        </w:rPr>
        <w:t xml:space="preserve"> </w:t>
      </w:r>
      <w:r w:rsidR="00582CBD" w:rsidRPr="00A54D3B">
        <w:rPr>
          <w:rFonts w:ascii="Times New Roman" w:hAnsi="Times New Roman" w:cs="Times New Roman"/>
          <w:sz w:val="24"/>
          <w:szCs w:val="24"/>
        </w:rPr>
        <w:t>выявленных</w:t>
      </w:r>
      <w:r w:rsidR="00841F2B" w:rsidRPr="00A54D3B">
        <w:rPr>
          <w:rFonts w:ascii="Times New Roman" w:hAnsi="Times New Roman" w:cs="Times New Roman"/>
          <w:sz w:val="24"/>
          <w:szCs w:val="24"/>
        </w:rPr>
        <w:t xml:space="preserve"> </w:t>
      </w:r>
      <w:r w:rsidR="00582CBD" w:rsidRPr="00A54D3B">
        <w:rPr>
          <w:rFonts w:ascii="Times New Roman" w:hAnsi="Times New Roman" w:cs="Times New Roman"/>
          <w:sz w:val="24"/>
          <w:szCs w:val="24"/>
        </w:rPr>
        <w:t>нарушений</w:t>
      </w:r>
      <w:r w:rsidR="00841F2B" w:rsidRPr="00A54D3B">
        <w:rPr>
          <w:rFonts w:ascii="Times New Roman" w:hAnsi="Times New Roman" w:cs="Times New Roman"/>
          <w:sz w:val="24"/>
          <w:szCs w:val="24"/>
        </w:rPr>
        <w:t xml:space="preserve"> </w:t>
      </w:r>
      <w:r w:rsidR="00582CBD" w:rsidRPr="00A54D3B">
        <w:rPr>
          <w:rFonts w:ascii="Times New Roman" w:hAnsi="Times New Roman" w:cs="Times New Roman"/>
          <w:sz w:val="24"/>
          <w:szCs w:val="24"/>
        </w:rPr>
        <w:t>обязательных</w:t>
      </w:r>
      <w:r w:rsidR="00841F2B" w:rsidRPr="00A54D3B">
        <w:rPr>
          <w:rFonts w:ascii="Times New Roman" w:hAnsi="Times New Roman" w:cs="Times New Roman"/>
          <w:sz w:val="24"/>
          <w:szCs w:val="24"/>
        </w:rPr>
        <w:t xml:space="preserve"> </w:t>
      </w:r>
      <w:r w:rsidR="00582CBD" w:rsidRPr="00A54D3B">
        <w:rPr>
          <w:rFonts w:ascii="Times New Roman" w:hAnsi="Times New Roman" w:cs="Times New Roman"/>
          <w:sz w:val="24"/>
          <w:szCs w:val="24"/>
        </w:rPr>
        <w:t>требований:</w:t>
      </w:r>
      <w:r w:rsidR="00841F2B" w:rsidRPr="00A54D3B">
        <w:rPr>
          <w:rFonts w:ascii="Times New Roman" w:hAnsi="Times New Roman" w:cs="Times New Roman"/>
          <w:sz w:val="24"/>
          <w:szCs w:val="24"/>
        </w:rPr>
        <w:t xml:space="preserve"> </w:t>
      </w:r>
      <w:r w:rsidR="00582CBD" w:rsidRPr="00A54D3B">
        <w:rPr>
          <w:rFonts w:ascii="Times New Roman" w:hAnsi="Times New Roman" w:cs="Times New Roman"/>
          <w:sz w:val="24"/>
          <w:szCs w:val="24"/>
        </w:rPr>
        <w:t>202</w:t>
      </w:r>
      <w:r w:rsidRPr="00A54D3B">
        <w:rPr>
          <w:rFonts w:ascii="Times New Roman" w:hAnsi="Times New Roman" w:cs="Times New Roman"/>
          <w:sz w:val="24"/>
          <w:szCs w:val="24"/>
        </w:rPr>
        <w:t>3</w:t>
      </w:r>
      <w:r w:rsidR="00841F2B" w:rsidRPr="00A54D3B">
        <w:rPr>
          <w:rFonts w:ascii="Times New Roman" w:hAnsi="Times New Roman" w:cs="Times New Roman"/>
          <w:sz w:val="24"/>
          <w:szCs w:val="24"/>
        </w:rPr>
        <w:t xml:space="preserve"> </w:t>
      </w:r>
      <w:r w:rsidR="00582CBD" w:rsidRPr="00A54D3B">
        <w:rPr>
          <w:rFonts w:ascii="Times New Roman" w:hAnsi="Times New Roman" w:cs="Times New Roman"/>
          <w:sz w:val="24"/>
          <w:szCs w:val="24"/>
        </w:rPr>
        <w:t>год</w:t>
      </w:r>
      <w:r w:rsidR="00841F2B" w:rsidRPr="00A54D3B">
        <w:rPr>
          <w:rFonts w:ascii="Times New Roman" w:hAnsi="Times New Roman" w:cs="Times New Roman"/>
          <w:sz w:val="24"/>
          <w:szCs w:val="24"/>
        </w:rPr>
        <w:t xml:space="preserve"> </w:t>
      </w:r>
      <w:r w:rsidR="00677B6C" w:rsidRPr="00A54D3B">
        <w:rPr>
          <w:rFonts w:ascii="Times New Roman" w:hAnsi="Times New Roman" w:cs="Times New Roman"/>
          <w:sz w:val="24"/>
          <w:szCs w:val="24"/>
        </w:rPr>
        <w:t>-</w:t>
      </w:r>
      <w:r w:rsidR="00841F2B" w:rsidRPr="00A54D3B">
        <w:rPr>
          <w:rFonts w:ascii="Times New Roman" w:hAnsi="Times New Roman" w:cs="Times New Roman"/>
          <w:sz w:val="24"/>
          <w:szCs w:val="24"/>
        </w:rPr>
        <w:t xml:space="preserve"> </w:t>
      </w:r>
      <w:r w:rsidR="00A54D3B" w:rsidRPr="00A54D3B">
        <w:rPr>
          <w:rFonts w:ascii="Times New Roman" w:hAnsi="Times New Roman" w:cs="Times New Roman"/>
          <w:sz w:val="24"/>
          <w:szCs w:val="24"/>
        </w:rPr>
        <w:t>0</w:t>
      </w:r>
      <w:r w:rsidR="00841F2B" w:rsidRPr="00A54D3B">
        <w:rPr>
          <w:rFonts w:ascii="Times New Roman" w:hAnsi="Times New Roman" w:cs="Times New Roman"/>
          <w:sz w:val="24"/>
          <w:szCs w:val="24"/>
        </w:rPr>
        <w:t xml:space="preserve"> </w:t>
      </w:r>
      <w:r w:rsidR="00582CBD" w:rsidRPr="00A54D3B">
        <w:rPr>
          <w:rFonts w:ascii="Times New Roman" w:hAnsi="Times New Roman" w:cs="Times New Roman"/>
          <w:sz w:val="24"/>
          <w:szCs w:val="24"/>
        </w:rPr>
        <w:t>ед.,</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2024</w:t>
      </w:r>
      <w:r w:rsidR="00841F2B" w:rsidRPr="00A54D3B">
        <w:rPr>
          <w:rFonts w:ascii="Times New Roman" w:hAnsi="Times New Roman" w:cs="Times New Roman"/>
          <w:sz w:val="24"/>
          <w:szCs w:val="24"/>
        </w:rPr>
        <w:t xml:space="preserve"> </w:t>
      </w:r>
      <w:r w:rsidR="00582CBD" w:rsidRPr="00A54D3B">
        <w:rPr>
          <w:rFonts w:ascii="Times New Roman" w:hAnsi="Times New Roman" w:cs="Times New Roman"/>
          <w:sz w:val="24"/>
          <w:szCs w:val="24"/>
        </w:rPr>
        <w:t>год</w:t>
      </w:r>
      <w:r w:rsidR="00841F2B" w:rsidRPr="00A54D3B">
        <w:rPr>
          <w:rFonts w:ascii="Times New Roman" w:hAnsi="Times New Roman" w:cs="Times New Roman"/>
          <w:sz w:val="24"/>
          <w:szCs w:val="24"/>
        </w:rPr>
        <w:t xml:space="preserve"> </w:t>
      </w:r>
      <w:r w:rsidR="00677B6C" w:rsidRPr="00A54D3B">
        <w:rPr>
          <w:rFonts w:ascii="Times New Roman" w:hAnsi="Times New Roman" w:cs="Times New Roman"/>
          <w:sz w:val="24"/>
          <w:szCs w:val="24"/>
        </w:rPr>
        <w:t>-</w:t>
      </w:r>
      <w:r w:rsidR="00841F2B" w:rsidRPr="00A54D3B">
        <w:rPr>
          <w:rFonts w:ascii="Times New Roman" w:hAnsi="Times New Roman" w:cs="Times New Roman"/>
          <w:sz w:val="24"/>
          <w:szCs w:val="24"/>
        </w:rPr>
        <w:t xml:space="preserve"> </w:t>
      </w:r>
      <w:r w:rsidR="00A54D3B" w:rsidRPr="00A54D3B">
        <w:rPr>
          <w:rFonts w:ascii="Times New Roman" w:hAnsi="Times New Roman" w:cs="Times New Roman"/>
          <w:sz w:val="24"/>
          <w:szCs w:val="24"/>
        </w:rPr>
        <w:t>0</w:t>
      </w:r>
      <w:r w:rsidR="00841F2B" w:rsidRPr="00A54D3B">
        <w:rPr>
          <w:rFonts w:ascii="Times New Roman" w:hAnsi="Times New Roman" w:cs="Times New Roman"/>
          <w:sz w:val="24"/>
          <w:szCs w:val="24"/>
        </w:rPr>
        <w:t xml:space="preserve"> </w:t>
      </w:r>
      <w:r w:rsidR="00582CBD" w:rsidRPr="00A54D3B">
        <w:rPr>
          <w:rFonts w:ascii="Times New Roman" w:hAnsi="Times New Roman" w:cs="Times New Roman"/>
          <w:sz w:val="24"/>
          <w:szCs w:val="24"/>
        </w:rPr>
        <w:t>ед.;</w:t>
      </w:r>
    </w:p>
    <w:p w:rsidR="004B53B2" w:rsidRPr="00A54D3B" w:rsidRDefault="004B53B2" w:rsidP="004B53B2">
      <w:pPr>
        <w:pStyle w:val="1"/>
        <w:ind w:firstLine="567"/>
        <w:jc w:val="both"/>
        <w:rPr>
          <w:rFonts w:ascii="Times New Roman" w:hAnsi="Times New Roman" w:cs="Times New Roman"/>
          <w:sz w:val="24"/>
          <w:szCs w:val="24"/>
        </w:rPr>
      </w:pPr>
      <w:r w:rsidRPr="00A54D3B">
        <w:rPr>
          <w:rFonts w:ascii="Times New Roman" w:hAnsi="Times New Roman" w:cs="Times New Roman"/>
          <w:sz w:val="24"/>
          <w:szCs w:val="24"/>
        </w:rPr>
        <w:t xml:space="preserve">2) количество составленных протоколов об административном правонарушении предусмотренном статьей 17 </w:t>
      </w:r>
      <w:r w:rsidRPr="00A54D3B">
        <w:rPr>
          <w:rFonts w:ascii="Times New Roman" w:hAnsi="Times New Roman" w:cs="Times New Roman"/>
          <w:sz w:val="24"/>
          <w:szCs w:val="24"/>
          <w:shd w:val="clear" w:color="auto" w:fill="FFFFFF"/>
        </w:rPr>
        <w:t>Закона Чувашской Республики от 23 июля 2003 года №22 «Об административных правонарушениях в Чувашской Республике»</w:t>
      </w:r>
      <w:r w:rsidRPr="00A54D3B">
        <w:rPr>
          <w:rFonts w:ascii="Times New Roman" w:hAnsi="Times New Roman" w:cs="Times New Roman"/>
          <w:sz w:val="24"/>
          <w:szCs w:val="24"/>
        </w:rPr>
        <w:t xml:space="preserve">: 2023 год - </w:t>
      </w:r>
      <w:r w:rsidR="00A54D3B">
        <w:rPr>
          <w:rFonts w:ascii="Times New Roman" w:hAnsi="Times New Roman" w:cs="Times New Roman"/>
          <w:sz w:val="24"/>
          <w:szCs w:val="24"/>
        </w:rPr>
        <w:t>0</w:t>
      </w:r>
      <w:r w:rsidRPr="00A54D3B">
        <w:rPr>
          <w:rFonts w:ascii="Times New Roman" w:hAnsi="Times New Roman" w:cs="Times New Roman"/>
          <w:sz w:val="24"/>
          <w:szCs w:val="24"/>
        </w:rPr>
        <w:t xml:space="preserve"> ед., 2024 год - </w:t>
      </w:r>
      <w:r w:rsidR="00A54D3B">
        <w:rPr>
          <w:rFonts w:ascii="Times New Roman" w:hAnsi="Times New Roman" w:cs="Times New Roman"/>
          <w:sz w:val="24"/>
          <w:szCs w:val="24"/>
        </w:rPr>
        <w:t>0</w:t>
      </w:r>
      <w:r w:rsidRPr="00A54D3B">
        <w:rPr>
          <w:rFonts w:ascii="Times New Roman" w:hAnsi="Times New Roman" w:cs="Times New Roman"/>
          <w:sz w:val="24"/>
          <w:szCs w:val="24"/>
        </w:rPr>
        <w:t xml:space="preserve"> ед.;</w:t>
      </w:r>
    </w:p>
    <w:p w:rsidR="004B53B2" w:rsidRPr="00A54D3B" w:rsidRDefault="004B53B2" w:rsidP="00C561D6">
      <w:pPr>
        <w:pStyle w:val="1"/>
        <w:ind w:firstLine="567"/>
        <w:jc w:val="both"/>
        <w:rPr>
          <w:rFonts w:ascii="Times New Roman" w:hAnsi="Times New Roman" w:cs="Times New Roman"/>
          <w:sz w:val="24"/>
          <w:szCs w:val="24"/>
        </w:rPr>
      </w:pPr>
      <w:r w:rsidRPr="00A54D3B">
        <w:rPr>
          <w:rFonts w:ascii="Times New Roman" w:hAnsi="Times New Roman" w:cs="Times New Roman"/>
          <w:sz w:val="24"/>
          <w:szCs w:val="24"/>
        </w:rPr>
        <w:t>3</w:t>
      </w:r>
      <w:r w:rsidR="00677B6C" w:rsidRPr="00A54D3B">
        <w:rPr>
          <w:rFonts w:ascii="Times New Roman" w:hAnsi="Times New Roman" w:cs="Times New Roman"/>
          <w:sz w:val="24"/>
          <w:szCs w:val="24"/>
        </w:rPr>
        <w:t>)</w:t>
      </w:r>
      <w:r w:rsidR="00841F2B" w:rsidRPr="00A54D3B">
        <w:rPr>
          <w:rFonts w:ascii="Times New Roman" w:hAnsi="Times New Roman" w:cs="Times New Roman"/>
          <w:sz w:val="24"/>
          <w:szCs w:val="24"/>
          <w:shd w:val="clear" w:color="auto" w:fill="FFFFFF"/>
        </w:rPr>
        <w:t xml:space="preserve"> </w:t>
      </w:r>
      <w:r w:rsidRPr="00A54D3B">
        <w:rPr>
          <w:rFonts w:ascii="Times New Roman" w:hAnsi="Times New Roman" w:cs="Times New Roman"/>
          <w:sz w:val="24"/>
          <w:szCs w:val="24"/>
          <w:shd w:val="clear" w:color="auto" w:fill="FFFFFF"/>
        </w:rPr>
        <w:t>к</w:t>
      </w:r>
      <w:r w:rsidR="00677B6C" w:rsidRPr="00A54D3B">
        <w:rPr>
          <w:rFonts w:ascii="Times New Roman" w:hAnsi="Times New Roman" w:cs="Times New Roman"/>
          <w:sz w:val="24"/>
          <w:szCs w:val="24"/>
          <w:shd w:val="clear" w:color="auto" w:fill="FFFFFF"/>
        </w:rPr>
        <w:t>оличество</w:t>
      </w:r>
      <w:r w:rsidR="00841F2B" w:rsidRPr="00A54D3B">
        <w:rPr>
          <w:rFonts w:ascii="Times New Roman" w:hAnsi="Times New Roman" w:cs="Times New Roman"/>
          <w:sz w:val="24"/>
          <w:szCs w:val="24"/>
          <w:shd w:val="clear" w:color="auto" w:fill="FFFFFF"/>
        </w:rPr>
        <w:t xml:space="preserve"> </w:t>
      </w:r>
      <w:r w:rsidR="00677B6C" w:rsidRPr="00A54D3B">
        <w:rPr>
          <w:rFonts w:ascii="Times New Roman" w:hAnsi="Times New Roman" w:cs="Times New Roman"/>
          <w:sz w:val="24"/>
          <w:szCs w:val="24"/>
          <w:shd w:val="clear" w:color="auto" w:fill="FFFFFF"/>
        </w:rPr>
        <w:t>поступивших</w:t>
      </w:r>
      <w:r w:rsidR="00841F2B" w:rsidRPr="00A54D3B">
        <w:rPr>
          <w:rFonts w:ascii="Times New Roman" w:hAnsi="Times New Roman" w:cs="Times New Roman"/>
          <w:sz w:val="24"/>
          <w:szCs w:val="24"/>
          <w:shd w:val="clear" w:color="auto" w:fill="FFFFFF"/>
        </w:rPr>
        <w:t xml:space="preserve"> </w:t>
      </w:r>
      <w:r w:rsidR="00677B6C" w:rsidRPr="00A54D3B">
        <w:rPr>
          <w:rFonts w:ascii="Times New Roman" w:hAnsi="Times New Roman" w:cs="Times New Roman"/>
          <w:sz w:val="24"/>
          <w:szCs w:val="24"/>
          <w:shd w:val="clear" w:color="auto" w:fill="FFFFFF"/>
        </w:rPr>
        <w:t>возражений</w:t>
      </w:r>
      <w:r w:rsidR="00841F2B" w:rsidRPr="00A54D3B">
        <w:rPr>
          <w:rFonts w:ascii="Times New Roman" w:hAnsi="Times New Roman" w:cs="Times New Roman"/>
          <w:sz w:val="24"/>
          <w:szCs w:val="24"/>
          <w:shd w:val="clear" w:color="auto" w:fill="FFFFFF"/>
        </w:rPr>
        <w:t xml:space="preserve"> </w:t>
      </w:r>
      <w:r w:rsidR="00677B6C" w:rsidRPr="00A54D3B">
        <w:rPr>
          <w:rFonts w:ascii="Times New Roman" w:hAnsi="Times New Roman" w:cs="Times New Roman"/>
          <w:sz w:val="24"/>
          <w:szCs w:val="24"/>
          <w:shd w:val="clear" w:color="auto" w:fill="FFFFFF"/>
        </w:rPr>
        <w:t>в</w:t>
      </w:r>
      <w:r w:rsidR="00841F2B" w:rsidRPr="00A54D3B">
        <w:rPr>
          <w:rFonts w:ascii="Times New Roman" w:hAnsi="Times New Roman" w:cs="Times New Roman"/>
          <w:sz w:val="24"/>
          <w:szCs w:val="24"/>
          <w:shd w:val="clear" w:color="auto" w:fill="FFFFFF"/>
        </w:rPr>
        <w:t xml:space="preserve"> </w:t>
      </w:r>
      <w:r w:rsidR="00677B6C" w:rsidRPr="00A54D3B">
        <w:rPr>
          <w:rFonts w:ascii="Times New Roman" w:hAnsi="Times New Roman" w:cs="Times New Roman"/>
          <w:sz w:val="24"/>
          <w:szCs w:val="24"/>
          <w:shd w:val="clear" w:color="auto" w:fill="FFFFFF"/>
        </w:rPr>
        <w:t>отношении</w:t>
      </w:r>
      <w:r w:rsidR="00841F2B" w:rsidRPr="00A54D3B">
        <w:rPr>
          <w:rFonts w:ascii="Times New Roman" w:hAnsi="Times New Roman" w:cs="Times New Roman"/>
          <w:sz w:val="24"/>
          <w:szCs w:val="24"/>
          <w:shd w:val="clear" w:color="auto" w:fill="FFFFFF"/>
        </w:rPr>
        <w:t xml:space="preserve"> </w:t>
      </w:r>
      <w:r w:rsidRPr="00A54D3B">
        <w:rPr>
          <w:rFonts w:ascii="Times New Roman" w:hAnsi="Times New Roman" w:cs="Times New Roman"/>
          <w:sz w:val="24"/>
          <w:szCs w:val="24"/>
          <w:shd w:val="clear" w:color="auto" w:fill="FFFFFF"/>
        </w:rPr>
        <w:t xml:space="preserve">составленных протоколов </w:t>
      </w:r>
      <w:r w:rsidRPr="00A54D3B">
        <w:rPr>
          <w:rFonts w:ascii="Times New Roman" w:hAnsi="Times New Roman" w:cs="Times New Roman"/>
          <w:sz w:val="24"/>
          <w:szCs w:val="24"/>
        </w:rPr>
        <w:t>об административном правонарушении</w:t>
      </w:r>
      <w:r w:rsidR="00E90E3D" w:rsidRPr="00A54D3B">
        <w:rPr>
          <w:rFonts w:ascii="Times New Roman" w:hAnsi="Times New Roman" w:cs="Times New Roman"/>
          <w:sz w:val="24"/>
          <w:szCs w:val="24"/>
        </w:rPr>
        <w:t xml:space="preserve"> предусмотренном статьей 17 </w:t>
      </w:r>
      <w:r w:rsidR="00E90E3D" w:rsidRPr="00A54D3B">
        <w:rPr>
          <w:rFonts w:ascii="Times New Roman" w:hAnsi="Times New Roman" w:cs="Times New Roman"/>
          <w:sz w:val="24"/>
          <w:szCs w:val="24"/>
          <w:shd w:val="clear" w:color="auto" w:fill="FFFFFF"/>
        </w:rPr>
        <w:t>Закона Чувашской Республики от 23 июля 2003 года №22 «Об административных правонарушениях в Чувашской Республике» (далее - статья 17 Закона)</w:t>
      </w:r>
      <w:r w:rsidRPr="00A54D3B">
        <w:rPr>
          <w:rFonts w:ascii="Times New Roman" w:hAnsi="Times New Roman" w:cs="Times New Roman"/>
          <w:sz w:val="24"/>
          <w:szCs w:val="24"/>
        </w:rPr>
        <w:t>: 2023 год - 0 ед., 2024 год - 0 ед.</w:t>
      </w:r>
    </w:p>
    <w:p w:rsidR="00C561D6" w:rsidRPr="00A54D3B" w:rsidRDefault="00C561D6" w:rsidP="00C561D6">
      <w:pPr>
        <w:pStyle w:val="1"/>
        <w:ind w:firstLine="567"/>
        <w:jc w:val="both"/>
        <w:rPr>
          <w:rFonts w:ascii="Times New Roman" w:hAnsi="Times New Roman" w:cs="Times New Roman"/>
          <w:sz w:val="24"/>
          <w:szCs w:val="24"/>
        </w:rPr>
      </w:pPr>
      <w:r w:rsidRPr="00A54D3B">
        <w:rPr>
          <w:rFonts w:ascii="Times New Roman" w:hAnsi="Times New Roman" w:cs="Times New Roman"/>
          <w:sz w:val="24"/>
          <w:szCs w:val="24"/>
        </w:rPr>
        <w:t xml:space="preserve">Согласно части 1 статьи 17 </w:t>
      </w:r>
      <w:r w:rsidRPr="00A54D3B">
        <w:rPr>
          <w:rFonts w:ascii="Times New Roman" w:hAnsi="Times New Roman" w:cs="Times New Roman"/>
          <w:sz w:val="24"/>
          <w:szCs w:val="24"/>
          <w:shd w:val="clear" w:color="auto" w:fill="FFFFFF"/>
        </w:rPr>
        <w:t>Закона Чувашской Республики от 23 июля 2003 года №22 «Об административных правонарушениях в Чувашской Республике» р</w:t>
      </w:r>
      <w:r w:rsidRPr="00A54D3B">
        <w:rPr>
          <w:rFonts w:ascii="Times New Roman" w:hAnsi="Times New Roman" w:cs="Times New Roman"/>
          <w:sz w:val="24"/>
          <w:szCs w:val="24"/>
        </w:rPr>
        <w:t>азмещение нестационарных торговых объектов на земельных участках, в зданиях, строениях, сооружениях, находящихся в государственной собственности Чувашской Республики или муниципальной собственности, с нарушением схемы размещения нестационарных торговых объектов, утвержденной органами местного самоуправления, - 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тридцати тысяч до пятидесяти тысяч рублей.</w:t>
      </w:r>
    </w:p>
    <w:p w:rsidR="00C561D6" w:rsidRPr="00A54D3B" w:rsidRDefault="00C561D6" w:rsidP="00C561D6">
      <w:pPr>
        <w:pStyle w:val="1"/>
        <w:ind w:firstLine="567"/>
        <w:jc w:val="both"/>
        <w:rPr>
          <w:rFonts w:ascii="Times New Roman" w:hAnsi="Times New Roman" w:cs="Times New Roman"/>
          <w:sz w:val="24"/>
          <w:szCs w:val="24"/>
        </w:rPr>
      </w:pPr>
      <w:r w:rsidRPr="00A54D3B">
        <w:rPr>
          <w:rFonts w:ascii="Times New Roman" w:hAnsi="Times New Roman" w:cs="Times New Roman"/>
          <w:sz w:val="24"/>
          <w:szCs w:val="24"/>
        </w:rPr>
        <w:lastRenderedPageBreak/>
        <w:t xml:space="preserve">Согласно части 2 статьи 17 </w:t>
      </w:r>
      <w:r w:rsidRPr="00A54D3B">
        <w:rPr>
          <w:rFonts w:ascii="Times New Roman" w:hAnsi="Times New Roman" w:cs="Times New Roman"/>
          <w:sz w:val="24"/>
          <w:szCs w:val="24"/>
          <w:shd w:val="clear" w:color="auto" w:fill="FFFFFF"/>
        </w:rPr>
        <w:t>Закона Чувашской Республики от 23 июля 2003 года №22 «Об административных правонарушениях в Чувашской Республике» п</w:t>
      </w:r>
      <w:r w:rsidRPr="00A54D3B">
        <w:rPr>
          <w:rFonts w:ascii="Times New Roman" w:hAnsi="Times New Roman" w:cs="Times New Roman"/>
          <w:sz w:val="24"/>
          <w:szCs w:val="24"/>
        </w:rPr>
        <w:t>овторное совершение административного правонарушения, предусмотренного </w:t>
      </w:r>
      <w:hyperlink r:id="rId15" w:anchor="/document/17600150/entry/171" w:history="1">
        <w:r w:rsidRPr="00A54D3B">
          <w:rPr>
            <w:rStyle w:val="a5"/>
            <w:rFonts w:ascii="Times New Roman" w:hAnsi="Times New Roman" w:cs="Times New Roman"/>
            <w:color w:val="auto"/>
            <w:sz w:val="24"/>
            <w:szCs w:val="24"/>
            <w:u w:val="none"/>
          </w:rPr>
          <w:t>частью 1</w:t>
        </w:r>
      </w:hyperlink>
      <w:r w:rsidRPr="00A54D3B">
        <w:rPr>
          <w:rFonts w:ascii="Times New Roman" w:hAnsi="Times New Roman" w:cs="Times New Roman"/>
          <w:sz w:val="24"/>
          <w:szCs w:val="24"/>
        </w:rPr>
        <w:t>  статьи 17, - влечет наложение административного штрафа на граждан в размере от двух тысяч до пяти тысяч рублей; на должностных лиц - от семи тысяч до двадцати тысяч рублей; на юридических лиц - от пятидесяти тысяч до ста тысяч рублей.</w:t>
      </w:r>
    </w:p>
    <w:p w:rsidR="00B92302" w:rsidRPr="00805525" w:rsidRDefault="007F6E79" w:rsidP="00B92302">
      <w:pPr>
        <w:pStyle w:val="1"/>
        <w:ind w:firstLine="567"/>
        <w:jc w:val="both"/>
        <w:rPr>
          <w:rFonts w:ascii="Times New Roman" w:hAnsi="Times New Roman" w:cs="Times New Roman"/>
          <w:sz w:val="24"/>
          <w:szCs w:val="24"/>
        </w:rPr>
      </w:pPr>
      <w:r>
        <w:rPr>
          <w:rFonts w:ascii="Times New Roman" w:hAnsi="Times New Roman" w:cs="Times New Roman"/>
          <w:sz w:val="24"/>
          <w:szCs w:val="24"/>
        </w:rPr>
        <w:t>Лиц привлеченных к административной ответственности за нарушение статьи 17 Закона в 2023-2024 гг., не имеется.</w:t>
      </w:r>
    </w:p>
    <w:p w:rsidR="00C561D6" w:rsidRDefault="00C561D6" w:rsidP="000C7CD6">
      <w:pPr>
        <w:spacing w:after="0" w:line="240" w:lineRule="auto"/>
        <w:ind w:firstLine="567"/>
        <w:jc w:val="both"/>
        <w:rPr>
          <w:rFonts w:ascii="Times New Roman" w:hAnsi="Times New Roman" w:cs="Times New Roman"/>
          <w:b/>
          <w:i/>
          <w:sz w:val="24"/>
          <w:szCs w:val="24"/>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4)</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количество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содержание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связанных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применением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обращений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контролируемых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лиц</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контрольный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орган:</w:t>
      </w:r>
    </w:p>
    <w:p w:rsidR="00582CBD" w:rsidRPr="00805525" w:rsidRDefault="00582CBD" w:rsidP="00582CBD">
      <w:pPr>
        <w:pStyle w:val="1"/>
        <w:ind w:firstLine="567"/>
        <w:jc w:val="both"/>
        <w:rPr>
          <w:rFonts w:ascii="Times New Roman" w:hAnsi="Times New Roman" w:cs="Times New Roman"/>
          <w:sz w:val="24"/>
          <w:szCs w:val="24"/>
        </w:rPr>
      </w:pPr>
      <w:r w:rsidRPr="00A54D3B">
        <w:rPr>
          <w:rFonts w:ascii="Times New Roman" w:hAnsi="Times New Roman" w:cs="Times New Roman"/>
          <w:sz w:val="24"/>
          <w:szCs w:val="24"/>
        </w:rPr>
        <w:t>Количество</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обращений</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граждан</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и</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организаций</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о</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нарушении</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обязательных</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требований,</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поступивших</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в</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администрацию</w:t>
      </w:r>
      <w:r w:rsidR="0071285B" w:rsidRPr="00A54D3B">
        <w:rPr>
          <w:rFonts w:ascii="Times New Roman" w:hAnsi="Times New Roman" w:cs="Times New Roman"/>
          <w:sz w:val="24"/>
          <w:szCs w:val="24"/>
        </w:rPr>
        <w:t xml:space="preserve"> </w:t>
      </w:r>
      <w:r w:rsidR="00A54D3B" w:rsidRPr="00A54D3B">
        <w:rPr>
          <w:rFonts w:ascii="Times New Roman" w:hAnsi="Times New Roman" w:cs="Times New Roman"/>
          <w:sz w:val="24"/>
          <w:szCs w:val="24"/>
        </w:rPr>
        <w:t>МО</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(единица)</w:t>
      </w:r>
      <w:r w:rsidR="00A54D3B" w:rsidRPr="00A54D3B">
        <w:rPr>
          <w:rFonts w:ascii="Times New Roman" w:hAnsi="Times New Roman" w:cs="Times New Roman"/>
          <w:sz w:val="24"/>
          <w:szCs w:val="24"/>
        </w:rPr>
        <w:t xml:space="preserve"> на несанкционированную торговлю на территории </w:t>
      </w:r>
      <w:proofErr w:type="spellStart"/>
      <w:r w:rsidR="00A54D3B" w:rsidRPr="00A54D3B">
        <w:rPr>
          <w:rFonts w:ascii="Times New Roman" w:hAnsi="Times New Roman" w:cs="Times New Roman"/>
          <w:sz w:val="24"/>
          <w:szCs w:val="24"/>
        </w:rPr>
        <w:t>Канашского</w:t>
      </w:r>
      <w:proofErr w:type="spellEnd"/>
      <w:r w:rsidR="00A54D3B" w:rsidRPr="00A54D3B">
        <w:rPr>
          <w:rFonts w:ascii="Times New Roman" w:hAnsi="Times New Roman" w:cs="Times New Roman"/>
          <w:sz w:val="24"/>
          <w:szCs w:val="24"/>
        </w:rPr>
        <w:t xml:space="preserve"> муниципального округа Чувашской Республики</w:t>
      </w:r>
      <w:r w:rsidRPr="00A54D3B">
        <w:rPr>
          <w:rFonts w:ascii="Times New Roman" w:hAnsi="Times New Roman" w:cs="Times New Roman"/>
          <w:sz w:val="24"/>
          <w:szCs w:val="24"/>
        </w:rPr>
        <w:t>:</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202</w:t>
      </w:r>
      <w:r w:rsidR="00550E29" w:rsidRPr="00A54D3B">
        <w:rPr>
          <w:rFonts w:ascii="Times New Roman" w:hAnsi="Times New Roman" w:cs="Times New Roman"/>
          <w:sz w:val="24"/>
          <w:szCs w:val="24"/>
        </w:rPr>
        <w:t>3</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год</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w:t>
      </w:r>
      <w:r w:rsidR="00841F2B" w:rsidRPr="00A54D3B">
        <w:rPr>
          <w:rFonts w:ascii="Times New Roman" w:hAnsi="Times New Roman" w:cs="Times New Roman"/>
          <w:sz w:val="24"/>
          <w:szCs w:val="24"/>
        </w:rPr>
        <w:t xml:space="preserve"> </w:t>
      </w:r>
      <w:r w:rsidR="00A54D3B" w:rsidRPr="00A54D3B">
        <w:rPr>
          <w:rFonts w:ascii="Times New Roman" w:hAnsi="Times New Roman" w:cs="Times New Roman"/>
          <w:sz w:val="24"/>
          <w:szCs w:val="24"/>
        </w:rPr>
        <w:t>0</w:t>
      </w:r>
      <w:r w:rsidR="0071285B" w:rsidRPr="00A54D3B">
        <w:rPr>
          <w:rFonts w:ascii="Times New Roman" w:hAnsi="Times New Roman" w:cs="Times New Roman"/>
          <w:sz w:val="24"/>
          <w:szCs w:val="24"/>
        </w:rPr>
        <w:t xml:space="preserve"> </w:t>
      </w:r>
      <w:r w:rsidRPr="00A54D3B">
        <w:rPr>
          <w:rFonts w:ascii="Times New Roman" w:hAnsi="Times New Roman" w:cs="Times New Roman"/>
          <w:sz w:val="24"/>
          <w:szCs w:val="24"/>
        </w:rPr>
        <w:t>ед.,</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202</w:t>
      </w:r>
      <w:r w:rsidR="00550E29" w:rsidRPr="00A54D3B">
        <w:rPr>
          <w:rFonts w:ascii="Times New Roman" w:hAnsi="Times New Roman" w:cs="Times New Roman"/>
          <w:sz w:val="24"/>
          <w:szCs w:val="24"/>
        </w:rPr>
        <w:t>4</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год</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w:t>
      </w:r>
      <w:r w:rsidR="00841F2B" w:rsidRPr="00A54D3B">
        <w:rPr>
          <w:rFonts w:ascii="Times New Roman" w:hAnsi="Times New Roman" w:cs="Times New Roman"/>
          <w:sz w:val="24"/>
          <w:szCs w:val="24"/>
        </w:rPr>
        <w:t xml:space="preserve"> </w:t>
      </w:r>
      <w:r w:rsidR="00A54D3B" w:rsidRPr="00A54D3B">
        <w:rPr>
          <w:rFonts w:ascii="Times New Roman" w:hAnsi="Times New Roman" w:cs="Times New Roman"/>
          <w:sz w:val="24"/>
          <w:szCs w:val="24"/>
        </w:rPr>
        <w:t>0</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ед.</w:t>
      </w:r>
      <w:r w:rsidR="00EB7E70" w:rsidRPr="00A54D3B">
        <w:rPr>
          <w:rFonts w:ascii="Times New Roman" w:hAnsi="Times New Roman" w:cs="Times New Roman"/>
          <w:sz w:val="24"/>
          <w:szCs w:val="24"/>
        </w:rPr>
        <w:t xml:space="preserve"> </w:t>
      </w:r>
    </w:p>
    <w:p w:rsidR="000C7CD6" w:rsidRPr="00805525" w:rsidRDefault="000C7CD6" w:rsidP="000C7CD6">
      <w:pPr>
        <w:spacing w:after="0" w:line="240" w:lineRule="auto"/>
        <w:ind w:firstLine="567"/>
        <w:jc w:val="both"/>
        <w:rPr>
          <w:rFonts w:ascii="Times New Roman" w:hAnsi="Times New Roman" w:cs="Times New Roman"/>
          <w:sz w:val="24"/>
          <w:szCs w:val="24"/>
          <w:highlight w:val="yellow"/>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5)</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количество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анализ</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содержания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вступивших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законную</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силу</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судебных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актов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спорам,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связанным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применением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делам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оспаривании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нормативных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правовых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актов,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содержащих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требования:</w:t>
      </w:r>
    </w:p>
    <w:p w:rsidR="000C7CD6" w:rsidRPr="00805525" w:rsidRDefault="004324FC" w:rsidP="000C7CD6">
      <w:pPr>
        <w:spacing w:after="0" w:line="240" w:lineRule="auto"/>
        <w:ind w:firstLine="567"/>
        <w:jc w:val="both"/>
        <w:rPr>
          <w:rFonts w:ascii="Times New Roman" w:hAnsi="Times New Roman" w:cs="Times New Roman"/>
          <w:sz w:val="24"/>
          <w:szCs w:val="24"/>
        </w:rPr>
      </w:pPr>
      <w:r w:rsidRPr="00A54D3B">
        <w:rPr>
          <w:rFonts w:ascii="Times New Roman" w:hAnsi="Times New Roman" w:cs="Times New Roman"/>
          <w:sz w:val="24"/>
          <w:szCs w:val="24"/>
        </w:rPr>
        <w:t>Судебные</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акты</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по</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спорам,</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связанным</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с</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применением</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обязательных</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требований,</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по</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делам</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об</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оспаривании</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нормативных</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правовых</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актов,</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содержащих</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обязательные</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требования</w:t>
      </w:r>
      <w:r w:rsidR="008F1448" w:rsidRPr="00A54D3B">
        <w:rPr>
          <w:rFonts w:ascii="Times New Roman" w:hAnsi="Times New Roman" w:cs="Times New Roman"/>
          <w:sz w:val="24"/>
          <w:szCs w:val="24"/>
        </w:rPr>
        <w:t>,</w:t>
      </w:r>
      <w:r w:rsidR="00841F2B" w:rsidRPr="00A54D3B">
        <w:rPr>
          <w:rFonts w:ascii="Times New Roman" w:hAnsi="Times New Roman" w:cs="Times New Roman"/>
          <w:sz w:val="24"/>
          <w:szCs w:val="24"/>
        </w:rPr>
        <w:t xml:space="preserve"> </w:t>
      </w:r>
      <w:r w:rsidRPr="00A54D3B">
        <w:rPr>
          <w:rFonts w:ascii="Times New Roman" w:hAnsi="Times New Roman" w:cs="Times New Roman"/>
          <w:sz w:val="24"/>
          <w:szCs w:val="24"/>
        </w:rPr>
        <w:t>о</w:t>
      </w:r>
      <w:r w:rsidR="008D600B" w:rsidRPr="00A54D3B">
        <w:rPr>
          <w:rFonts w:ascii="Times New Roman" w:hAnsi="Times New Roman" w:cs="Times New Roman"/>
          <w:sz w:val="24"/>
          <w:szCs w:val="24"/>
        </w:rPr>
        <w:t>тсутствуют.</w:t>
      </w:r>
    </w:p>
    <w:p w:rsidR="000C7CD6" w:rsidRPr="00805525" w:rsidRDefault="000C7CD6" w:rsidP="000C7CD6">
      <w:pPr>
        <w:spacing w:after="0" w:line="240" w:lineRule="auto"/>
        <w:ind w:firstLine="567"/>
        <w:jc w:val="both"/>
        <w:rPr>
          <w:rFonts w:ascii="Times New Roman" w:hAnsi="Times New Roman" w:cs="Times New Roman"/>
          <w:sz w:val="24"/>
          <w:szCs w:val="24"/>
          <w:highlight w:val="yellow"/>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6)</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сведения,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которые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позволяют</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оценить</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результаты</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применения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достижение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целей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установления:</w:t>
      </w:r>
    </w:p>
    <w:p w:rsidR="000C7CD6" w:rsidRPr="00805525" w:rsidRDefault="00D54249"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Отсутствуют.</w:t>
      </w:r>
    </w:p>
    <w:p w:rsidR="000C7CD6" w:rsidRPr="00805525" w:rsidRDefault="000C7CD6" w:rsidP="000C7CD6">
      <w:pPr>
        <w:spacing w:after="0" w:line="240" w:lineRule="auto"/>
        <w:ind w:firstLine="567"/>
        <w:jc w:val="both"/>
        <w:rPr>
          <w:rFonts w:ascii="Times New Roman" w:hAnsi="Times New Roman" w:cs="Times New Roman"/>
          <w:sz w:val="24"/>
          <w:szCs w:val="24"/>
          <w:highlight w:val="yellow"/>
        </w:rPr>
      </w:pPr>
    </w:p>
    <w:p w:rsidR="000C7CD6" w:rsidRPr="00805525" w:rsidRDefault="000C7CD6" w:rsidP="00D31735">
      <w:pPr>
        <w:spacing w:after="0" w:line="240" w:lineRule="auto"/>
        <w:ind w:firstLine="567"/>
        <w:jc w:val="center"/>
        <w:rPr>
          <w:rFonts w:ascii="Times New Roman" w:hAnsi="Times New Roman" w:cs="Times New Roman"/>
          <w:b/>
          <w:sz w:val="24"/>
          <w:szCs w:val="24"/>
        </w:rPr>
      </w:pPr>
      <w:bookmarkStart w:id="3" w:name="sub_1021"/>
      <w:r w:rsidRPr="00805525">
        <w:rPr>
          <w:rFonts w:ascii="Times New Roman" w:hAnsi="Times New Roman" w:cs="Times New Roman"/>
          <w:b/>
          <w:sz w:val="24"/>
          <w:szCs w:val="24"/>
        </w:rPr>
        <w:t>3.</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Выводы</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и</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предложения</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по</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итогам</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оценки</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применения</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обязательных</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требований</w:t>
      </w:r>
    </w:p>
    <w:p w:rsidR="00BB45CE" w:rsidRPr="00805525" w:rsidRDefault="00BB45CE" w:rsidP="00DC66D4">
      <w:pPr>
        <w:spacing w:after="0" w:line="240" w:lineRule="auto"/>
        <w:ind w:firstLine="567"/>
        <w:jc w:val="both"/>
        <w:rPr>
          <w:rFonts w:ascii="Times New Roman" w:hAnsi="Times New Roman" w:cs="Times New Roman"/>
          <w:sz w:val="24"/>
          <w:szCs w:val="24"/>
        </w:rPr>
      </w:pPr>
    </w:p>
    <w:p w:rsidR="00BB45CE" w:rsidRPr="00A94B04" w:rsidRDefault="00BB45CE" w:rsidP="00DC66D4">
      <w:pPr>
        <w:spacing w:after="0" w:line="240" w:lineRule="auto"/>
        <w:ind w:firstLine="567"/>
        <w:jc w:val="both"/>
        <w:rPr>
          <w:rFonts w:ascii="Times New Roman" w:hAnsi="Times New Roman" w:cs="Times New Roman"/>
          <w:sz w:val="24"/>
          <w:szCs w:val="24"/>
        </w:rPr>
      </w:pPr>
      <w:r w:rsidRPr="00A94B04">
        <w:rPr>
          <w:rFonts w:ascii="Times New Roman" w:hAnsi="Times New Roman" w:cs="Times New Roman"/>
          <w:sz w:val="24"/>
          <w:szCs w:val="24"/>
        </w:rPr>
        <w:t>В ходе проведенного анализа выявлено, что установленные постановлением обязательные требования для хозяйствующих субъектов осуществляющих торговую деятельность:</w:t>
      </w:r>
    </w:p>
    <w:p w:rsidR="00BB45CE" w:rsidRPr="00A94B04" w:rsidRDefault="00BB45CE" w:rsidP="00DC66D4">
      <w:pPr>
        <w:spacing w:after="0" w:line="240" w:lineRule="auto"/>
        <w:ind w:firstLine="567"/>
        <w:jc w:val="both"/>
        <w:rPr>
          <w:rFonts w:ascii="Times New Roman" w:hAnsi="Times New Roman" w:cs="Times New Roman"/>
          <w:sz w:val="24"/>
          <w:szCs w:val="24"/>
        </w:rPr>
      </w:pPr>
      <w:r w:rsidRPr="00A94B04">
        <w:rPr>
          <w:rFonts w:ascii="Times New Roman" w:hAnsi="Times New Roman" w:cs="Times New Roman"/>
          <w:sz w:val="24"/>
          <w:szCs w:val="24"/>
        </w:rPr>
        <w:t xml:space="preserve">- соответствуют полномочиям, установленным </w:t>
      </w:r>
      <w:hyperlink r:id="rId16" w:history="1">
        <w:r w:rsidRPr="00A94B04">
          <w:rPr>
            <w:rStyle w:val="a4"/>
            <w:rFonts w:ascii="Times New Roman" w:hAnsi="Times New Roman" w:cs="Times New Roman"/>
            <w:color w:val="auto"/>
            <w:sz w:val="24"/>
            <w:szCs w:val="24"/>
          </w:rPr>
          <w:t>Федеральным законом</w:t>
        </w:r>
      </w:hyperlink>
      <w:r w:rsidRPr="00A94B04">
        <w:rPr>
          <w:rFonts w:ascii="Times New Roman" w:hAnsi="Times New Roman" w:cs="Times New Roman"/>
          <w:sz w:val="24"/>
          <w:szCs w:val="24"/>
        </w:rPr>
        <w:t xml:space="preserve"> от 28 декабря 2009 года №381-ФЗ «Об основах государственного регулирования торговой деятельности в Российской Федерации», </w:t>
      </w:r>
      <w:hyperlink r:id="rId17" w:history="1">
        <w:r w:rsidRPr="00A94B04">
          <w:rPr>
            <w:rStyle w:val="a4"/>
            <w:rFonts w:ascii="Times New Roman" w:hAnsi="Times New Roman" w:cs="Times New Roman"/>
            <w:color w:val="auto"/>
            <w:sz w:val="24"/>
            <w:szCs w:val="24"/>
          </w:rPr>
          <w:t>Законом</w:t>
        </w:r>
      </w:hyperlink>
      <w:r w:rsidRPr="00A94B04">
        <w:rPr>
          <w:rFonts w:ascii="Times New Roman" w:hAnsi="Times New Roman" w:cs="Times New Roman"/>
          <w:sz w:val="24"/>
          <w:szCs w:val="24"/>
        </w:rPr>
        <w:t xml:space="preserve"> Чувашской Республики от 13 июля 2010 года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w:t>
      </w:r>
    </w:p>
    <w:p w:rsidR="00841F2B" w:rsidRPr="00A94B04" w:rsidRDefault="00BB45CE" w:rsidP="00DC66D4">
      <w:pPr>
        <w:spacing w:after="0" w:line="240" w:lineRule="auto"/>
        <w:ind w:firstLine="567"/>
        <w:jc w:val="both"/>
        <w:rPr>
          <w:rFonts w:ascii="Times New Roman" w:hAnsi="Times New Roman" w:cs="Times New Roman"/>
          <w:sz w:val="24"/>
          <w:szCs w:val="24"/>
        </w:rPr>
      </w:pPr>
      <w:r w:rsidRPr="00A94B04">
        <w:rPr>
          <w:rFonts w:ascii="Times New Roman" w:hAnsi="Times New Roman" w:cs="Times New Roman"/>
          <w:sz w:val="24"/>
          <w:szCs w:val="24"/>
        </w:rPr>
        <w:t>- способствуют</w:t>
      </w:r>
      <w:r w:rsidR="00B17053" w:rsidRPr="00A94B04">
        <w:rPr>
          <w:rFonts w:ascii="Times New Roman" w:hAnsi="Times New Roman" w:cs="Times New Roman"/>
          <w:sz w:val="24"/>
          <w:szCs w:val="24"/>
        </w:rPr>
        <w:t xml:space="preserve"> предотвращению распространения нелегальной торговли, снижению количества правонарушений.</w:t>
      </w:r>
    </w:p>
    <w:p w:rsidR="00F74D22" w:rsidRPr="00A94B04" w:rsidRDefault="00F74D22" w:rsidP="00F74D22">
      <w:pPr>
        <w:spacing w:after="0" w:line="240" w:lineRule="auto"/>
        <w:ind w:firstLine="567"/>
        <w:jc w:val="both"/>
        <w:rPr>
          <w:rFonts w:ascii="Times New Roman" w:hAnsi="Times New Roman" w:cs="Times New Roman"/>
          <w:sz w:val="24"/>
          <w:szCs w:val="24"/>
        </w:rPr>
      </w:pPr>
      <w:r w:rsidRPr="00A94B04">
        <w:rPr>
          <w:rFonts w:ascii="Times New Roman" w:hAnsi="Times New Roman" w:cs="Times New Roman"/>
          <w:sz w:val="24"/>
          <w:szCs w:val="24"/>
          <w:shd w:val="clear" w:color="auto" w:fill="FFFFFF"/>
        </w:rPr>
        <w:t>Отрицательные последствия, установленные вышеуказанным правовым регулированием за время действия отсутствуют.</w:t>
      </w:r>
      <w:r w:rsidRPr="00A94B04">
        <w:rPr>
          <w:rFonts w:ascii="Times New Roman" w:hAnsi="Times New Roman" w:cs="Times New Roman"/>
          <w:sz w:val="24"/>
          <w:szCs w:val="24"/>
        </w:rPr>
        <w:t xml:space="preserve"> </w:t>
      </w:r>
    </w:p>
    <w:p w:rsidR="00D03AC9" w:rsidRPr="00A94B04" w:rsidRDefault="00F74D22" w:rsidP="00DC66D4">
      <w:pPr>
        <w:spacing w:after="0" w:line="240" w:lineRule="auto"/>
        <w:ind w:firstLine="567"/>
        <w:jc w:val="both"/>
        <w:rPr>
          <w:rFonts w:ascii="Times New Roman" w:hAnsi="Times New Roman" w:cs="Times New Roman"/>
          <w:sz w:val="24"/>
          <w:szCs w:val="24"/>
          <w:shd w:val="clear" w:color="auto" w:fill="FFFFFF"/>
        </w:rPr>
      </w:pPr>
      <w:r w:rsidRPr="00A94B04">
        <w:rPr>
          <w:rFonts w:ascii="Times New Roman" w:hAnsi="Times New Roman" w:cs="Times New Roman"/>
          <w:sz w:val="24"/>
          <w:szCs w:val="24"/>
        </w:rPr>
        <w:t>Однако а</w:t>
      </w:r>
      <w:r w:rsidR="00841F2B" w:rsidRPr="00A94B04">
        <w:rPr>
          <w:rFonts w:ascii="Times New Roman" w:hAnsi="Times New Roman" w:cs="Times New Roman"/>
          <w:sz w:val="24"/>
          <w:szCs w:val="24"/>
        </w:rPr>
        <w:t xml:space="preserve">нализ рассматриваемых обязательных требований, содержащихся в </w:t>
      </w:r>
      <w:r w:rsidR="00805525" w:rsidRPr="00A94B04">
        <w:rPr>
          <w:rFonts w:ascii="Times New Roman" w:hAnsi="Times New Roman" w:cs="Times New Roman"/>
          <w:sz w:val="24"/>
          <w:szCs w:val="24"/>
        </w:rPr>
        <w:t>Требованиях к размещению НТО</w:t>
      </w:r>
      <w:r w:rsidR="00841F2B" w:rsidRPr="00A94B04">
        <w:rPr>
          <w:rFonts w:ascii="Times New Roman" w:hAnsi="Times New Roman" w:cs="Times New Roman"/>
          <w:sz w:val="24"/>
          <w:szCs w:val="24"/>
        </w:rPr>
        <w:t xml:space="preserve">, позволяет сделать вывод </w:t>
      </w:r>
      <w:r w:rsidRPr="00A94B04">
        <w:rPr>
          <w:rFonts w:ascii="Times New Roman" w:hAnsi="Times New Roman" w:cs="Times New Roman"/>
          <w:sz w:val="24"/>
          <w:szCs w:val="24"/>
          <w:shd w:val="clear" w:color="auto" w:fill="FFFFFF"/>
        </w:rPr>
        <w:t xml:space="preserve">о необходимости внесения изменений в </w:t>
      </w:r>
      <w:r w:rsidR="00805525" w:rsidRPr="00A94B04">
        <w:rPr>
          <w:rFonts w:ascii="Times New Roman" w:hAnsi="Times New Roman" w:cs="Times New Roman"/>
          <w:sz w:val="24"/>
          <w:szCs w:val="24"/>
          <w:shd w:val="clear" w:color="auto" w:fill="FFFFFF"/>
        </w:rPr>
        <w:t xml:space="preserve">постановление. </w:t>
      </w:r>
      <w:r w:rsidR="0072260A" w:rsidRPr="00A94B04">
        <w:rPr>
          <w:rFonts w:ascii="Times New Roman" w:hAnsi="Times New Roman" w:cs="Times New Roman"/>
          <w:sz w:val="24"/>
          <w:szCs w:val="24"/>
          <w:shd w:val="clear" w:color="auto" w:fill="FFFFFF"/>
        </w:rPr>
        <w:t xml:space="preserve">Отдельные положения </w:t>
      </w:r>
      <w:r w:rsidR="00246CEB" w:rsidRPr="00A94B04">
        <w:rPr>
          <w:rFonts w:ascii="Times New Roman" w:hAnsi="Times New Roman" w:cs="Times New Roman"/>
          <w:sz w:val="24"/>
          <w:szCs w:val="24"/>
          <w:shd w:val="clear" w:color="auto" w:fill="FFFFFF"/>
        </w:rPr>
        <w:t xml:space="preserve">Требований к размещению НТО </w:t>
      </w:r>
      <w:r w:rsidR="0072260A" w:rsidRPr="00A94B04">
        <w:rPr>
          <w:rFonts w:ascii="Times New Roman" w:hAnsi="Times New Roman" w:cs="Times New Roman"/>
          <w:sz w:val="24"/>
          <w:szCs w:val="24"/>
          <w:shd w:val="clear" w:color="auto" w:fill="FFFFFF"/>
        </w:rPr>
        <w:t>необходимо привести в соответствие с Федеральным законом от 31 июля 2020 г</w:t>
      </w:r>
      <w:r w:rsidR="00AE7400" w:rsidRPr="00A94B04">
        <w:rPr>
          <w:rFonts w:ascii="Times New Roman" w:hAnsi="Times New Roman" w:cs="Times New Roman"/>
          <w:sz w:val="24"/>
          <w:szCs w:val="24"/>
          <w:shd w:val="clear" w:color="auto" w:fill="FFFFFF"/>
        </w:rPr>
        <w:t>ода</w:t>
      </w:r>
      <w:r w:rsidR="0072260A" w:rsidRPr="00A94B04">
        <w:rPr>
          <w:rFonts w:ascii="Times New Roman" w:hAnsi="Times New Roman" w:cs="Times New Roman"/>
          <w:sz w:val="24"/>
          <w:szCs w:val="24"/>
          <w:shd w:val="clear" w:color="auto" w:fill="FFFFFF"/>
        </w:rPr>
        <w:t xml:space="preserve"> №24</w:t>
      </w:r>
      <w:r w:rsidR="00AE7400" w:rsidRPr="00A94B04">
        <w:rPr>
          <w:rFonts w:ascii="Times New Roman" w:hAnsi="Times New Roman" w:cs="Times New Roman"/>
          <w:sz w:val="24"/>
          <w:szCs w:val="24"/>
          <w:shd w:val="clear" w:color="auto" w:fill="FFFFFF"/>
        </w:rPr>
        <w:t>7</w:t>
      </w:r>
      <w:r w:rsidR="0072260A" w:rsidRPr="00A94B04">
        <w:rPr>
          <w:rFonts w:ascii="Times New Roman" w:hAnsi="Times New Roman" w:cs="Times New Roman"/>
          <w:sz w:val="24"/>
          <w:szCs w:val="24"/>
          <w:shd w:val="clear" w:color="auto" w:fill="FFFFFF"/>
        </w:rPr>
        <w:t>-ФЗ «О</w:t>
      </w:r>
      <w:r w:rsidR="00AE7400" w:rsidRPr="00A94B04">
        <w:rPr>
          <w:rFonts w:ascii="Times New Roman" w:hAnsi="Times New Roman" w:cs="Times New Roman"/>
          <w:sz w:val="24"/>
          <w:szCs w:val="24"/>
          <w:shd w:val="clear" w:color="auto" w:fill="FFFFFF"/>
        </w:rPr>
        <w:t>б обязательных требованиях в Российской Федерации</w:t>
      </w:r>
      <w:r w:rsidR="0072260A" w:rsidRPr="00A94B04">
        <w:rPr>
          <w:rFonts w:ascii="Times New Roman" w:hAnsi="Times New Roman" w:cs="Times New Roman"/>
          <w:sz w:val="24"/>
          <w:szCs w:val="24"/>
          <w:shd w:val="clear" w:color="auto" w:fill="FFFFFF"/>
        </w:rPr>
        <w:t>»</w:t>
      </w:r>
      <w:r w:rsidR="00AE7400" w:rsidRPr="00A94B04">
        <w:rPr>
          <w:rFonts w:ascii="Times New Roman" w:hAnsi="Times New Roman" w:cs="Times New Roman"/>
          <w:sz w:val="24"/>
          <w:szCs w:val="24"/>
          <w:shd w:val="clear" w:color="auto" w:fill="FFFFFF"/>
        </w:rPr>
        <w:t xml:space="preserve"> (далее Федеральный закон №247-ФЗ).</w:t>
      </w:r>
      <w:r w:rsidR="0072260A" w:rsidRPr="00A94B04">
        <w:rPr>
          <w:rFonts w:ascii="Times New Roman" w:hAnsi="Times New Roman" w:cs="Times New Roman"/>
          <w:sz w:val="24"/>
          <w:szCs w:val="24"/>
          <w:shd w:val="clear" w:color="auto" w:fill="FFFFFF"/>
        </w:rPr>
        <w:t xml:space="preserve"> </w:t>
      </w:r>
    </w:p>
    <w:p w:rsidR="00AE7400" w:rsidRPr="00A94B04" w:rsidRDefault="00AE7400" w:rsidP="0072260A">
      <w:pPr>
        <w:spacing w:after="0" w:line="240" w:lineRule="auto"/>
        <w:ind w:firstLine="567"/>
        <w:jc w:val="both"/>
        <w:rPr>
          <w:rFonts w:ascii="Times New Roman" w:hAnsi="Times New Roman" w:cs="Times New Roman"/>
          <w:sz w:val="24"/>
          <w:szCs w:val="24"/>
          <w:shd w:val="clear" w:color="auto" w:fill="FFFFFF"/>
        </w:rPr>
      </w:pPr>
      <w:r w:rsidRPr="00A94B04">
        <w:rPr>
          <w:rFonts w:ascii="Times New Roman" w:hAnsi="Times New Roman" w:cs="Times New Roman"/>
          <w:sz w:val="24"/>
          <w:szCs w:val="24"/>
          <w:shd w:val="clear" w:color="auto" w:fill="FFFFFF"/>
        </w:rPr>
        <w:t>С</w:t>
      </w:r>
      <w:r w:rsidR="0072260A" w:rsidRPr="00A94B04">
        <w:rPr>
          <w:rFonts w:ascii="Times New Roman" w:hAnsi="Times New Roman" w:cs="Times New Roman"/>
          <w:sz w:val="24"/>
          <w:szCs w:val="24"/>
          <w:shd w:val="clear" w:color="auto" w:fill="FFFFFF"/>
        </w:rPr>
        <w:t xml:space="preserve">огласно </w:t>
      </w:r>
      <w:r w:rsidRPr="00A94B04">
        <w:rPr>
          <w:rFonts w:ascii="Times New Roman" w:hAnsi="Times New Roman" w:cs="Times New Roman"/>
          <w:sz w:val="24"/>
          <w:szCs w:val="24"/>
          <w:shd w:val="clear" w:color="auto" w:fill="FFFFFF"/>
        </w:rPr>
        <w:t xml:space="preserve">части 1 </w:t>
      </w:r>
      <w:r w:rsidR="0072260A" w:rsidRPr="00A94B04">
        <w:rPr>
          <w:rFonts w:ascii="Times New Roman" w:hAnsi="Times New Roman" w:cs="Times New Roman"/>
          <w:sz w:val="24"/>
          <w:szCs w:val="24"/>
          <w:shd w:val="clear" w:color="auto" w:fill="FFFFFF"/>
        </w:rPr>
        <w:t>статьи 3 Федерального закона №24</w:t>
      </w:r>
      <w:r w:rsidRPr="00A94B04">
        <w:rPr>
          <w:rFonts w:ascii="Times New Roman" w:hAnsi="Times New Roman" w:cs="Times New Roman"/>
          <w:sz w:val="24"/>
          <w:szCs w:val="24"/>
          <w:shd w:val="clear" w:color="auto" w:fill="FFFFFF"/>
        </w:rPr>
        <w:t>7</w:t>
      </w:r>
      <w:r w:rsidR="0072260A" w:rsidRPr="00A94B04">
        <w:rPr>
          <w:rFonts w:ascii="Times New Roman" w:hAnsi="Times New Roman" w:cs="Times New Roman"/>
          <w:sz w:val="24"/>
          <w:szCs w:val="24"/>
          <w:shd w:val="clear" w:color="auto" w:fill="FFFFFF"/>
        </w:rPr>
        <w:t>-ФЗ</w:t>
      </w:r>
      <w:r w:rsidRPr="00A94B04">
        <w:rPr>
          <w:rFonts w:ascii="Times New Roman" w:hAnsi="Times New Roman" w:cs="Times New Roman"/>
          <w:sz w:val="24"/>
          <w:szCs w:val="24"/>
          <w:shd w:val="clear" w:color="auto" w:fill="FFFFFF"/>
        </w:rPr>
        <w:t xml:space="preserve">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w:t>
      </w:r>
      <w:hyperlink r:id="rId18" w:anchor="/multilink/74449388/paragraph/441/number/0" w:history="1">
        <w:r w:rsidRPr="00A94B04">
          <w:rPr>
            <w:rStyle w:val="a5"/>
            <w:rFonts w:ascii="Times New Roman" w:hAnsi="Times New Roman" w:cs="Times New Roman"/>
            <w:color w:val="auto"/>
            <w:sz w:val="24"/>
            <w:szCs w:val="24"/>
            <w:u w:val="none"/>
            <w:shd w:val="clear" w:color="auto" w:fill="FFFFFF"/>
          </w:rPr>
          <w:t>федеральным законом</w:t>
        </w:r>
      </w:hyperlink>
      <w:r w:rsidRPr="00A94B04">
        <w:rPr>
          <w:rFonts w:ascii="Times New Roman" w:hAnsi="Times New Roman" w:cs="Times New Roman"/>
          <w:sz w:val="24"/>
          <w:szCs w:val="24"/>
          <w:shd w:val="clear" w:color="auto" w:fill="FFFFFF"/>
        </w:rPr>
        <w:t>, </w:t>
      </w:r>
      <w:hyperlink r:id="rId19" w:anchor="/document/406868794/entry/11" w:history="1">
        <w:r w:rsidRPr="00A94B04">
          <w:rPr>
            <w:rStyle w:val="a5"/>
            <w:rFonts w:ascii="Times New Roman" w:hAnsi="Times New Roman" w:cs="Times New Roman"/>
            <w:color w:val="auto"/>
            <w:sz w:val="24"/>
            <w:szCs w:val="24"/>
            <w:u w:val="none"/>
            <w:shd w:val="clear" w:color="auto" w:fill="FFFFFF"/>
          </w:rPr>
          <w:t>Указом</w:t>
        </w:r>
      </w:hyperlink>
      <w:r w:rsidRPr="00A94B04">
        <w:rPr>
          <w:rFonts w:ascii="Times New Roman" w:hAnsi="Times New Roman" w:cs="Times New Roman"/>
          <w:sz w:val="24"/>
          <w:szCs w:val="24"/>
          <w:shd w:val="clear" w:color="auto" w:fill="FFFFFF"/>
        </w:rPr>
        <w:t> Президента Российской Федерации или международным договором Российской Федерации, предусматривающими установление обязательных требований.  Необходимо установить дату вступления в силу Требований к размещению НТО.</w:t>
      </w:r>
    </w:p>
    <w:p w:rsidR="00BC7C0C" w:rsidRDefault="00AE7400" w:rsidP="0072260A">
      <w:pPr>
        <w:spacing w:after="0" w:line="240" w:lineRule="auto"/>
        <w:ind w:firstLine="567"/>
        <w:jc w:val="both"/>
        <w:rPr>
          <w:rFonts w:ascii="Times New Roman" w:hAnsi="Times New Roman" w:cs="Times New Roman"/>
          <w:sz w:val="24"/>
          <w:szCs w:val="24"/>
          <w:shd w:val="clear" w:color="auto" w:fill="FFFFFF"/>
        </w:rPr>
      </w:pPr>
      <w:r w:rsidRPr="00A94B04">
        <w:rPr>
          <w:rFonts w:ascii="Times New Roman" w:hAnsi="Times New Roman" w:cs="Times New Roman"/>
          <w:sz w:val="24"/>
          <w:szCs w:val="24"/>
          <w:shd w:val="clear" w:color="auto" w:fill="FFFFFF"/>
        </w:rPr>
        <w:lastRenderedPageBreak/>
        <w:t>Согласно части 4 статьи 3 и части 2 статьи 6 Федерального закона №247-ФЗ н</w:t>
      </w:r>
      <w:r w:rsidR="00BC7C0C" w:rsidRPr="00A94B04">
        <w:rPr>
          <w:rFonts w:ascii="Times New Roman" w:hAnsi="Times New Roman" w:cs="Times New Roman"/>
          <w:sz w:val="24"/>
          <w:szCs w:val="24"/>
          <w:shd w:val="clear" w:color="auto" w:fill="FFFFFF"/>
        </w:rPr>
        <w:t xml:space="preserve">еобходимо установить срок действия </w:t>
      </w:r>
      <w:r w:rsidR="00B17053" w:rsidRPr="00A94B04">
        <w:rPr>
          <w:rFonts w:ascii="Times New Roman" w:hAnsi="Times New Roman" w:cs="Times New Roman"/>
          <w:sz w:val="24"/>
          <w:szCs w:val="24"/>
          <w:shd w:val="clear" w:color="auto" w:fill="FFFFFF"/>
        </w:rPr>
        <w:t>Требований к размещению НТО</w:t>
      </w:r>
      <w:r w:rsidR="00BC7C0C" w:rsidRPr="00A94B04">
        <w:rPr>
          <w:rFonts w:ascii="Times New Roman" w:hAnsi="Times New Roman" w:cs="Times New Roman"/>
          <w:sz w:val="24"/>
          <w:szCs w:val="24"/>
          <w:shd w:val="clear" w:color="auto" w:fill="FFFFFF"/>
        </w:rPr>
        <w:t xml:space="preserve"> в целях регулярного пересмотра обязательных требований для их актуализации с учетом современного уровня развития науки, техники и технологий в соответствующей сфере деятельности, развития национальной экономики и материально-технической базы.</w:t>
      </w:r>
      <w:r w:rsidR="00BC7C0C" w:rsidRPr="00B17053">
        <w:rPr>
          <w:rFonts w:ascii="Times New Roman" w:hAnsi="Times New Roman" w:cs="Times New Roman"/>
          <w:sz w:val="24"/>
          <w:szCs w:val="24"/>
          <w:shd w:val="clear" w:color="auto" w:fill="FFFFFF"/>
        </w:rPr>
        <w:t xml:space="preserve"> </w:t>
      </w:r>
      <w:bookmarkEnd w:id="3"/>
    </w:p>
    <w:p w:rsidR="00C561D6" w:rsidRDefault="00C561D6" w:rsidP="0072260A">
      <w:pPr>
        <w:spacing w:after="0" w:line="240" w:lineRule="auto"/>
        <w:ind w:firstLine="567"/>
        <w:jc w:val="both"/>
        <w:rPr>
          <w:rFonts w:ascii="Times New Roman" w:hAnsi="Times New Roman" w:cs="Times New Roman"/>
          <w:sz w:val="24"/>
          <w:szCs w:val="24"/>
          <w:shd w:val="clear" w:color="auto" w:fill="FFFFFF"/>
        </w:rPr>
      </w:pPr>
    </w:p>
    <w:p w:rsidR="003C17CD" w:rsidRDefault="003C17CD" w:rsidP="0072260A">
      <w:pPr>
        <w:spacing w:after="0" w:line="240" w:lineRule="auto"/>
        <w:ind w:firstLine="567"/>
        <w:jc w:val="both"/>
        <w:rPr>
          <w:rFonts w:ascii="Times New Roman" w:hAnsi="Times New Roman" w:cs="Times New Roman"/>
          <w:sz w:val="24"/>
          <w:szCs w:val="24"/>
          <w:shd w:val="clear" w:color="auto" w:fill="FFFFFF"/>
        </w:rPr>
      </w:pPr>
    </w:p>
    <w:p w:rsidR="003C17CD" w:rsidRDefault="003C17CD" w:rsidP="0072260A">
      <w:pPr>
        <w:spacing w:after="0" w:line="240" w:lineRule="auto"/>
        <w:ind w:firstLine="567"/>
        <w:jc w:val="both"/>
        <w:rPr>
          <w:rFonts w:ascii="Times New Roman" w:hAnsi="Times New Roman" w:cs="Times New Roman"/>
          <w:sz w:val="24"/>
          <w:szCs w:val="24"/>
          <w:shd w:val="clear" w:color="auto" w:fill="FFFFFF"/>
        </w:rPr>
      </w:pPr>
    </w:p>
    <w:p w:rsidR="00731702" w:rsidRDefault="00731702" w:rsidP="0072260A">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pStyle w:val="ae"/>
        <w:ind w:left="-567" w:firstLine="567"/>
        <w:rPr>
          <w:rFonts w:ascii="Times New Roman" w:hAnsi="Times New Roman"/>
          <w:sz w:val="24"/>
          <w:szCs w:val="24"/>
        </w:rPr>
      </w:pPr>
      <w:r w:rsidRPr="0041343A">
        <w:rPr>
          <w:rFonts w:ascii="Times New Roman" w:hAnsi="Times New Roman"/>
          <w:sz w:val="24"/>
          <w:szCs w:val="24"/>
        </w:rPr>
        <w:t>Заместитель главы</w:t>
      </w:r>
      <w:r>
        <w:rPr>
          <w:rFonts w:ascii="Times New Roman" w:hAnsi="Times New Roman"/>
          <w:sz w:val="24"/>
          <w:szCs w:val="24"/>
        </w:rPr>
        <w:t xml:space="preserve"> администрации -</w:t>
      </w:r>
      <w:r w:rsidRPr="0041343A">
        <w:rPr>
          <w:rFonts w:ascii="Times New Roman" w:hAnsi="Times New Roman"/>
          <w:sz w:val="24"/>
          <w:szCs w:val="24"/>
        </w:rPr>
        <w:t xml:space="preserve"> начальник </w:t>
      </w:r>
      <w:r>
        <w:rPr>
          <w:rFonts w:ascii="Times New Roman" w:hAnsi="Times New Roman"/>
          <w:sz w:val="24"/>
          <w:szCs w:val="24"/>
        </w:rPr>
        <w:t>управления</w:t>
      </w:r>
    </w:p>
    <w:p w:rsidR="003C17CD" w:rsidRDefault="003C17CD" w:rsidP="003C17CD">
      <w:pPr>
        <w:pStyle w:val="ae"/>
        <w:ind w:left="-567" w:firstLine="567"/>
        <w:rPr>
          <w:rFonts w:ascii="Times New Roman" w:hAnsi="Times New Roman"/>
          <w:sz w:val="24"/>
          <w:szCs w:val="24"/>
        </w:rPr>
      </w:pPr>
      <w:proofErr w:type="gramStart"/>
      <w:r>
        <w:rPr>
          <w:rFonts w:ascii="Times New Roman" w:hAnsi="Times New Roman"/>
          <w:sz w:val="24"/>
          <w:szCs w:val="24"/>
        </w:rPr>
        <w:t>экономики</w:t>
      </w:r>
      <w:proofErr w:type="gramEnd"/>
      <w:r>
        <w:rPr>
          <w:rFonts w:ascii="Times New Roman" w:hAnsi="Times New Roman"/>
          <w:sz w:val="24"/>
          <w:szCs w:val="24"/>
        </w:rPr>
        <w:t>, сельского хозяйства, имущественных и земельных</w:t>
      </w:r>
    </w:p>
    <w:p w:rsidR="003C17CD" w:rsidRDefault="003C17CD" w:rsidP="003C17CD">
      <w:pPr>
        <w:pStyle w:val="ae"/>
        <w:ind w:left="-567" w:firstLine="567"/>
        <w:rPr>
          <w:rFonts w:ascii="Times New Roman" w:hAnsi="Times New Roman"/>
          <w:sz w:val="24"/>
          <w:szCs w:val="24"/>
        </w:rPr>
      </w:pPr>
      <w:proofErr w:type="gramStart"/>
      <w:r>
        <w:rPr>
          <w:rFonts w:ascii="Times New Roman" w:hAnsi="Times New Roman"/>
          <w:sz w:val="24"/>
          <w:szCs w:val="24"/>
        </w:rPr>
        <w:t>отношений</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Канашского</w:t>
      </w:r>
      <w:proofErr w:type="spellEnd"/>
      <w:r>
        <w:rPr>
          <w:rFonts w:ascii="Times New Roman" w:hAnsi="Times New Roman"/>
          <w:sz w:val="24"/>
          <w:szCs w:val="24"/>
        </w:rPr>
        <w:t xml:space="preserve"> муниципального</w:t>
      </w:r>
    </w:p>
    <w:p w:rsidR="003C17CD" w:rsidRDefault="003C17CD" w:rsidP="003C17CD">
      <w:pPr>
        <w:pStyle w:val="ae"/>
        <w:ind w:left="-567" w:firstLine="567"/>
        <w:rPr>
          <w:rFonts w:ascii="Times New Roman" w:hAnsi="Times New Roman"/>
          <w:sz w:val="24"/>
          <w:szCs w:val="24"/>
        </w:rPr>
      </w:pPr>
      <w:proofErr w:type="gramStart"/>
      <w:r>
        <w:rPr>
          <w:rFonts w:ascii="Times New Roman" w:hAnsi="Times New Roman"/>
          <w:sz w:val="24"/>
          <w:szCs w:val="24"/>
        </w:rPr>
        <w:t>округа</w:t>
      </w:r>
      <w:proofErr w:type="gramEnd"/>
      <w:r>
        <w:rPr>
          <w:rFonts w:ascii="Times New Roman" w:hAnsi="Times New Roman"/>
          <w:sz w:val="24"/>
          <w:szCs w:val="24"/>
        </w:rPr>
        <w:t xml:space="preserve"> Чувашской Республики</w:t>
      </w:r>
    </w:p>
    <w:p w:rsidR="003C17CD" w:rsidRPr="0041343A" w:rsidRDefault="003C17CD" w:rsidP="003C17CD">
      <w:pPr>
        <w:pStyle w:val="ae"/>
        <w:ind w:left="-567" w:firstLine="567"/>
        <w:rPr>
          <w:rFonts w:ascii="Times New Roman" w:hAnsi="Times New Roman"/>
          <w:sz w:val="24"/>
          <w:szCs w:val="24"/>
        </w:rPr>
      </w:pPr>
      <w:r w:rsidRPr="0041343A">
        <w:rPr>
          <w:rFonts w:ascii="Times New Roman" w:hAnsi="Times New Roman"/>
          <w:sz w:val="24"/>
          <w:szCs w:val="24"/>
        </w:rPr>
        <w:t xml:space="preserve">                                            </w:t>
      </w:r>
      <w:r>
        <w:rPr>
          <w:rFonts w:ascii="Times New Roman" w:hAnsi="Times New Roman"/>
          <w:sz w:val="24"/>
          <w:szCs w:val="24"/>
        </w:rPr>
        <w:t xml:space="preserve">                                                              </w:t>
      </w:r>
      <w:r w:rsidRPr="0041343A">
        <w:rPr>
          <w:rFonts w:ascii="Times New Roman" w:hAnsi="Times New Roman"/>
          <w:sz w:val="24"/>
          <w:szCs w:val="24"/>
        </w:rPr>
        <w:t xml:space="preserve">_________  </w:t>
      </w:r>
      <w:r>
        <w:rPr>
          <w:rFonts w:ascii="Times New Roman" w:hAnsi="Times New Roman"/>
          <w:sz w:val="24"/>
          <w:szCs w:val="24"/>
        </w:rPr>
        <w:t xml:space="preserve">           </w:t>
      </w:r>
      <w:proofErr w:type="spellStart"/>
      <w:r w:rsidRPr="0041343A">
        <w:rPr>
          <w:rFonts w:ascii="Times New Roman" w:hAnsi="Times New Roman"/>
          <w:sz w:val="24"/>
          <w:szCs w:val="24"/>
          <w:u w:val="single"/>
        </w:rPr>
        <w:t>Н.И.Белов</w:t>
      </w:r>
      <w:proofErr w:type="spellEnd"/>
      <w:r w:rsidRPr="0041343A">
        <w:rPr>
          <w:rFonts w:ascii="Times New Roman" w:hAnsi="Times New Roman"/>
          <w:sz w:val="24"/>
          <w:szCs w:val="24"/>
        </w:rPr>
        <w:t xml:space="preserve">       </w:t>
      </w:r>
      <w:r>
        <w:rPr>
          <w:rFonts w:ascii="Times New Roman" w:hAnsi="Times New Roman"/>
          <w:sz w:val="24"/>
          <w:szCs w:val="24"/>
        </w:rPr>
        <w:t xml:space="preserve">   </w:t>
      </w:r>
    </w:p>
    <w:p w:rsidR="003C17CD" w:rsidRPr="0041343A" w:rsidRDefault="003C17CD" w:rsidP="003C17CD">
      <w:pPr>
        <w:pStyle w:val="ae"/>
        <w:ind w:left="-567" w:firstLine="567"/>
        <w:rPr>
          <w:rFonts w:ascii="Times New Roman" w:hAnsi="Times New Roman"/>
          <w:i/>
          <w:sz w:val="18"/>
          <w:szCs w:val="18"/>
        </w:rPr>
      </w:pPr>
      <w:r w:rsidRPr="0041343A">
        <w:rPr>
          <w:rFonts w:ascii="Times New Roman" w:hAnsi="Times New Roman"/>
          <w:i/>
          <w:sz w:val="18"/>
          <w:szCs w:val="18"/>
        </w:rPr>
        <w:t xml:space="preserve">                                                                              </w:t>
      </w:r>
      <w:r>
        <w:rPr>
          <w:rFonts w:ascii="Times New Roman" w:hAnsi="Times New Roman"/>
          <w:i/>
          <w:sz w:val="18"/>
          <w:szCs w:val="18"/>
        </w:rPr>
        <w:t xml:space="preserve">                                             </w:t>
      </w:r>
      <w:r w:rsidRPr="0041343A">
        <w:rPr>
          <w:rFonts w:ascii="Times New Roman" w:hAnsi="Times New Roman"/>
          <w:i/>
          <w:sz w:val="18"/>
          <w:szCs w:val="18"/>
        </w:rPr>
        <w:t xml:space="preserve"> </w:t>
      </w:r>
      <w:r>
        <w:rPr>
          <w:rFonts w:ascii="Times New Roman" w:hAnsi="Times New Roman"/>
          <w:i/>
          <w:sz w:val="18"/>
          <w:szCs w:val="18"/>
        </w:rPr>
        <w:t xml:space="preserve">                </w:t>
      </w:r>
      <w:r w:rsidRPr="0041343A">
        <w:rPr>
          <w:rFonts w:ascii="Times New Roman" w:hAnsi="Times New Roman"/>
          <w:i/>
          <w:sz w:val="18"/>
          <w:szCs w:val="18"/>
        </w:rPr>
        <w:t xml:space="preserve"> </w:t>
      </w:r>
      <w:r>
        <w:rPr>
          <w:rFonts w:ascii="Times New Roman" w:hAnsi="Times New Roman"/>
          <w:i/>
          <w:sz w:val="18"/>
          <w:szCs w:val="18"/>
        </w:rPr>
        <w:t xml:space="preserve">  </w:t>
      </w:r>
      <w:r w:rsidRPr="0041343A">
        <w:rPr>
          <w:rFonts w:ascii="Times New Roman" w:hAnsi="Times New Roman"/>
          <w:i/>
          <w:sz w:val="18"/>
          <w:szCs w:val="18"/>
        </w:rPr>
        <w:t xml:space="preserve"> (</w:t>
      </w:r>
      <w:proofErr w:type="gramStart"/>
      <w:r w:rsidRPr="0041343A">
        <w:rPr>
          <w:rFonts w:ascii="Times New Roman" w:hAnsi="Times New Roman"/>
          <w:i/>
          <w:sz w:val="18"/>
          <w:szCs w:val="18"/>
        </w:rPr>
        <w:t xml:space="preserve">подпись)   </w:t>
      </w:r>
      <w:proofErr w:type="gramEnd"/>
      <w:r w:rsidRPr="0041343A">
        <w:rPr>
          <w:rFonts w:ascii="Times New Roman" w:hAnsi="Times New Roman"/>
          <w:i/>
          <w:sz w:val="18"/>
          <w:szCs w:val="18"/>
        </w:rPr>
        <w:t xml:space="preserve"> </w:t>
      </w:r>
      <w:r>
        <w:rPr>
          <w:rFonts w:ascii="Times New Roman" w:hAnsi="Times New Roman"/>
          <w:i/>
          <w:sz w:val="18"/>
          <w:szCs w:val="18"/>
        </w:rPr>
        <w:t xml:space="preserve">           </w:t>
      </w:r>
      <w:r w:rsidRPr="0041343A">
        <w:rPr>
          <w:rFonts w:ascii="Times New Roman" w:hAnsi="Times New Roman"/>
          <w:i/>
          <w:sz w:val="18"/>
          <w:szCs w:val="18"/>
        </w:rPr>
        <w:t xml:space="preserve">(расшифровка подписи)      </w:t>
      </w:r>
      <w:r>
        <w:rPr>
          <w:rFonts w:ascii="Times New Roman" w:hAnsi="Times New Roman"/>
          <w:i/>
          <w:sz w:val="18"/>
          <w:szCs w:val="18"/>
        </w:rPr>
        <w:t xml:space="preserve">      </w:t>
      </w:r>
    </w:p>
    <w:p w:rsidR="003C17CD" w:rsidRPr="0041343A" w:rsidRDefault="003C17CD" w:rsidP="003C17CD">
      <w:pPr>
        <w:tabs>
          <w:tab w:val="left" w:pos="5245"/>
        </w:tabs>
        <w:ind w:right="176" w:firstLine="567"/>
        <w:jc w:val="both"/>
      </w:pPr>
    </w:p>
    <w:p w:rsidR="003C17CD" w:rsidRDefault="003C17CD" w:rsidP="003C17CD">
      <w:pPr>
        <w:tabs>
          <w:tab w:val="left" w:pos="5245"/>
        </w:tabs>
        <w:ind w:right="176" w:firstLine="567"/>
        <w:jc w:val="both"/>
      </w:pPr>
      <w:r>
        <w:t>____________</w:t>
      </w:r>
    </w:p>
    <w:p w:rsidR="003C17CD" w:rsidRPr="0041343A" w:rsidRDefault="003C17CD" w:rsidP="003C17CD">
      <w:pPr>
        <w:pStyle w:val="ae"/>
        <w:ind w:left="-567" w:firstLine="567"/>
        <w:rPr>
          <w:rFonts w:ascii="Times New Roman" w:hAnsi="Times New Roman"/>
          <w:i/>
          <w:sz w:val="18"/>
          <w:szCs w:val="18"/>
        </w:rPr>
      </w:pPr>
      <w:r>
        <w:rPr>
          <w:rFonts w:ascii="Times New Roman" w:hAnsi="Times New Roman"/>
          <w:i/>
          <w:sz w:val="18"/>
          <w:szCs w:val="18"/>
        </w:rPr>
        <w:t xml:space="preserve">                    </w:t>
      </w:r>
      <w:r w:rsidRPr="0041343A">
        <w:rPr>
          <w:rFonts w:ascii="Times New Roman" w:hAnsi="Times New Roman"/>
          <w:i/>
          <w:sz w:val="18"/>
          <w:szCs w:val="18"/>
        </w:rPr>
        <w:t>(</w:t>
      </w:r>
      <w:proofErr w:type="gramStart"/>
      <w:r w:rsidRPr="0041343A">
        <w:rPr>
          <w:rFonts w:ascii="Times New Roman" w:hAnsi="Times New Roman"/>
          <w:i/>
          <w:sz w:val="18"/>
          <w:szCs w:val="18"/>
        </w:rPr>
        <w:t>дата</w:t>
      </w:r>
      <w:proofErr w:type="gramEnd"/>
      <w:r w:rsidRPr="0041343A">
        <w:rPr>
          <w:rFonts w:ascii="Times New Roman" w:hAnsi="Times New Roman"/>
          <w:i/>
          <w:sz w:val="18"/>
          <w:szCs w:val="18"/>
        </w:rPr>
        <w:t>)</w:t>
      </w:r>
    </w:p>
    <w:p w:rsidR="003C17CD" w:rsidRDefault="003C17CD" w:rsidP="003C17CD">
      <w:pPr>
        <w:tabs>
          <w:tab w:val="left" w:pos="5245"/>
        </w:tabs>
        <w:ind w:right="176" w:firstLine="567"/>
        <w:jc w:val="both"/>
      </w:pPr>
    </w:p>
    <w:p w:rsidR="003C17CD" w:rsidRDefault="003C17CD" w:rsidP="003C17CD">
      <w:pPr>
        <w:tabs>
          <w:tab w:val="left" w:pos="5245"/>
        </w:tabs>
        <w:ind w:right="176" w:firstLine="567"/>
        <w:jc w:val="both"/>
      </w:pPr>
    </w:p>
    <w:p w:rsidR="003C17CD" w:rsidRDefault="003C17CD" w:rsidP="003C17CD">
      <w:pPr>
        <w:tabs>
          <w:tab w:val="left" w:pos="5245"/>
        </w:tabs>
        <w:ind w:right="176" w:firstLine="567"/>
        <w:jc w:val="both"/>
      </w:pPr>
    </w:p>
    <w:p w:rsidR="00C561D6" w:rsidRDefault="00C561D6"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731702" w:rsidRDefault="00731702"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Pr="003C17CD" w:rsidRDefault="003C17CD" w:rsidP="003C17CD">
      <w:pPr>
        <w:spacing w:after="0" w:line="240" w:lineRule="auto"/>
        <w:ind w:firstLine="567"/>
        <w:jc w:val="both"/>
        <w:rPr>
          <w:rFonts w:ascii="Times New Roman" w:hAnsi="Times New Roman" w:cs="Times New Roman"/>
          <w:shd w:val="clear" w:color="auto" w:fill="FFFFFF"/>
        </w:rPr>
      </w:pPr>
      <w:proofErr w:type="spellStart"/>
      <w:r w:rsidRPr="003C17CD">
        <w:rPr>
          <w:rFonts w:ascii="Times New Roman" w:hAnsi="Times New Roman" w:cs="Times New Roman"/>
          <w:shd w:val="clear" w:color="auto" w:fill="FFFFFF"/>
        </w:rPr>
        <w:t>Исп.Хайруллина</w:t>
      </w:r>
      <w:proofErr w:type="spellEnd"/>
      <w:r w:rsidRPr="003C17CD">
        <w:rPr>
          <w:rFonts w:ascii="Times New Roman" w:hAnsi="Times New Roman" w:cs="Times New Roman"/>
          <w:shd w:val="clear" w:color="auto" w:fill="FFFFFF"/>
        </w:rPr>
        <w:t xml:space="preserve"> О.М.</w:t>
      </w:r>
    </w:p>
    <w:sectPr w:rsidR="003C17CD" w:rsidRPr="003C17CD" w:rsidSect="00C561D6">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612A6"/>
    <w:multiLevelType w:val="hybridMultilevel"/>
    <w:tmpl w:val="E576A5F2"/>
    <w:lvl w:ilvl="0" w:tplc="3E304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BD6040"/>
    <w:multiLevelType w:val="hybridMultilevel"/>
    <w:tmpl w:val="39DC29EC"/>
    <w:lvl w:ilvl="0" w:tplc="67DE1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AD365C3"/>
    <w:multiLevelType w:val="hybridMultilevel"/>
    <w:tmpl w:val="F7D2CCDA"/>
    <w:lvl w:ilvl="0" w:tplc="161A28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D1"/>
    <w:rsid w:val="00005336"/>
    <w:rsid w:val="00014E5A"/>
    <w:rsid w:val="00016290"/>
    <w:rsid w:val="00025B40"/>
    <w:rsid w:val="00031AE7"/>
    <w:rsid w:val="000361F9"/>
    <w:rsid w:val="0004733B"/>
    <w:rsid w:val="00072C30"/>
    <w:rsid w:val="00072F84"/>
    <w:rsid w:val="000855A7"/>
    <w:rsid w:val="00086AEE"/>
    <w:rsid w:val="000A7172"/>
    <w:rsid w:val="000B0E27"/>
    <w:rsid w:val="000C2BBA"/>
    <w:rsid w:val="000C7CD6"/>
    <w:rsid w:val="000F1F54"/>
    <w:rsid w:val="001007E8"/>
    <w:rsid w:val="001102A7"/>
    <w:rsid w:val="001158F5"/>
    <w:rsid w:val="0012687B"/>
    <w:rsid w:val="00132797"/>
    <w:rsid w:val="00133448"/>
    <w:rsid w:val="001837DC"/>
    <w:rsid w:val="0018570F"/>
    <w:rsid w:val="00187FE7"/>
    <w:rsid w:val="001B3995"/>
    <w:rsid w:val="001C2C40"/>
    <w:rsid w:val="001C6C22"/>
    <w:rsid w:val="001D1C1B"/>
    <w:rsid w:val="001F2DA2"/>
    <w:rsid w:val="002425C2"/>
    <w:rsid w:val="00246CEB"/>
    <w:rsid w:val="002B7216"/>
    <w:rsid w:val="002C09C7"/>
    <w:rsid w:val="002C1189"/>
    <w:rsid w:val="002D30CF"/>
    <w:rsid w:val="002D69C8"/>
    <w:rsid w:val="003009D7"/>
    <w:rsid w:val="003055DA"/>
    <w:rsid w:val="00323468"/>
    <w:rsid w:val="00331D97"/>
    <w:rsid w:val="00341138"/>
    <w:rsid w:val="00342ED1"/>
    <w:rsid w:val="00363712"/>
    <w:rsid w:val="003669F2"/>
    <w:rsid w:val="0037120C"/>
    <w:rsid w:val="00391FF5"/>
    <w:rsid w:val="003B1CFB"/>
    <w:rsid w:val="003C17CD"/>
    <w:rsid w:val="003C3DB0"/>
    <w:rsid w:val="003D46BE"/>
    <w:rsid w:val="003D5F03"/>
    <w:rsid w:val="003E5564"/>
    <w:rsid w:val="003F0234"/>
    <w:rsid w:val="0041540F"/>
    <w:rsid w:val="00431473"/>
    <w:rsid w:val="004324FC"/>
    <w:rsid w:val="00434A7D"/>
    <w:rsid w:val="004415C3"/>
    <w:rsid w:val="004470D1"/>
    <w:rsid w:val="004667C9"/>
    <w:rsid w:val="0046769F"/>
    <w:rsid w:val="00472563"/>
    <w:rsid w:val="0047368C"/>
    <w:rsid w:val="004A4AE4"/>
    <w:rsid w:val="004B53B2"/>
    <w:rsid w:val="004E7493"/>
    <w:rsid w:val="004F415F"/>
    <w:rsid w:val="00504CDA"/>
    <w:rsid w:val="00510E09"/>
    <w:rsid w:val="00541069"/>
    <w:rsid w:val="00550E29"/>
    <w:rsid w:val="00582CBD"/>
    <w:rsid w:val="00593BFA"/>
    <w:rsid w:val="00596EF7"/>
    <w:rsid w:val="005D11AB"/>
    <w:rsid w:val="005D3657"/>
    <w:rsid w:val="005E218B"/>
    <w:rsid w:val="00601279"/>
    <w:rsid w:val="00611022"/>
    <w:rsid w:val="0062127A"/>
    <w:rsid w:val="006337BD"/>
    <w:rsid w:val="006450AC"/>
    <w:rsid w:val="0064721E"/>
    <w:rsid w:val="0065711D"/>
    <w:rsid w:val="00671017"/>
    <w:rsid w:val="006722B2"/>
    <w:rsid w:val="00677B6C"/>
    <w:rsid w:val="006E5ADB"/>
    <w:rsid w:val="007079D4"/>
    <w:rsid w:val="0071285B"/>
    <w:rsid w:val="007207F8"/>
    <w:rsid w:val="0072260A"/>
    <w:rsid w:val="00731702"/>
    <w:rsid w:val="007359C8"/>
    <w:rsid w:val="00766D82"/>
    <w:rsid w:val="00775539"/>
    <w:rsid w:val="007944F1"/>
    <w:rsid w:val="007A06BD"/>
    <w:rsid w:val="007A6693"/>
    <w:rsid w:val="007B16DC"/>
    <w:rsid w:val="007B2AA5"/>
    <w:rsid w:val="007E51B5"/>
    <w:rsid w:val="007F6E79"/>
    <w:rsid w:val="007F7746"/>
    <w:rsid w:val="00800FA8"/>
    <w:rsid w:val="00805525"/>
    <w:rsid w:val="00811EE5"/>
    <w:rsid w:val="0081794D"/>
    <w:rsid w:val="00822FD8"/>
    <w:rsid w:val="00824FA0"/>
    <w:rsid w:val="00836656"/>
    <w:rsid w:val="00841F2B"/>
    <w:rsid w:val="0088415B"/>
    <w:rsid w:val="008928AA"/>
    <w:rsid w:val="00895526"/>
    <w:rsid w:val="008B0456"/>
    <w:rsid w:val="008B439D"/>
    <w:rsid w:val="008C1499"/>
    <w:rsid w:val="008C2F83"/>
    <w:rsid w:val="008D600B"/>
    <w:rsid w:val="008F1448"/>
    <w:rsid w:val="00904E7F"/>
    <w:rsid w:val="00916B71"/>
    <w:rsid w:val="00937A0E"/>
    <w:rsid w:val="00944B58"/>
    <w:rsid w:val="00963F28"/>
    <w:rsid w:val="00977C36"/>
    <w:rsid w:val="009B461C"/>
    <w:rsid w:val="009C05D8"/>
    <w:rsid w:val="009D3690"/>
    <w:rsid w:val="009F5E1E"/>
    <w:rsid w:val="009F713F"/>
    <w:rsid w:val="00A012BE"/>
    <w:rsid w:val="00A54D3B"/>
    <w:rsid w:val="00A6273C"/>
    <w:rsid w:val="00A70B20"/>
    <w:rsid w:val="00A83336"/>
    <w:rsid w:val="00A92958"/>
    <w:rsid w:val="00A92FD0"/>
    <w:rsid w:val="00A94B04"/>
    <w:rsid w:val="00AA47C0"/>
    <w:rsid w:val="00AB1412"/>
    <w:rsid w:val="00AB4923"/>
    <w:rsid w:val="00AB49E6"/>
    <w:rsid w:val="00AE031D"/>
    <w:rsid w:val="00AE3E64"/>
    <w:rsid w:val="00AE7400"/>
    <w:rsid w:val="00B05FAB"/>
    <w:rsid w:val="00B17053"/>
    <w:rsid w:val="00B31A96"/>
    <w:rsid w:val="00B33F9D"/>
    <w:rsid w:val="00B404B0"/>
    <w:rsid w:val="00B45C53"/>
    <w:rsid w:val="00B61456"/>
    <w:rsid w:val="00B71461"/>
    <w:rsid w:val="00B92302"/>
    <w:rsid w:val="00B95300"/>
    <w:rsid w:val="00BA1B06"/>
    <w:rsid w:val="00BA3465"/>
    <w:rsid w:val="00BB45CE"/>
    <w:rsid w:val="00BB73BE"/>
    <w:rsid w:val="00BC7C0C"/>
    <w:rsid w:val="00BD3EC9"/>
    <w:rsid w:val="00BE1FFD"/>
    <w:rsid w:val="00BF1778"/>
    <w:rsid w:val="00C252AF"/>
    <w:rsid w:val="00C40B80"/>
    <w:rsid w:val="00C42E00"/>
    <w:rsid w:val="00C555A1"/>
    <w:rsid w:val="00C561D6"/>
    <w:rsid w:val="00C574B4"/>
    <w:rsid w:val="00C82AE7"/>
    <w:rsid w:val="00C847DD"/>
    <w:rsid w:val="00C87EEB"/>
    <w:rsid w:val="00CC08CB"/>
    <w:rsid w:val="00CC5B2A"/>
    <w:rsid w:val="00CD0A00"/>
    <w:rsid w:val="00CD2925"/>
    <w:rsid w:val="00CE0F45"/>
    <w:rsid w:val="00CF61E3"/>
    <w:rsid w:val="00D03AC9"/>
    <w:rsid w:val="00D0624B"/>
    <w:rsid w:val="00D13512"/>
    <w:rsid w:val="00D261EC"/>
    <w:rsid w:val="00D31735"/>
    <w:rsid w:val="00D35200"/>
    <w:rsid w:val="00D53C0F"/>
    <w:rsid w:val="00D54249"/>
    <w:rsid w:val="00D871A3"/>
    <w:rsid w:val="00DB187C"/>
    <w:rsid w:val="00DC66D4"/>
    <w:rsid w:val="00DE2C89"/>
    <w:rsid w:val="00DE3AA6"/>
    <w:rsid w:val="00E16358"/>
    <w:rsid w:val="00E35962"/>
    <w:rsid w:val="00E423FD"/>
    <w:rsid w:val="00E66661"/>
    <w:rsid w:val="00E80246"/>
    <w:rsid w:val="00E818B1"/>
    <w:rsid w:val="00E83417"/>
    <w:rsid w:val="00E83C92"/>
    <w:rsid w:val="00E90E3D"/>
    <w:rsid w:val="00E93D8F"/>
    <w:rsid w:val="00EB418B"/>
    <w:rsid w:val="00EB7E70"/>
    <w:rsid w:val="00EC1461"/>
    <w:rsid w:val="00EC4953"/>
    <w:rsid w:val="00EE44E6"/>
    <w:rsid w:val="00EF55BE"/>
    <w:rsid w:val="00F11468"/>
    <w:rsid w:val="00F15E06"/>
    <w:rsid w:val="00F25F1C"/>
    <w:rsid w:val="00F260EE"/>
    <w:rsid w:val="00F26C44"/>
    <w:rsid w:val="00F64A94"/>
    <w:rsid w:val="00F74D22"/>
    <w:rsid w:val="00F7633D"/>
    <w:rsid w:val="00FA08FA"/>
    <w:rsid w:val="00FA6D59"/>
    <w:rsid w:val="00FD1196"/>
    <w:rsid w:val="00FD69B0"/>
    <w:rsid w:val="00FE5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B2637-E180-48C2-A70D-C51F35CC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0D1"/>
    <w:pPr>
      <w:ind w:left="720"/>
      <w:contextualSpacing/>
    </w:pPr>
  </w:style>
  <w:style w:type="character" w:customStyle="1" w:styleId="a4">
    <w:name w:val="Гипертекстовая ссылка"/>
    <w:uiPriority w:val="99"/>
    <w:rsid w:val="000C7CD6"/>
    <w:rPr>
      <w:color w:val="106BBE"/>
    </w:rPr>
  </w:style>
  <w:style w:type="paragraph" w:customStyle="1" w:styleId="s1">
    <w:name w:val="s_1"/>
    <w:basedOn w:val="a"/>
    <w:rsid w:val="00CE0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E0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E0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E0F45"/>
    <w:rPr>
      <w:color w:val="0000FF"/>
      <w:u w:val="single"/>
    </w:rPr>
  </w:style>
  <w:style w:type="character" w:styleId="a6">
    <w:name w:val="Emphasis"/>
    <w:basedOn w:val="a0"/>
    <w:uiPriority w:val="20"/>
    <w:qFormat/>
    <w:rsid w:val="00A92958"/>
    <w:rPr>
      <w:i/>
      <w:iCs/>
    </w:rPr>
  </w:style>
  <w:style w:type="paragraph" w:customStyle="1" w:styleId="1">
    <w:name w:val="Без интервала1"/>
    <w:rsid w:val="006E5ADB"/>
    <w:pPr>
      <w:suppressAutoHyphens/>
      <w:spacing w:after="0" w:line="240" w:lineRule="auto"/>
    </w:pPr>
    <w:rPr>
      <w:rFonts w:ascii="Calibri" w:eastAsia="Times New Roman" w:hAnsi="Calibri" w:cs="Calibri"/>
      <w:lang w:eastAsia="zh-CN"/>
    </w:rPr>
  </w:style>
  <w:style w:type="paragraph" w:styleId="a7">
    <w:name w:val="Balloon Text"/>
    <w:basedOn w:val="a"/>
    <w:link w:val="a8"/>
    <w:uiPriority w:val="99"/>
    <w:semiHidden/>
    <w:unhideWhenUsed/>
    <w:rsid w:val="006722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722B2"/>
    <w:rPr>
      <w:rFonts w:ascii="Segoe UI" w:hAnsi="Segoe UI" w:cs="Segoe UI"/>
      <w:sz w:val="18"/>
      <w:szCs w:val="18"/>
    </w:rPr>
  </w:style>
  <w:style w:type="paragraph" w:customStyle="1" w:styleId="s9">
    <w:name w:val="s_9"/>
    <w:basedOn w:val="a"/>
    <w:rsid w:val="00AA47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EB418B"/>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EB418B"/>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472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1F2DA2"/>
    <w:rPr>
      <w:color w:val="954F72" w:themeColor="followedHyperlink"/>
      <w:u w:val="single"/>
    </w:rPr>
  </w:style>
  <w:style w:type="paragraph" w:customStyle="1" w:styleId="s15">
    <w:name w:val="s_15"/>
    <w:basedOn w:val="a"/>
    <w:rsid w:val="004B5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B53B2"/>
  </w:style>
  <w:style w:type="character" w:customStyle="1" w:styleId="ad">
    <w:name w:val="Без интервала Знак"/>
    <w:link w:val="ae"/>
    <w:uiPriority w:val="99"/>
    <w:locked/>
    <w:rsid w:val="00C561D6"/>
    <w:rPr>
      <w:rFonts w:ascii="Calibri" w:eastAsia="Calibri" w:hAnsi="Calibri" w:cs="Calibri"/>
    </w:rPr>
  </w:style>
  <w:style w:type="paragraph" w:styleId="ae">
    <w:name w:val="No Spacing"/>
    <w:link w:val="ad"/>
    <w:uiPriority w:val="99"/>
    <w:qFormat/>
    <w:rsid w:val="00C561D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252">
      <w:bodyDiv w:val="1"/>
      <w:marLeft w:val="0"/>
      <w:marRight w:val="0"/>
      <w:marTop w:val="0"/>
      <w:marBottom w:val="0"/>
      <w:divBdr>
        <w:top w:val="none" w:sz="0" w:space="0" w:color="auto"/>
        <w:left w:val="none" w:sz="0" w:space="0" w:color="auto"/>
        <w:bottom w:val="none" w:sz="0" w:space="0" w:color="auto"/>
        <w:right w:val="none" w:sz="0" w:space="0" w:color="auto"/>
      </w:divBdr>
    </w:div>
    <w:div w:id="99296802">
      <w:bodyDiv w:val="1"/>
      <w:marLeft w:val="0"/>
      <w:marRight w:val="0"/>
      <w:marTop w:val="0"/>
      <w:marBottom w:val="0"/>
      <w:divBdr>
        <w:top w:val="none" w:sz="0" w:space="0" w:color="auto"/>
        <w:left w:val="none" w:sz="0" w:space="0" w:color="auto"/>
        <w:bottom w:val="none" w:sz="0" w:space="0" w:color="auto"/>
        <w:right w:val="none" w:sz="0" w:space="0" w:color="auto"/>
      </w:divBdr>
    </w:div>
    <w:div w:id="311639447">
      <w:bodyDiv w:val="1"/>
      <w:marLeft w:val="0"/>
      <w:marRight w:val="0"/>
      <w:marTop w:val="0"/>
      <w:marBottom w:val="0"/>
      <w:divBdr>
        <w:top w:val="none" w:sz="0" w:space="0" w:color="auto"/>
        <w:left w:val="none" w:sz="0" w:space="0" w:color="auto"/>
        <w:bottom w:val="none" w:sz="0" w:space="0" w:color="auto"/>
        <w:right w:val="none" w:sz="0" w:space="0" w:color="auto"/>
      </w:divBdr>
    </w:div>
    <w:div w:id="816412778">
      <w:bodyDiv w:val="1"/>
      <w:marLeft w:val="0"/>
      <w:marRight w:val="0"/>
      <w:marTop w:val="0"/>
      <w:marBottom w:val="0"/>
      <w:divBdr>
        <w:top w:val="none" w:sz="0" w:space="0" w:color="auto"/>
        <w:left w:val="none" w:sz="0" w:space="0" w:color="auto"/>
        <w:bottom w:val="none" w:sz="0" w:space="0" w:color="auto"/>
        <w:right w:val="none" w:sz="0" w:space="0" w:color="auto"/>
      </w:divBdr>
    </w:div>
    <w:div w:id="944656639">
      <w:bodyDiv w:val="1"/>
      <w:marLeft w:val="0"/>
      <w:marRight w:val="0"/>
      <w:marTop w:val="0"/>
      <w:marBottom w:val="0"/>
      <w:divBdr>
        <w:top w:val="none" w:sz="0" w:space="0" w:color="auto"/>
        <w:left w:val="none" w:sz="0" w:space="0" w:color="auto"/>
        <w:bottom w:val="none" w:sz="0" w:space="0" w:color="auto"/>
        <w:right w:val="none" w:sz="0" w:space="0" w:color="auto"/>
      </w:divBdr>
    </w:div>
    <w:div w:id="970357539">
      <w:bodyDiv w:val="1"/>
      <w:marLeft w:val="0"/>
      <w:marRight w:val="0"/>
      <w:marTop w:val="0"/>
      <w:marBottom w:val="0"/>
      <w:divBdr>
        <w:top w:val="none" w:sz="0" w:space="0" w:color="auto"/>
        <w:left w:val="none" w:sz="0" w:space="0" w:color="auto"/>
        <w:bottom w:val="none" w:sz="0" w:space="0" w:color="auto"/>
        <w:right w:val="none" w:sz="0" w:space="0" w:color="auto"/>
      </w:divBdr>
    </w:div>
    <w:div w:id="1130245318">
      <w:bodyDiv w:val="1"/>
      <w:marLeft w:val="0"/>
      <w:marRight w:val="0"/>
      <w:marTop w:val="0"/>
      <w:marBottom w:val="0"/>
      <w:divBdr>
        <w:top w:val="none" w:sz="0" w:space="0" w:color="auto"/>
        <w:left w:val="none" w:sz="0" w:space="0" w:color="auto"/>
        <w:bottom w:val="none" w:sz="0" w:space="0" w:color="auto"/>
        <w:right w:val="none" w:sz="0" w:space="0" w:color="auto"/>
      </w:divBdr>
    </w:div>
    <w:div w:id="1461607193">
      <w:bodyDiv w:val="1"/>
      <w:marLeft w:val="0"/>
      <w:marRight w:val="0"/>
      <w:marTop w:val="0"/>
      <w:marBottom w:val="0"/>
      <w:divBdr>
        <w:top w:val="none" w:sz="0" w:space="0" w:color="auto"/>
        <w:left w:val="none" w:sz="0" w:space="0" w:color="auto"/>
        <w:bottom w:val="none" w:sz="0" w:space="0" w:color="auto"/>
        <w:right w:val="none" w:sz="0" w:space="0" w:color="auto"/>
      </w:divBdr>
      <w:divsChild>
        <w:div w:id="2063556273">
          <w:marLeft w:val="0"/>
          <w:marRight w:val="0"/>
          <w:marTop w:val="240"/>
          <w:marBottom w:val="240"/>
          <w:divBdr>
            <w:top w:val="none" w:sz="0" w:space="0" w:color="auto"/>
            <w:left w:val="none" w:sz="0" w:space="0" w:color="auto"/>
            <w:bottom w:val="none" w:sz="0" w:space="0" w:color="auto"/>
            <w:right w:val="none" w:sz="0" w:space="0" w:color="auto"/>
          </w:divBdr>
        </w:div>
      </w:divsChild>
    </w:div>
    <w:div w:id="1464468365">
      <w:bodyDiv w:val="1"/>
      <w:marLeft w:val="0"/>
      <w:marRight w:val="0"/>
      <w:marTop w:val="0"/>
      <w:marBottom w:val="0"/>
      <w:divBdr>
        <w:top w:val="none" w:sz="0" w:space="0" w:color="auto"/>
        <w:left w:val="none" w:sz="0" w:space="0" w:color="auto"/>
        <w:bottom w:val="none" w:sz="0" w:space="0" w:color="auto"/>
        <w:right w:val="none" w:sz="0" w:space="0" w:color="auto"/>
      </w:divBdr>
    </w:div>
    <w:div w:id="1469201391">
      <w:bodyDiv w:val="1"/>
      <w:marLeft w:val="0"/>
      <w:marRight w:val="0"/>
      <w:marTop w:val="0"/>
      <w:marBottom w:val="0"/>
      <w:divBdr>
        <w:top w:val="none" w:sz="0" w:space="0" w:color="auto"/>
        <w:left w:val="none" w:sz="0" w:space="0" w:color="auto"/>
        <w:bottom w:val="none" w:sz="0" w:space="0" w:color="auto"/>
        <w:right w:val="none" w:sz="0" w:space="0" w:color="auto"/>
      </w:divBdr>
    </w:div>
    <w:div w:id="1673799617">
      <w:bodyDiv w:val="1"/>
      <w:marLeft w:val="0"/>
      <w:marRight w:val="0"/>
      <w:marTop w:val="0"/>
      <w:marBottom w:val="0"/>
      <w:divBdr>
        <w:top w:val="none" w:sz="0" w:space="0" w:color="auto"/>
        <w:left w:val="none" w:sz="0" w:space="0" w:color="auto"/>
        <w:bottom w:val="none" w:sz="0" w:space="0" w:color="auto"/>
        <w:right w:val="none" w:sz="0" w:space="0" w:color="auto"/>
      </w:divBdr>
      <w:divsChild>
        <w:div w:id="660739960">
          <w:marLeft w:val="0"/>
          <w:marRight w:val="0"/>
          <w:marTop w:val="240"/>
          <w:marBottom w:val="240"/>
          <w:divBdr>
            <w:top w:val="none" w:sz="0" w:space="0" w:color="auto"/>
            <w:left w:val="none" w:sz="0" w:space="0" w:color="auto"/>
            <w:bottom w:val="none" w:sz="0" w:space="0" w:color="auto"/>
            <w:right w:val="none" w:sz="0" w:space="0" w:color="auto"/>
          </w:divBdr>
        </w:div>
      </w:divsChild>
    </w:div>
    <w:div w:id="1733850805">
      <w:bodyDiv w:val="1"/>
      <w:marLeft w:val="0"/>
      <w:marRight w:val="0"/>
      <w:marTop w:val="0"/>
      <w:marBottom w:val="0"/>
      <w:divBdr>
        <w:top w:val="none" w:sz="0" w:space="0" w:color="auto"/>
        <w:left w:val="none" w:sz="0" w:space="0" w:color="auto"/>
        <w:bottom w:val="none" w:sz="0" w:space="0" w:color="auto"/>
        <w:right w:val="none" w:sz="0" w:space="0" w:color="auto"/>
      </w:divBdr>
    </w:div>
    <w:div w:id="1834879122">
      <w:bodyDiv w:val="1"/>
      <w:marLeft w:val="0"/>
      <w:marRight w:val="0"/>
      <w:marTop w:val="0"/>
      <w:marBottom w:val="0"/>
      <w:divBdr>
        <w:top w:val="none" w:sz="0" w:space="0" w:color="auto"/>
        <w:left w:val="none" w:sz="0" w:space="0" w:color="auto"/>
        <w:bottom w:val="none" w:sz="0" w:space="0" w:color="auto"/>
        <w:right w:val="none" w:sz="0" w:space="0" w:color="auto"/>
      </w:divBdr>
    </w:div>
    <w:div w:id="1870291552">
      <w:bodyDiv w:val="1"/>
      <w:marLeft w:val="0"/>
      <w:marRight w:val="0"/>
      <w:marTop w:val="0"/>
      <w:marBottom w:val="0"/>
      <w:divBdr>
        <w:top w:val="none" w:sz="0" w:space="0" w:color="auto"/>
        <w:left w:val="none" w:sz="0" w:space="0" w:color="auto"/>
        <w:bottom w:val="none" w:sz="0" w:space="0" w:color="auto"/>
        <w:right w:val="none" w:sz="0" w:space="0" w:color="auto"/>
      </w:divBdr>
    </w:div>
    <w:div w:id="2055078330">
      <w:bodyDiv w:val="1"/>
      <w:marLeft w:val="0"/>
      <w:marRight w:val="0"/>
      <w:marTop w:val="0"/>
      <w:marBottom w:val="0"/>
      <w:divBdr>
        <w:top w:val="none" w:sz="0" w:space="0" w:color="auto"/>
        <w:left w:val="none" w:sz="0" w:space="0" w:color="auto"/>
        <w:bottom w:val="none" w:sz="0" w:space="0" w:color="auto"/>
        <w:right w:val="none" w:sz="0" w:space="0" w:color="auto"/>
      </w:divBdr>
    </w:div>
    <w:div w:id="208675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1992/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document/redirect/186367/0" TargetMode="External"/><Relationship Id="rId12" Type="http://schemas.openxmlformats.org/officeDocument/2006/relationships/hyperlink" Target="https://kanash.cap.ru/action/activity/market/nestacionarnaya-torgovlya/o-razmeschenii-nestacionarnih-torgovih-objektov-na" TargetMode="External"/><Relationship Id="rId17" Type="http://schemas.openxmlformats.org/officeDocument/2006/relationships/hyperlink" Target="https://internet.garant.ru/document/redirect/17689051/0" TargetMode="External"/><Relationship Id="rId2" Type="http://schemas.openxmlformats.org/officeDocument/2006/relationships/styles" Target="styles.xml"/><Relationship Id="rId16" Type="http://schemas.openxmlformats.org/officeDocument/2006/relationships/hyperlink" Target="https://internet.garant.ru/document/redirect/1217199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document/redirect/17689051/0" TargetMode="External"/><Relationship Id="rId5" Type="http://schemas.openxmlformats.org/officeDocument/2006/relationships/hyperlink" Target="https://kanash.cap.ru/action/activity/market/nestacionarnaya-torgovlya/o-razmeschenii-nestacionarnih-torgovih-objektov-na"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document/redirect/17593388/0"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document/redirect/12148517/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1</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Хайруллина Ольга Минкадировна</dc:creator>
  <cp:keywords/>
  <dc:description/>
  <cp:lastModifiedBy>Хайруллина Ольга Минкадировна</cp:lastModifiedBy>
  <cp:revision>82</cp:revision>
  <cp:lastPrinted>2025-02-05T12:27:00Z</cp:lastPrinted>
  <dcterms:created xsi:type="dcterms:W3CDTF">2024-02-27T12:35:00Z</dcterms:created>
  <dcterms:modified xsi:type="dcterms:W3CDTF">2025-02-05T12:48:00Z</dcterms:modified>
</cp:coreProperties>
</file>