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8"/>
        <w:gridCol w:w="4752"/>
      </w:tblGrid>
      <w:tr w:rsidR="00AC0AAB" w:rsidRPr="00993FAA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AAB" w:rsidRDefault="00AC0AAB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0AAB" w:rsidRPr="00993FAA" w:rsidRDefault="00993F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FAA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AC0AAB" w:rsidRPr="00993FAA" w:rsidRDefault="00993F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FAA">
              <w:rPr>
                <w:rFonts w:ascii="Times New Roman" w:hAnsi="Times New Roman"/>
                <w:sz w:val="26"/>
                <w:szCs w:val="26"/>
              </w:rPr>
              <w:t xml:space="preserve">Министр строительства, архитектуры </w:t>
            </w:r>
          </w:p>
          <w:p w:rsidR="00AC0AAB" w:rsidRPr="00993FAA" w:rsidRDefault="00993F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FAA">
              <w:rPr>
                <w:rFonts w:ascii="Times New Roman" w:hAnsi="Times New Roman"/>
                <w:sz w:val="26"/>
                <w:szCs w:val="26"/>
              </w:rPr>
              <w:t xml:space="preserve">и жилищно-коммунального хозяйства </w:t>
            </w:r>
          </w:p>
          <w:p w:rsidR="00AC0AAB" w:rsidRPr="00993FAA" w:rsidRDefault="00993F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FAA">
              <w:rPr>
                <w:rFonts w:ascii="Times New Roman" w:hAnsi="Times New Roman"/>
                <w:sz w:val="26"/>
                <w:szCs w:val="26"/>
              </w:rPr>
              <w:t xml:space="preserve">Чувашской Республики </w:t>
            </w:r>
          </w:p>
          <w:p w:rsidR="00AC0AAB" w:rsidRPr="00993FAA" w:rsidRDefault="00AC0AA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C0AAB" w:rsidRPr="00993FAA" w:rsidRDefault="00993FAA">
            <w:pPr>
              <w:rPr>
                <w:rFonts w:ascii="Times New Roman" w:hAnsi="Times New Roman"/>
                <w:sz w:val="26"/>
                <w:szCs w:val="26"/>
              </w:rPr>
            </w:pPr>
            <w:r w:rsidRPr="00993FAA">
              <w:rPr>
                <w:rFonts w:ascii="Times New Roman" w:hAnsi="Times New Roman"/>
                <w:sz w:val="26"/>
                <w:szCs w:val="26"/>
              </w:rPr>
              <w:t xml:space="preserve">___________________  </w:t>
            </w:r>
            <w:r w:rsidR="003C2522" w:rsidRPr="00993FAA">
              <w:rPr>
                <w:rFonts w:ascii="Times New Roman" w:hAnsi="Times New Roman"/>
                <w:sz w:val="26"/>
                <w:szCs w:val="26"/>
              </w:rPr>
              <w:t xml:space="preserve">А.В. Героев </w:t>
            </w:r>
          </w:p>
          <w:p w:rsidR="00AC0AAB" w:rsidRPr="00993FAA" w:rsidRDefault="00AC0AA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C0AAB" w:rsidRPr="00993FAA" w:rsidRDefault="006A29D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 _______________</w:t>
            </w:r>
            <w:r w:rsidR="00D24EC1">
              <w:rPr>
                <w:rFonts w:ascii="Times New Roman" w:hAnsi="Times New Roman"/>
                <w:sz w:val="26"/>
                <w:szCs w:val="26"/>
              </w:rPr>
              <w:t xml:space="preserve"> 2020 г. </w:t>
            </w:r>
          </w:p>
          <w:p w:rsidR="00AC0AAB" w:rsidRPr="00993FAA" w:rsidRDefault="00993FAA">
            <w:pPr>
              <w:rPr>
                <w:rFonts w:ascii="Times New Roman" w:hAnsi="Times New Roman"/>
                <w:sz w:val="26"/>
                <w:szCs w:val="26"/>
              </w:rPr>
            </w:pPr>
            <w:r w:rsidRPr="00993FA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AC0AAB" w:rsidRPr="00993FAA" w:rsidRDefault="00AC0AAB">
      <w:pPr>
        <w:ind w:right="140"/>
        <w:jc w:val="center"/>
        <w:rPr>
          <w:rFonts w:ascii="Times New Roman" w:hAnsi="Times New Roman"/>
          <w:b/>
          <w:sz w:val="26"/>
          <w:szCs w:val="26"/>
        </w:rPr>
      </w:pPr>
    </w:p>
    <w:p w:rsidR="00AC0AAB" w:rsidRPr="00993FAA" w:rsidRDefault="00AC0AAB">
      <w:pPr>
        <w:ind w:right="140"/>
        <w:jc w:val="center"/>
        <w:rPr>
          <w:rFonts w:ascii="Times New Roman" w:hAnsi="Times New Roman"/>
          <w:b/>
          <w:sz w:val="26"/>
          <w:szCs w:val="26"/>
        </w:rPr>
      </w:pPr>
    </w:p>
    <w:p w:rsidR="00AC0AAB" w:rsidRPr="00993FAA" w:rsidRDefault="00AC0AAB">
      <w:pPr>
        <w:ind w:right="140"/>
        <w:jc w:val="center"/>
        <w:rPr>
          <w:rFonts w:ascii="Times New Roman" w:hAnsi="Times New Roman"/>
          <w:b/>
          <w:sz w:val="26"/>
          <w:szCs w:val="26"/>
        </w:rPr>
      </w:pPr>
    </w:p>
    <w:p w:rsidR="00AC0AAB" w:rsidRPr="00993FAA" w:rsidRDefault="00AC0AAB">
      <w:pPr>
        <w:ind w:right="140"/>
        <w:jc w:val="center"/>
        <w:rPr>
          <w:rFonts w:ascii="Times New Roman" w:hAnsi="Times New Roman"/>
          <w:b/>
          <w:sz w:val="26"/>
          <w:szCs w:val="26"/>
        </w:rPr>
      </w:pPr>
    </w:p>
    <w:p w:rsidR="00AC0AAB" w:rsidRPr="00993FAA" w:rsidRDefault="00AC0AAB">
      <w:pPr>
        <w:ind w:right="140"/>
        <w:jc w:val="center"/>
        <w:rPr>
          <w:rFonts w:ascii="Times New Roman" w:hAnsi="Times New Roman"/>
          <w:b/>
          <w:sz w:val="26"/>
          <w:szCs w:val="26"/>
        </w:rPr>
      </w:pPr>
    </w:p>
    <w:p w:rsidR="00AC0AAB" w:rsidRPr="00993FAA" w:rsidRDefault="00AC0AAB">
      <w:pPr>
        <w:ind w:right="140"/>
        <w:jc w:val="center"/>
        <w:rPr>
          <w:rFonts w:ascii="Times New Roman" w:hAnsi="Times New Roman"/>
          <w:b/>
          <w:sz w:val="26"/>
          <w:szCs w:val="26"/>
        </w:rPr>
      </w:pPr>
    </w:p>
    <w:p w:rsidR="00AC0AAB" w:rsidRPr="00993FAA" w:rsidRDefault="00AC0AAB">
      <w:pPr>
        <w:ind w:right="140"/>
        <w:jc w:val="center"/>
        <w:rPr>
          <w:rFonts w:ascii="Times New Roman" w:hAnsi="Times New Roman"/>
          <w:b/>
          <w:sz w:val="26"/>
          <w:szCs w:val="26"/>
        </w:rPr>
      </w:pPr>
    </w:p>
    <w:p w:rsidR="00AC0AAB" w:rsidRPr="00993FAA" w:rsidRDefault="00AC0AAB">
      <w:pPr>
        <w:ind w:right="140"/>
        <w:jc w:val="center"/>
        <w:rPr>
          <w:rFonts w:ascii="Times New Roman" w:hAnsi="Times New Roman"/>
          <w:b/>
          <w:sz w:val="26"/>
          <w:szCs w:val="26"/>
        </w:rPr>
      </w:pPr>
    </w:p>
    <w:p w:rsidR="00AC0AAB" w:rsidRPr="00993FAA" w:rsidRDefault="00AC0AAB">
      <w:pPr>
        <w:ind w:right="140"/>
        <w:jc w:val="center"/>
        <w:rPr>
          <w:rFonts w:ascii="Times New Roman" w:hAnsi="Times New Roman"/>
          <w:b/>
          <w:sz w:val="26"/>
          <w:szCs w:val="26"/>
        </w:rPr>
      </w:pPr>
    </w:p>
    <w:p w:rsidR="00AC0AAB" w:rsidRPr="00993FAA" w:rsidRDefault="00AC0AAB">
      <w:pPr>
        <w:ind w:right="140"/>
        <w:jc w:val="center"/>
        <w:rPr>
          <w:rFonts w:ascii="Times New Roman" w:hAnsi="Times New Roman"/>
          <w:b/>
          <w:sz w:val="26"/>
          <w:szCs w:val="26"/>
        </w:rPr>
      </w:pPr>
    </w:p>
    <w:p w:rsidR="00AC0AAB" w:rsidRPr="00993FAA" w:rsidRDefault="00993FAA">
      <w:pPr>
        <w:ind w:right="140"/>
        <w:jc w:val="center"/>
        <w:rPr>
          <w:rFonts w:ascii="Times New Roman" w:hAnsi="Times New Roman"/>
          <w:b/>
          <w:sz w:val="26"/>
          <w:szCs w:val="26"/>
        </w:rPr>
      </w:pPr>
      <w:r w:rsidRPr="00993FAA">
        <w:rPr>
          <w:rFonts w:ascii="Times New Roman" w:hAnsi="Times New Roman"/>
          <w:b/>
          <w:sz w:val="26"/>
          <w:szCs w:val="26"/>
        </w:rPr>
        <w:t>ПОЛОЖЕНИЕ</w:t>
      </w:r>
    </w:p>
    <w:p w:rsidR="00AC0AAB" w:rsidRPr="00993FAA" w:rsidRDefault="00993FAA">
      <w:pPr>
        <w:ind w:right="140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FAA">
        <w:rPr>
          <w:rFonts w:ascii="Times New Roman" w:hAnsi="Times New Roman"/>
          <w:b/>
          <w:bCs/>
          <w:sz w:val="26"/>
          <w:szCs w:val="26"/>
        </w:rPr>
        <w:t xml:space="preserve">об отделе государственного строительного надзора  </w:t>
      </w:r>
      <w:r w:rsidRPr="00993FAA">
        <w:br w:type="page"/>
      </w:r>
    </w:p>
    <w:p w:rsidR="00AC0AAB" w:rsidRPr="00993FAA" w:rsidRDefault="00993F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993FAA">
        <w:rPr>
          <w:rFonts w:ascii="Times New Roman" w:hAnsi="Times New Roman"/>
          <w:b/>
          <w:bCs/>
          <w:sz w:val="26"/>
          <w:szCs w:val="26"/>
          <w:lang w:val="en-US"/>
        </w:rPr>
        <w:lastRenderedPageBreak/>
        <w:t>I</w:t>
      </w:r>
      <w:r w:rsidRPr="00993FAA">
        <w:rPr>
          <w:rFonts w:ascii="Times New Roman" w:hAnsi="Times New Roman"/>
          <w:b/>
          <w:bCs/>
          <w:sz w:val="26"/>
          <w:szCs w:val="26"/>
        </w:rPr>
        <w:t>. Общие положения</w:t>
      </w:r>
    </w:p>
    <w:p w:rsidR="00AC0AAB" w:rsidRPr="00993FAA" w:rsidRDefault="00AC0AA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C0AAB" w:rsidRPr="00993FAA" w:rsidRDefault="00993FAA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1.1. Отдел государственного строительного надзора является структурным подразделением Министерства строительства, архитектуры и жилищно-коммунального хозяйства Чувашской Республики (далее – Министерство).</w:t>
      </w:r>
    </w:p>
    <w:p w:rsidR="00AC0AAB" w:rsidRPr="00993FAA" w:rsidRDefault="00993FAA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1.2. Отдел государственного строительного надзора в своей деятельности руководствуется Конституцией Российской Федерации, Федеральными законами, нормативно-правовыми актами Президента Российской Федерации, Правительства Российской Федерации, Федеральных органов исполнительной власти, Констит</w:t>
      </w:r>
      <w:r w:rsidRPr="00993FAA">
        <w:rPr>
          <w:rFonts w:ascii="Times New Roman" w:hAnsi="Times New Roman"/>
          <w:sz w:val="26"/>
          <w:szCs w:val="26"/>
        </w:rPr>
        <w:t>у</w:t>
      </w:r>
      <w:r w:rsidRPr="00993FAA">
        <w:rPr>
          <w:rFonts w:ascii="Times New Roman" w:hAnsi="Times New Roman"/>
          <w:sz w:val="26"/>
          <w:szCs w:val="26"/>
        </w:rPr>
        <w:t>цией Чувашской Республики, Законами Чувашской Республики, нормативно-правовыми актами Главы Чувашской Республики, Кабинета Министров Чувашской Республики, Министерства, Положением о Министерстве и настоящим Положен</w:t>
      </w:r>
      <w:r w:rsidRPr="00993FAA">
        <w:rPr>
          <w:rFonts w:ascii="Times New Roman" w:hAnsi="Times New Roman"/>
          <w:sz w:val="26"/>
          <w:szCs w:val="26"/>
        </w:rPr>
        <w:t>и</w:t>
      </w:r>
      <w:r w:rsidRPr="00993FAA">
        <w:rPr>
          <w:rFonts w:ascii="Times New Roman" w:hAnsi="Times New Roman"/>
          <w:sz w:val="26"/>
          <w:szCs w:val="26"/>
        </w:rPr>
        <w:t>ем.</w:t>
      </w:r>
    </w:p>
    <w:p w:rsidR="00AC0AAB" w:rsidRPr="00993FAA" w:rsidRDefault="00993FAA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1.3. Отдел государственного строительного надзора в своей работе взаим</w:t>
      </w:r>
      <w:r w:rsidRPr="00993FAA">
        <w:rPr>
          <w:rFonts w:ascii="Times New Roman" w:hAnsi="Times New Roman"/>
          <w:sz w:val="26"/>
          <w:szCs w:val="26"/>
        </w:rPr>
        <w:t>о</w:t>
      </w:r>
      <w:r w:rsidRPr="00993FAA">
        <w:rPr>
          <w:rFonts w:ascii="Times New Roman" w:hAnsi="Times New Roman"/>
          <w:sz w:val="26"/>
          <w:szCs w:val="26"/>
        </w:rPr>
        <w:t>действует с законодательными и исполнительными органами государственной вл</w:t>
      </w:r>
      <w:r w:rsidRPr="00993FAA">
        <w:rPr>
          <w:rFonts w:ascii="Times New Roman" w:hAnsi="Times New Roman"/>
          <w:sz w:val="26"/>
          <w:szCs w:val="26"/>
        </w:rPr>
        <w:t>а</w:t>
      </w:r>
      <w:r w:rsidRPr="00993FAA">
        <w:rPr>
          <w:rFonts w:ascii="Times New Roman" w:hAnsi="Times New Roman"/>
          <w:sz w:val="26"/>
          <w:szCs w:val="26"/>
        </w:rPr>
        <w:t>сти и местного самоуправления Чувашской Республики, Прокуратурой Чувашской Республики, структурными подразделениями Министерства, саморегулируемыми организациями в области строительства, проектными и строительными организ</w:t>
      </w:r>
      <w:r w:rsidRPr="00993FAA">
        <w:rPr>
          <w:rFonts w:ascii="Times New Roman" w:hAnsi="Times New Roman"/>
          <w:sz w:val="26"/>
          <w:szCs w:val="26"/>
        </w:rPr>
        <w:t>а</w:t>
      </w:r>
      <w:r w:rsidRPr="00993FAA">
        <w:rPr>
          <w:rFonts w:ascii="Times New Roman" w:hAnsi="Times New Roman"/>
          <w:sz w:val="26"/>
          <w:szCs w:val="26"/>
        </w:rPr>
        <w:t>циями.</w:t>
      </w:r>
    </w:p>
    <w:p w:rsidR="00AC0AAB" w:rsidRPr="00993FAA" w:rsidRDefault="00AC0AAB">
      <w:pPr>
        <w:pStyle w:val="a3"/>
        <w:ind w:firstLine="360"/>
        <w:rPr>
          <w:rFonts w:ascii="Times New Roman" w:hAnsi="Times New Roman"/>
          <w:sz w:val="26"/>
          <w:szCs w:val="26"/>
        </w:rPr>
      </w:pPr>
    </w:p>
    <w:p w:rsidR="00AC0AAB" w:rsidRPr="00993FAA" w:rsidRDefault="00993F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993FAA">
        <w:rPr>
          <w:rFonts w:ascii="Times New Roman" w:hAnsi="Times New Roman"/>
          <w:b/>
          <w:bCs/>
          <w:sz w:val="26"/>
          <w:szCs w:val="26"/>
          <w:lang w:val="en-US"/>
        </w:rPr>
        <w:t>II</w:t>
      </w:r>
      <w:r w:rsidRPr="00993FAA">
        <w:rPr>
          <w:rFonts w:ascii="Times New Roman" w:hAnsi="Times New Roman"/>
          <w:b/>
          <w:bCs/>
          <w:sz w:val="26"/>
          <w:szCs w:val="26"/>
        </w:rPr>
        <w:t>. Структура</w:t>
      </w:r>
    </w:p>
    <w:p w:rsidR="00AC0AAB" w:rsidRPr="00993FAA" w:rsidRDefault="00AC0AAB">
      <w:pPr>
        <w:jc w:val="center"/>
        <w:rPr>
          <w:rFonts w:ascii="Times New Roman" w:hAnsi="Times New Roman"/>
          <w:sz w:val="26"/>
          <w:szCs w:val="26"/>
        </w:rPr>
      </w:pPr>
    </w:p>
    <w:p w:rsidR="00AC0AAB" w:rsidRPr="00993FAA" w:rsidRDefault="00993FA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2.1. Структура и штатная численность отдела государственного строител</w:t>
      </w:r>
      <w:r w:rsidRPr="00993FAA">
        <w:rPr>
          <w:rFonts w:ascii="Times New Roman" w:hAnsi="Times New Roman"/>
          <w:sz w:val="26"/>
          <w:szCs w:val="26"/>
        </w:rPr>
        <w:t>ь</w:t>
      </w:r>
      <w:r w:rsidRPr="00993FAA">
        <w:rPr>
          <w:rFonts w:ascii="Times New Roman" w:hAnsi="Times New Roman"/>
          <w:sz w:val="26"/>
          <w:szCs w:val="26"/>
        </w:rPr>
        <w:t>ного надзора определяется министром строительства, архитектуры и жилищно-коммунального хозяйства Чувашской Республики по представлению заместителя министра, курирующего деятельность отдела.</w:t>
      </w:r>
    </w:p>
    <w:p w:rsidR="00AC0AAB" w:rsidRPr="00993FAA" w:rsidRDefault="00993FA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2.2. Распределение обязанностей между работниками отдела государстве</w:t>
      </w:r>
      <w:r w:rsidRPr="00993FAA">
        <w:rPr>
          <w:rFonts w:ascii="Times New Roman" w:hAnsi="Times New Roman"/>
          <w:sz w:val="26"/>
          <w:szCs w:val="26"/>
        </w:rPr>
        <w:t>н</w:t>
      </w:r>
      <w:r w:rsidRPr="00993FAA">
        <w:rPr>
          <w:rFonts w:ascii="Times New Roman" w:hAnsi="Times New Roman"/>
          <w:sz w:val="26"/>
          <w:szCs w:val="26"/>
        </w:rPr>
        <w:t xml:space="preserve">ного строительного надзора осуществляется начальником.  </w:t>
      </w:r>
    </w:p>
    <w:p w:rsidR="00AC0AAB" w:rsidRPr="00993FAA" w:rsidRDefault="00AC0AAB">
      <w:pPr>
        <w:jc w:val="center"/>
        <w:rPr>
          <w:rFonts w:ascii="Times New Roman" w:hAnsi="Times New Roman"/>
          <w:sz w:val="26"/>
          <w:szCs w:val="26"/>
        </w:rPr>
      </w:pPr>
    </w:p>
    <w:p w:rsidR="00AC0AAB" w:rsidRPr="00993FAA" w:rsidRDefault="00993F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993FAA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993FAA">
        <w:rPr>
          <w:rFonts w:ascii="Times New Roman" w:hAnsi="Times New Roman"/>
          <w:b/>
          <w:bCs/>
          <w:sz w:val="26"/>
          <w:szCs w:val="26"/>
        </w:rPr>
        <w:t xml:space="preserve">. Основные задачи Отдела </w:t>
      </w:r>
    </w:p>
    <w:p w:rsidR="00AC0AAB" w:rsidRPr="00993FAA" w:rsidRDefault="00AC0AAB">
      <w:pPr>
        <w:jc w:val="both"/>
        <w:rPr>
          <w:rFonts w:ascii="Times New Roman" w:hAnsi="Times New Roman"/>
          <w:sz w:val="26"/>
          <w:szCs w:val="26"/>
        </w:rPr>
      </w:pPr>
    </w:p>
    <w:p w:rsidR="00AC0AAB" w:rsidRPr="00993FAA" w:rsidRDefault="00993FA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3.1. Основными задачами отдела являются:</w:t>
      </w:r>
    </w:p>
    <w:p w:rsidR="00AC0AAB" w:rsidRPr="00993FAA" w:rsidRDefault="00993FAA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993FAA">
        <w:rPr>
          <w:rFonts w:ascii="Times New Roman" w:hAnsi="Times New Roman"/>
          <w:bCs/>
          <w:sz w:val="26"/>
          <w:szCs w:val="26"/>
        </w:rPr>
        <w:t xml:space="preserve">3.1.1. </w:t>
      </w:r>
      <w:proofErr w:type="gramStart"/>
      <w:r w:rsidRPr="00993FAA">
        <w:rPr>
          <w:rFonts w:ascii="Times New Roman" w:hAnsi="Times New Roman"/>
          <w:bCs/>
          <w:sz w:val="26"/>
          <w:szCs w:val="26"/>
        </w:rPr>
        <w:t>О</w:t>
      </w:r>
      <w:r w:rsidRPr="00993FAA">
        <w:rPr>
          <w:rFonts w:ascii="Times New Roman" w:hAnsi="Times New Roman"/>
          <w:sz w:val="26"/>
          <w:szCs w:val="26"/>
        </w:rPr>
        <w:t>существление регионального государственного строительного надз</w:t>
      </w:r>
      <w:r w:rsidRPr="00993FAA">
        <w:rPr>
          <w:rFonts w:ascii="Times New Roman" w:hAnsi="Times New Roman"/>
          <w:sz w:val="26"/>
          <w:szCs w:val="26"/>
        </w:rPr>
        <w:t>о</w:t>
      </w:r>
      <w:r w:rsidRPr="00993FAA">
        <w:rPr>
          <w:rFonts w:ascii="Times New Roman" w:hAnsi="Times New Roman"/>
          <w:sz w:val="26"/>
          <w:szCs w:val="26"/>
        </w:rPr>
        <w:t xml:space="preserve">ра за строительством, реконструкцией иных, кроме указанных в </w:t>
      </w:r>
      <w:hyperlink w:anchor="garantF1://12038258.5403" w:history="1">
        <w:r w:rsidRPr="00993FAA">
          <w:rPr>
            <w:rFonts w:ascii="Times New Roman" w:hAnsi="Times New Roman"/>
            <w:sz w:val="26"/>
            <w:szCs w:val="26"/>
          </w:rPr>
          <w:t>части 3 статьи 54</w:t>
        </w:r>
      </w:hyperlink>
      <w:r w:rsidRPr="00993FAA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объектов капитального стр</w:t>
      </w:r>
      <w:r w:rsidRPr="00993FAA">
        <w:rPr>
          <w:rFonts w:ascii="Times New Roman" w:hAnsi="Times New Roman"/>
          <w:sz w:val="26"/>
          <w:szCs w:val="26"/>
        </w:rPr>
        <w:t>о</w:t>
      </w:r>
      <w:r w:rsidRPr="00993FAA">
        <w:rPr>
          <w:rFonts w:ascii="Times New Roman" w:hAnsi="Times New Roman"/>
          <w:sz w:val="26"/>
          <w:szCs w:val="26"/>
        </w:rPr>
        <w:t>ительства, если при их строительстве, реконструкции предусмотрено осуществл</w:t>
      </w:r>
      <w:r w:rsidRPr="00993FAA">
        <w:rPr>
          <w:rFonts w:ascii="Times New Roman" w:hAnsi="Times New Roman"/>
          <w:sz w:val="26"/>
          <w:szCs w:val="26"/>
        </w:rPr>
        <w:t>е</w:t>
      </w:r>
      <w:r w:rsidRPr="00993FAA">
        <w:rPr>
          <w:rFonts w:ascii="Times New Roman" w:hAnsi="Times New Roman"/>
          <w:sz w:val="26"/>
          <w:szCs w:val="26"/>
        </w:rPr>
        <w:t>ние регионального государственного строительного надзора;</w:t>
      </w:r>
      <w:r w:rsidRPr="00993FAA">
        <w:rPr>
          <w:rFonts w:ascii="Times New Roman" w:hAnsi="Times New Roman"/>
          <w:bCs/>
          <w:sz w:val="26"/>
          <w:szCs w:val="26"/>
        </w:rPr>
        <w:t xml:space="preserve"> </w:t>
      </w:r>
      <w:proofErr w:type="gramEnd"/>
    </w:p>
    <w:p w:rsidR="00AC0AAB" w:rsidRPr="00993FAA" w:rsidRDefault="00993FAA" w:rsidP="00FA3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 xml:space="preserve">3.1.2. </w:t>
      </w:r>
      <w:proofErr w:type="gramStart"/>
      <w:r w:rsidRPr="00993FAA">
        <w:rPr>
          <w:rFonts w:ascii="Times New Roman" w:hAnsi="Times New Roman"/>
          <w:sz w:val="26"/>
          <w:szCs w:val="26"/>
        </w:rPr>
        <w:t>Выдача заключений (в случае, если предусмотрено осуществление р</w:t>
      </w:r>
      <w:r w:rsidRPr="00993FAA">
        <w:rPr>
          <w:rFonts w:ascii="Times New Roman" w:hAnsi="Times New Roman"/>
          <w:sz w:val="26"/>
          <w:szCs w:val="26"/>
        </w:rPr>
        <w:t>е</w:t>
      </w:r>
      <w:r w:rsidRPr="00993FAA">
        <w:rPr>
          <w:rFonts w:ascii="Times New Roman" w:hAnsi="Times New Roman"/>
          <w:sz w:val="26"/>
          <w:szCs w:val="26"/>
        </w:rPr>
        <w:t>гионального государственного строительного надзора</w:t>
      </w:r>
      <w:r w:rsidR="00FA3DE8" w:rsidRPr="00993FAA">
        <w:rPr>
          <w:rFonts w:ascii="Times New Roman" w:hAnsi="Times New Roman"/>
          <w:sz w:val="26"/>
          <w:szCs w:val="26"/>
        </w:rPr>
        <w:t xml:space="preserve"> в соответствии с </w:t>
      </w:r>
      <w:hyperlink r:id="rId8" w:history="1">
        <w:r w:rsidR="00FA3DE8" w:rsidRPr="00993FAA">
          <w:rPr>
            <w:rFonts w:ascii="Times New Roman" w:hAnsi="Times New Roman"/>
            <w:sz w:val="26"/>
            <w:szCs w:val="26"/>
          </w:rPr>
          <w:t>частью 1 статьи 54</w:t>
        </w:r>
      </w:hyperlink>
      <w:r w:rsidR="00FA3DE8" w:rsidRPr="00993FAA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</w:t>
      </w:r>
      <w:r w:rsidRPr="00993FAA">
        <w:rPr>
          <w:rFonts w:ascii="Times New Roman" w:hAnsi="Times New Roman"/>
          <w:sz w:val="26"/>
          <w:szCs w:val="26"/>
        </w:rPr>
        <w:t>) о соответствии п</w:t>
      </w:r>
      <w:r w:rsidRPr="00993FAA">
        <w:rPr>
          <w:rFonts w:ascii="Times New Roman" w:hAnsi="Times New Roman"/>
          <w:sz w:val="26"/>
          <w:szCs w:val="26"/>
        </w:rPr>
        <w:t>о</w:t>
      </w:r>
      <w:r w:rsidRPr="00993FAA">
        <w:rPr>
          <w:rFonts w:ascii="Times New Roman" w:hAnsi="Times New Roman"/>
          <w:sz w:val="26"/>
          <w:szCs w:val="26"/>
        </w:rPr>
        <w:t>строенного, реконструированного объекта капитального строительства требован</w:t>
      </w:r>
      <w:r w:rsidRPr="00993FAA">
        <w:rPr>
          <w:rFonts w:ascii="Times New Roman" w:hAnsi="Times New Roman"/>
          <w:sz w:val="26"/>
          <w:szCs w:val="26"/>
        </w:rPr>
        <w:t>и</w:t>
      </w:r>
      <w:r w:rsidRPr="00993FAA">
        <w:rPr>
          <w:rFonts w:ascii="Times New Roman" w:hAnsi="Times New Roman"/>
          <w:sz w:val="26"/>
          <w:szCs w:val="26"/>
        </w:rPr>
        <w:t>ям проектной документации</w:t>
      </w:r>
      <w:r w:rsidR="00FA3DE8" w:rsidRPr="00993FAA">
        <w:rPr>
          <w:rFonts w:ascii="Times New Roman" w:hAnsi="Times New Roman"/>
          <w:sz w:val="26"/>
          <w:szCs w:val="26"/>
        </w:rPr>
        <w:t xml:space="preserve"> (включая проектную документацию, в которой учтены изменения, внесенные в соответствии с </w:t>
      </w:r>
      <w:hyperlink r:id="rId9" w:history="1">
        <w:r w:rsidR="00FA3DE8" w:rsidRPr="00993FAA">
          <w:rPr>
            <w:rFonts w:ascii="Times New Roman" w:hAnsi="Times New Roman"/>
            <w:sz w:val="26"/>
            <w:szCs w:val="26"/>
          </w:rPr>
          <w:t>частями 3.8</w:t>
        </w:r>
      </w:hyperlink>
      <w:r w:rsidR="00FA3DE8" w:rsidRPr="00993FAA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="00FA3DE8" w:rsidRPr="00993FAA">
          <w:rPr>
            <w:rFonts w:ascii="Times New Roman" w:hAnsi="Times New Roman"/>
            <w:sz w:val="26"/>
            <w:szCs w:val="26"/>
          </w:rPr>
          <w:t>3.9 статьи 49</w:t>
        </w:r>
      </w:hyperlink>
      <w:r w:rsidR="00FA3DE8" w:rsidRPr="00993FAA">
        <w:rPr>
          <w:rFonts w:ascii="Times New Roman" w:hAnsi="Times New Roman"/>
          <w:sz w:val="26"/>
          <w:szCs w:val="26"/>
        </w:rPr>
        <w:t xml:space="preserve"> Градостро</w:t>
      </w:r>
      <w:r w:rsidR="00FA3DE8" w:rsidRPr="00993FAA">
        <w:rPr>
          <w:rFonts w:ascii="Times New Roman" w:hAnsi="Times New Roman"/>
          <w:sz w:val="26"/>
          <w:szCs w:val="26"/>
        </w:rPr>
        <w:t>и</w:t>
      </w:r>
      <w:r w:rsidR="00FA3DE8" w:rsidRPr="00993FAA">
        <w:rPr>
          <w:rFonts w:ascii="Times New Roman" w:hAnsi="Times New Roman"/>
          <w:sz w:val="26"/>
          <w:szCs w:val="26"/>
        </w:rPr>
        <w:t>тельного кодекса Российской Федерации</w:t>
      </w:r>
      <w:r w:rsidRPr="00993FAA">
        <w:rPr>
          <w:rFonts w:ascii="Times New Roman" w:hAnsi="Times New Roman"/>
          <w:sz w:val="26"/>
          <w:szCs w:val="26"/>
        </w:rPr>
        <w:t>, в том числе требованиям энергетической эффективности и</w:t>
      </w:r>
      <w:proofErr w:type="gramEnd"/>
      <w:r w:rsidRPr="00993FAA">
        <w:rPr>
          <w:rFonts w:ascii="Times New Roman" w:hAnsi="Times New Roman"/>
          <w:sz w:val="26"/>
          <w:szCs w:val="26"/>
        </w:rPr>
        <w:t xml:space="preserve"> требованиям оснащенности объекта капитального строительства приборами учета используемых энергетических ресурсов;</w:t>
      </w:r>
    </w:p>
    <w:p w:rsidR="00AC0AAB" w:rsidRPr="00993FAA" w:rsidRDefault="00993FAA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993FAA">
        <w:rPr>
          <w:rFonts w:ascii="Times New Roman" w:hAnsi="Times New Roman"/>
          <w:bCs/>
          <w:sz w:val="26"/>
          <w:szCs w:val="26"/>
        </w:rPr>
        <w:lastRenderedPageBreak/>
        <w:t>3.1.</w:t>
      </w:r>
      <w:r w:rsidR="006A29D8">
        <w:rPr>
          <w:rFonts w:ascii="Times New Roman" w:hAnsi="Times New Roman"/>
          <w:bCs/>
          <w:sz w:val="26"/>
          <w:szCs w:val="26"/>
        </w:rPr>
        <w:t>3</w:t>
      </w:r>
      <w:r w:rsidRPr="00993FAA">
        <w:rPr>
          <w:rFonts w:ascii="Times New Roman" w:hAnsi="Times New Roman"/>
          <w:bCs/>
          <w:sz w:val="26"/>
          <w:szCs w:val="26"/>
        </w:rPr>
        <w:t xml:space="preserve">. Осуществление </w:t>
      </w:r>
      <w:proofErr w:type="gramStart"/>
      <w:r w:rsidRPr="00993FAA">
        <w:rPr>
          <w:rFonts w:ascii="Times New Roman" w:hAnsi="Times New Roman"/>
          <w:bCs/>
          <w:sz w:val="26"/>
          <w:szCs w:val="26"/>
        </w:rPr>
        <w:t xml:space="preserve">в установленном порядке производства по делам об административных правонарушениях в </w:t>
      </w:r>
      <w:r w:rsidRPr="00993FAA">
        <w:rPr>
          <w:rFonts w:ascii="Times New Roman" w:hAnsi="Times New Roman"/>
          <w:sz w:val="26"/>
          <w:szCs w:val="26"/>
        </w:rPr>
        <w:t>пределах своей компетенции в соотве</w:t>
      </w:r>
      <w:r w:rsidRPr="00993FAA">
        <w:rPr>
          <w:rFonts w:ascii="Times New Roman" w:hAnsi="Times New Roman"/>
          <w:sz w:val="26"/>
          <w:szCs w:val="26"/>
        </w:rPr>
        <w:t>т</w:t>
      </w:r>
      <w:r w:rsidRPr="00993FAA">
        <w:rPr>
          <w:rFonts w:ascii="Times New Roman" w:hAnsi="Times New Roman"/>
          <w:sz w:val="26"/>
          <w:szCs w:val="26"/>
        </w:rPr>
        <w:t>ствии</w:t>
      </w:r>
      <w:proofErr w:type="gramEnd"/>
      <w:r w:rsidRPr="00993FAA">
        <w:rPr>
          <w:rFonts w:ascii="Times New Roman" w:hAnsi="Times New Roman"/>
          <w:sz w:val="26"/>
          <w:szCs w:val="26"/>
        </w:rPr>
        <w:t xml:space="preserve"> Кодексом Российской Федерации об административных правонарушениях.</w:t>
      </w:r>
    </w:p>
    <w:p w:rsidR="00AC0AAB" w:rsidRPr="00993FAA" w:rsidRDefault="00AC0AAB">
      <w:pPr>
        <w:pStyle w:val="a4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C0AAB" w:rsidRPr="00993FAA" w:rsidRDefault="00993FAA">
      <w:pPr>
        <w:pStyle w:val="a4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93FAA"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993FAA">
        <w:rPr>
          <w:rFonts w:ascii="Times New Roman" w:hAnsi="Times New Roman"/>
          <w:b/>
          <w:bCs/>
          <w:sz w:val="26"/>
          <w:szCs w:val="26"/>
        </w:rPr>
        <w:t>. Функции Отдела</w:t>
      </w:r>
    </w:p>
    <w:p w:rsidR="00AC0AAB" w:rsidRPr="00993FAA" w:rsidRDefault="00AC0AAB">
      <w:pPr>
        <w:pStyle w:val="a4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4.1. Отдел государственного строительного надзора в соответствии с возл</w:t>
      </w:r>
      <w:r w:rsidRPr="00993FAA">
        <w:rPr>
          <w:rFonts w:ascii="Times New Roman" w:hAnsi="Times New Roman"/>
          <w:sz w:val="26"/>
          <w:szCs w:val="26"/>
        </w:rPr>
        <w:t>о</w:t>
      </w:r>
      <w:r w:rsidRPr="00993FAA">
        <w:rPr>
          <w:rFonts w:ascii="Times New Roman" w:hAnsi="Times New Roman"/>
          <w:sz w:val="26"/>
          <w:szCs w:val="26"/>
        </w:rPr>
        <w:t>женными на него задачами осуществляет следующие функции:</w:t>
      </w:r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4.1.1. Организация и проведение в установленном порядке проверок:</w:t>
      </w:r>
    </w:p>
    <w:p w:rsidR="00AC0AAB" w:rsidRPr="00993FAA" w:rsidRDefault="00993FAA" w:rsidP="00FA3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93FAA">
        <w:rPr>
          <w:sz w:val="26"/>
          <w:szCs w:val="26"/>
        </w:rPr>
        <w:t xml:space="preserve">а)  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</w:t>
      </w:r>
      <w:r w:rsidR="00FA3DE8" w:rsidRPr="00993FAA">
        <w:rPr>
          <w:rFonts w:ascii="Times New Roman" w:hAnsi="Times New Roman"/>
          <w:sz w:val="26"/>
          <w:szCs w:val="26"/>
        </w:rPr>
        <w:t xml:space="preserve">утвержденной в соответствии с </w:t>
      </w:r>
      <w:hyperlink r:id="rId11" w:history="1">
        <w:r w:rsidR="00FA3DE8" w:rsidRPr="00993FAA">
          <w:rPr>
            <w:rFonts w:ascii="Times New Roman" w:hAnsi="Times New Roman"/>
            <w:sz w:val="26"/>
            <w:szCs w:val="26"/>
          </w:rPr>
          <w:t>част</w:t>
        </w:r>
        <w:r w:rsidR="00FA3DE8" w:rsidRPr="00993FAA">
          <w:rPr>
            <w:rFonts w:ascii="Times New Roman" w:hAnsi="Times New Roman"/>
            <w:sz w:val="26"/>
            <w:szCs w:val="26"/>
          </w:rPr>
          <w:t>я</w:t>
        </w:r>
        <w:r w:rsidR="00FA3DE8" w:rsidRPr="00993FAA">
          <w:rPr>
            <w:rFonts w:ascii="Times New Roman" w:hAnsi="Times New Roman"/>
            <w:sz w:val="26"/>
            <w:szCs w:val="26"/>
          </w:rPr>
          <w:t>ми 15</w:t>
        </w:r>
      </w:hyperlink>
      <w:r w:rsidR="00FA3DE8" w:rsidRPr="00993FAA">
        <w:rPr>
          <w:rFonts w:ascii="Times New Roman" w:hAnsi="Times New Roman"/>
          <w:sz w:val="26"/>
          <w:szCs w:val="26"/>
        </w:rPr>
        <w:t xml:space="preserve">, </w:t>
      </w:r>
      <w:hyperlink r:id="rId12" w:history="1">
        <w:r w:rsidR="00FA3DE8" w:rsidRPr="00993FAA">
          <w:rPr>
            <w:rFonts w:ascii="Times New Roman" w:hAnsi="Times New Roman"/>
            <w:sz w:val="26"/>
            <w:szCs w:val="26"/>
          </w:rPr>
          <w:t>15.2</w:t>
        </w:r>
      </w:hyperlink>
      <w:r w:rsidR="00FA3DE8" w:rsidRPr="00993FAA">
        <w:rPr>
          <w:rFonts w:ascii="Times New Roman" w:hAnsi="Times New Roman"/>
          <w:sz w:val="26"/>
          <w:szCs w:val="26"/>
        </w:rPr>
        <w:t xml:space="preserve"> и </w:t>
      </w:r>
      <w:hyperlink r:id="rId13" w:history="1">
        <w:r w:rsidR="00FA3DE8" w:rsidRPr="00993FAA">
          <w:rPr>
            <w:rFonts w:ascii="Times New Roman" w:hAnsi="Times New Roman"/>
            <w:sz w:val="26"/>
            <w:szCs w:val="26"/>
          </w:rPr>
          <w:t>15.3 статьи 48</w:t>
        </w:r>
      </w:hyperlink>
      <w:r w:rsidR="00FA3DE8" w:rsidRPr="00993FAA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проектной документации (с учетом изменений, внесенных в проектную документ</w:t>
      </w:r>
      <w:r w:rsidR="00FA3DE8" w:rsidRPr="00993FAA">
        <w:rPr>
          <w:rFonts w:ascii="Times New Roman" w:hAnsi="Times New Roman"/>
          <w:sz w:val="26"/>
          <w:szCs w:val="26"/>
        </w:rPr>
        <w:t>а</w:t>
      </w:r>
      <w:r w:rsidR="00FA3DE8" w:rsidRPr="00993FAA">
        <w:rPr>
          <w:rFonts w:ascii="Times New Roman" w:hAnsi="Times New Roman"/>
          <w:sz w:val="26"/>
          <w:szCs w:val="26"/>
        </w:rPr>
        <w:t xml:space="preserve">цию в соответствии с </w:t>
      </w:r>
      <w:hyperlink r:id="rId14" w:history="1">
        <w:r w:rsidR="00FA3DE8" w:rsidRPr="00993FAA">
          <w:rPr>
            <w:rFonts w:ascii="Times New Roman" w:hAnsi="Times New Roman"/>
            <w:sz w:val="26"/>
            <w:szCs w:val="26"/>
          </w:rPr>
          <w:t>частями 3.8</w:t>
        </w:r>
      </w:hyperlink>
      <w:r w:rsidR="00FA3DE8" w:rsidRPr="00993FAA">
        <w:rPr>
          <w:rFonts w:ascii="Times New Roman" w:hAnsi="Times New Roman"/>
          <w:sz w:val="26"/>
          <w:szCs w:val="26"/>
        </w:rPr>
        <w:t xml:space="preserve"> и </w:t>
      </w:r>
      <w:hyperlink r:id="rId15" w:history="1">
        <w:r w:rsidR="00FA3DE8" w:rsidRPr="00993FAA">
          <w:rPr>
            <w:rFonts w:ascii="Times New Roman" w:hAnsi="Times New Roman"/>
            <w:sz w:val="26"/>
            <w:szCs w:val="26"/>
          </w:rPr>
          <w:t>3.9 статьи 49</w:t>
        </w:r>
      </w:hyperlink>
      <w:r w:rsidR="00FA3DE8" w:rsidRPr="00993FAA">
        <w:rPr>
          <w:rFonts w:ascii="Times New Roman" w:hAnsi="Times New Roman"/>
          <w:sz w:val="26"/>
          <w:szCs w:val="26"/>
        </w:rPr>
        <w:t xml:space="preserve"> Градостроительного кодекса Ро</w:t>
      </w:r>
      <w:r w:rsidR="00FA3DE8" w:rsidRPr="00993FAA">
        <w:rPr>
          <w:rFonts w:ascii="Times New Roman" w:hAnsi="Times New Roman"/>
          <w:sz w:val="26"/>
          <w:szCs w:val="26"/>
        </w:rPr>
        <w:t>с</w:t>
      </w:r>
      <w:r w:rsidR="00FA3DE8" w:rsidRPr="00993FAA">
        <w:rPr>
          <w:rFonts w:ascii="Times New Roman" w:hAnsi="Times New Roman"/>
          <w:sz w:val="26"/>
          <w:szCs w:val="26"/>
        </w:rPr>
        <w:t>сийской Федерации) и (или</w:t>
      </w:r>
      <w:proofErr w:type="gramEnd"/>
      <w:r w:rsidR="00FA3DE8" w:rsidRPr="00993FAA">
        <w:rPr>
          <w:rFonts w:ascii="Times New Roman" w:hAnsi="Times New Roman"/>
          <w:sz w:val="26"/>
          <w:szCs w:val="26"/>
        </w:rPr>
        <w:t>) информационной модели (в случае, если формиров</w:t>
      </w:r>
      <w:r w:rsidR="00FA3DE8" w:rsidRPr="00993FAA">
        <w:rPr>
          <w:rFonts w:ascii="Times New Roman" w:hAnsi="Times New Roman"/>
          <w:sz w:val="26"/>
          <w:szCs w:val="26"/>
        </w:rPr>
        <w:t>а</w:t>
      </w:r>
      <w:r w:rsidR="00FA3DE8" w:rsidRPr="00993FAA">
        <w:rPr>
          <w:rFonts w:ascii="Times New Roman" w:hAnsi="Times New Roman"/>
          <w:sz w:val="26"/>
          <w:szCs w:val="26"/>
        </w:rPr>
        <w:t>ние и ведение информационной модели являются обязательными в соответствии с требованиями Градостроительного кодекса Российской Федерации),</w:t>
      </w:r>
      <w:r w:rsidRPr="00993FAA">
        <w:rPr>
          <w:sz w:val="26"/>
          <w:szCs w:val="26"/>
        </w:rPr>
        <w:t xml:space="preserve"> в том числе требованиям энергетической эффективности</w:t>
      </w:r>
      <w:r w:rsidR="00FA3DE8" w:rsidRPr="00993FAA">
        <w:rPr>
          <w:sz w:val="26"/>
          <w:szCs w:val="26"/>
        </w:rPr>
        <w:t xml:space="preserve"> </w:t>
      </w:r>
      <w:r w:rsidR="00FA3DE8" w:rsidRPr="00993FAA">
        <w:rPr>
          <w:rFonts w:cs="TimesET"/>
          <w:sz w:val="26"/>
          <w:szCs w:val="26"/>
        </w:rPr>
        <w:t>(за исключением объектов капитал</w:t>
      </w:r>
      <w:r w:rsidR="00FA3DE8" w:rsidRPr="00993FAA">
        <w:rPr>
          <w:rFonts w:cs="TimesET"/>
          <w:sz w:val="26"/>
          <w:szCs w:val="26"/>
        </w:rPr>
        <w:t>ь</w:t>
      </w:r>
      <w:r w:rsidR="00FA3DE8" w:rsidRPr="00993FAA">
        <w:rPr>
          <w:rFonts w:cs="TimesET"/>
          <w:sz w:val="26"/>
          <w:szCs w:val="26"/>
        </w:rPr>
        <w:t>ного строительства, на которые требования энергетической эффективности не ра</w:t>
      </w:r>
      <w:r w:rsidR="00FA3DE8" w:rsidRPr="00993FAA">
        <w:rPr>
          <w:rFonts w:cs="TimesET"/>
          <w:sz w:val="26"/>
          <w:szCs w:val="26"/>
        </w:rPr>
        <w:t>с</w:t>
      </w:r>
      <w:r w:rsidR="00FA3DE8" w:rsidRPr="00993FAA">
        <w:rPr>
          <w:rFonts w:cs="TimesET"/>
          <w:sz w:val="26"/>
          <w:szCs w:val="26"/>
        </w:rPr>
        <w:t>пространяются)</w:t>
      </w:r>
      <w:r w:rsidRPr="00993FAA">
        <w:rPr>
          <w:sz w:val="26"/>
          <w:szCs w:val="26"/>
        </w:rPr>
        <w:t xml:space="preserve"> и требованиям оснащенности объекта капитального строительства приборами учета используемых энергетических ресурсов;</w:t>
      </w:r>
    </w:p>
    <w:p w:rsidR="00AC0AAB" w:rsidRPr="00993FAA" w:rsidRDefault="00993FAA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993FAA">
        <w:rPr>
          <w:sz w:val="26"/>
          <w:szCs w:val="26"/>
        </w:rPr>
        <w:t>б) наличия разрешения на строительство;</w:t>
      </w:r>
    </w:p>
    <w:p w:rsidR="00AC0AAB" w:rsidRPr="00993FAA" w:rsidRDefault="00993FAA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993FAA">
        <w:rPr>
          <w:sz w:val="26"/>
          <w:szCs w:val="26"/>
        </w:rPr>
        <w:t>в)  выполнения требований частей 2</w:t>
      </w:r>
      <w:r w:rsidR="00FA3DE8" w:rsidRPr="00993FAA">
        <w:rPr>
          <w:sz w:val="26"/>
          <w:szCs w:val="26"/>
        </w:rPr>
        <w:t>,</w:t>
      </w:r>
      <w:r w:rsidRPr="00993FAA">
        <w:rPr>
          <w:sz w:val="26"/>
          <w:szCs w:val="26"/>
        </w:rPr>
        <w:t xml:space="preserve">3 </w:t>
      </w:r>
      <w:r w:rsidR="00FA3DE8" w:rsidRPr="00993FAA">
        <w:rPr>
          <w:sz w:val="26"/>
          <w:szCs w:val="26"/>
        </w:rPr>
        <w:t xml:space="preserve">и 3.1 </w:t>
      </w:r>
      <w:r w:rsidRPr="00993FAA">
        <w:rPr>
          <w:sz w:val="26"/>
          <w:szCs w:val="26"/>
        </w:rPr>
        <w:t>статьи 52 Градостроительного кодекса Российской Федерации.  </w:t>
      </w:r>
    </w:p>
    <w:p w:rsidR="00AC0AAB" w:rsidRPr="00993FAA" w:rsidRDefault="00993FAA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993FAA">
        <w:rPr>
          <w:sz w:val="26"/>
          <w:szCs w:val="26"/>
        </w:rPr>
        <w:t>При осуществлении регионального государственного строительного надзора, организации и проведении проверок юридических лиц, индивидуальных предпр</w:t>
      </w:r>
      <w:r w:rsidRPr="00993FAA">
        <w:rPr>
          <w:sz w:val="26"/>
          <w:szCs w:val="26"/>
        </w:rPr>
        <w:t>и</w:t>
      </w:r>
      <w:r w:rsidRPr="00993FAA">
        <w:rPr>
          <w:sz w:val="26"/>
          <w:szCs w:val="26"/>
        </w:rPr>
        <w:t>нимателей применяются положения Федерального закона «О защите прав юрид</w:t>
      </w:r>
      <w:r w:rsidRPr="00993FAA">
        <w:rPr>
          <w:sz w:val="26"/>
          <w:szCs w:val="26"/>
        </w:rPr>
        <w:t>и</w:t>
      </w:r>
      <w:r w:rsidRPr="00993FAA">
        <w:rPr>
          <w:sz w:val="26"/>
          <w:szCs w:val="26"/>
        </w:rPr>
        <w:t>ческих лиц и индивидуальных предпринимателей при осуществлении госуда</w:t>
      </w:r>
      <w:r w:rsidRPr="00993FAA">
        <w:rPr>
          <w:sz w:val="26"/>
          <w:szCs w:val="26"/>
        </w:rPr>
        <w:t>р</w:t>
      </w:r>
      <w:r w:rsidRPr="00993FAA">
        <w:rPr>
          <w:sz w:val="26"/>
          <w:szCs w:val="26"/>
        </w:rPr>
        <w:t>ственного контроля (надзора) и муниципального контроля» с учетом особенностей организации и проведения проверок, установленных частью 5 статьи 54 Град</w:t>
      </w:r>
      <w:r w:rsidRPr="00993FAA">
        <w:rPr>
          <w:sz w:val="26"/>
          <w:szCs w:val="26"/>
        </w:rPr>
        <w:t>о</w:t>
      </w:r>
      <w:r w:rsidRPr="00993FAA">
        <w:rPr>
          <w:sz w:val="26"/>
          <w:szCs w:val="26"/>
        </w:rPr>
        <w:t>строительного кодекса Российской Федерации.</w:t>
      </w:r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proofErr w:type="gramStart"/>
      <w:r w:rsidRPr="00993FAA">
        <w:rPr>
          <w:rFonts w:ascii="Times New Roman" w:hAnsi="Times New Roman"/>
          <w:sz w:val="26"/>
          <w:szCs w:val="26"/>
        </w:rPr>
        <w:t>Если при строительстве, реконструкции объектов капитального строител</w:t>
      </w:r>
      <w:r w:rsidRPr="00993FAA">
        <w:rPr>
          <w:rFonts w:ascii="Times New Roman" w:hAnsi="Times New Roman"/>
          <w:sz w:val="26"/>
          <w:szCs w:val="26"/>
        </w:rPr>
        <w:t>ь</w:t>
      </w:r>
      <w:r w:rsidRPr="00993FAA">
        <w:rPr>
          <w:rFonts w:ascii="Times New Roman" w:hAnsi="Times New Roman"/>
          <w:sz w:val="26"/>
          <w:szCs w:val="26"/>
        </w:rPr>
        <w:t>ства предусмотрено осуществление регионального государственного строительн</w:t>
      </w:r>
      <w:r w:rsidRPr="00993FAA">
        <w:rPr>
          <w:rFonts w:ascii="Times New Roman" w:hAnsi="Times New Roman"/>
          <w:sz w:val="26"/>
          <w:szCs w:val="26"/>
        </w:rPr>
        <w:t>о</w:t>
      </w:r>
      <w:r w:rsidRPr="00993FAA">
        <w:rPr>
          <w:rFonts w:ascii="Times New Roman" w:hAnsi="Times New Roman"/>
          <w:sz w:val="26"/>
          <w:szCs w:val="26"/>
        </w:rPr>
        <w:t xml:space="preserve">го надзора, то в рамках такого надзора осуществляется </w:t>
      </w:r>
      <w:r w:rsidR="00FA3DE8" w:rsidRPr="00993FAA">
        <w:rPr>
          <w:rFonts w:ascii="Times New Roman" w:hAnsi="Times New Roman"/>
          <w:sz w:val="26"/>
          <w:szCs w:val="26"/>
        </w:rPr>
        <w:t xml:space="preserve">федеральный </w:t>
      </w:r>
      <w:r w:rsidRPr="00993FAA">
        <w:rPr>
          <w:rFonts w:ascii="Times New Roman" w:hAnsi="Times New Roman"/>
          <w:sz w:val="26"/>
          <w:szCs w:val="26"/>
        </w:rPr>
        <w:t>государстве</w:t>
      </w:r>
      <w:r w:rsidRPr="00993FAA">
        <w:rPr>
          <w:rFonts w:ascii="Times New Roman" w:hAnsi="Times New Roman"/>
          <w:sz w:val="26"/>
          <w:szCs w:val="26"/>
        </w:rPr>
        <w:t>н</w:t>
      </w:r>
      <w:r w:rsidRPr="00993FAA">
        <w:rPr>
          <w:rFonts w:ascii="Times New Roman" w:hAnsi="Times New Roman"/>
          <w:sz w:val="26"/>
          <w:szCs w:val="26"/>
        </w:rPr>
        <w:t xml:space="preserve">ный пожарный надзор, </w:t>
      </w:r>
      <w:r w:rsidR="00FA3DE8" w:rsidRPr="00993FAA">
        <w:rPr>
          <w:rFonts w:ascii="Times New Roman" w:hAnsi="Times New Roman"/>
          <w:sz w:val="26"/>
          <w:szCs w:val="26"/>
        </w:rPr>
        <w:t xml:space="preserve">федеральный </w:t>
      </w:r>
      <w:r w:rsidRPr="00993FAA">
        <w:rPr>
          <w:rFonts w:ascii="Times New Roman" w:hAnsi="Times New Roman"/>
          <w:sz w:val="26"/>
          <w:szCs w:val="26"/>
        </w:rPr>
        <w:t>государственный санитарно-эпидемиологический надзор,</w:t>
      </w:r>
      <w:r w:rsidR="00BB1E42" w:rsidRPr="00993FAA">
        <w:rPr>
          <w:rFonts w:ascii="Times New Roman" w:hAnsi="Times New Roman"/>
          <w:sz w:val="26"/>
          <w:szCs w:val="26"/>
        </w:rPr>
        <w:t xml:space="preserve"> </w:t>
      </w:r>
      <w:r w:rsidRPr="00993FAA">
        <w:rPr>
          <w:rFonts w:ascii="Times New Roman" w:hAnsi="Times New Roman"/>
          <w:sz w:val="26"/>
          <w:szCs w:val="26"/>
        </w:rPr>
        <w:t xml:space="preserve"> государственный контроль за соответствием объекта капитального строительства требованиям в отношении его энергетической эффе</w:t>
      </w:r>
      <w:r w:rsidRPr="00993FAA">
        <w:rPr>
          <w:rFonts w:ascii="Times New Roman" w:hAnsi="Times New Roman"/>
          <w:sz w:val="26"/>
          <w:szCs w:val="26"/>
        </w:rPr>
        <w:t>к</w:t>
      </w:r>
      <w:r w:rsidRPr="00993FAA">
        <w:rPr>
          <w:rFonts w:ascii="Times New Roman" w:hAnsi="Times New Roman"/>
          <w:sz w:val="26"/>
          <w:szCs w:val="26"/>
        </w:rPr>
        <w:t>тивности и требованиям в отношении его оснащенности приборами учета испол</w:t>
      </w:r>
      <w:r w:rsidRPr="00993FAA">
        <w:rPr>
          <w:rFonts w:ascii="Times New Roman" w:hAnsi="Times New Roman"/>
          <w:sz w:val="26"/>
          <w:szCs w:val="26"/>
        </w:rPr>
        <w:t>ь</w:t>
      </w:r>
      <w:r w:rsidRPr="00993FAA">
        <w:rPr>
          <w:rFonts w:ascii="Times New Roman" w:hAnsi="Times New Roman"/>
          <w:sz w:val="26"/>
          <w:szCs w:val="26"/>
        </w:rPr>
        <w:t>зуемых энергетических ресурсов, а также, за исключением случаев, предусмотре</w:t>
      </w:r>
      <w:r w:rsidRPr="00993FAA">
        <w:rPr>
          <w:rFonts w:ascii="Times New Roman" w:hAnsi="Times New Roman"/>
          <w:sz w:val="26"/>
          <w:szCs w:val="26"/>
        </w:rPr>
        <w:t>н</w:t>
      </w:r>
      <w:r w:rsidRPr="00993FAA">
        <w:rPr>
          <w:rFonts w:ascii="Times New Roman" w:hAnsi="Times New Roman"/>
          <w:sz w:val="26"/>
          <w:szCs w:val="26"/>
        </w:rPr>
        <w:t>ных Градостроительным кодексом Российской</w:t>
      </w:r>
      <w:proofErr w:type="gramEnd"/>
      <w:r w:rsidRPr="00993FAA">
        <w:rPr>
          <w:rFonts w:ascii="Times New Roman" w:hAnsi="Times New Roman"/>
          <w:sz w:val="26"/>
          <w:szCs w:val="26"/>
        </w:rPr>
        <w:t xml:space="preserve"> Федерации, государственный ко</w:t>
      </w:r>
      <w:r w:rsidRPr="00993FAA">
        <w:rPr>
          <w:rFonts w:ascii="Times New Roman" w:hAnsi="Times New Roman"/>
          <w:sz w:val="26"/>
          <w:szCs w:val="26"/>
        </w:rPr>
        <w:t>н</w:t>
      </w:r>
      <w:r w:rsidRPr="00993FAA">
        <w:rPr>
          <w:rFonts w:ascii="Times New Roman" w:hAnsi="Times New Roman"/>
          <w:sz w:val="26"/>
          <w:szCs w:val="26"/>
        </w:rPr>
        <w:t>троль в области охраны окружающей среды (государственный экологический ко</w:t>
      </w:r>
      <w:r w:rsidRPr="00993FAA">
        <w:rPr>
          <w:rFonts w:ascii="Times New Roman" w:hAnsi="Times New Roman"/>
          <w:sz w:val="26"/>
          <w:szCs w:val="26"/>
        </w:rPr>
        <w:t>н</w:t>
      </w:r>
      <w:r w:rsidRPr="00993FAA">
        <w:rPr>
          <w:rFonts w:ascii="Times New Roman" w:hAnsi="Times New Roman"/>
          <w:sz w:val="26"/>
          <w:szCs w:val="26"/>
        </w:rPr>
        <w:t>троль).</w:t>
      </w:r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4.1.2. Прием предоставляемых застройщиком или техническим заказчиком извещений:</w:t>
      </w:r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а) о начале строительства, реконструкции объектов капитального строител</w:t>
      </w:r>
      <w:r w:rsidRPr="00993FAA">
        <w:rPr>
          <w:rFonts w:ascii="Times New Roman" w:hAnsi="Times New Roman"/>
          <w:sz w:val="26"/>
          <w:szCs w:val="26"/>
        </w:rPr>
        <w:t>ь</w:t>
      </w:r>
      <w:r w:rsidRPr="00993FAA">
        <w:rPr>
          <w:rFonts w:ascii="Times New Roman" w:hAnsi="Times New Roman"/>
          <w:sz w:val="26"/>
          <w:szCs w:val="26"/>
        </w:rPr>
        <w:t>ства;</w:t>
      </w:r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б) о сроках завершения работ, подлежащих проверке, при строительстве, р</w:t>
      </w:r>
      <w:r w:rsidRPr="00993FAA">
        <w:rPr>
          <w:rFonts w:ascii="Times New Roman" w:hAnsi="Times New Roman"/>
          <w:sz w:val="26"/>
          <w:szCs w:val="26"/>
        </w:rPr>
        <w:t>е</w:t>
      </w:r>
      <w:r w:rsidRPr="00993FAA">
        <w:rPr>
          <w:rFonts w:ascii="Times New Roman" w:hAnsi="Times New Roman"/>
          <w:sz w:val="26"/>
          <w:szCs w:val="26"/>
        </w:rPr>
        <w:t>конструкции объектов капитального строительства;</w:t>
      </w:r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в) о возникновении аварийной ситуации при строительстве, реконструкции объектов капитального строительства;</w:t>
      </w:r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г) извещение об устранении нарушений при строительстве, реконструкции объектов капитального строительства;</w:t>
      </w:r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д) извещение об окончании строительства, реконструкции объектов кап</w:t>
      </w:r>
      <w:r w:rsidRPr="00993FAA">
        <w:rPr>
          <w:rFonts w:ascii="Times New Roman" w:hAnsi="Times New Roman"/>
          <w:sz w:val="26"/>
          <w:szCs w:val="26"/>
        </w:rPr>
        <w:t>и</w:t>
      </w:r>
      <w:r w:rsidRPr="00993FAA">
        <w:rPr>
          <w:rFonts w:ascii="Times New Roman" w:hAnsi="Times New Roman"/>
          <w:sz w:val="26"/>
          <w:szCs w:val="26"/>
        </w:rPr>
        <w:t>тального строительства;</w:t>
      </w:r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4.1.3. Формирование и ведение в установленном порядке дел на объекты к</w:t>
      </w:r>
      <w:r w:rsidRPr="00993FAA">
        <w:rPr>
          <w:rFonts w:ascii="Times New Roman" w:hAnsi="Times New Roman"/>
          <w:sz w:val="26"/>
          <w:szCs w:val="26"/>
        </w:rPr>
        <w:t>а</w:t>
      </w:r>
      <w:r w:rsidRPr="00993FAA">
        <w:rPr>
          <w:rFonts w:ascii="Times New Roman" w:hAnsi="Times New Roman"/>
          <w:sz w:val="26"/>
          <w:szCs w:val="26"/>
        </w:rPr>
        <w:t>питального строительства при строительстве, реконструкции в случае, если Град</w:t>
      </w:r>
      <w:r w:rsidRPr="00993FAA">
        <w:rPr>
          <w:rFonts w:ascii="Times New Roman" w:hAnsi="Times New Roman"/>
          <w:sz w:val="26"/>
          <w:szCs w:val="26"/>
        </w:rPr>
        <w:t>о</w:t>
      </w:r>
      <w:r w:rsidRPr="00993FAA">
        <w:rPr>
          <w:rFonts w:ascii="Times New Roman" w:hAnsi="Times New Roman"/>
          <w:sz w:val="26"/>
          <w:szCs w:val="26"/>
        </w:rPr>
        <w:t>строительным кодексом Российской Федерации предусмотрено осуществлении р</w:t>
      </w:r>
      <w:r w:rsidRPr="00993FAA">
        <w:rPr>
          <w:rFonts w:ascii="Times New Roman" w:hAnsi="Times New Roman"/>
          <w:sz w:val="26"/>
          <w:szCs w:val="26"/>
        </w:rPr>
        <w:t>е</w:t>
      </w:r>
      <w:r w:rsidRPr="00993FAA">
        <w:rPr>
          <w:rFonts w:ascii="Times New Roman" w:hAnsi="Times New Roman"/>
          <w:sz w:val="26"/>
          <w:szCs w:val="26"/>
        </w:rPr>
        <w:t>гионального государственного строительного надзора.</w:t>
      </w:r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 xml:space="preserve">4.1.4. Разработка программ проведения </w:t>
      </w:r>
      <w:r w:rsidR="001B172A">
        <w:rPr>
          <w:rFonts w:ascii="Times New Roman" w:hAnsi="Times New Roman"/>
          <w:sz w:val="26"/>
          <w:szCs w:val="26"/>
        </w:rPr>
        <w:t xml:space="preserve">проверок </w:t>
      </w:r>
      <w:r w:rsidRPr="00993FAA">
        <w:rPr>
          <w:rFonts w:ascii="Times New Roman" w:hAnsi="Times New Roman"/>
          <w:sz w:val="26"/>
          <w:szCs w:val="26"/>
        </w:rPr>
        <w:t xml:space="preserve">с учетом конструктивных и иных особенностей объекта капитального строительства и выполнения работ по его строительству, реконструкции.  </w:t>
      </w:r>
    </w:p>
    <w:p w:rsidR="00AC0AAB" w:rsidRPr="00993FAA" w:rsidRDefault="00993FA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 xml:space="preserve">4.1.5. </w:t>
      </w:r>
      <w:proofErr w:type="gramStart"/>
      <w:r w:rsidRPr="00993FA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93FAA">
        <w:rPr>
          <w:rFonts w:ascii="Times New Roman" w:hAnsi="Times New Roman"/>
          <w:sz w:val="26"/>
          <w:szCs w:val="26"/>
        </w:rPr>
        <w:t xml:space="preserve"> соблюдением лицом, осуществляющим строительство, з</w:t>
      </w:r>
      <w:r w:rsidRPr="00993FAA">
        <w:rPr>
          <w:rFonts w:ascii="Times New Roman" w:hAnsi="Times New Roman"/>
          <w:sz w:val="26"/>
          <w:szCs w:val="26"/>
        </w:rPr>
        <w:t>а</w:t>
      </w:r>
      <w:r w:rsidRPr="00993FAA">
        <w:rPr>
          <w:rFonts w:ascii="Times New Roman" w:hAnsi="Times New Roman"/>
          <w:sz w:val="26"/>
          <w:szCs w:val="26"/>
        </w:rPr>
        <w:t>прета приступать к выполнению работ, до составления акта об устранении наруш</w:t>
      </w:r>
      <w:r w:rsidRPr="00993FAA">
        <w:rPr>
          <w:rFonts w:ascii="Times New Roman" w:hAnsi="Times New Roman"/>
          <w:sz w:val="26"/>
          <w:szCs w:val="26"/>
        </w:rPr>
        <w:t>е</w:t>
      </w:r>
      <w:r w:rsidRPr="00993FAA">
        <w:rPr>
          <w:rFonts w:ascii="Times New Roman" w:hAnsi="Times New Roman"/>
          <w:sz w:val="26"/>
          <w:szCs w:val="26"/>
        </w:rPr>
        <w:t>ний (недостатков), выявленных при проведении строительного контроля и ос</w:t>
      </w:r>
      <w:r w:rsidRPr="00993FAA">
        <w:rPr>
          <w:rFonts w:ascii="Times New Roman" w:hAnsi="Times New Roman"/>
          <w:sz w:val="26"/>
          <w:szCs w:val="26"/>
        </w:rPr>
        <w:t>у</w:t>
      </w:r>
      <w:r w:rsidRPr="00993FAA">
        <w:rPr>
          <w:rFonts w:ascii="Times New Roman" w:hAnsi="Times New Roman"/>
          <w:sz w:val="26"/>
          <w:szCs w:val="26"/>
        </w:rPr>
        <w:t>ществлении государственного строительного надзора.</w:t>
      </w:r>
    </w:p>
    <w:p w:rsidR="00AC0AAB" w:rsidRPr="00993FAA" w:rsidRDefault="00993FA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 xml:space="preserve">4.1.6. </w:t>
      </w:r>
      <w:proofErr w:type="gramStart"/>
      <w:r w:rsidRPr="00993FAA">
        <w:rPr>
          <w:rFonts w:ascii="Times New Roman" w:hAnsi="Times New Roman"/>
          <w:sz w:val="26"/>
          <w:szCs w:val="26"/>
        </w:rPr>
        <w:t>Требовать от застройщика, технического заказчика или лица, ос</w:t>
      </w:r>
      <w:r w:rsidRPr="00993FAA">
        <w:rPr>
          <w:rFonts w:ascii="Times New Roman" w:hAnsi="Times New Roman"/>
          <w:sz w:val="26"/>
          <w:szCs w:val="26"/>
        </w:rPr>
        <w:t>у</w:t>
      </w:r>
      <w:r w:rsidRPr="00993FAA">
        <w:rPr>
          <w:rFonts w:ascii="Times New Roman" w:hAnsi="Times New Roman"/>
          <w:sz w:val="26"/>
          <w:szCs w:val="26"/>
        </w:rPr>
        <w:t>ществляющего строительство представления документов, информации, проектной документации, необходимой для осуществления регионального государственного строительного надзора, результатов выполненных работ, исполнительной докуме</w:t>
      </w:r>
      <w:r w:rsidRPr="00993FAA">
        <w:rPr>
          <w:rFonts w:ascii="Times New Roman" w:hAnsi="Times New Roman"/>
          <w:sz w:val="26"/>
          <w:szCs w:val="26"/>
        </w:rPr>
        <w:t>н</w:t>
      </w:r>
      <w:r w:rsidRPr="00993FAA">
        <w:rPr>
          <w:rFonts w:ascii="Times New Roman" w:hAnsi="Times New Roman"/>
          <w:sz w:val="26"/>
          <w:szCs w:val="26"/>
        </w:rPr>
        <w:t>тации, общего и (или) специального журналов, актов освидетельствования работ, конструкций, участков сетей инженерно-технического обеспечения, образцов (проб) применяемых строительных материалов.</w:t>
      </w:r>
      <w:proofErr w:type="gramEnd"/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 xml:space="preserve">4.1.7. </w:t>
      </w:r>
      <w:proofErr w:type="gramStart"/>
      <w:r w:rsidR="00BB1E42" w:rsidRPr="00993FAA">
        <w:rPr>
          <w:rFonts w:ascii="Times New Roman" w:hAnsi="Times New Roman"/>
          <w:sz w:val="26"/>
          <w:szCs w:val="26"/>
        </w:rPr>
        <w:t>Выдача заключений (в случае, если предусмотрено осуществление р</w:t>
      </w:r>
      <w:r w:rsidR="00BB1E42" w:rsidRPr="00993FAA">
        <w:rPr>
          <w:rFonts w:ascii="Times New Roman" w:hAnsi="Times New Roman"/>
          <w:sz w:val="26"/>
          <w:szCs w:val="26"/>
        </w:rPr>
        <w:t>е</w:t>
      </w:r>
      <w:r w:rsidR="00BB1E42" w:rsidRPr="00993FAA">
        <w:rPr>
          <w:rFonts w:ascii="Times New Roman" w:hAnsi="Times New Roman"/>
          <w:sz w:val="26"/>
          <w:szCs w:val="26"/>
        </w:rPr>
        <w:t xml:space="preserve">гионального государственного строительного надзора в соответствии с </w:t>
      </w:r>
      <w:hyperlink r:id="rId16" w:history="1">
        <w:r w:rsidR="00BB1E42" w:rsidRPr="00993FAA">
          <w:rPr>
            <w:rFonts w:ascii="Times New Roman" w:hAnsi="Times New Roman"/>
            <w:sz w:val="26"/>
            <w:szCs w:val="26"/>
          </w:rPr>
          <w:t>частью 1 статьи 54</w:t>
        </w:r>
      </w:hyperlink>
      <w:r w:rsidR="00BB1E42" w:rsidRPr="00993FAA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 о соответствии п</w:t>
      </w:r>
      <w:r w:rsidR="00BB1E42" w:rsidRPr="00993FAA">
        <w:rPr>
          <w:rFonts w:ascii="Times New Roman" w:hAnsi="Times New Roman"/>
          <w:sz w:val="26"/>
          <w:szCs w:val="26"/>
        </w:rPr>
        <w:t>о</w:t>
      </w:r>
      <w:r w:rsidR="00BB1E42" w:rsidRPr="00993FAA">
        <w:rPr>
          <w:rFonts w:ascii="Times New Roman" w:hAnsi="Times New Roman"/>
          <w:sz w:val="26"/>
          <w:szCs w:val="26"/>
        </w:rPr>
        <w:t>строенного, реконструированного объекта капитального строительства требован</w:t>
      </w:r>
      <w:r w:rsidR="00BB1E42" w:rsidRPr="00993FAA">
        <w:rPr>
          <w:rFonts w:ascii="Times New Roman" w:hAnsi="Times New Roman"/>
          <w:sz w:val="26"/>
          <w:szCs w:val="26"/>
        </w:rPr>
        <w:t>и</w:t>
      </w:r>
      <w:r w:rsidR="00BB1E42" w:rsidRPr="00993FAA">
        <w:rPr>
          <w:rFonts w:ascii="Times New Roman" w:hAnsi="Times New Roman"/>
          <w:sz w:val="26"/>
          <w:szCs w:val="26"/>
        </w:rPr>
        <w:t xml:space="preserve">ям проектной документации (включая проектную документацию, в которой учтены изменения, внесенные в соответствии с </w:t>
      </w:r>
      <w:hyperlink r:id="rId17" w:history="1">
        <w:r w:rsidR="00BB1E42" w:rsidRPr="00993FAA">
          <w:rPr>
            <w:rFonts w:ascii="Times New Roman" w:hAnsi="Times New Roman"/>
            <w:sz w:val="26"/>
            <w:szCs w:val="26"/>
          </w:rPr>
          <w:t>частями 3.8</w:t>
        </w:r>
      </w:hyperlink>
      <w:r w:rsidR="00BB1E42" w:rsidRPr="00993FAA">
        <w:rPr>
          <w:rFonts w:ascii="Times New Roman" w:hAnsi="Times New Roman"/>
          <w:sz w:val="26"/>
          <w:szCs w:val="26"/>
        </w:rPr>
        <w:t xml:space="preserve"> и </w:t>
      </w:r>
      <w:hyperlink r:id="rId18" w:history="1">
        <w:r w:rsidR="00BB1E42" w:rsidRPr="00993FAA">
          <w:rPr>
            <w:rFonts w:ascii="Times New Roman" w:hAnsi="Times New Roman"/>
            <w:sz w:val="26"/>
            <w:szCs w:val="26"/>
          </w:rPr>
          <w:t>3.9 статьи 49</w:t>
        </w:r>
      </w:hyperlink>
      <w:r w:rsidR="00BB1E42" w:rsidRPr="00993FAA">
        <w:rPr>
          <w:rFonts w:ascii="Times New Roman" w:hAnsi="Times New Roman"/>
          <w:sz w:val="26"/>
          <w:szCs w:val="26"/>
        </w:rPr>
        <w:t xml:space="preserve"> Градостро</w:t>
      </w:r>
      <w:r w:rsidR="00BB1E42" w:rsidRPr="00993FAA">
        <w:rPr>
          <w:rFonts w:ascii="Times New Roman" w:hAnsi="Times New Roman"/>
          <w:sz w:val="26"/>
          <w:szCs w:val="26"/>
        </w:rPr>
        <w:t>и</w:t>
      </w:r>
      <w:r w:rsidR="00BB1E42" w:rsidRPr="00993FAA">
        <w:rPr>
          <w:rFonts w:ascii="Times New Roman" w:hAnsi="Times New Roman"/>
          <w:sz w:val="26"/>
          <w:szCs w:val="26"/>
        </w:rPr>
        <w:t>тельного кодекса Российской Федерации, в том числе требованиям энергетической эффективности и</w:t>
      </w:r>
      <w:proofErr w:type="gramEnd"/>
      <w:r w:rsidR="00BB1E42" w:rsidRPr="00993FAA">
        <w:rPr>
          <w:rFonts w:ascii="Times New Roman" w:hAnsi="Times New Roman"/>
          <w:sz w:val="26"/>
          <w:szCs w:val="26"/>
        </w:rPr>
        <w:t xml:space="preserve"> требованиям оснащенности объекта капитального строительства приборами учета используемых энергетических ресурсов</w:t>
      </w:r>
      <w:r w:rsidRPr="00993FAA">
        <w:rPr>
          <w:rFonts w:ascii="Times New Roman" w:hAnsi="Times New Roman"/>
          <w:sz w:val="26"/>
          <w:szCs w:val="26"/>
        </w:rPr>
        <w:t>.</w:t>
      </w:r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4.1.8. Определение класса энергетической эффективности многоквартирных жилых домов, вводимых в эксплуатацию, если при их строительстве, реконстру</w:t>
      </w:r>
      <w:r w:rsidRPr="00993FAA">
        <w:rPr>
          <w:rFonts w:ascii="Times New Roman" w:hAnsi="Times New Roman"/>
          <w:sz w:val="26"/>
          <w:szCs w:val="26"/>
        </w:rPr>
        <w:t>к</w:t>
      </w:r>
      <w:r w:rsidRPr="00993FAA">
        <w:rPr>
          <w:rFonts w:ascii="Times New Roman" w:hAnsi="Times New Roman"/>
          <w:sz w:val="26"/>
          <w:szCs w:val="26"/>
        </w:rPr>
        <w:t>ции осуществлялся региональный государственный строительный надзор.</w:t>
      </w:r>
    </w:p>
    <w:p w:rsidR="00AC0AAB" w:rsidRPr="00993FAA" w:rsidRDefault="00993FAA" w:rsidP="00BB1E4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 xml:space="preserve">4.1.9. </w:t>
      </w:r>
      <w:proofErr w:type="gramStart"/>
      <w:r w:rsidRPr="00993FAA">
        <w:rPr>
          <w:rFonts w:ascii="Times New Roman" w:hAnsi="Times New Roman"/>
          <w:sz w:val="26"/>
          <w:szCs w:val="26"/>
        </w:rPr>
        <w:t>Принятие решения об образовании технических комиссий по устано</w:t>
      </w:r>
      <w:r w:rsidRPr="00993FAA">
        <w:rPr>
          <w:rFonts w:ascii="Times New Roman" w:hAnsi="Times New Roman"/>
          <w:sz w:val="26"/>
          <w:szCs w:val="26"/>
        </w:rPr>
        <w:t>в</w:t>
      </w:r>
      <w:r w:rsidRPr="00993FAA">
        <w:rPr>
          <w:rFonts w:ascii="Times New Roman" w:hAnsi="Times New Roman"/>
          <w:sz w:val="26"/>
          <w:szCs w:val="26"/>
        </w:rPr>
        <w:t xml:space="preserve">лению причин нарушения </w:t>
      </w:r>
      <w:hyperlink w:anchor="garantF1://12038258.0" w:history="1">
        <w:r w:rsidRPr="00993FAA">
          <w:rPr>
            <w:rFonts w:ascii="Times New Roman" w:hAnsi="Times New Roman"/>
            <w:sz w:val="26"/>
            <w:szCs w:val="26"/>
          </w:rPr>
          <w:t>законодательства</w:t>
        </w:r>
      </w:hyperlink>
      <w:r w:rsidRPr="00993FAA">
        <w:rPr>
          <w:rFonts w:ascii="Times New Roman" w:hAnsi="Times New Roman"/>
          <w:sz w:val="26"/>
          <w:szCs w:val="26"/>
        </w:rPr>
        <w:t xml:space="preserve"> о градостроительной деятельности в отношении объектов </w:t>
      </w:r>
      <w:r w:rsidR="00BB1E42" w:rsidRPr="00993FAA">
        <w:rPr>
          <w:rFonts w:ascii="Times New Roman" w:hAnsi="Times New Roman"/>
          <w:sz w:val="26"/>
          <w:szCs w:val="26"/>
        </w:rPr>
        <w:t>здравоохранения, образования, культуры, отдыха, спорта и иных объектов социального и коммунально-бытового назначения, объектов тран</w:t>
      </w:r>
      <w:r w:rsidR="00BB1E42" w:rsidRPr="00993FAA">
        <w:rPr>
          <w:rFonts w:ascii="Times New Roman" w:hAnsi="Times New Roman"/>
          <w:sz w:val="26"/>
          <w:szCs w:val="26"/>
        </w:rPr>
        <w:t>с</w:t>
      </w:r>
      <w:r w:rsidR="00BB1E42" w:rsidRPr="00993FAA">
        <w:rPr>
          <w:rFonts w:ascii="Times New Roman" w:hAnsi="Times New Roman"/>
          <w:sz w:val="26"/>
          <w:szCs w:val="26"/>
        </w:rPr>
        <w:t>портной инфраструктуры, торговли, общественного питания, объектов делового, административного, финансового, религиозного назначения, объектов жилищного фонда (за исключением объектов индивидуального жилищного строительства), не являющихся особо опасными, технически сложными и уникальными объектами</w:t>
      </w:r>
      <w:r w:rsidRPr="00993FAA">
        <w:rPr>
          <w:rFonts w:ascii="Times New Roman" w:hAnsi="Times New Roman"/>
          <w:sz w:val="26"/>
          <w:szCs w:val="26"/>
        </w:rPr>
        <w:t>, в</w:t>
      </w:r>
      <w:proofErr w:type="gramEnd"/>
      <w:r w:rsidRPr="00993F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93FAA">
        <w:rPr>
          <w:rFonts w:ascii="Times New Roman" w:hAnsi="Times New Roman"/>
          <w:sz w:val="26"/>
          <w:szCs w:val="26"/>
        </w:rPr>
        <w:t>результате</w:t>
      </w:r>
      <w:proofErr w:type="gramEnd"/>
      <w:r w:rsidRPr="00993FAA">
        <w:rPr>
          <w:rFonts w:ascii="Times New Roman" w:hAnsi="Times New Roman"/>
          <w:sz w:val="26"/>
          <w:szCs w:val="26"/>
        </w:rPr>
        <w:t xml:space="preserve"> которого причинен вред жизни или здоровью физических лиц, имущ</w:t>
      </w:r>
      <w:r w:rsidRPr="00993FAA">
        <w:rPr>
          <w:rFonts w:ascii="Times New Roman" w:hAnsi="Times New Roman"/>
          <w:sz w:val="26"/>
          <w:szCs w:val="26"/>
        </w:rPr>
        <w:t>е</w:t>
      </w:r>
      <w:r w:rsidRPr="00993FAA">
        <w:rPr>
          <w:rFonts w:ascii="Times New Roman" w:hAnsi="Times New Roman"/>
          <w:sz w:val="26"/>
          <w:szCs w:val="26"/>
        </w:rPr>
        <w:t>ству физических или юридических лиц.</w:t>
      </w:r>
    </w:p>
    <w:p w:rsidR="00AC0AAB" w:rsidRPr="00993FAA" w:rsidRDefault="00993FA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4.1.10. Ведение следующих журналов:</w:t>
      </w:r>
    </w:p>
    <w:p w:rsidR="00AC0AAB" w:rsidRPr="00993FAA" w:rsidRDefault="00993FA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а) журнал регистрации копий разрешений на строительство, извещений з</w:t>
      </w:r>
      <w:r w:rsidRPr="00993FAA">
        <w:rPr>
          <w:rFonts w:ascii="Times New Roman" w:hAnsi="Times New Roman"/>
          <w:sz w:val="26"/>
          <w:szCs w:val="26"/>
        </w:rPr>
        <w:t>а</w:t>
      </w:r>
      <w:r w:rsidRPr="00993FAA">
        <w:rPr>
          <w:rFonts w:ascii="Times New Roman" w:hAnsi="Times New Roman"/>
          <w:sz w:val="26"/>
          <w:szCs w:val="26"/>
        </w:rPr>
        <w:t>стройщика или заказчика о начале строительства, реконструкции объектов кап</w:t>
      </w:r>
      <w:r w:rsidRPr="00993FAA">
        <w:rPr>
          <w:rFonts w:ascii="Times New Roman" w:hAnsi="Times New Roman"/>
          <w:sz w:val="26"/>
          <w:szCs w:val="26"/>
        </w:rPr>
        <w:t>и</w:t>
      </w:r>
      <w:r w:rsidRPr="00993FAA">
        <w:rPr>
          <w:rFonts w:ascii="Times New Roman" w:hAnsi="Times New Roman"/>
          <w:sz w:val="26"/>
          <w:szCs w:val="26"/>
        </w:rPr>
        <w:t>тального строительства, проектной документации объектов капитального стро</w:t>
      </w:r>
      <w:r w:rsidRPr="00993FAA">
        <w:rPr>
          <w:rFonts w:ascii="Times New Roman" w:hAnsi="Times New Roman"/>
          <w:sz w:val="26"/>
          <w:szCs w:val="26"/>
        </w:rPr>
        <w:t>и</w:t>
      </w:r>
      <w:r w:rsidRPr="00993FAA">
        <w:rPr>
          <w:rFonts w:ascii="Times New Roman" w:hAnsi="Times New Roman"/>
          <w:sz w:val="26"/>
          <w:szCs w:val="26"/>
        </w:rPr>
        <w:t>тельства, общего и специальных журналов, в которых ведется учет выполнения р</w:t>
      </w:r>
      <w:r w:rsidRPr="00993FAA">
        <w:rPr>
          <w:rFonts w:ascii="Times New Roman" w:hAnsi="Times New Roman"/>
          <w:sz w:val="26"/>
          <w:szCs w:val="26"/>
        </w:rPr>
        <w:t>а</w:t>
      </w:r>
      <w:r w:rsidRPr="00993FAA">
        <w:rPr>
          <w:rFonts w:ascii="Times New Roman" w:hAnsi="Times New Roman"/>
          <w:sz w:val="26"/>
          <w:szCs w:val="26"/>
        </w:rPr>
        <w:t>бот по строительству, реконструкции объектов капитального строительства;</w:t>
      </w:r>
    </w:p>
    <w:p w:rsidR="00AC0AAB" w:rsidRPr="00993FAA" w:rsidRDefault="00993FA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б) журнал регистрации актов проверок, в том числе итоговых, при стро</w:t>
      </w:r>
      <w:r w:rsidRPr="00993FAA">
        <w:rPr>
          <w:rFonts w:ascii="Times New Roman" w:hAnsi="Times New Roman"/>
          <w:sz w:val="26"/>
          <w:szCs w:val="26"/>
        </w:rPr>
        <w:t>и</w:t>
      </w:r>
      <w:r w:rsidRPr="00993FAA">
        <w:rPr>
          <w:rFonts w:ascii="Times New Roman" w:hAnsi="Times New Roman"/>
          <w:sz w:val="26"/>
          <w:szCs w:val="26"/>
        </w:rPr>
        <w:t>тельстве, реконструкции объектов капитального строительства, предписаний и и</w:t>
      </w:r>
      <w:r w:rsidRPr="00993FAA">
        <w:rPr>
          <w:rFonts w:ascii="Times New Roman" w:hAnsi="Times New Roman"/>
          <w:sz w:val="26"/>
          <w:szCs w:val="26"/>
        </w:rPr>
        <w:t>з</w:t>
      </w:r>
      <w:r w:rsidRPr="00993FAA">
        <w:rPr>
          <w:rFonts w:ascii="Times New Roman" w:hAnsi="Times New Roman"/>
          <w:sz w:val="26"/>
          <w:szCs w:val="26"/>
        </w:rPr>
        <w:t>вещений об устранении выявленных нарушений;</w:t>
      </w:r>
    </w:p>
    <w:p w:rsidR="00AC0AAB" w:rsidRPr="00993FAA" w:rsidRDefault="00993FAA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в) журнал регистрации извещений о сроках завершения работ, подлежащих проверке, в том числе итоговой, при строительстве, реконструкции объектов кап</w:t>
      </w:r>
      <w:r w:rsidRPr="00993FAA">
        <w:rPr>
          <w:rFonts w:ascii="Times New Roman" w:hAnsi="Times New Roman"/>
          <w:sz w:val="26"/>
          <w:szCs w:val="26"/>
        </w:rPr>
        <w:t>и</w:t>
      </w:r>
      <w:r w:rsidRPr="00993FAA">
        <w:rPr>
          <w:rFonts w:ascii="Times New Roman" w:hAnsi="Times New Roman"/>
          <w:sz w:val="26"/>
          <w:szCs w:val="26"/>
        </w:rPr>
        <w:t>тального строительства;</w:t>
      </w:r>
    </w:p>
    <w:p w:rsidR="00AC0AAB" w:rsidRPr="00993FAA" w:rsidRDefault="00993FA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г) журнал регистрации извещений о случаях возникновения аварийных сит</w:t>
      </w:r>
      <w:r w:rsidRPr="00993FAA">
        <w:rPr>
          <w:rFonts w:ascii="Times New Roman" w:hAnsi="Times New Roman"/>
          <w:sz w:val="26"/>
          <w:szCs w:val="26"/>
        </w:rPr>
        <w:t>у</w:t>
      </w:r>
      <w:r w:rsidRPr="00993FAA">
        <w:rPr>
          <w:rFonts w:ascii="Times New Roman" w:hAnsi="Times New Roman"/>
          <w:sz w:val="26"/>
          <w:szCs w:val="26"/>
        </w:rPr>
        <w:t>аций при строительстве, реконструкции объектов капитального строительства;</w:t>
      </w:r>
    </w:p>
    <w:p w:rsidR="00AC0AAB" w:rsidRPr="00993FAA" w:rsidRDefault="00993FA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д) журнал регистрации заключений о соответствии построенных, реконстр</w:t>
      </w:r>
      <w:r w:rsidRPr="00993FAA">
        <w:rPr>
          <w:rFonts w:ascii="Times New Roman" w:hAnsi="Times New Roman"/>
          <w:sz w:val="26"/>
          <w:szCs w:val="26"/>
        </w:rPr>
        <w:t>у</w:t>
      </w:r>
      <w:r w:rsidRPr="00993FAA">
        <w:rPr>
          <w:rFonts w:ascii="Times New Roman" w:hAnsi="Times New Roman"/>
          <w:sz w:val="26"/>
          <w:szCs w:val="26"/>
        </w:rPr>
        <w:t>ированных объектов капитального строительства требованиям технических регл</w:t>
      </w:r>
      <w:r w:rsidRPr="00993FAA">
        <w:rPr>
          <w:rFonts w:ascii="Times New Roman" w:hAnsi="Times New Roman"/>
          <w:sz w:val="26"/>
          <w:szCs w:val="26"/>
        </w:rPr>
        <w:t>а</w:t>
      </w:r>
      <w:r w:rsidRPr="00993FAA">
        <w:rPr>
          <w:rFonts w:ascii="Times New Roman" w:hAnsi="Times New Roman"/>
          <w:sz w:val="26"/>
          <w:szCs w:val="26"/>
        </w:rPr>
        <w:t>ментов и проектной документации, в том числе требованиям энергетической э</w:t>
      </w:r>
      <w:r w:rsidRPr="00993FAA">
        <w:rPr>
          <w:rFonts w:ascii="Times New Roman" w:hAnsi="Times New Roman"/>
          <w:sz w:val="26"/>
          <w:szCs w:val="26"/>
        </w:rPr>
        <w:t>ф</w:t>
      </w:r>
      <w:r w:rsidRPr="00993FAA">
        <w:rPr>
          <w:rFonts w:ascii="Times New Roman" w:hAnsi="Times New Roman"/>
          <w:sz w:val="26"/>
          <w:szCs w:val="26"/>
        </w:rPr>
        <w:t>фективности и требованиям оснащенности объектов капитального строительства приборами учета используемых энергетических ресурсов;</w:t>
      </w:r>
    </w:p>
    <w:p w:rsidR="00AC0AAB" w:rsidRPr="00993FAA" w:rsidRDefault="00993FAA">
      <w:pPr>
        <w:pStyle w:val="a5"/>
        <w:tabs>
          <w:tab w:val="clear" w:pos="4677"/>
          <w:tab w:val="clear" w:pos="9355"/>
        </w:tabs>
        <w:ind w:left="3"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е) журнал регистрации дел об а</w:t>
      </w:r>
      <w:r w:rsidR="007721B7">
        <w:rPr>
          <w:rFonts w:ascii="Times New Roman" w:hAnsi="Times New Roman"/>
          <w:sz w:val="26"/>
          <w:szCs w:val="26"/>
        </w:rPr>
        <w:t>дминистративных правонарушениях.</w:t>
      </w:r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4.1.1</w:t>
      </w:r>
      <w:r w:rsidR="006A29D8">
        <w:rPr>
          <w:rFonts w:ascii="Times New Roman" w:hAnsi="Times New Roman"/>
          <w:sz w:val="26"/>
          <w:szCs w:val="26"/>
        </w:rPr>
        <w:t>1</w:t>
      </w:r>
      <w:r w:rsidRPr="00993FAA">
        <w:rPr>
          <w:rFonts w:ascii="Times New Roman" w:hAnsi="Times New Roman"/>
          <w:sz w:val="26"/>
          <w:szCs w:val="26"/>
        </w:rPr>
        <w:t>. Обеспечение своевременного и полного рассмотрения обращений граждан, юридических лиц.</w:t>
      </w:r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4.1.1</w:t>
      </w:r>
      <w:r w:rsidR="006A29D8">
        <w:rPr>
          <w:rFonts w:ascii="Times New Roman" w:hAnsi="Times New Roman"/>
          <w:sz w:val="26"/>
          <w:szCs w:val="26"/>
        </w:rPr>
        <w:t>2</w:t>
      </w:r>
      <w:r w:rsidRPr="00993FAA">
        <w:rPr>
          <w:rFonts w:ascii="Times New Roman" w:hAnsi="Times New Roman"/>
          <w:sz w:val="26"/>
          <w:szCs w:val="26"/>
        </w:rPr>
        <w:t>. Разработка в соответствии с действующим законодательством прое</w:t>
      </w:r>
      <w:r w:rsidRPr="00993FAA">
        <w:rPr>
          <w:rFonts w:ascii="Times New Roman" w:hAnsi="Times New Roman"/>
          <w:sz w:val="26"/>
          <w:szCs w:val="26"/>
        </w:rPr>
        <w:t>к</w:t>
      </w:r>
      <w:r w:rsidRPr="00993FAA">
        <w:rPr>
          <w:rFonts w:ascii="Times New Roman" w:hAnsi="Times New Roman"/>
          <w:sz w:val="26"/>
          <w:szCs w:val="26"/>
        </w:rPr>
        <w:t xml:space="preserve">тов нормативных правовых актов по вопросам государственного строительного надзора, административных регламентов исполнения государственных функций и оказания государственных услуг. </w:t>
      </w:r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4.1.1</w:t>
      </w:r>
      <w:r w:rsidR="006A29D8">
        <w:rPr>
          <w:rFonts w:ascii="Times New Roman" w:hAnsi="Times New Roman"/>
          <w:sz w:val="26"/>
          <w:szCs w:val="26"/>
        </w:rPr>
        <w:t>3</w:t>
      </w:r>
      <w:r w:rsidRPr="00993FAA">
        <w:rPr>
          <w:rFonts w:ascii="Times New Roman" w:hAnsi="Times New Roman"/>
          <w:sz w:val="26"/>
          <w:szCs w:val="26"/>
        </w:rPr>
        <w:t>. Представление в установленном порядке в судах прав и законных и</w:t>
      </w:r>
      <w:r w:rsidRPr="00993FAA">
        <w:rPr>
          <w:rFonts w:ascii="Times New Roman" w:hAnsi="Times New Roman"/>
          <w:sz w:val="26"/>
          <w:szCs w:val="26"/>
        </w:rPr>
        <w:t>н</w:t>
      </w:r>
      <w:r w:rsidRPr="00993FAA">
        <w:rPr>
          <w:rFonts w:ascii="Times New Roman" w:hAnsi="Times New Roman"/>
          <w:sz w:val="26"/>
          <w:szCs w:val="26"/>
        </w:rPr>
        <w:t>тересов Министерства по вопросам, отнесенным к компетенции отдела госуда</w:t>
      </w:r>
      <w:r w:rsidRPr="00993FAA">
        <w:rPr>
          <w:rFonts w:ascii="Times New Roman" w:hAnsi="Times New Roman"/>
          <w:sz w:val="26"/>
          <w:szCs w:val="26"/>
        </w:rPr>
        <w:t>р</w:t>
      </w:r>
      <w:r w:rsidRPr="00993FAA">
        <w:rPr>
          <w:rFonts w:ascii="Times New Roman" w:hAnsi="Times New Roman"/>
          <w:sz w:val="26"/>
          <w:szCs w:val="26"/>
        </w:rPr>
        <w:t>ственного строительного надзора.</w:t>
      </w:r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4.1.1</w:t>
      </w:r>
      <w:r w:rsidR="006A29D8">
        <w:rPr>
          <w:rFonts w:ascii="Times New Roman" w:hAnsi="Times New Roman"/>
          <w:sz w:val="26"/>
          <w:szCs w:val="26"/>
        </w:rPr>
        <w:t>4</w:t>
      </w:r>
      <w:r w:rsidRPr="00993FAA">
        <w:rPr>
          <w:rFonts w:ascii="Times New Roman" w:hAnsi="Times New Roman"/>
          <w:sz w:val="26"/>
          <w:szCs w:val="26"/>
        </w:rPr>
        <w:t>. Осуществление работ по комплектованию, хранению, учету и испол</w:t>
      </w:r>
      <w:r w:rsidRPr="00993FAA">
        <w:rPr>
          <w:rFonts w:ascii="Times New Roman" w:hAnsi="Times New Roman"/>
          <w:sz w:val="26"/>
          <w:szCs w:val="26"/>
        </w:rPr>
        <w:t>ь</w:t>
      </w:r>
      <w:r w:rsidRPr="00993FAA">
        <w:rPr>
          <w:rFonts w:ascii="Times New Roman" w:hAnsi="Times New Roman"/>
          <w:sz w:val="26"/>
          <w:szCs w:val="26"/>
        </w:rPr>
        <w:t>зованию архивных документов отдела государственного строительного надзора;</w:t>
      </w:r>
    </w:p>
    <w:p w:rsidR="00AC0AAB" w:rsidRPr="00993FAA" w:rsidRDefault="00993FAA">
      <w:pPr>
        <w:pStyle w:val="a4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4.1.1</w:t>
      </w:r>
      <w:r w:rsidR="006A29D8">
        <w:rPr>
          <w:rFonts w:ascii="Times New Roman" w:hAnsi="Times New Roman"/>
          <w:sz w:val="26"/>
          <w:szCs w:val="26"/>
        </w:rPr>
        <w:t>5</w:t>
      </w:r>
      <w:r w:rsidRPr="00993FAA">
        <w:rPr>
          <w:rFonts w:ascii="Times New Roman" w:hAnsi="Times New Roman"/>
          <w:sz w:val="26"/>
          <w:szCs w:val="26"/>
        </w:rPr>
        <w:t>. Подготовка для средств массовой информации и размещения в и</w:t>
      </w:r>
      <w:r w:rsidRPr="00993FAA">
        <w:rPr>
          <w:rFonts w:ascii="Times New Roman" w:hAnsi="Times New Roman"/>
          <w:sz w:val="26"/>
          <w:szCs w:val="26"/>
        </w:rPr>
        <w:t>н</w:t>
      </w:r>
      <w:r w:rsidRPr="00993FAA">
        <w:rPr>
          <w:rFonts w:ascii="Times New Roman" w:hAnsi="Times New Roman"/>
          <w:sz w:val="26"/>
          <w:szCs w:val="26"/>
        </w:rPr>
        <w:t xml:space="preserve">формационно-телекоммуникационных сетях общего пользования информации в области регионального государственного строительного надзора. </w:t>
      </w:r>
    </w:p>
    <w:p w:rsidR="00AC0AAB" w:rsidRPr="00993FAA" w:rsidRDefault="00993FAA">
      <w:pPr>
        <w:pStyle w:val="a4"/>
        <w:rPr>
          <w:rStyle w:val="FontStyle14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4.1.1</w:t>
      </w:r>
      <w:r w:rsidR="006A29D8">
        <w:rPr>
          <w:rFonts w:ascii="Times New Roman" w:hAnsi="Times New Roman"/>
          <w:sz w:val="26"/>
          <w:szCs w:val="26"/>
        </w:rPr>
        <w:t>6</w:t>
      </w:r>
      <w:r w:rsidRPr="00993FAA">
        <w:rPr>
          <w:rFonts w:ascii="Times New Roman" w:hAnsi="Times New Roman"/>
          <w:sz w:val="26"/>
          <w:szCs w:val="26"/>
        </w:rPr>
        <w:t xml:space="preserve">. </w:t>
      </w:r>
      <w:r w:rsidRPr="00993FAA">
        <w:rPr>
          <w:rStyle w:val="FontStyle14"/>
          <w:sz w:val="26"/>
          <w:szCs w:val="26"/>
        </w:rPr>
        <w:t>Организация выполнения и осуществления мер пожарной безопасн</w:t>
      </w:r>
      <w:r w:rsidRPr="00993FAA">
        <w:rPr>
          <w:rStyle w:val="FontStyle14"/>
          <w:sz w:val="26"/>
          <w:szCs w:val="26"/>
        </w:rPr>
        <w:t>о</w:t>
      </w:r>
      <w:r w:rsidRPr="00993FAA">
        <w:rPr>
          <w:rStyle w:val="FontStyle14"/>
          <w:sz w:val="26"/>
          <w:szCs w:val="26"/>
        </w:rPr>
        <w:t>сти в отделе.</w:t>
      </w:r>
    </w:p>
    <w:p w:rsidR="00AC0AAB" w:rsidRPr="00993FAA" w:rsidRDefault="00AC0AA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C0AAB" w:rsidRPr="00993FAA" w:rsidRDefault="00993F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993FAA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Pr="00993FAA">
        <w:rPr>
          <w:rFonts w:ascii="Times New Roman" w:hAnsi="Times New Roman"/>
          <w:b/>
          <w:bCs/>
          <w:sz w:val="26"/>
          <w:szCs w:val="26"/>
        </w:rPr>
        <w:t xml:space="preserve">. Права </w:t>
      </w:r>
    </w:p>
    <w:p w:rsidR="00AC0AAB" w:rsidRPr="00993FAA" w:rsidRDefault="00AC0AAB">
      <w:pPr>
        <w:jc w:val="both"/>
        <w:rPr>
          <w:rFonts w:ascii="Times New Roman" w:hAnsi="Times New Roman"/>
          <w:sz w:val="26"/>
          <w:szCs w:val="26"/>
        </w:rPr>
      </w:pPr>
    </w:p>
    <w:p w:rsidR="00AC0AAB" w:rsidRPr="00993FAA" w:rsidRDefault="00993FA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Отдел государственного строительного надзора имеет право:</w:t>
      </w:r>
    </w:p>
    <w:p w:rsidR="00AC0AAB" w:rsidRPr="00993FAA" w:rsidRDefault="00993FA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5.1. Запрашивать и получать в установленном порядке необходимые док</w:t>
      </w:r>
      <w:r w:rsidRPr="00993FAA">
        <w:rPr>
          <w:rFonts w:ascii="Times New Roman" w:hAnsi="Times New Roman"/>
          <w:sz w:val="26"/>
          <w:szCs w:val="26"/>
        </w:rPr>
        <w:t>у</w:t>
      </w:r>
      <w:r w:rsidRPr="00993FAA">
        <w:rPr>
          <w:rFonts w:ascii="Times New Roman" w:hAnsi="Times New Roman"/>
          <w:sz w:val="26"/>
          <w:szCs w:val="26"/>
        </w:rPr>
        <w:t>менты и иные сведения от федеральных органов исполнительной власти, исполн</w:t>
      </w:r>
      <w:r w:rsidRPr="00993FAA">
        <w:rPr>
          <w:rFonts w:ascii="Times New Roman" w:hAnsi="Times New Roman"/>
          <w:sz w:val="26"/>
          <w:szCs w:val="26"/>
        </w:rPr>
        <w:t>и</w:t>
      </w:r>
      <w:r w:rsidRPr="00993FAA">
        <w:rPr>
          <w:rFonts w:ascii="Times New Roman" w:hAnsi="Times New Roman"/>
          <w:sz w:val="26"/>
          <w:szCs w:val="26"/>
        </w:rPr>
        <w:t>тельных органов государственной власти Чувашской Республики, органов и дол</w:t>
      </w:r>
      <w:r w:rsidRPr="00993FAA">
        <w:rPr>
          <w:rFonts w:ascii="Times New Roman" w:hAnsi="Times New Roman"/>
          <w:sz w:val="26"/>
          <w:szCs w:val="26"/>
        </w:rPr>
        <w:t>ж</w:t>
      </w:r>
      <w:r w:rsidRPr="00993FAA">
        <w:rPr>
          <w:rFonts w:ascii="Times New Roman" w:hAnsi="Times New Roman"/>
          <w:sz w:val="26"/>
          <w:szCs w:val="26"/>
        </w:rPr>
        <w:t>ностных лиц местного самоуправления муниципальных образований Чувашской Республики и организаций.</w:t>
      </w:r>
    </w:p>
    <w:p w:rsidR="00AC0AAB" w:rsidRPr="00993FAA" w:rsidRDefault="00993FA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5.2. Давать государственным органам, органам местного самоуправления, организациям и гражданам разъяснения по вопросам, отнесенным к компетенции отдела государственного строительного надзора.</w:t>
      </w:r>
    </w:p>
    <w:p w:rsidR="00AC0AAB" w:rsidRPr="00993FAA" w:rsidRDefault="00993FA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5.3. В пределах своей компетенции принимать решения, готовить проекты приказов, постановлений и иных документов Министерства.</w:t>
      </w:r>
    </w:p>
    <w:p w:rsidR="00AC0AAB" w:rsidRPr="00993FAA" w:rsidRDefault="00993FA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5.4. Беспрепятственно посещать объекты капитального строительства при осуществлении своих полномочий.</w:t>
      </w:r>
    </w:p>
    <w:p w:rsidR="00AC0AAB" w:rsidRPr="00993FAA" w:rsidRDefault="00993FA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5.5. Требовать при осуществлении регионального государственного стро</w:t>
      </w:r>
      <w:r w:rsidRPr="00993FAA">
        <w:rPr>
          <w:rFonts w:ascii="Times New Roman" w:hAnsi="Times New Roman"/>
          <w:sz w:val="26"/>
          <w:szCs w:val="26"/>
        </w:rPr>
        <w:t>и</w:t>
      </w:r>
      <w:r w:rsidRPr="00993FAA">
        <w:rPr>
          <w:rFonts w:ascii="Times New Roman" w:hAnsi="Times New Roman"/>
          <w:sz w:val="26"/>
          <w:szCs w:val="26"/>
        </w:rPr>
        <w:t>тельного надзора от застройщика, технического заказчика или лица, осуществля</w:t>
      </w:r>
      <w:r w:rsidRPr="00993FAA">
        <w:rPr>
          <w:rFonts w:ascii="Times New Roman" w:hAnsi="Times New Roman"/>
          <w:sz w:val="26"/>
          <w:szCs w:val="26"/>
        </w:rPr>
        <w:t>ю</w:t>
      </w:r>
      <w:r w:rsidRPr="00993FAA">
        <w:rPr>
          <w:rFonts w:ascii="Times New Roman" w:hAnsi="Times New Roman"/>
          <w:sz w:val="26"/>
          <w:szCs w:val="26"/>
        </w:rPr>
        <w:t>щего строительство, проведения обследований, испытаний, экспертиз выполне</w:t>
      </w:r>
      <w:r w:rsidRPr="00993FAA">
        <w:rPr>
          <w:rFonts w:ascii="Times New Roman" w:hAnsi="Times New Roman"/>
          <w:sz w:val="26"/>
          <w:szCs w:val="26"/>
        </w:rPr>
        <w:t>н</w:t>
      </w:r>
      <w:r w:rsidRPr="00993FAA">
        <w:rPr>
          <w:rFonts w:ascii="Times New Roman" w:hAnsi="Times New Roman"/>
          <w:sz w:val="26"/>
          <w:szCs w:val="26"/>
        </w:rPr>
        <w:t>ных работ и применяемых строительных материалов, если они требуется при пр</w:t>
      </w:r>
      <w:r w:rsidRPr="00993FAA">
        <w:rPr>
          <w:rFonts w:ascii="Times New Roman" w:hAnsi="Times New Roman"/>
          <w:sz w:val="26"/>
          <w:szCs w:val="26"/>
        </w:rPr>
        <w:t>о</w:t>
      </w:r>
      <w:r w:rsidRPr="00993FAA">
        <w:rPr>
          <w:rFonts w:ascii="Times New Roman" w:hAnsi="Times New Roman"/>
          <w:sz w:val="26"/>
          <w:szCs w:val="26"/>
        </w:rPr>
        <w:t xml:space="preserve">ведении строительного контроля, но не были осуществлены. </w:t>
      </w:r>
    </w:p>
    <w:p w:rsidR="00AC0AAB" w:rsidRPr="00993FAA" w:rsidRDefault="00993FAA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 xml:space="preserve">5.6. Вносить в установленном порядке предложения об улучшении условий труда, материальном и моральном поощрении, социально-бытовом обеспечении работников отдела. </w:t>
      </w:r>
    </w:p>
    <w:p w:rsidR="00AC0AAB" w:rsidRPr="00993FAA" w:rsidRDefault="00AC0AAB">
      <w:pPr>
        <w:jc w:val="both"/>
        <w:rPr>
          <w:rFonts w:ascii="Times New Roman" w:hAnsi="Times New Roman"/>
          <w:sz w:val="26"/>
          <w:szCs w:val="26"/>
        </w:rPr>
      </w:pPr>
    </w:p>
    <w:p w:rsidR="00AC0AAB" w:rsidRPr="00993FAA" w:rsidRDefault="00993F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993FAA">
        <w:rPr>
          <w:rFonts w:ascii="Times New Roman" w:hAnsi="Times New Roman"/>
          <w:b/>
          <w:bCs/>
          <w:sz w:val="26"/>
          <w:szCs w:val="26"/>
          <w:lang w:val="en-US"/>
        </w:rPr>
        <w:t>VI</w:t>
      </w:r>
      <w:r w:rsidRPr="00993FAA">
        <w:rPr>
          <w:rFonts w:ascii="Times New Roman" w:hAnsi="Times New Roman"/>
          <w:b/>
          <w:bCs/>
          <w:sz w:val="26"/>
          <w:szCs w:val="26"/>
        </w:rPr>
        <w:t>. Организация деятельности</w:t>
      </w:r>
    </w:p>
    <w:p w:rsidR="00AC0AAB" w:rsidRPr="00993FAA" w:rsidRDefault="00AC0AAB">
      <w:pPr>
        <w:jc w:val="center"/>
        <w:rPr>
          <w:rFonts w:ascii="Times New Roman" w:hAnsi="Times New Roman"/>
          <w:sz w:val="26"/>
          <w:szCs w:val="26"/>
        </w:rPr>
      </w:pPr>
    </w:p>
    <w:p w:rsidR="00AC0AAB" w:rsidRPr="00993FAA" w:rsidRDefault="00993FAA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6.1. Отдел государственного строительного надзора возглавляет начальник, назначаемый на должность и освобождаемый от должности приказом министра строительства, архитектуры и жилищно-коммунального хозяйства Чувашской Ре</w:t>
      </w:r>
      <w:r w:rsidRPr="00993FAA">
        <w:rPr>
          <w:rFonts w:ascii="Times New Roman" w:hAnsi="Times New Roman"/>
          <w:sz w:val="26"/>
          <w:szCs w:val="26"/>
        </w:rPr>
        <w:t>с</w:t>
      </w:r>
      <w:r w:rsidRPr="00993FAA">
        <w:rPr>
          <w:rFonts w:ascii="Times New Roman" w:hAnsi="Times New Roman"/>
          <w:sz w:val="26"/>
          <w:szCs w:val="26"/>
        </w:rPr>
        <w:t xml:space="preserve">публики в соответствии с законодательством о государственной гражданской службе Российской Федерации и Чувашской Республики. </w:t>
      </w:r>
    </w:p>
    <w:p w:rsidR="00AC0AAB" w:rsidRPr="00993FAA" w:rsidRDefault="00993FA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6.2. В отсутствие начальника отдела его обязанности распределяются между работниками отдела государственного строительного надзора.</w:t>
      </w:r>
    </w:p>
    <w:p w:rsidR="00AC0AAB" w:rsidRPr="00993FAA" w:rsidRDefault="00993FA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6.3. Ответственность за надлежащее и своевременное выполнение функций, предусмотренных настоящим положением, несет начальник отдела.</w:t>
      </w:r>
    </w:p>
    <w:p w:rsidR="00AC0AAB" w:rsidRPr="00993FAA" w:rsidRDefault="00993FA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 xml:space="preserve">6.4. На начальника отдела возлагается персональная ответственность </w:t>
      </w:r>
      <w:proofErr w:type="gramStart"/>
      <w:r w:rsidRPr="00993FAA">
        <w:rPr>
          <w:rFonts w:ascii="Times New Roman" w:hAnsi="Times New Roman"/>
          <w:sz w:val="26"/>
          <w:szCs w:val="26"/>
        </w:rPr>
        <w:t>за</w:t>
      </w:r>
      <w:proofErr w:type="gramEnd"/>
      <w:r w:rsidRPr="00993FAA">
        <w:rPr>
          <w:rFonts w:ascii="Times New Roman" w:hAnsi="Times New Roman"/>
          <w:sz w:val="26"/>
          <w:szCs w:val="26"/>
        </w:rPr>
        <w:t>:</w:t>
      </w:r>
    </w:p>
    <w:p w:rsidR="00AC0AAB" w:rsidRPr="00993FAA" w:rsidRDefault="00993FA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предоставление достоверной отчетности;</w:t>
      </w:r>
    </w:p>
    <w:p w:rsidR="00AC0AAB" w:rsidRPr="00993FAA" w:rsidRDefault="00993FA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своевременное и качественное исполнение документов и поручений рук</w:t>
      </w:r>
      <w:r w:rsidRPr="00993FAA">
        <w:rPr>
          <w:rFonts w:ascii="Times New Roman" w:hAnsi="Times New Roman"/>
          <w:sz w:val="26"/>
          <w:szCs w:val="26"/>
        </w:rPr>
        <w:t>о</w:t>
      </w:r>
      <w:r w:rsidRPr="00993FAA">
        <w:rPr>
          <w:rFonts w:ascii="Times New Roman" w:hAnsi="Times New Roman"/>
          <w:sz w:val="26"/>
          <w:szCs w:val="26"/>
        </w:rPr>
        <w:t>водства министерства;</w:t>
      </w:r>
    </w:p>
    <w:p w:rsidR="00AC0AAB" w:rsidRPr="00993FAA" w:rsidRDefault="00993FA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недопущение использования служебной информации работниками отдела в неслужебных целях;</w:t>
      </w:r>
    </w:p>
    <w:p w:rsidR="00AC0AAB" w:rsidRPr="00993FAA" w:rsidRDefault="00993FA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соблюдение служебного распорядка Министерства работниками отдела го</w:t>
      </w:r>
      <w:r w:rsidRPr="00993FAA">
        <w:rPr>
          <w:rFonts w:ascii="Times New Roman" w:hAnsi="Times New Roman"/>
          <w:sz w:val="26"/>
          <w:szCs w:val="26"/>
        </w:rPr>
        <w:t>с</w:t>
      </w:r>
      <w:r w:rsidRPr="00993FAA">
        <w:rPr>
          <w:rFonts w:ascii="Times New Roman" w:hAnsi="Times New Roman"/>
          <w:sz w:val="26"/>
          <w:szCs w:val="26"/>
        </w:rPr>
        <w:t xml:space="preserve">ударственного строительного надзора. </w:t>
      </w:r>
    </w:p>
    <w:p w:rsidR="00AC0AAB" w:rsidRPr="00993FAA" w:rsidRDefault="00993FA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>6.5. Ответственность работников отдела государственного строительного надзора устанавливается должностными регламентами.</w:t>
      </w:r>
    </w:p>
    <w:p w:rsidR="00AC0AAB" w:rsidRDefault="00993FA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3FAA">
        <w:rPr>
          <w:rFonts w:ascii="Times New Roman" w:hAnsi="Times New Roman"/>
          <w:sz w:val="26"/>
          <w:szCs w:val="26"/>
        </w:rPr>
        <w:t xml:space="preserve">6.6. Возложение на отдел государственного строительного надзора </w:t>
      </w:r>
      <w:proofErr w:type="gramStart"/>
      <w:r w:rsidRPr="00993FAA">
        <w:rPr>
          <w:rFonts w:ascii="Times New Roman" w:hAnsi="Times New Roman"/>
          <w:sz w:val="26"/>
          <w:szCs w:val="26"/>
        </w:rPr>
        <w:t>функций, не относящихся к осуществлению регионального государственного строительного надзора не допускается</w:t>
      </w:r>
      <w:proofErr w:type="gramEnd"/>
      <w:r w:rsidRPr="00993FAA">
        <w:rPr>
          <w:rFonts w:ascii="Times New Roman" w:hAnsi="Times New Roman"/>
          <w:sz w:val="26"/>
          <w:szCs w:val="26"/>
        </w:rPr>
        <w:t>.</w:t>
      </w:r>
    </w:p>
    <w:p w:rsidR="00AC0AAB" w:rsidRDefault="00AC0AAB">
      <w:pPr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sectPr w:rsidR="00AC0AAB">
      <w:headerReference w:type="default" r:id="rId19"/>
      <w:endnotePr>
        <w:numFmt w:val="decimal"/>
      </w:endnotePr>
      <w:pgSz w:w="11906" w:h="16838"/>
      <w:pgMar w:top="1304" w:right="851" w:bottom="130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1C" w:rsidRDefault="00993FAA">
      <w:r>
        <w:separator/>
      </w:r>
    </w:p>
  </w:endnote>
  <w:endnote w:type="continuationSeparator" w:id="0">
    <w:p w:rsidR="009F6F1C" w:rsidRDefault="0099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1C" w:rsidRDefault="00993FAA">
      <w:r>
        <w:separator/>
      </w:r>
    </w:p>
  </w:footnote>
  <w:footnote w:type="continuationSeparator" w:id="0">
    <w:p w:rsidR="009F6F1C" w:rsidRDefault="00993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AAB" w:rsidRDefault="00993FAA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9523EC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55FE"/>
    <w:multiLevelType w:val="hybridMultilevel"/>
    <w:tmpl w:val="69766E06"/>
    <w:lvl w:ilvl="0" w:tplc="4F001CE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7900B3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F04CA2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E64492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E8A021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482E79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15E296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FDC793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EACED7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AB"/>
    <w:rsid w:val="001B172A"/>
    <w:rsid w:val="002728AB"/>
    <w:rsid w:val="003C2522"/>
    <w:rsid w:val="006A29D8"/>
    <w:rsid w:val="007721B7"/>
    <w:rsid w:val="009523EC"/>
    <w:rsid w:val="00993FAA"/>
    <w:rsid w:val="009F6F1C"/>
    <w:rsid w:val="00AC0AAB"/>
    <w:rsid w:val="00BB1E42"/>
    <w:rsid w:val="00D24EC1"/>
    <w:rsid w:val="00FA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0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30">
    <w:name w:val="Body Text Indent 3"/>
    <w:basedOn w:val="a"/>
    <w:qFormat/>
    <w:pPr>
      <w:ind w:firstLine="720"/>
      <w:jc w:val="both"/>
    </w:pPr>
    <w:rPr>
      <w:color w:val="FF0000"/>
    </w:rPr>
  </w:style>
  <w:style w:type="paragraph" w:styleId="21">
    <w:name w:val="Body Text 2"/>
    <w:basedOn w:val="a"/>
    <w:qFormat/>
    <w:pPr>
      <w:jc w:val="both"/>
    </w:pPr>
    <w:rPr>
      <w:color w:val="0000FF"/>
    </w:rPr>
  </w:style>
  <w:style w:type="paragraph" w:styleId="31">
    <w:name w:val="Body Text 3"/>
    <w:basedOn w:val="a"/>
    <w:qFormat/>
    <w:rPr>
      <w:color w:val="FF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32">
    <w:name w:val="toc 3"/>
    <w:basedOn w:val="a"/>
    <w:next w:val="a"/>
    <w:qFormat/>
    <w:pPr>
      <w:tabs>
        <w:tab w:val="right" w:leader="dot" w:pos="9623"/>
      </w:tabs>
      <w:spacing w:line="360" w:lineRule="auto"/>
      <w:ind w:left="285"/>
    </w:pPr>
    <w:rPr>
      <w:rFonts w:ascii="Times New Roman" w:hAnsi="Times New Roman"/>
      <w:iCs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2">
    <w:name w:val="Style2"/>
    <w:basedOn w:val="a"/>
    <w:qFormat/>
    <w:pPr>
      <w:widowControl w:val="0"/>
      <w:spacing w:line="306" w:lineRule="exact"/>
      <w:ind w:firstLine="734"/>
      <w:jc w:val="both"/>
    </w:pPr>
    <w:rPr>
      <w:rFonts w:ascii="Times New Roman" w:hAnsi="Times New Roman"/>
    </w:rPr>
  </w:style>
  <w:style w:type="character" w:styleId="aa">
    <w:name w:val="page number"/>
  </w:style>
  <w:style w:type="character" w:customStyle="1" w:styleId="ab">
    <w:name w:val="Гипертекстовая ссылка"/>
    <w:rPr>
      <w:color w:val="007F00"/>
    </w:rPr>
  </w:style>
  <w:style w:type="character" w:customStyle="1" w:styleId="ac">
    <w:name w:val="Верхний колонтитул Знак"/>
    <w:rPr>
      <w:rFonts w:ascii="TimesET" w:hAnsi="TimesET"/>
      <w:sz w:val="24"/>
      <w:szCs w:val="24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0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30">
    <w:name w:val="Body Text Indent 3"/>
    <w:basedOn w:val="a"/>
    <w:qFormat/>
    <w:pPr>
      <w:ind w:firstLine="720"/>
      <w:jc w:val="both"/>
    </w:pPr>
    <w:rPr>
      <w:color w:val="FF0000"/>
    </w:rPr>
  </w:style>
  <w:style w:type="paragraph" w:styleId="21">
    <w:name w:val="Body Text 2"/>
    <w:basedOn w:val="a"/>
    <w:qFormat/>
    <w:pPr>
      <w:jc w:val="both"/>
    </w:pPr>
    <w:rPr>
      <w:color w:val="0000FF"/>
    </w:rPr>
  </w:style>
  <w:style w:type="paragraph" w:styleId="31">
    <w:name w:val="Body Text 3"/>
    <w:basedOn w:val="a"/>
    <w:qFormat/>
    <w:rPr>
      <w:color w:val="FF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pBdr>
        <w:top w:val="nil"/>
        <w:left w:val="nil"/>
        <w:bottom w:val="nil"/>
        <w:right w:val="nil"/>
        <w:between w:val="nil"/>
      </w:pBdr>
      <w:ind w:firstLine="720"/>
    </w:pPr>
    <w:rPr>
      <w:rFonts w:ascii="Arial" w:hAnsi="Arial" w:cs="Arial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32">
    <w:name w:val="toc 3"/>
    <w:basedOn w:val="a"/>
    <w:next w:val="a"/>
    <w:qFormat/>
    <w:pPr>
      <w:tabs>
        <w:tab w:val="right" w:leader="dot" w:pos="9623"/>
      </w:tabs>
      <w:spacing w:line="360" w:lineRule="auto"/>
      <w:ind w:left="285"/>
    </w:pPr>
    <w:rPr>
      <w:rFonts w:ascii="Times New Roman" w:hAnsi="Times New Roman"/>
      <w:iCs/>
    </w:rPr>
  </w:style>
  <w:style w:type="paragraph" w:styleId="a9">
    <w:name w:val="Normal (Web)"/>
    <w:basedOn w:val="a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2">
    <w:name w:val="Style2"/>
    <w:basedOn w:val="a"/>
    <w:qFormat/>
    <w:pPr>
      <w:widowControl w:val="0"/>
      <w:spacing w:line="306" w:lineRule="exact"/>
      <w:ind w:firstLine="734"/>
      <w:jc w:val="both"/>
    </w:pPr>
    <w:rPr>
      <w:rFonts w:ascii="Times New Roman" w:hAnsi="Times New Roman"/>
    </w:rPr>
  </w:style>
  <w:style w:type="character" w:styleId="aa">
    <w:name w:val="page number"/>
  </w:style>
  <w:style w:type="character" w:customStyle="1" w:styleId="ab">
    <w:name w:val="Гипертекстовая ссылка"/>
    <w:rPr>
      <w:color w:val="007F00"/>
    </w:rPr>
  </w:style>
  <w:style w:type="character" w:customStyle="1" w:styleId="ac">
    <w:name w:val="Верхний колонтитул Знак"/>
    <w:rPr>
      <w:rFonts w:ascii="TimesET" w:hAnsi="TimesET"/>
      <w:sz w:val="24"/>
      <w:szCs w:val="24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5A51CD2E2AD1284C3BE38CAEDA0DFF8E8AE0551642C97BB7C12F0AB12F10F10713165BE65A5B428490CB43F67A65DF2453D35188ZEKEM" TargetMode="External"/><Relationship Id="rId13" Type="http://schemas.openxmlformats.org/officeDocument/2006/relationships/hyperlink" Target="consultantplus://offline/ref=2DB1789E0BA600244AC90F4FB88B110DD0799EC4B43202FDF98A497A18F3F9F1DE0BC986FE2442F68A6D3FE5B0EC253981B04DC0179A6ANFM" TargetMode="External"/><Relationship Id="rId18" Type="http://schemas.openxmlformats.org/officeDocument/2006/relationships/hyperlink" Target="consultantplus://offline/ref=3DF6F08F9ED05173A70C81B9E0AE496367C17309368AB659154382AEE046FD008E4CDF535147F40F55B8A4FD05C0FE4E2E331B06828Eh2LFM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B1789E0BA600244AC90F4FB88B110DD0799EC4B43202FDF98A497A18F3F9F1DE0BC986FE2443F68A6D3FE5B0EC253981B04DC0179A6ANFM" TargetMode="External"/><Relationship Id="rId17" Type="http://schemas.openxmlformats.org/officeDocument/2006/relationships/hyperlink" Target="consultantplus://offline/ref=3DF6F08F9ED05173A70C81B9E0AE496367C17309368AB659154382AEE046FD008E4CDF535144F00F55B8A4FD05C0FE4E2E331B06828Eh2LF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A5A51CD2E2AD1284C3BE38CAEDA0DFF8E8AE0551642C97BB7C12F0AB12F10F10713165BE65A5B428490CB43F67A65DF2453D35188ZEKE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B1789E0BA600244AC90F4FB88B110DD0799EC4B43202FDF98A497A18F3F9F1DE0BC986FE254AF68A6D3FE5B0EC253981B04DC0179A6AN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B1789E0BA600244AC90F4FB88B110DD0799EC4B43202FDF98A497A18F3F9F1DE0BC986FE2743F68A6D3FE5B0EC253981B04DC0179A6ANFM" TargetMode="External"/><Relationship Id="rId10" Type="http://schemas.openxmlformats.org/officeDocument/2006/relationships/hyperlink" Target="consultantplus://offline/ref=3DF6F08F9ED05173A70C81B9E0AE496367C17309368AB659154382AEE046FD008E4CDF535147F40F55B8A4FD05C0FE4E2E331B06828Eh2LF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F6F08F9ED05173A70C81B9E0AE496367C17309368AB659154382AEE046FD008E4CDF535144F00F55B8A4FD05C0FE4E2E331B06828Eh2LFM" TargetMode="External"/><Relationship Id="rId14" Type="http://schemas.openxmlformats.org/officeDocument/2006/relationships/hyperlink" Target="consultantplus://offline/ref=2DB1789E0BA600244AC90F4FB88B110DD0799EC4B43202FDF98A497A18F3F9F1DE0BC986FE2447F68A6D3FE5B0EC253981B04DC0179A6AN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ET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натали</dc:creator>
  <cp:lastModifiedBy>Татьяна Мельникова</cp:lastModifiedBy>
  <cp:revision>2</cp:revision>
  <cp:lastPrinted>2020-10-19T08:56:00Z</cp:lastPrinted>
  <dcterms:created xsi:type="dcterms:W3CDTF">2022-05-16T15:10:00Z</dcterms:created>
  <dcterms:modified xsi:type="dcterms:W3CDTF">2022-05-16T15:10:00Z</dcterms:modified>
</cp:coreProperties>
</file>