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806158" w:rsidRPr="00E528CA" w:rsidTr="007373A6">
        <w:trPr>
          <w:trHeight w:val="2408"/>
        </w:trPr>
        <w:tc>
          <w:tcPr>
            <w:tcW w:w="4075" w:type="dxa"/>
          </w:tcPr>
          <w:p w:rsidR="00806158" w:rsidRPr="00E528CA" w:rsidRDefault="00806158" w:rsidP="007373A6">
            <w:pPr>
              <w:keepNext/>
              <w:jc w:val="center"/>
              <w:outlineLvl w:val="0"/>
              <w:rPr>
                <w:rFonts w:ascii="Times New Roman" w:hAnsi="Times New Roman"/>
                <w:szCs w:val="22"/>
              </w:rPr>
            </w:pPr>
            <w:proofErr w:type="spellStart"/>
            <w:r w:rsidRPr="00E528CA">
              <w:rPr>
                <w:rFonts w:ascii="Times New Roman" w:hAnsi="Times New Roman"/>
                <w:szCs w:val="22"/>
              </w:rPr>
              <w:t>Чǎваш</w:t>
            </w:r>
            <w:proofErr w:type="spellEnd"/>
            <w:r w:rsidRPr="00E528CA">
              <w:rPr>
                <w:rFonts w:ascii="Times New Roman" w:hAnsi="Times New Roman"/>
                <w:szCs w:val="22"/>
              </w:rPr>
              <w:t xml:space="preserve"> Республики</w:t>
            </w:r>
          </w:p>
          <w:p w:rsidR="00806158" w:rsidRPr="00E528CA" w:rsidRDefault="00806158" w:rsidP="007373A6">
            <w:pPr>
              <w:keepNext/>
              <w:jc w:val="center"/>
              <w:outlineLvl w:val="0"/>
              <w:rPr>
                <w:rFonts w:ascii="Times New Roman" w:hAnsi="Times New Roman"/>
                <w:szCs w:val="22"/>
              </w:rPr>
            </w:pPr>
            <w:proofErr w:type="spellStart"/>
            <w:r w:rsidRPr="00E528CA">
              <w:rPr>
                <w:rFonts w:ascii="Times New Roman" w:hAnsi="Times New Roman"/>
                <w:szCs w:val="22"/>
              </w:rPr>
              <w:t>Муркаш</w:t>
            </w:r>
            <w:proofErr w:type="spellEnd"/>
          </w:p>
          <w:p w:rsidR="00806158" w:rsidRPr="00E528CA" w:rsidRDefault="00806158" w:rsidP="007373A6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E528CA">
              <w:rPr>
                <w:rFonts w:ascii="Times New Roman" w:hAnsi="Times New Roman"/>
                <w:szCs w:val="22"/>
              </w:rPr>
              <w:t>муниципаллǎ</w:t>
            </w:r>
            <w:proofErr w:type="spellEnd"/>
            <w:r w:rsidRPr="00E528CA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528CA">
              <w:rPr>
                <w:rFonts w:ascii="Times New Roman" w:hAnsi="Times New Roman"/>
                <w:szCs w:val="22"/>
              </w:rPr>
              <w:t>округĕн</w:t>
            </w:r>
            <w:proofErr w:type="spellEnd"/>
          </w:p>
          <w:p w:rsidR="00806158" w:rsidRPr="00E528CA" w:rsidRDefault="00806158" w:rsidP="007373A6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E528CA">
              <w:rPr>
                <w:rFonts w:ascii="Times New Roman" w:hAnsi="Times New Roman"/>
                <w:szCs w:val="22"/>
              </w:rPr>
              <w:t>администрацийĕ</w:t>
            </w:r>
            <w:proofErr w:type="spellEnd"/>
          </w:p>
          <w:p w:rsidR="00806158" w:rsidRPr="00E528CA" w:rsidRDefault="00806158" w:rsidP="007373A6">
            <w:pPr>
              <w:keepNext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:rsidR="00806158" w:rsidRPr="00E528CA" w:rsidRDefault="00806158" w:rsidP="007373A6">
            <w:pPr>
              <w:keepNext/>
              <w:jc w:val="center"/>
              <w:outlineLvl w:val="0"/>
              <w:rPr>
                <w:rFonts w:ascii="Times New Roman" w:hAnsi="Times New Roman"/>
                <w:szCs w:val="22"/>
              </w:rPr>
            </w:pPr>
            <w:r w:rsidRPr="00E528CA">
              <w:rPr>
                <w:rFonts w:ascii="Times New Roman" w:hAnsi="Times New Roman"/>
                <w:szCs w:val="22"/>
              </w:rPr>
              <w:t>ЙЫШĂНУ</w:t>
            </w:r>
          </w:p>
          <w:p w:rsidR="00806158" w:rsidRPr="00E528CA" w:rsidRDefault="00806158" w:rsidP="007373A6">
            <w:pPr>
              <w:jc w:val="center"/>
              <w:rPr>
                <w:szCs w:val="22"/>
              </w:rPr>
            </w:pPr>
          </w:p>
          <w:p w:rsidR="00806158" w:rsidRPr="00E528CA" w:rsidRDefault="00806158" w:rsidP="007373A6">
            <w:pPr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E528CA">
              <w:rPr>
                <w:rFonts w:ascii="Times New Roman" w:hAnsi="Times New Roman"/>
                <w:snapToGrid w:val="0"/>
                <w:szCs w:val="22"/>
              </w:rPr>
              <w:t xml:space="preserve">________2023 </w:t>
            </w:r>
            <w:r w:rsidRPr="00E528CA">
              <w:rPr>
                <w:rFonts w:ascii="Times New Roman" w:hAnsi="Times New Roman"/>
                <w:szCs w:val="22"/>
              </w:rPr>
              <w:t>ç.</w:t>
            </w:r>
            <w:r w:rsidRPr="00E528CA">
              <w:rPr>
                <w:rFonts w:ascii="Times New Roman" w:hAnsi="Times New Roman"/>
                <w:snapToGrid w:val="0"/>
                <w:szCs w:val="22"/>
              </w:rPr>
              <w:t xml:space="preserve"> № _____</w:t>
            </w:r>
          </w:p>
          <w:p w:rsidR="00806158" w:rsidRPr="00E528CA" w:rsidRDefault="00806158" w:rsidP="007373A6">
            <w:pPr>
              <w:jc w:val="center"/>
              <w:rPr>
                <w:rFonts w:ascii="Times New Roman" w:hAnsi="Times New Roman"/>
                <w:snapToGrid w:val="0"/>
                <w:szCs w:val="22"/>
                <w:u w:val="single"/>
              </w:rPr>
            </w:pPr>
            <w:proofErr w:type="spellStart"/>
            <w:r w:rsidRPr="00E528CA">
              <w:rPr>
                <w:rFonts w:ascii="Times New Roman" w:hAnsi="Times New Roman"/>
                <w:szCs w:val="22"/>
              </w:rPr>
              <w:t>Муркаш</w:t>
            </w:r>
            <w:proofErr w:type="spellEnd"/>
            <w:r w:rsidRPr="00E528CA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528CA">
              <w:rPr>
                <w:rFonts w:ascii="Times New Roman" w:hAnsi="Times New Roman"/>
                <w:szCs w:val="22"/>
              </w:rPr>
              <w:t>сали</w:t>
            </w:r>
            <w:proofErr w:type="spellEnd"/>
          </w:p>
          <w:p w:rsidR="00806158" w:rsidRPr="00E528CA" w:rsidRDefault="00806158" w:rsidP="007373A6">
            <w:pPr>
              <w:keepNext/>
              <w:jc w:val="center"/>
              <w:outlineLvl w:val="1"/>
              <w:rPr>
                <w:rFonts w:ascii="Times New Roman" w:hAnsi="Times New Roman"/>
                <w:szCs w:val="22"/>
              </w:rPr>
            </w:pPr>
          </w:p>
          <w:p w:rsidR="00806158" w:rsidRPr="00E528CA" w:rsidRDefault="00806158" w:rsidP="007373A6">
            <w:pPr>
              <w:rPr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806158" w:rsidRPr="00E528CA" w:rsidRDefault="00806158" w:rsidP="007373A6">
            <w:pPr>
              <w:jc w:val="center"/>
              <w:rPr>
                <w:rFonts w:ascii="Times New Roman" w:hAnsi="Times New Roman"/>
                <w:szCs w:val="22"/>
              </w:rPr>
            </w:pPr>
            <w:r w:rsidRPr="00E528CA">
              <w:rPr>
                <w:rFonts w:ascii="Times New Roman" w:hAnsi="Times New Roman"/>
                <w:noProof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806158" w:rsidRPr="00E528CA" w:rsidRDefault="00806158" w:rsidP="007373A6">
            <w:pPr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E528CA">
              <w:rPr>
                <w:rFonts w:ascii="Times New Roman" w:hAnsi="Times New Roman"/>
                <w:snapToGrid w:val="0"/>
                <w:szCs w:val="22"/>
              </w:rPr>
              <w:t>Чувашская Республика</w:t>
            </w:r>
          </w:p>
          <w:p w:rsidR="00806158" w:rsidRPr="00E528CA" w:rsidRDefault="00806158" w:rsidP="007373A6">
            <w:pPr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E528CA">
              <w:rPr>
                <w:rFonts w:ascii="Times New Roman" w:hAnsi="Times New Roman"/>
                <w:snapToGrid w:val="0"/>
                <w:szCs w:val="22"/>
              </w:rPr>
              <w:t>Администрация</w:t>
            </w:r>
          </w:p>
          <w:p w:rsidR="00806158" w:rsidRPr="00E528CA" w:rsidRDefault="00806158" w:rsidP="007373A6">
            <w:pPr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E528CA">
              <w:rPr>
                <w:rFonts w:ascii="Times New Roman" w:hAnsi="Times New Roman"/>
                <w:snapToGrid w:val="0"/>
                <w:szCs w:val="22"/>
              </w:rPr>
              <w:t xml:space="preserve">Моргаушского </w:t>
            </w:r>
          </w:p>
          <w:p w:rsidR="00806158" w:rsidRPr="00E528CA" w:rsidRDefault="00806158" w:rsidP="007373A6">
            <w:pPr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E528CA">
              <w:rPr>
                <w:rFonts w:ascii="Times New Roman" w:hAnsi="Times New Roman"/>
                <w:snapToGrid w:val="0"/>
                <w:szCs w:val="22"/>
              </w:rPr>
              <w:t>муниципального округа</w:t>
            </w:r>
          </w:p>
          <w:p w:rsidR="00806158" w:rsidRPr="00E528CA" w:rsidRDefault="00806158" w:rsidP="007373A6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806158" w:rsidRPr="00E528CA" w:rsidRDefault="00806158" w:rsidP="007373A6">
            <w:pPr>
              <w:jc w:val="center"/>
              <w:rPr>
                <w:rFonts w:ascii="Times New Roman" w:hAnsi="Times New Roman"/>
                <w:szCs w:val="22"/>
              </w:rPr>
            </w:pPr>
            <w:r w:rsidRPr="00E528CA">
              <w:rPr>
                <w:rFonts w:ascii="Times New Roman" w:hAnsi="Times New Roman"/>
                <w:szCs w:val="22"/>
              </w:rPr>
              <w:t>ПОСТАНОВЛЕНИЕ</w:t>
            </w:r>
          </w:p>
          <w:p w:rsidR="00806158" w:rsidRPr="00E528CA" w:rsidRDefault="00806158" w:rsidP="007373A6">
            <w:pPr>
              <w:jc w:val="center"/>
              <w:rPr>
                <w:rFonts w:ascii="Times New Roman" w:hAnsi="Times New Roman"/>
                <w:snapToGrid w:val="0"/>
                <w:szCs w:val="22"/>
              </w:rPr>
            </w:pPr>
          </w:p>
          <w:p w:rsidR="00806158" w:rsidRPr="00E528CA" w:rsidRDefault="00C51E25" w:rsidP="007373A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E528CA">
              <w:rPr>
                <w:rFonts w:ascii="Times New Roman" w:hAnsi="Times New Roman"/>
                <w:snapToGrid w:val="0"/>
                <w:szCs w:val="22"/>
              </w:rPr>
              <w:t>29.08.</w:t>
            </w:r>
            <w:r w:rsidR="00806158" w:rsidRPr="00E528CA">
              <w:rPr>
                <w:rFonts w:ascii="Times New Roman" w:hAnsi="Times New Roman"/>
                <w:snapToGrid w:val="0"/>
                <w:szCs w:val="22"/>
              </w:rPr>
              <w:t xml:space="preserve">2023 г. № </w:t>
            </w:r>
            <w:r w:rsidRPr="00E528CA">
              <w:rPr>
                <w:rFonts w:ascii="Times New Roman" w:hAnsi="Times New Roman"/>
                <w:snapToGrid w:val="0"/>
                <w:szCs w:val="22"/>
              </w:rPr>
              <w:t>1653</w:t>
            </w:r>
          </w:p>
          <w:p w:rsidR="00806158" w:rsidRPr="00E528CA" w:rsidRDefault="00806158" w:rsidP="007373A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E528CA">
              <w:rPr>
                <w:rFonts w:ascii="Times New Roman" w:hAnsi="Times New Roman"/>
                <w:snapToGrid w:val="0"/>
                <w:szCs w:val="22"/>
              </w:rPr>
              <w:t>с. Моргауши</w:t>
            </w:r>
          </w:p>
          <w:p w:rsidR="00806158" w:rsidRPr="00E528CA" w:rsidRDefault="00806158" w:rsidP="007373A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806158" w:rsidRPr="00E528CA" w:rsidRDefault="00806158" w:rsidP="00806158">
      <w:pPr>
        <w:rPr>
          <w:szCs w:val="22"/>
        </w:rPr>
      </w:pPr>
    </w:p>
    <w:p w:rsidR="00806158" w:rsidRPr="00E528CA" w:rsidRDefault="00806158" w:rsidP="00806158">
      <w:pPr>
        <w:rPr>
          <w:szCs w:val="22"/>
        </w:rPr>
      </w:pPr>
    </w:p>
    <w:p w:rsidR="00806158" w:rsidRPr="00E528CA" w:rsidRDefault="00806158" w:rsidP="00806158">
      <w:pPr>
        <w:rPr>
          <w:szCs w:val="22"/>
        </w:rPr>
      </w:pPr>
    </w:p>
    <w:p w:rsidR="00806158" w:rsidRPr="00E528CA" w:rsidRDefault="00806158" w:rsidP="00806158">
      <w:pPr>
        <w:ind w:right="4818"/>
        <w:jc w:val="both"/>
        <w:rPr>
          <w:rFonts w:ascii="Times New Roman" w:hAnsi="Times New Roman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806158" w:rsidRPr="00E528CA" w:rsidTr="007373A6">
        <w:tc>
          <w:tcPr>
            <w:tcW w:w="4644" w:type="dxa"/>
          </w:tcPr>
          <w:p w:rsidR="00806158" w:rsidRPr="00E528CA" w:rsidRDefault="00806158" w:rsidP="007373A6">
            <w:pPr>
              <w:jc w:val="both"/>
              <w:rPr>
                <w:rFonts w:ascii="Times New Roman" w:hAnsi="Times New Roman"/>
                <w:szCs w:val="22"/>
              </w:rPr>
            </w:pPr>
            <w:bookmarkStart w:id="0" w:name="_GoBack"/>
            <w:r w:rsidRPr="00E528CA">
              <w:rPr>
                <w:rFonts w:ascii="Times New Roman" w:hAnsi="Times New Roman"/>
                <w:szCs w:val="22"/>
              </w:rPr>
              <w:t>Об утверждении проекта по планировке территории (проект планировки и проект межевания территории) для линейного объекта</w:t>
            </w:r>
            <w:bookmarkEnd w:id="0"/>
          </w:p>
        </w:tc>
      </w:tr>
    </w:tbl>
    <w:p w:rsidR="00806158" w:rsidRPr="00E528CA" w:rsidRDefault="00806158" w:rsidP="00806158">
      <w:pPr>
        <w:jc w:val="both"/>
        <w:rPr>
          <w:rFonts w:ascii="Times New Roman" w:hAnsi="Times New Roman"/>
          <w:b w:val="0"/>
          <w:szCs w:val="22"/>
        </w:rPr>
      </w:pPr>
    </w:p>
    <w:p w:rsidR="00806158" w:rsidRPr="00E528CA" w:rsidRDefault="00806158" w:rsidP="00806158">
      <w:pPr>
        <w:jc w:val="both"/>
        <w:rPr>
          <w:rFonts w:ascii="Times New Roman" w:hAnsi="Times New Roman"/>
          <w:b w:val="0"/>
          <w:szCs w:val="22"/>
        </w:rPr>
      </w:pPr>
    </w:p>
    <w:p w:rsidR="00806158" w:rsidRPr="00E528CA" w:rsidRDefault="00806158" w:rsidP="00806158">
      <w:pPr>
        <w:suppressAutoHyphens/>
        <w:ind w:firstLine="709"/>
        <w:jc w:val="both"/>
        <w:rPr>
          <w:rFonts w:ascii="Times New Roman" w:hAnsi="Times New Roman"/>
          <w:szCs w:val="22"/>
        </w:rPr>
      </w:pPr>
      <w:r w:rsidRPr="00E528CA">
        <w:rPr>
          <w:rFonts w:ascii="Times New Roman" w:hAnsi="Times New Roman"/>
          <w:b w:val="0"/>
          <w:szCs w:val="22"/>
        </w:rPr>
        <w:t xml:space="preserve">В соответствии с Градостроительным кодексом Российской Федерации, Законом Чувашской Республики «О регулировании градостроительной деятельности в Чувашской Республике», на основании протокола публичных слушаний от 28 августа 2023 г. и заключения о результатах публичных слушаний от 28 августа 2023 г. администрация Моргаушского муниципального округа Чувашской Республики </w:t>
      </w:r>
      <w:r w:rsidRPr="00E528CA">
        <w:rPr>
          <w:rFonts w:ascii="Times New Roman" w:hAnsi="Times New Roman"/>
          <w:szCs w:val="22"/>
        </w:rPr>
        <w:t xml:space="preserve">п о с </w:t>
      </w:r>
      <w:proofErr w:type="gramStart"/>
      <w:r w:rsidRPr="00E528CA">
        <w:rPr>
          <w:rFonts w:ascii="Times New Roman" w:hAnsi="Times New Roman"/>
          <w:szCs w:val="22"/>
        </w:rPr>
        <w:t>т</w:t>
      </w:r>
      <w:proofErr w:type="gramEnd"/>
      <w:r w:rsidRPr="00E528CA">
        <w:rPr>
          <w:rFonts w:ascii="Times New Roman" w:hAnsi="Times New Roman"/>
          <w:szCs w:val="22"/>
        </w:rPr>
        <w:t xml:space="preserve"> а н о в л я е т: </w:t>
      </w:r>
    </w:p>
    <w:p w:rsidR="00806158" w:rsidRPr="00E528CA" w:rsidRDefault="00806158" w:rsidP="00806158">
      <w:pPr>
        <w:jc w:val="both"/>
        <w:rPr>
          <w:rFonts w:ascii="Times New Roman" w:hAnsi="Times New Roman"/>
          <w:b w:val="0"/>
          <w:szCs w:val="22"/>
        </w:rPr>
      </w:pPr>
      <w:r w:rsidRPr="00E528CA">
        <w:rPr>
          <w:rFonts w:ascii="Times New Roman" w:hAnsi="Times New Roman"/>
          <w:b w:val="0"/>
          <w:szCs w:val="22"/>
        </w:rPr>
        <w:t xml:space="preserve">          1. Утвердить проект планировки и проекта межевания территории по объекту Проект планировки территории и проект межевания территории для размещения линейного объекта «Строительство автомобильной дороги от </w:t>
      </w:r>
      <w:proofErr w:type="spellStart"/>
      <w:r w:rsidRPr="00E528CA">
        <w:rPr>
          <w:rFonts w:ascii="Times New Roman" w:hAnsi="Times New Roman"/>
          <w:b w:val="0"/>
          <w:szCs w:val="22"/>
        </w:rPr>
        <w:t>д.Шупоси</w:t>
      </w:r>
      <w:proofErr w:type="spellEnd"/>
      <w:r w:rsidRPr="00E528CA">
        <w:rPr>
          <w:rFonts w:ascii="Times New Roman" w:hAnsi="Times New Roman"/>
          <w:b w:val="0"/>
          <w:szCs w:val="22"/>
        </w:rPr>
        <w:t xml:space="preserve"> до </w:t>
      </w:r>
      <w:proofErr w:type="spellStart"/>
      <w:r w:rsidRPr="00E528CA">
        <w:rPr>
          <w:rFonts w:ascii="Times New Roman" w:hAnsi="Times New Roman"/>
          <w:b w:val="0"/>
          <w:szCs w:val="22"/>
        </w:rPr>
        <w:t>д.Ямолкино</w:t>
      </w:r>
      <w:proofErr w:type="spellEnd"/>
      <w:r w:rsidRPr="00E528CA">
        <w:rPr>
          <w:rFonts w:ascii="Times New Roman" w:hAnsi="Times New Roman"/>
          <w:b w:val="0"/>
          <w:szCs w:val="22"/>
        </w:rPr>
        <w:t xml:space="preserve"> Моргаушского муниципального округа Чувашской Республики».</w:t>
      </w:r>
    </w:p>
    <w:p w:rsidR="00806158" w:rsidRPr="00E528CA" w:rsidRDefault="00806158" w:rsidP="00806158">
      <w:pPr>
        <w:spacing w:before="30" w:after="30"/>
        <w:jc w:val="both"/>
        <w:rPr>
          <w:rFonts w:ascii="Times New Roman" w:hAnsi="Times New Roman"/>
          <w:b w:val="0"/>
          <w:color w:val="000000"/>
          <w:spacing w:val="2"/>
          <w:szCs w:val="22"/>
        </w:rPr>
      </w:pPr>
      <w:r w:rsidRPr="00E528CA">
        <w:rPr>
          <w:rFonts w:ascii="Times New Roman" w:hAnsi="Times New Roman"/>
          <w:b w:val="0"/>
          <w:szCs w:val="22"/>
        </w:rPr>
        <w:t xml:space="preserve">          2. Настоящее постановление опубликовать </w:t>
      </w:r>
      <w:r w:rsidRPr="00E528CA">
        <w:rPr>
          <w:rFonts w:ascii="Times New Roman" w:hAnsi="Times New Roman"/>
          <w:b w:val="0"/>
          <w:color w:val="000000"/>
          <w:spacing w:val="2"/>
          <w:szCs w:val="22"/>
        </w:rPr>
        <w:t>в информационном издании «Вестник Моргаушского муниципального округа Чувашской Республики» и разместить на официальном сайте Моргаушского муниципального округа Чувашской Республики в сети «Интернет».</w:t>
      </w:r>
    </w:p>
    <w:p w:rsidR="00806158" w:rsidRPr="00E528CA" w:rsidRDefault="00806158" w:rsidP="00806158">
      <w:pPr>
        <w:tabs>
          <w:tab w:val="left" w:pos="993"/>
        </w:tabs>
        <w:suppressAutoHyphens/>
        <w:jc w:val="both"/>
        <w:rPr>
          <w:rFonts w:ascii="Times New Roman" w:hAnsi="Times New Roman"/>
          <w:b w:val="0"/>
          <w:szCs w:val="22"/>
        </w:rPr>
      </w:pPr>
      <w:r w:rsidRPr="00E528CA">
        <w:rPr>
          <w:rFonts w:ascii="Times New Roman" w:hAnsi="Times New Roman"/>
          <w:b w:val="0"/>
          <w:szCs w:val="22"/>
        </w:rPr>
        <w:t xml:space="preserve">          3.Контроль за исполнением настоящего постановления возложить на территориальный отдел «Большесундырский» Управления по благоустройству и развитию территорий администрации Моргаушского муниципального округа.</w:t>
      </w:r>
    </w:p>
    <w:p w:rsidR="00806158" w:rsidRPr="00E528CA" w:rsidRDefault="00806158" w:rsidP="00806158">
      <w:pPr>
        <w:rPr>
          <w:rFonts w:ascii="Times New Roman" w:hAnsi="Times New Roman"/>
          <w:b w:val="0"/>
          <w:iCs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08"/>
        <w:gridCol w:w="2734"/>
        <w:gridCol w:w="3229"/>
      </w:tblGrid>
      <w:tr w:rsidR="00806158" w:rsidRPr="00E528CA" w:rsidTr="007373A6">
        <w:trPr>
          <w:jc w:val="right"/>
        </w:trPr>
        <w:tc>
          <w:tcPr>
            <w:tcW w:w="3688" w:type="dxa"/>
            <w:shd w:val="clear" w:color="auto" w:fill="auto"/>
          </w:tcPr>
          <w:p w:rsidR="00806158" w:rsidRPr="00E528CA" w:rsidRDefault="00806158" w:rsidP="007373A6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/>
                <w:b w:val="0"/>
                <w:szCs w:val="22"/>
              </w:rPr>
            </w:pPr>
            <w:r w:rsidRPr="00E528CA">
              <w:rPr>
                <w:rFonts w:ascii="Times New Roman" w:eastAsia="Calibri" w:hAnsi="Times New Roman"/>
                <w:b w:val="0"/>
                <w:szCs w:val="22"/>
              </w:rPr>
              <w:t xml:space="preserve">Глава Моргаушского </w:t>
            </w:r>
          </w:p>
          <w:p w:rsidR="00806158" w:rsidRPr="00E528CA" w:rsidRDefault="00806158" w:rsidP="007373A6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/>
                <w:b w:val="0"/>
                <w:szCs w:val="22"/>
              </w:rPr>
            </w:pPr>
            <w:r w:rsidRPr="00E528CA">
              <w:rPr>
                <w:rFonts w:ascii="Times New Roman" w:eastAsia="Calibri" w:hAnsi="Times New Roman"/>
                <w:b w:val="0"/>
                <w:szCs w:val="22"/>
              </w:rPr>
              <w:t>муниципального округа</w:t>
            </w:r>
          </w:p>
          <w:p w:rsidR="00806158" w:rsidRPr="00E528CA" w:rsidRDefault="00806158" w:rsidP="007373A6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/>
                <w:b w:val="0"/>
                <w:szCs w:val="22"/>
              </w:rPr>
            </w:pPr>
            <w:r w:rsidRPr="00E528CA">
              <w:rPr>
                <w:rFonts w:ascii="Times New Roman" w:eastAsia="Calibri" w:hAnsi="Times New Roman"/>
                <w:b w:val="0"/>
                <w:szCs w:val="22"/>
              </w:rPr>
              <w:t>Чувашской Республики</w:t>
            </w:r>
          </w:p>
        </w:tc>
        <w:tc>
          <w:tcPr>
            <w:tcW w:w="2845" w:type="dxa"/>
          </w:tcPr>
          <w:p w:rsidR="00806158" w:rsidRPr="00E528CA" w:rsidRDefault="00806158" w:rsidP="007373A6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Calibri" w:hAnsi="Times New Roman"/>
                <w:b w:val="0"/>
                <w:szCs w:val="22"/>
              </w:rPr>
            </w:pPr>
          </w:p>
        </w:tc>
        <w:tc>
          <w:tcPr>
            <w:tcW w:w="3321" w:type="dxa"/>
            <w:shd w:val="clear" w:color="auto" w:fill="auto"/>
            <w:vAlign w:val="bottom"/>
          </w:tcPr>
          <w:p w:rsidR="00806158" w:rsidRPr="00E528CA" w:rsidRDefault="00806158" w:rsidP="007373A6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Calibri" w:hAnsi="Times New Roman"/>
                <w:b w:val="0"/>
                <w:szCs w:val="22"/>
              </w:rPr>
            </w:pPr>
            <w:r w:rsidRPr="00E528CA">
              <w:rPr>
                <w:rFonts w:ascii="Times New Roman" w:eastAsia="Calibri" w:hAnsi="Times New Roman"/>
                <w:b w:val="0"/>
                <w:szCs w:val="22"/>
              </w:rPr>
              <w:t>А.Н. Матросов</w:t>
            </w:r>
          </w:p>
        </w:tc>
      </w:tr>
    </w:tbl>
    <w:p w:rsidR="00806158" w:rsidRPr="00E528CA" w:rsidRDefault="00806158" w:rsidP="00806158">
      <w:pPr>
        <w:jc w:val="both"/>
        <w:rPr>
          <w:rFonts w:ascii="Times New Roman" w:hAnsi="Times New Roman"/>
          <w:b w:val="0"/>
          <w:szCs w:val="22"/>
        </w:rPr>
      </w:pPr>
    </w:p>
    <w:p w:rsidR="00806158" w:rsidRPr="00E528CA" w:rsidRDefault="00806158" w:rsidP="00806158">
      <w:pPr>
        <w:jc w:val="both"/>
        <w:rPr>
          <w:rFonts w:ascii="Times New Roman" w:hAnsi="Times New Roman"/>
          <w:b w:val="0"/>
          <w:szCs w:val="22"/>
        </w:rPr>
      </w:pPr>
      <w:r w:rsidRPr="00E528CA">
        <w:rPr>
          <w:rFonts w:ascii="Times New Roman" w:hAnsi="Times New Roman"/>
          <w:b w:val="0"/>
          <w:szCs w:val="22"/>
        </w:rPr>
        <w:t>Исп. Леонтьева Е.А.</w:t>
      </w:r>
    </w:p>
    <w:p w:rsidR="00806158" w:rsidRPr="00E528CA" w:rsidRDefault="00806158" w:rsidP="00806158">
      <w:pPr>
        <w:jc w:val="both"/>
        <w:rPr>
          <w:rFonts w:ascii="Times New Roman" w:hAnsi="Times New Roman"/>
          <w:b w:val="0"/>
          <w:szCs w:val="22"/>
        </w:rPr>
      </w:pPr>
      <w:r w:rsidRPr="00E528CA">
        <w:rPr>
          <w:rFonts w:ascii="Times New Roman" w:hAnsi="Times New Roman"/>
          <w:b w:val="0"/>
          <w:szCs w:val="22"/>
        </w:rPr>
        <w:t>Тел. 883541 69-2-67</w:t>
      </w:r>
    </w:p>
    <w:p w:rsidR="00806158" w:rsidRPr="00E528CA" w:rsidRDefault="00806158" w:rsidP="00806158">
      <w:pPr>
        <w:rPr>
          <w:szCs w:val="22"/>
        </w:rPr>
      </w:pPr>
    </w:p>
    <w:p w:rsidR="00806158" w:rsidRPr="00E528CA" w:rsidRDefault="00806158" w:rsidP="00806158">
      <w:pPr>
        <w:rPr>
          <w:szCs w:val="22"/>
        </w:rPr>
      </w:pPr>
    </w:p>
    <w:p w:rsidR="00806158" w:rsidRPr="00E528CA" w:rsidRDefault="00806158" w:rsidP="00806158">
      <w:pPr>
        <w:rPr>
          <w:szCs w:val="22"/>
        </w:rPr>
      </w:pPr>
    </w:p>
    <w:p w:rsidR="00806158" w:rsidRPr="00E528CA" w:rsidRDefault="00806158" w:rsidP="00806158">
      <w:pPr>
        <w:rPr>
          <w:szCs w:val="22"/>
        </w:rPr>
      </w:pPr>
    </w:p>
    <w:p w:rsidR="00806158" w:rsidRPr="00E528CA" w:rsidRDefault="00806158" w:rsidP="00806158">
      <w:pPr>
        <w:rPr>
          <w:szCs w:val="22"/>
        </w:rPr>
      </w:pPr>
    </w:p>
    <w:p w:rsidR="00806158" w:rsidRPr="00E528CA" w:rsidRDefault="00806158" w:rsidP="00806158">
      <w:pPr>
        <w:rPr>
          <w:szCs w:val="22"/>
        </w:rPr>
      </w:pPr>
    </w:p>
    <w:p w:rsidR="00806158" w:rsidRPr="00E528CA" w:rsidRDefault="00806158" w:rsidP="00806158">
      <w:pPr>
        <w:rPr>
          <w:szCs w:val="22"/>
        </w:rPr>
      </w:pPr>
    </w:p>
    <w:p w:rsidR="00806158" w:rsidRPr="00E528CA" w:rsidRDefault="00806158" w:rsidP="00806158">
      <w:pPr>
        <w:rPr>
          <w:szCs w:val="22"/>
        </w:rPr>
      </w:pPr>
    </w:p>
    <w:p w:rsidR="00806158" w:rsidRPr="00E528CA" w:rsidRDefault="00806158" w:rsidP="00806158">
      <w:pPr>
        <w:rPr>
          <w:rFonts w:ascii="Times New Roman" w:hAnsi="Times New Roman"/>
          <w:b w:val="0"/>
          <w:szCs w:val="22"/>
        </w:rPr>
      </w:pPr>
    </w:p>
    <w:p w:rsidR="00E528CA" w:rsidRDefault="00E528CA" w:rsidP="00806158">
      <w:pPr>
        <w:rPr>
          <w:rFonts w:ascii="Times New Roman" w:hAnsi="Times New Roman"/>
          <w:b w:val="0"/>
          <w:szCs w:val="22"/>
        </w:rPr>
      </w:pPr>
    </w:p>
    <w:p w:rsidR="00E528CA" w:rsidRDefault="00E528CA" w:rsidP="00806158">
      <w:pPr>
        <w:rPr>
          <w:rFonts w:ascii="Times New Roman" w:hAnsi="Times New Roman"/>
          <w:b w:val="0"/>
          <w:szCs w:val="22"/>
        </w:rPr>
      </w:pPr>
    </w:p>
    <w:p w:rsidR="00E528CA" w:rsidRDefault="00E528CA" w:rsidP="00806158">
      <w:pPr>
        <w:rPr>
          <w:rFonts w:ascii="Times New Roman" w:hAnsi="Times New Roman"/>
          <w:b w:val="0"/>
          <w:szCs w:val="22"/>
        </w:rPr>
      </w:pPr>
    </w:p>
    <w:p w:rsidR="00E528CA" w:rsidRDefault="00E528CA" w:rsidP="00806158">
      <w:pPr>
        <w:rPr>
          <w:rFonts w:ascii="Times New Roman" w:hAnsi="Times New Roman"/>
          <w:b w:val="0"/>
          <w:szCs w:val="22"/>
        </w:rPr>
      </w:pPr>
    </w:p>
    <w:p w:rsidR="00E528CA" w:rsidRDefault="00E528CA" w:rsidP="00806158">
      <w:pPr>
        <w:rPr>
          <w:rFonts w:ascii="Times New Roman" w:hAnsi="Times New Roman"/>
          <w:b w:val="0"/>
          <w:szCs w:val="22"/>
        </w:rPr>
      </w:pPr>
    </w:p>
    <w:p w:rsidR="00806158" w:rsidRPr="00E528CA" w:rsidRDefault="00806158" w:rsidP="00806158">
      <w:pPr>
        <w:rPr>
          <w:rFonts w:ascii="Times New Roman" w:hAnsi="Times New Roman"/>
          <w:b w:val="0"/>
          <w:szCs w:val="22"/>
        </w:rPr>
      </w:pPr>
      <w:r w:rsidRPr="00E528CA">
        <w:rPr>
          <w:rFonts w:ascii="Times New Roman" w:hAnsi="Times New Roman"/>
          <w:b w:val="0"/>
          <w:szCs w:val="22"/>
        </w:rPr>
        <w:lastRenderedPageBreak/>
        <w:t xml:space="preserve">СОГЛАСОВАНО: </w:t>
      </w:r>
    </w:p>
    <w:p w:rsidR="00806158" w:rsidRPr="00E528CA" w:rsidRDefault="00806158" w:rsidP="00806158">
      <w:pPr>
        <w:rPr>
          <w:rFonts w:ascii="Times New Roman" w:hAnsi="Times New Roman"/>
          <w:b w:val="0"/>
          <w:szCs w:val="22"/>
        </w:rPr>
      </w:pPr>
    </w:p>
    <w:p w:rsidR="00806158" w:rsidRPr="00E528CA" w:rsidRDefault="00806158" w:rsidP="00806158">
      <w:pPr>
        <w:rPr>
          <w:rFonts w:ascii="Times New Roman" w:hAnsi="Times New Roman"/>
          <w:b w:val="0"/>
          <w:szCs w:val="22"/>
        </w:rPr>
      </w:pPr>
    </w:p>
    <w:p w:rsidR="00806158" w:rsidRPr="00E528CA" w:rsidRDefault="00806158" w:rsidP="00806158">
      <w:pPr>
        <w:rPr>
          <w:rFonts w:ascii="Times New Roman" w:hAnsi="Times New Roman"/>
          <w:b w:val="0"/>
          <w:szCs w:val="22"/>
        </w:rPr>
      </w:pPr>
    </w:p>
    <w:p w:rsidR="00806158" w:rsidRPr="00E528CA" w:rsidRDefault="00806158" w:rsidP="00806158">
      <w:pPr>
        <w:rPr>
          <w:rFonts w:ascii="Times New Roman" w:hAnsi="Times New Roman"/>
          <w:b w:val="0"/>
          <w:szCs w:val="22"/>
        </w:rPr>
      </w:pPr>
      <w:r w:rsidRPr="00E528CA">
        <w:rPr>
          <w:rFonts w:ascii="Times New Roman" w:hAnsi="Times New Roman"/>
          <w:b w:val="0"/>
          <w:szCs w:val="22"/>
        </w:rPr>
        <w:t>И. о. первого заместителя главы администрации Моргаушского муниципального округа-начальник Управления по благоустройству и развитию территорий _____________________________А. В. Мясников</w:t>
      </w:r>
    </w:p>
    <w:p w:rsidR="00806158" w:rsidRPr="00E528CA" w:rsidRDefault="00806158" w:rsidP="00806158">
      <w:pPr>
        <w:rPr>
          <w:rFonts w:ascii="Times New Roman" w:hAnsi="Times New Roman"/>
          <w:b w:val="0"/>
          <w:szCs w:val="22"/>
        </w:rPr>
      </w:pPr>
    </w:p>
    <w:p w:rsidR="00806158" w:rsidRPr="00E528CA" w:rsidRDefault="00806158" w:rsidP="00806158">
      <w:pPr>
        <w:rPr>
          <w:rFonts w:ascii="Times New Roman" w:hAnsi="Times New Roman"/>
          <w:b w:val="0"/>
          <w:szCs w:val="22"/>
        </w:rPr>
      </w:pPr>
    </w:p>
    <w:p w:rsidR="00806158" w:rsidRPr="00E528CA" w:rsidRDefault="00806158" w:rsidP="00806158">
      <w:pPr>
        <w:rPr>
          <w:rFonts w:ascii="Times New Roman" w:hAnsi="Times New Roman"/>
          <w:b w:val="0"/>
          <w:szCs w:val="22"/>
        </w:rPr>
      </w:pPr>
    </w:p>
    <w:p w:rsidR="00806158" w:rsidRPr="00E528CA" w:rsidRDefault="00806158" w:rsidP="00806158">
      <w:pPr>
        <w:rPr>
          <w:rFonts w:ascii="Times New Roman" w:hAnsi="Times New Roman"/>
          <w:b w:val="0"/>
          <w:szCs w:val="22"/>
        </w:rPr>
      </w:pPr>
      <w:r w:rsidRPr="00E528CA">
        <w:rPr>
          <w:rFonts w:ascii="Times New Roman" w:hAnsi="Times New Roman"/>
          <w:b w:val="0"/>
          <w:szCs w:val="22"/>
        </w:rPr>
        <w:t xml:space="preserve">Начальник территориального отдела «Большесундырский» Управления по благоустройству и развитию территорий администрации Моргаушского муниципального округа Чувашской </w:t>
      </w:r>
    </w:p>
    <w:p w:rsidR="00806158" w:rsidRPr="00E528CA" w:rsidRDefault="00806158" w:rsidP="00806158">
      <w:pPr>
        <w:rPr>
          <w:rFonts w:ascii="Times New Roman" w:hAnsi="Times New Roman"/>
          <w:b w:val="0"/>
          <w:szCs w:val="22"/>
        </w:rPr>
      </w:pPr>
      <w:r w:rsidRPr="00E528CA">
        <w:rPr>
          <w:rFonts w:ascii="Times New Roman" w:hAnsi="Times New Roman"/>
          <w:b w:val="0"/>
          <w:szCs w:val="22"/>
        </w:rPr>
        <w:t>Республики _______________________________________________ Н.А.Мареева.</w:t>
      </w:r>
    </w:p>
    <w:p w:rsidR="00D83CA7" w:rsidRPr="00E528CA" w:rsidRDefault="00D83CA7">
      <w:pPr>
        <w:rPr>
          <w:szCs w:val="22"/>
        </w:rPr>
      </w:pPr>
    </w:p>
    <w:sectPr w:rsidR="00D83CA7" w:rsidRPr="00E528CA" w:rsidSect="00D8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158"/>
    <w:rsid w:val="005143FA"/>
    <w:rsid w:val="00806158"/>
    <w:rsid w:val="00C51E25"/>
    <w:rsid w:val="00D83CA7"/>
    <w:rsid w:val="00E5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3DC3"/>
  <w15:docId w15:val="{BAEED2D8-7A9B-4B4B-89F6-1C7DE2E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15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Ефремова Валентина Алексеевна</cp:lastModifiedBy>
  <cp:revision>4</cp:revision>
  <dcterms:created xsi:type="dcterms:W3CDTF">2023-09-05T07:36:00Z</dcterms:created>
  <dcterms:modified xsi:type="dcterms:W3CDTF">2023-09-08T07:21:00Z</dcterms:modified>
</cp:coreProperties>
</file>