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7B3E33">
                              <w:rPr>
                                <w:rFonts w:ascii="Times New Roman" w:eastAsia="Times New Roman" w:hAnsi="Times New Roman" w:cs="Times New Roman"/>
                                <w:sz w:val="24"/>
                                <w:szCs w:val="24"/>
                                <w:u w:val="single"/>
                                <w:lang w:eastAsia="ru-RU"/>
                              </w:rPr>
                              <w:t>5</w:t>
                            </w:r>
                            <w:r w:rsidR="00487D36">
                              <w:rPr>
                                <w:rFonts w:ascii="Times New Roman" w:eastAsia="Times New Roman" w:hAnsi="Times New Roman" w:cs="Times New Roman"/>
                                <w:sz w:val="24"/>
                                <w:szCs w:val="24"/>
                                <w:u w:val="single"/>
                                <w:lang w:eastAsia="ru-RU"/>
                              </w:rPr>
                              <w:t>3</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7B3E33">
                        <w:rPr>
                          <w:rFonts w:ascii="Times New Roman" w:eastAsia="Times New Roman" w:hAnsi="Times New Roman" w:cs="Times New Roman"/>
                          <w:sz w:val="24"/>
                          <w:szCs w:val="24"/>
                          <w:u w:val="single"/>
                          <w:lang w:eastAsia="ru-RU"/>
                        </w:rPr>
                        <w:t>5</w:t>
                      </w:r>
                      <w:r w:rsidR="00487D36">
                        <w:rPr>
                          <w:rFonts w:ascii="Times New Roman" w:eastAsia="Times New Roman" w:hAnsi="Times New Roman" w:cs="Times New Roman"/>
                          <w:sz w:val="24"/>
                          <w:szCs w:val="24"/>
                          <w:u w:val="single"/>
                          <w:lang w:eastAsia="ru-RU"/>
                        </w:rPr>
                        <w:t>3</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7B3E33">
                              <w:rPr>
                                <w:rFonts w:ascii="Times New Roman" w:eastAsia="Times New Roman" w:hAnsi="Times New Roman" w:cs="Times New Roman"/>
                                <w:sz w:val="24"/>
                                <w:szCs w:val="20"/>
                                <w:u w:val="single"/>
                                <w:lang w:eastAsia="ru-RU"/>
                              </w:rPr>
                              <w:t>5</w:t>
                            </w:r>
                            <w:r w:rsidR="00487D36">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7B3E33">
                        <w:rPr>
                          <w:rFonts w:ascii="Times New Roman" w:eastAsia="Times New Roman" w:hAnsi="Times New Roman" w:cs="Times New Roman"/>
                          <w:sz w:val="24"/>
                          <w:szCs w:val="20"/>
                          <w:u w:val="single"/>
                          <w:lang w:eastAsia="ru-RU"/>
                        </w:rPr>
                        <w:t>5</w:t>
                      </w:r>
                      <w:r w:rsidR="00487D36">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487D36" w:rsidRDefault="00487D36" w:rsidP="00487D36">
      <w:pPr>
        <w:tabs>
          <w:tab w:val="left" w:pos="4536"/>
        </w:tabs>
        <w:autoSpaceDE w:val="0"/>
        <w:autoSpaceDN w:val="0"/>
        <w:adjustRightInd w:val="0"/>
        <w:spacing w:after="0" w:line="240" w:lineRule="auto"/>
        <w:ind w:righ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487D36" w:rsidRDefault="00487D36" w:rsidP="00487D36">
      <w:pPr>
        <w:spacing w:after="0" w:line="240" w:lineRule="auto"/>
        <w:ind w:right="4820"/>
        <w:jc w:val="both"/>
        <w:rPr>
          <w:rFonts w:ascii="Times New Roman" w:eastAsia="Calibri" w:hAnsi="Times New Roman" w:cs="Times New Roman"/>
          <w:sz w:val="24"/>
          <w:szCs w:val="24"/>
        </w:rPr>
      </w:pPr>
    </w:p>
    <w:p w:rsidR="00487D36" w:rsidRDefault="00487D36" w:rsidP="00487D36">
      <w:pPr>
        <w:spacing w:after="0" w:line="240" w:lineRule="auto"/>
        <w:ind w:firstLine="720"/>
        <w:jc w:val="both"/>
        <w:rPr>
          <w:rFonts w:ascii="Times New Roman" w:hAnsi="Times New Roman" w:cs="Times New Roman"/>
          <w:sz w:val="24"/>
          <w:szCs w:val="24"/>
        </w:rPr>
      </w:pPr>
      <w:bookmarkStart w:id="0" w:name="_Hlk116980854"/>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bookmarkEnd w:id="0"/>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№1 – земельный участок из категории земель населенных пунктов с кадастровым номером 21:19:180101:1461, расположенный по адресу: 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№2 – земельный участок из категории земель населенных пунктов с кадастровым номером 21:19:220601:675, расположенный по адресу: Чувашская Республика - Чувашия, Урмарский район, с. Ковали, пл. Свободы, площадью 1272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ЛОТ №3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21:19:170102:2280,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779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ЛОТ №4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№5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21:19:170103:3023, расположенный по адресу: Чувашская Республика - Чувашия, Урмарский муниципальный округ,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Урмары, ул. К. Иванова, площадью 68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roofErr w:type="gramEnd"/>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№6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21:19:170102:2279,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roofErr w:type="gramEnd"/>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№7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расположенный по адресу: Чувашская Республика - </w:t>
      </w:r>
      <w:r>
        <w:rPr>
          <w:rFonts w:ascii="Times New Roman" w:hAnsi="Times New Roman" w:cs="Times New Roman"/>
          <w:sz w:val="24"/>
          <w:szCs w:val="24"/>
        </w:rPr>
        <w:lastRenderedPageBreak/>
        <w:t xml:space="preserve">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№8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расположенный по адресу: Чувашская Республика - Чувашия, р-н Урмарский, с. Шоркистры, ул. Новая,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№9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№10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21:19:250301:334, площадью 20 2500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ЛОТ №11 – земельный участок из категории земель сельскохозяйственного назначения, с кадастровым номером 21:19:250301:337, площадью 9 8967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№12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21:19:180101:1285, площадью 9 8070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Староурмарское, центральная часть кадастрового квартала 21:19:180101, с видом разрешенного использования – Сельскохозяйственное использование.</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Установить, что:</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По лоту №1 - земельный участок из категории 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5 607 (пять тысяч шестьсот семь) руб. 26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168 (сто шестьдесят восемь)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20 лет.</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По лоту №2 -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21:19:220601:675, расположенный по адресу: Чувашская Республика - Чувашия, Урмарский район, с. Ковали, пл. Свободы, площадью 1272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r>
        <w:rPr>
          <w:rFonts w:ascii="Times New Roman" w:hAnsi="Times New Roman" w:cs="Times New Roman"/>
          <w:sz w:val="24"/>
          <w:szCs w:val="24"/>
        </w:rPr>
        <w:t>:</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2 463 (две тысячи четыреста шестьдесят три) руб. 86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2 463 (две тысячи четыреста шестьдесят три) руб. 86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Величина повышения начальной цены («шаг аукциона») составляет 70 (семьдесят)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20 лет.</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По лоту №3 -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21:19:170102:2280,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779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37 702 (тридцать семь тысяч семьсот два) руб. 80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37 702 (тридцать семь тысяч семьсот два) руб. 80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1 130 (одна тысяча сто тридцать)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По лоту №4 -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 xml:space="preserve">: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75 986 (семьдесят пять тысяч девятьсот восемьдесят шесть) руб. 40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37 993 (тридцать семь тысяч девятьсот девяносто три) руб. 20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2 279 (две тысячи двести семьдесят девять)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По лоту №5 -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21:19:170103:3023, расположенный по адресу: Чувашская Республика - Чувашия, Урмарский муниципальный округ,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Иванова, площадью 68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6 582 (шесть тысяч пятьсот восемьдесят два)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6 582 (шесть тысяч пятьсот восемьдесят два)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197 (сто девяносто семь)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По лоту №6 -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21:19:170102:2279,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3 097 (три тысячи девяносто семь)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3 097 (три тысячи девяносто семь)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92 (девяносто два)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По лоту №7 -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расположенный по адресу: Чувашская Республика - </w:t>
      </w:r>
      <w:r>
        <w:rPr>
          <w:rFonts w:ascii="Times New Roman" w:hAnsi="Times New Roman" w:cs="Times New Roman"/>
          <w:sz w:val="24"/>
          <w:szCs w:val="24"/>
        </w:rPr>
        <w:lastRenderedPageBreak/>
        <w:t xml:space="preserve">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9 605 (девять тысяч шесть пять)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9 605 (девять тысяч шесть пять)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288 (двести восемьдесят восемь)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По лоту №8 -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5 405 (пять тысяч четыреста пять)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ез учета НДС, определена в соответствии с п. 14 ст. 39.11 Земельного кодекса РФ согласно Отчета об оценке объекта оценки, порядковый №23/03-49.5, подготовленного ООО «ЦНО «Меридиан» 13.10.2023 года;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Сумма задатка - 100% от начальной цены годового размера арендной платы и составляет 5 405 (пять тысяч четыреста пять) руб. 00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160 (сто шестьдесят)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По лоту №9 - 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1 776 (одна тысяча семьсот семьдесят шесть) руб. 50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53 (пятьдесят три)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3.10. По лоту №10 - земельный участок из категории земель сельскохозяйственного назначения, с кадастровым номером 21:19:250301:334, площадью 20 2500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начальная цена годового размера арендной платы за Участок – 12 000 (двенадцать тысяч) руб. 00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Сумма задатка - 100% от начальной цены годового размера арендной платы и составляет 12 000 (двенадцать тысяч) руб. 00 коп</w:t>
      </w:r>
      <w:proofErr w:type="gramStart"/>
      <w:r>
        <w:rPr>
          <w:rFonts w:ascii="Times New Roman" w:hAnsi="Times New Roman" w:cs="Times New Roman"/>
          <w:sz w:val="24"/>
          <w:szCs w:val="24"/>
          <w:lang w:eastAsia="ru-RU"/>
        </w:rPr>
        <w:t>.;</w:t>
      </w:r>
      <w:proofErr w:type="gramEnd"/>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Величина повышения начальной цены («шаг аукциона») составляет 360 (триста шестьдесят)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3.11. По </w:t>
      </w:r>
      <w:r>
        <w:rPr>
          <w:rFonts w:ascii="Times New Roman" w:hAnsi="Times New Roman" w:cs="Times New Roman"/>
          <w:color w:val="000000" w:themeColor="text1"/>
          <w:sz w:val="24"/>
          <w:szCs w:val="24"/>
        </w:rPr>
        <w:t xml:space="preserve">лоту №11 – земельный участок из категории земель сельскохозяйственного назначения, с кадастровым номером 21:19:250301:337, площадью 9 8967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 критериями:</w:t>
      </w:r>
      <w:r>
        <w:rPr>
          <w:rFonts w:ascii="Times New Roman" w:hAnsi="Times New Roman" w:cs="Times New Roman"/>
          <w:color w:val="000000" w:themeColor="text1"/>
          <w:sz w:val="24"/>
          <w:szCs w:val="24"/>
        </w:rPr>
        <w:tab/>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Начальная цена годового размера арендной платы за Участок – 5 864 (пять тысяч восемьсот шестьдесят четыре) руб. 00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w:t>
      </w:r>
      <w:proofErr w:type="gramEnd"/>
      <w:r>
        <w:rPr>
          <w:rFonts w:ascii="Times New Roman" w:hAnsi="Times New Roman" w:cs="Times New Roman"/>
          <w:color w:val="000000" w:themeColor="text1"/>
          <w:sz w:val="24"/>
          <w:szCs w:val="24"/>
        </w:rPr>
        <w:t>ез учета НДС, определена в соответствии с п. 14 ст. 39.</w:t>
      </w:r>
      <w:r w:rsidRPr="00487D36">
        <w:rPr>
          <w:rFonts w:ascii="Times New Roman" w:hAnsi="Times New Roman" w:cs="Times New Roman"/>
          <w:color w:val="000000" w:themeColor="text1"/>
          <w:sz w:val="24"/>
          <w:szCs w:val="24"/>
        </w:rPr>
        <w:t>11 Земельного кодекса РФ в размере 1,5% от кадастровой стоимости земельного участка;</w:t>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lang w:eastAsia="ru-RU"/>
        </w:rPr>
      </w:pPr>
      <w:r w:rsidRPr="00487D36">
        <w:rPr>
          <w:rFonts w:ascii="Times New Roman" w:hAnsi="Times New Roman" w:cs="Times New Roman"/>
          <w:iCs/>
          <w:color w:val="000000" w:themeColor="text1"/>
          <w:sz w:val="24"/>
          <w:szCs w:val="24"/>
          <w:lang w:eastAsia="ru-RU"/>
        </w:rPr>
        <w:t>Сумма задатка - 100% от начальной цены годового размера арендной платы и составляет 5 864 (пять тысяч восемьсот шестьдесят четыре) руб. 00 коп</w:t>
      </w:r>
      <w:proofErr w:type="gramStart"/>
      <w:r w:rsidRPr="00487D36">
        <w:rPr>
          <w:rFonts w:ascii="Times New Roman" w:hAnsi="Times New Roman" w:cs="Times New Roman"/>
          <w:iCs/>
          <w:color w:val="000000" w:themeColor="text1"/>
          <w:sz w:val="24"/>
          <w:szCs w:val="24"/>
          <w:lang w:eastAsia="ru-RU"/>
        </w:rPr>
        <w:t>.;</w:t>
      </w:r>
      <w:proofErr w:type="gramEnd"/>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Величина повышения начальной цены («шаг аукциона») составляет 175 (сто семьдесят пять) руб. 00 коп.</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Срок аренды земельного участка составляет 15 лет.</w:t>
      </w:r>
    </w:p>
    <w:p w:rsidR="00487D36" w:rsidRDefault="00487D36" w:rsidP="00487D36">
      <w:pPr>
        <w:spacing w:after="0" w:line="240" w:lineRule="auto"/>
        <w:ind w:firstLine="720"/>
        <w:jc w:val="both"/>
        <w:rPr>
          <w:rFonts w:ascii="Times New Roman" w:hAnsi="Times New Roman" w:cs="Times New Roman"/>
          <w:sz w:val="24"/>
          <w:szCs w:val="24"/>
        </w:rPr>
      </w:pPr>
      <w:r w:rsidRPr="00487D36">
        <w:rPr>
          <w:rFonts w:ascii="Times New Roman" w:hAnsi="Times New Roman" w:cs="Times New Roman"/>
          <w:sz w:val="24"/>
          <w:szCs w:val="24"/>
        </w:rPr>
        <w:t>3.12. По</w:t>
      </w:r>
      <w:r>
        <w:rPr>
          <w:rFonts w:ascii="Times New Roman" w:hAnsi="Times New Roman" w:cs="Times New Roman"/>
          <w:sz w:val="24"/>
          <w:szCs w:val="24"/>
        </w:rPr>
        <w:t xml:space="preserve"> лоту №12 - земельный участок из категории земель сельскохозяйственного назначения, с кадастровым номером 21:19:180101:1285, площадью 9 8070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Староурмарское, центральная часть кадастрового квартала 21:19:180101, с видом разрешенного использования – Сельскохозяйственное использование:</w:t>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начальная цена годового размера арендной платы за Участок – 5 502 (пять тысяч пятьсот два) руб. 00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Сумма задатка - 100% от начальной цены годового размера арендной платы и составляет 5 502 (пять тысяч пятьсот два) руб. 00 коп</w:t>
      </w:r>
      <w:proofErr w:type="gramStart"/>
      <w:r>
        <w:rPr>
          <w:rFonts w:ascii="Times New Roman" w:hAnsi="Times New Roman" w:cs="Times New Roman"/>
          <w:sz w:val="24"/>
          <w:szCs w:val="24"/>
          <w:lang w:eastAsia="ru-RU"/>
        </w:rPr>
        <w:t>.;</w:t>
      </w:r>
      <w:proofErr w:type="gramEnd"/>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Величина повышения начальной цены («шаг аукциона») составляет 165 (сто шестьдесят пять)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Место, сроки подачи заявок, дата, время проведения торгов:</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Наименование электронной площадки </w:t>
      </w:r>
      <w:hyperlink r:id="rId11" w:history="1">
        <w:r>
          <w:rPr>
            <w:rStyle w:val="ac"/>
            <w:rFonts w:ascii="Times New Roman" w:eastAsia="Arial" w:hAnsi="Times New Roman" w:cs="Times New Roman"/>
            <w:color w:val="000000"/>
            <w:sz w:val="24"/>
            <w:szCs w:val="24"/>
          </w:rPr>
          <w:t>www.roseltorg.ru</w:t>
        </w:r>
      </w:hyperlink>
      <w:r>
        <w:rPr>
          <w:rFonts w:ascii="Times New Roman" w:eastAsia="Arial" w:hAnsi="Times New Roman" w:cs="Times New Roman"/>
          <w:color w:val="000000"/>
          <w:sz w:val="24"/>
          <w:szCs w:val="24"/>
        </w:rPr>
        <w:t xml:space="preserve">. </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Начало регистрации заявок на электронной площадке – 25 марта 2024 г. в 08.00 часов.</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Окончание регистрации заявок на электронной площадке – 25 апреля 2024 г. в 17.00 часов.</w:t>
      </w:r>
    </w:p>
    <w:p w:rsidR="00487D36" w:rsidRDefault="00487D36" w:rsidP="00487D36">
      <w:pPr>
        <w:spacing w:after="0" w:line="240" w:lineRule="auto"/>
        <w:ind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Время приема заявок: круглосуточно по адресу </w:t>
      </w:r>
      <w:hyperlink r:id="rId12" w:history="1">
        <w:r>
          <w:rPr>
            <w:rStyle w:val="ac"/>
            <w:rFonts w:ascii="Times New Roman" w:eastAsia="Calibri" w:hAnsi="Times New Roman" w:cs="Times New Roman"/>
            <w:color w:val="000000"/>
            <w:sz w:val="24"/>
            <w:szCs w:val="24"/>
          </w:rPr>
          <w:t>www.roseltorg.ru</w:t>
        </w:r>
      </w:hyperlink>
      <w:r>
        <w:rPr>
          <w:rFonts w:ascii="Times New Roman" w:hAnsi="Times New Roman" w:cs="Times New Roman"/>
          <w:color w:val="000000"/>
          <w:sz w:val="24"/>
          <w:szCs w:val="24"/>
        </w:rPr>
        <w:t xml:space="preserve">. </w:t>
      </w:r>
    </w:p>
    <w:p w:rsidR="00487D36" w:rsidRDefault="00487D36" w:rsidP="00487D36">
      <w:pPr>
        <w:spacing w:after="0" w:line="240" w:lineRule="auto"/>
        <w:ind w:firstLine="720"/>
        <w:jc w:val="both"/>
        <w:rPr>
          <w:rFonts w:ascii="Times New Roman" w:eastAsia="Arial" w:hAnsi="Times New Roman" w:cs="Times New Roman"/>
          <w:color w:val="000000"/>
          <w:sz w:val="24"/>
          <w:szCs w:val="24"/>
          <w:lang w:eastAsia="ru-RU"/>
        </w:rPr>
      </w:pPr>
      <w:r>
        <w:rPr>
          <w:rFonts w:ascii="Times New Roman" w:hAnsi="Times New Roman" w:cs="Times New Roman"/>
          <w:color w:val="000000"/>
          <w:sz w:val="24"/>
          <w:szCs w:val="24"/>
        </w:rPr>
        <w:t xml:space="preserve">4.4. Дата определения участников торгов – 26 апреля 2024 г. </w:t>
      </w:r>
    </w:p>
    <w:p w:rsidR="00487D36" w:rsidRDefault="00487D36" w:rsidP="00487D3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4.5. Дата, время начала приема предложений по цене от участников торгов – 27 апреля 2024 г. в 10:00 часов.</w:t>
      </w:r>
    </w:p>
    <w:p w:rsidR="00487D36" w:rsidRDefault="00487D36" w:rsidP="00487D36">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487D36" w:rsidRPr="00487D36" w:rsidRDefault="00487D36" w:rsidP="00487D36">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на право заключения договоров </w:t>
      </w:r>
      <w:r w:rsidRPr="00487D36">
        <w:rPr>
          <w:rFonts w:ascii="Times New Roman" w:hAnsi="Times New Roman" w:cs="Times New Roman"/>
          <w:color w:val="000000"/>
          <w:sz w:val="24"/>
          <w:szCs w:val="24"/>
        </w:rPr>
        <w:t xml:space="preserve">аренды земельных участков, указанных в п.1 настоящего постановления на официальном сайте </w:t>
      </w:r>
      <w:hyperlink r:id="rId13"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w:t>
      </w:r>
    </w:p>
    <w:p w:rsidR="00487D36" w:rsidRDefault="00487D36" w:rsidP="00487D36">
      <w:pPr>
        <w:spacing w:after="0" w:line="240" w:lineRule="auto"/>
        <w:ind w:firstLine="709"/>
        <w:jc w:val="both"/>
        <w:rPr>
          <w:rFonts w:ascii="Times New Roman" w:eastAsia="Times New Roman" w:hAnsi="Times New Roman" w:cs="Times New Roman"/>
          <w:sz w:val="24"/>
          <w:szCs w:val="24"/>
        </w:rPr>
      </w:pPr>
      <w:r w:rsidRPr="00487D36">
        <w:rPr>
          <w:rFonts w:ascii="Times New Roman" w:hAnsi="Times New Roman" w:cs="Times New Roman"/>
          <w:color w:val="000000"/>
          <w:sz w:val="24"/>
          <w:szCs w:val="24"/>
        </w:rPr>
        <w:t xml:space="preserve">6. Сектору цифрового развития и информационного обеспечения администрации Урмарского муниципального округа обеспечить </w:t>
      </w:r>
      <w:r w:rsidRPr="00487D36">
        <w:rPr>
          <w:rFonts w:ascii="Times New Roman" w:hAnsi="Times New Roman" w:cs="Times New Roman"/>
          <w:sz w:val="24"/>
          <w:szCs w:val="24"/>
        </w:rPr>
        <w:t>размещение</w:t>
      </w:r>
      <w:r>
        <w:rPr>
          <w:rFonts w:ascii="Times New Roman" w:hAnsi="Times New Roman" w:cs="Times New Roman"/>
          <w:sz w:val="24"/>
          <w:szCs w:val="24"/>
        </w:rPr>
        <w:t xml:space="preserve">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487D36" w:rsidRDefault="00487D36" w:rsidP="00487D36">
      <w:pPr>
        <w:spacing w:after="0" w:line="240" w:lineRule="auto"/>
        <w:jc w:val="both"/>
        <w:rPr>
          <w:rFonts w:ascii="Times New Roman" w:hAnsi="Times New Roman" w:cs="Times New Roman"/>
          <w:sz w:val="20"/>
          <w:szCs w:val="20"/>
        </w:rPr>
      </w:pPr>
    </w:p>
    <w:p w:rsidR="00487D36" w:rsidRDefault="00487D36" w:rsidP="00487D36">
      <w:pPr>
        <w:spacing w:after="0" w:line="240" w:lineRule="auto"/>
        <w:jc w:val="both"/>
        <w:rPr>
          <w:rFonts w:ascii="Times New Roman" w:hAnsi="Times New Roman" w:cs="Times New Roman"/>
          <w:sz w:val="20"/>
          <w:szCs w:val="20"/>
        </w:rPr>
      </w:pPr>
      <w:bookmarkStart w:id="1" w:name="_GoBack"/>
      <w:bookmarkEnd w:id="1"/>
    </w:p>
    <w:p w:rsidR="00487D36" w:rsidRDefault="00487D36" w:rsidP="00487D36">
      <w:pPr>
        <w:spacing w:after="0" w:line="240" w:lineRule="auto"/>
        <w:jc w:val="both"/>
        <w:rPr>
          <w:rFonts w:ascii="Times New Roman" w:hAnsi="Times New Roman" w:cs="Times New Roman"/>
          <w:sz w:val="20"/>
          <w:szCs w:val="20"/>
        </w:rPr>
      </w:pPr>
    </w:p>
    <w:p w:rsidR="00487D36" w:rsidRDefault="00487D36" w:rsidP="00487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487D36" w:rsidRDefault="00487D36" w:rsidP="00487D36">
      <w:pPr>
        <w:spacing w:after="0" w:line="240" w:lineRule="auto"/>
        <w:jc w:val="both"/>
        <w:rPr>
          <w:sz w:val="24"/>
          <w:szCs w:val="24"/>
        </w:rPr>
      </w:pPr>
      <w:r>
        <w:rPr>
          <w:rFonts w:ascii="Times New Roman" w:hAnsi="Times New Roman" w:cs="Times New Roman"/>
          <w:sz w:val="20"/>
          <w:szCs w:val="20"/>
        </w:rPr>
        <w:t xml:space="preserve">8(835-44)2-10-20                                 </w:t>
      </w:r>
      <w:r>
        <w:rPr>
          <w:sz w:val="20"/>
          <w:szCs w:val="20"/>
        </w:rPr>
        <w:t xml:space="preserve">                             </w:t>
      </w:r>
      <w:r>
        <w:rPr>
          <w:sz w:val="24"/>
          <w:szCs w:val="24"/>
        </w:rPr>
        <w:br w:type="page"/>
      </w:r>
      <w:r>
        <w:rPr>
          <w:sz w:val="24"/>
          <w:szCs w:val="24"/>
        </w:rPr>
        <w:lastRenderedPageBreak/>
        <w:t xml:space="preserve">                                                                                    </w:t>
      </w:r>
      <w:r>
        <w:rPr>
          <w:sz w:val="24"/>
          <w:szCs w:val="24"/>
        </w:rPr>
        <w:tab/>
      </w:r>
      <w:r>
        <w:rPr>
          <w:rFonts w:ascii="Times New Roman" w:hAnsi="Times New Roman"/>
          <w:sz w:val="24"/>
          <w:szCs w:val="24"/>
        </w:rPr>
        <w:t>Приложение № 1</w:t>
      </w:r>
    </w:p>
    <w:p w:rsidR="00487D36" w:rsidRDefault="00487D36" w:rsidP="00487D36">
      <w:pPr>
        <w:spacing w:after="0" w:line="240" w:lineRule="auto"/>
        <w:ind w:left="4248" w:firstLine="708"/>
        <w:rPr>
          <w:rFonts w:ascii="Times New Roman" w:hAnsi="Times New Roman"/>
          <w:sz w:val="24"/>
          <w:szCs w:val="24"/>
        </w:rPr>
      </w:pPr>
      <w:r>
        <w:rPr>
          <w:rFonts w:ascii="Times New Roman" w:hAnsi="Times New Roman"/>
          <w:sz w:val="24"/>
          <w:szCs w:val="24"/>
        </w:rPr>
        <w:t xml:space="preserve">к постановлению администрации </w:t>
      </w:r>
    </w:p>
    <w:p w:rsidR="00487D36" w:rsidRDefault="00487D36" w:rsidP="00487D36">
      <w:pPr>
        <w:spacing w:after="0" w:line="240" w:lineRule="auto"/>
        <w:ind w:left="4956"/>
        <w:rPr>
          <w:rFonts w:ascii="Times New Roman" w:hAnsi="Times New Roman"/>
          <w:sz w:val="24"/>
          <w:szCs w:val="24"/>
        </w:rPr>
      </w:pPr>
      <w:r>
        <w:rPr>
          <w:rFonts w:ascii="Times New Roman" w:hAnsi="Times New Roman"/>
          <w:sz w:val="24"/>
          <w:szCs w:val="24"/>
        </w:rPr>
        <w:t>Урмарского муниципального округа Чувашской Республики</w:t>
      </w:r>
    </w:p>
    <w:p w:rsidR="00487D36" w:rsidRDefault="00487D36" w:rsidP="00487D36">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от </w:t>
      </w:r>
      <w:r w:rsidRPr="00487D36">
        <w:rPr>
          <w:rFonts w:ascii="Times New Roman" w:hAnsi="Times New Roman"/>
          <w:sz w:val="24"/>
          <w:szCs w:val="24"/>
        </w:rPr>
        <w:t xml:space="preserve">22.03.2024 № </w:t>
      </w:r>
      <w:r>
        <w:rPr>
          <w:rFonts w:ascii="Times New Roman" w:hAnsi="Times New Roman"/>
          <w:sz w:val="24"/>
          <w:szCs w:val="24"/>
        </w:rPr>
        <w:t>453</w:t>
      </w:r>
    </w:p>
    <w:p w:rsidR="00487D36" w:rsidRDefault="00487D36" w:rsidP="00487D36">
      <w:pPr>
        <w:spacing w:after="0" w:line="240" w:lineRule="auto"/>
        <w:ind w:firstLine="709"/>
        <w:jc w:val="both"/>
        <w:rPr>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487D36" w:rsidRDefault="00487D36" w:rsidP="00487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487D36" w:rsidRDefault="00487D36" w:rsidP="00487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487D36" w:rsidRDefault="00487D36" w:rsidP="00487D36">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487D36" w:rsidTr="00487D36">
        <w:trPr>
          <w:gridAfter w:val="2"/>
          <w:wAfter w:w="881" w:type="dxa"/>
          <w:tblCellSpacing w:w="0" w:type="dxa"/>
        </w:trPr>
        <w:tc>
          <w:tcPr>
            <w:tcW w:w="9319" w:type="dxa"/>
            <w:gridSpan w:val="2"/>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РАЗДЕЛ 1. ОРГАНИЗАЦИЯ И ПОРЯДОК ПРОВЕДЕНИЯ АУКЦИОНА…….……....…</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Основные термины и определения аукциона………………………………………….</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Общие положения и условия проведения аукциона …….………………..…..………</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Сведения о предмете аукциона</w:t>
            </w:r>
            <w:proofErr w:type="gramStart"/>
            <w:r>
              <w:rPr>
                <w:rFonts w:ascii="Times New Roman" w:hAnsi="Times New Roman" w:cs="Times New Roman"/>
                <w:sz w:val="24"/>
                <w:szCs w:val="24"/>
              </w:rPr>
              <w:t>……………………...…………….....………….....…...</w:t>
            </w:r>
            <w:proofErr w:type="gramEnd"/>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lang w:val="en-US"/>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Требования, предъявляемые к участникам аукциона</w:t>
            </w:r>
            <w:proofErr w:type="gramStart"/>
            <w:r>
              <w:rPr>
                <w:rFonts w:ascii="Times New Roman" w:hAnsi="Times New Roman" w:cs="Times New Roman"/>
                <w:sz w:val="24"/>
                <w:szCs w:val="24"/>
              </w:rPr>
              <w:t>..…………...…………………...</w:t>
            </w:r>
            <w:proofErr w:type="gramEnd"/>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p>
        </w:tc>
        <w:tc>
          <w:tcPr>
            <w:tcW w:w="8797"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Условия допуска к участию в аукционе……………………..…………………………</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регистрации на электронной торговой площадке…………………………...</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подачи заявок на участие в аукционе ……..………………...….……...…….</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Отзыв заявок на участие в торгах</w:t>
            </w:r>
            <w:proofErr w:type="gramStart"/>
            <w:r>
              <w:rPr>
                <w:rFonts w:ascii="Times New Roman" w:hAnsi="Times New Roman" w:cs="Times New Roman"/>
                <w:sz w:val="24"/>
                <w:szCs w:val="24"/>
              </w:rPr>
              <w:t>……………………....……………….......…..……...</w:t>
            </w:r>
            <w:proofErr w:type="gramEnd"/>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10.</w:t>
            </w:r>
          </w:p>
        </w:tc>
        <w:tc>
          <w:tcPr>
            <w:tcW w:w="8797"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заявки на участие в торгах……………...……..……………………...….</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работы аукционной комиссии………………………………………………...</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lang w:val="en-US"/>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11.</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рассмотрения заявок на участие в аукционе …...…...…...………….……….</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12.</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13.</w:t>
            </w:r>
          </w:p>
        </w:tc>
        <w:tc>
          <w:tcPr>
            <w:tcW w:w="8797" w:type="dxa"/>
            <w:hideMark/>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Сроки, время подачи заявок и проведения аукциона………………………………….</w:t>
            </w:r>
          </w:p>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Условия и порядок проведения аукциона.……..…………….…..………………..…....</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14.</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заключения договора аренды…………….……..…..……..………………….</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lang w:val="en-US"/>
              </w:rPr>
            </w:pPr>
          </w:p>
        </w:tc>
      </w:tr>
      <w:tr w:rsidR="00487D36" w:rsidTr="00487D36">
        <w:trPr>
          <w:gridAfter w:val="2"/>
          <w:wAfter w:w="881" w:type="dxa"/>
          <w:tblCellSpacing w:w="0" w:type="dxa"/>
        </w:trPr>
        <w:tc>
          <w:tcPr>
            <w:tcW w:w="522"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15.</w:t>
            </w:r>
          </w:p>
        </w:tc>
        <w:tc>
          <w:tcPr>
            <w:tcW w:w="8797" w:type="dxa"/>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blCellSpacing w:w="0" w:type="dxa"/>
        </w:trPr>
        <w:tc>
          <w:tcPr>
            <w:tcW w:w="9319" w:type="dxa"/>
            <w:gridSpan w:val="2"/>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РАЗДЕЛ 2. ПРИЛОЖЕНИЯ К АУКЦИОННОЙ ДОКУМЕНТАЦИИ …………………….. </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gridAfter w:val="2"/>
          <w:wAfter w:w="881" w:type="dxa"/>
          <w:trHeight w:val="180"/>
          <w:tblCellSpacing w:w="0" w:type="dxa"/>
        </w:trPr>
        <w:tc>
          <w:tcPr>
            <w:tcW w:w="9319" w:type="dxa"/>
            <w:gridSpan w:val="2"/>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Приложение № 1. Заявка на участие в аукционе……………..….…..…………………….....</w:t>
            </w: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r w:rsidR="00487D36" w:rsidTr="00487D36">
        <w:trPr>
          <w:trHeight w:val="510"/>
          <w:tblCellSpacing w:w="0" w:type="dxa"/>
        </w:trPr>
        <w:tc>
          <w:tcPr>
            <w:tcW w:w="10200" w:type="dxa"/>
            <w:gridSpan w:val="4"/>
          </w:tcPr>
          <w:p w:rsidR="00487D36" w:rsidRDefault="00487D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Приложение № 2. Проект договора аренды земельного участка……..…………….……….</w:t>
            </w:r>
          </w:p>
          <w:p w:rsidR="00487D36" w:rsidRDefault="00487D36">
            <w:pPr>
              <w:tabs>
                <w:tab w:val="left" w:pos="708"/>
              </w:tabs>
              <w:spacing w:after="0" w:line="240" w:lineRule="auto"/>
              <w:jc w:val="both"/>
              <w:rPr>
                <w:rFonts w:ascii="Times New Roman" w:eastAsia="Times New Roman" w:hAnsi="Times New Roman" w:cs="Times New Roman"/>
                <w:sz w:val="24"/>
                <w:szCs w:val="24"/>
              </w:rPr>
            </w:pPr>
          </w:p>
        </w:tc>
        <w:tc>
          <w:tcPr>
            <w:tcW w:w="230" w:type="dxa"/>
            <w:vAlign w:val="bottom"/>
            <w:hideMark/>
          </w:tcPr>
          <w:p w:rsidR="00487D36" w:rsidRDefault="00487D36">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487D36" w:rsidTr="00487D36">
        <w:trPr>
          <w:gridAfter w:val="2"/>
          <w:wAfter w:w="881" w:type="dxa"/>
          <w:trHeight w:val="270"/>
          <w:tblCellSpacing w:w="0" w:type="dxa"/>
        </w:trPr>
        <w:tc>
          <w:tcPr>
            <w:tcW w:w="9319" w:type="dxa"/>
            <w:gridSpan w:val="2"/>
          </w:tcPr>
          <w:p w:rsidR="00487D36" w:rsidRDefault="00487D36">
            <w:pPr>
              <w:spacing w:after="0" w:line="240" w:lineRule="auto"/>
              <w:jc w:val="both"/>
              <w:rPr>
                <w:rFonts w:ascii="Times New Roman" w:eastAsia="Times New Roman" w:hAnsi="Times New Roman" w:cs="Times New Roman"/>
                <w:sz w:val="24"/>
                <w:szCs w:val="24"/>
              </w:rPr>
            </w:pPr>
          </w:p>
          <w:p w:rsidR="00487D36" w:rsidRDefault="00487D36">
            <w:pPr>
              <w:tabs>
                <w:tab w:val="left" w:pos="708"/>
              </w:tabs>
              <w:spacing w:after="0" w:line="240" w:lineRule="auto"/>
              <w:jc w:val="both"/>
              <w:rPr>
                <w:rFonts w:ascii="Times New Roman" w:eastAsia="Times New Roman" w:hAnsi="Times New Roman" w:cs="Times New Roman"/>
                <w:sz w:val="24"/>
                <w:szCs w:val="24"/>
              </w:rPr>
            </w:pPr>
          </w:p>
        </w:tc>
        <w:tc>
          <w:tcPr>
            <w:tcW w:w="230" w:type="dxa"/>
          </w:tcPr>
          <w:p w:rsidR="00487D36" w:rsidRDefault="00487D36">
            <w:pPr>
              <w:tabs>
                <w:tab w:val="left" w:pos="708"/>
              </w:tabs>
              <w:spacing w:after="0" w:line="240" w:lineRule="auto"/>
              <w:jc w:val="both"/>
              <w:rPr>
                <w:rFonts w:ascii="Times New Roman" w:eastAsia="Times New Roman" w:hAnsi="Times New Roman" w:cs="Times New Roman"/>
                <w:sz w:val="24"/>
                <w:szCs w:val="24"/>
              </w:rPr>
            </w:pPr>
          </w:p>
        </w:tc>
      </w:tr>
    </w:tbl>
    <w:p w:rsidR="00487D36" w:rsidRDefault="00487D36" w:rsidP="00487D36">
      <w:pPr>
        <w:spacing w:after="0" w:line="240" w:lineRule="auto"/>
        <w:jc w:val="both"/>
        <w:rPr>
          <w:rFonts w:ascii="Times New Roman" w:eastAsia="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lang w:eastAsia="ru-RU"/>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87D36" w:rsidRDefault="00487D36" w:rsidP="00487D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487D36" w:rsidRDefault="00487D36" w:rsidP="00487D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87D36" w:rsidRDefault="00487D36" w:rsidP="00487D36">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87D36" w:rsidRP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w:t>
      </w:r>
      <w:r>
        <w:rPr>
          <w:rFonts w:ascii="Times New Roman" w:hAnsi="Times New Roman" w:cs="Times New Roman"/>
          <w:sz w:val="24"/>
          <w:szCs w:val="24"/>
        </w:rPr>
        <w:lastRenderedPageBreak/>
        <w:t xml:space="preserve">криптографического преобразования информации с использованием закрытого ключа электронной подписи и позволяющий </w:t>
      </w:r>
      <w:r w:rsidRPr="00487D36">
        <w:rPr>
          <w:rFonts w:ascii="Times New Roman" w:hAnsi="Times New Roman" w:cs="Times New Roman"/>
          <w:sz w:val="24"/>
          <w:szCs w:val="24"/>
        </w:rPr>
        <w:t>идентифицировать владельца сертификата ключа подписи, а также установить отсутствие искажения информации в электронном документе.</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sidRPr="00487D36">
        <w:rPr>
          <w:rFonts w:ascii="Times New Roman" w:hAnsi="Times New Roman" w:cs="Times New Roman"/>
          <w:color w:val="000000"/>
          <w:sz w:val="24"/>
          <w:szCs w:val="24"/>
        </w:rPr>
        <w:t xml:space="preserve">торгов </w:t>
      </w:r>
      <w:hyperlink r:id="rId14"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w:t>
      </w:r>
      <w:hyperlink r:id="rId15"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eastAsia="Arial" w:hAnsi="Times New Roman" w:cs="Times New Roman"/>
          <w:color w:val="000000"/>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Форма проведения торгов – аукцион в электронной форме с открытой формой подачи предложений о цене.</w:t>
      </w:r>
    </w:p>
    <w:p w:rsid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w:t>
      </w:r>
      <w:r>
        <w:rPr>
          <w:rFonts w:ascii="Times New Roman" w:hAnsi="Times New Roman" w:cs="Times New Roman"/>
          <w:color w:val="000000"/>
          <w:sz w:val="24"/>
          <w:szCs w:val="24"/>
        </w:rPr>
        <w:t xml:space="preserve"> заявки на участие в аукционе является акцептом такой оферты.</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Общие положения и условия проведения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w:t>
      </w:r>
      <w:proofErr w:type="gramStart"/>
      <w:r>
        <w:rPr>
          <w:rFonts w:ascii="Times New Roman" w:hAnsi="Times New Roman" w:cs="Times New Roman"/>
          <w:color w:val="000000"/>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всем, что не предусмотрено настоящей документацией, необходимо руководствоваться указанными нормативно-правовыми актами.</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Организатором аукциона является Администрация Урмарского муниципального округа Чувашской Республики: </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429400, Чувашская Республика, пос. Урмары, ул. Мира, 5. </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Ответственные исполнители – </w:t>
      </w:r>
      <w:r w:rsidRPr="00487D36">
        <w:rPr>
          <w:rFonts w:ascii="Times New Roman" w:hAnsi="Times New Roman" w:cs="Times New Roman"/>
          <w:color w:val="000000"/>
          <w:sz w:val="24"/>
          <w:szCs w:val="24"/>
        </w:rPr>
        <w:t>Степанов Леонид Владимирович, Иванова Татьяна Геннадиевна.</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Контактный телефон: 8(83544) 21020, 8(3544) 21074</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Электронный адрес: </w:t>
      </w:r>
      <w:hyperlink r:id="rId16" w:history="1">
        <w:r w:rsidRPr="00487D36">
          <w:rPr>
            <w:rStyle w:val="ac"/>
            <w:rFonts w:ascii="Times New Roman" w:eastAsia="Calibri" w:hAnsi="Times New Roman" w:cs="Times New Roman"/>
            <w:color w:val="000000"/>
            <w:sz w:val="24"/>
            <w:szCs w:val="24"/>
            <w:u w:val="none"/>
          </w:rPr>
          <w:t>urmary_zem@cap.ru</w:t>
        </w:r>
      </w:hyperlink>
      <w:r w:rsidRPr="00487D36">
        <w:rPr>
          <w:rFonts w:ascii="Times New Roman" w:hAnsi="Times New Roman" w:cs="Times New Roman"/>
          <w:color w:val="000000"/>
          <w:sz w:val="24"/>
          <w:szCs w:val="24"/>
        </w:rPr>
        <w:t xml:space="preserve"> , </w:t>
      </w:r>
      <w:hyperlink r:id="rId17" w:history="1">
        <w:r w:rsidRPr="00487D36">
          <w:rPr>
            <w:rStyle w:val="ac"/>
            <w:rFonts w:ascii="Times New Roman" w:eastAsia="Calibri" w:hAnsi="Times New Roman" w:cs="Times New Roman"/>
            <w:color w:val="000000"/>
            <w:sz w:val="24"/>
            <w:szCs w:val="24"/>
            <w:u w:val="none"/>
          </w:rPr>
          <w:t>urmary_zem2@cap.ru</w:t>
        </w:r>
      </w:hyperlink>
      <w:r w:rsidRPr="00487D36">
        <w:rPr>
          <w:rFonts w:ascii="Times New Roman" w:hAnsi="Times New Roman" w:cs="Times New Roman"/>
          <w:color w:val="000000"/>
          <w:sz w:val="24"/>
          <w:szCs w:val="24"/>
        </w:rPr>
        <w:t xml:space="preserve"> </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2.3. Организатор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487D36">
        <w:rPr>
          <w:rFonts w:ascii="Times New Roman" w:hAnsi="Times New Roman" w:cs="Times New Roman"/>
          <w:color w:val="000000"/>
          <w:sz w:val="24"/>
          <w:szCs w:val="24"/>
        </w:rPr>
        <w:t>п.п</w:t>
      </w:r>
      <w:proofErr w:type="spellEnd"/>
      <w:r w:rsidRPr="00487D36">
        <w:rPr>
          <w:rFonts w:ascii="Times New Roman" w:hAnsi="Times New Roman" w:cs="Times New Roman"/>
          <w:color w:val="000000"/>
          <w:sz w:val="24"/>
          <w:szCs w:val="24"/>
        </w:rPr>
        <w:t>. 3.2 настоящей документации (далее по тексту – Участок).</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2.4. Извещение о проведен</w:t>
      </w:r>
      <w:proofErr w:type="gramStart"/>
      <w:r w:rsidRPr="00487D36">
        <w:rPr>
          <w:rFonts w:ascii="Times New Roman" w:hAnsi="Times New Roman" w:cs="Times New Roman"/>
          <w:color w:val="000000"/>
          <w:sz w:val="24"/>
          <w:szCs w:val="24"/>
        </w:rPr>
        <w:t>ии ау</w:t>
      </w:r>
      <w:proofErr w:type="gramEnd"/>
      <w:r w:rsidRPr="00487D36">
        <w:rPr>
          <w:rFonts w:ascii="Times New Roman" w:hAnsi="Times New Roman" w:cs="Times New Roman"/>
          <w:color w:val="000000"/>
          <w:sz w:val="24"/>
          <w:szCs w:val="24"/>
        </w:rPr>
        <w:t xml:space="preserve">кциона опубликовано на официальном </w:t>
      </w:r>
      <w:hyperlink r:id="rId18" w:history="1">
        <w:r w:rsidRPr="00487D36">
          <w:rPr>
            <w:rStyle w:val="ac"/>
            <w:rFonts w:ascii="Times New Roman" w:eastAsia="Calibri" w:hAnsi="Times New Roman" w:cs="Times New Roman"/>
            <w:color w:val="000000"/>
            <w:sz w:val="24"/>
            <w:szCs w:val="24"/>
            <w:u w:val="none"/>
          </w:rPr>
          <w:t>сайте</w:t>
        </w:r>
      </w:hyperlink>
      <w:r w:rsidRPr="00487D36">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w:t>
      </w:r>
      <w:hyperlink r:id="rId20"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hAnsi="Times New Roman" w:cs="Times New Roman"/>
          <w:color w:val="000000"/>
          <w:sz w:val="24"/>
          <w:szCs w:val="24"/>
        </w:rPr>
        <w:t xml:space="preserve">, на официальном сайте администрации Урмарского муниципального округа  Чувашской Республики </w:t>
      </w:r>
      <w:hyperlink r:id="rId21" w:history="1">
        <w:r w:rsidRPr="00487D36">
          <w:rPr>
            <w:rStyle w:val="ac"/>
            <w:rFonts w:ascii="Times New Roman" w:eastAsia="Calibri" w:hAnsi="Times New Roman" w:cs="Times New Roman"/>
            <w:color w:val="000000"/>
            <w:sz w:val="24"/>
            <w:szCs w:val="24"/>
            <w:u w:val="none"/>
          </w:rPr>
          <w:t>https://urmary.cap.ru/</w:t>
        </w:r>
      </w:hyperlink>
      <w:r w:rsidRPr="00487D36">
        <w:rPr>
          <w:rFonts w:ascii="Times New Roman" w:hAnsi="Times New Roman" w:cs="Times New Roman"/>
          <w:color w:val="000000"/>
          <w:sz w:val="24"/>
          <w:szCs w:val="24"/>
        </w:rPr>
        <w:t xml:space="preserve"> </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Основание проведения торгов: постановление администрации Урмарского муниципального округа  Чувашской Республики от </w:t>
      </w:r>
      <w:r w:rsidRPr="00487D36">
        <w:rPr>
          <w:rFonts w:ascii="Times New Roman" w:hAnsi="Times New Roman" w:cs="Times New Roman"/>
          <w:color w:val="000000"/>
          <w:sz w:val="24"/>
          <w:szCs w:val="24"/>
        </w:rPr>
        <w:t xml:space="preserve">22.03.2024 № </w:t>
      </w:r>
      <w:r>
        <w:rPr>
          <w:rFonts w:ascii="Times New Roman" w:hAnsi="Times New Roman" w:cs="Times New Roman"/>
          <w:color w:val="000000"/>
          <w:sz w:val="24"/>
          <w:szCs w:val="24"/>
        </w:rPr>
        <w:t>453</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Сведения о предмете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Предметом аукциона является право на заключение договора аренды земельных участков, являющихся муниципальной собственностью Урмарского муниципального округа Чувашской Республики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 Общая информация по земельным участкам:</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1 – </w:t>
      </w:r>
      <w:r>
        <w:rPr>
          <w:rFonts w:ascii="Times New Roman" w:hAnsi="Times New Roman" w:cs="Times New Roman"/>
          <w:sz w:val="24"/>
          <w:szCs w:val="24"/>
        </w:rPr>
        <w:t xml:space="preserve">земельный участок из категории 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w:t>
      </w:r>
      <w:r>
        <w:rPr>
          <w:rFonts w:ascii="Times New Roman" w:hAnsi="Times New Roman" w:cs="Times New Roman"/>
          <w:sz w:val="24"/>
          <w:szCs w:val="24"/>
        </w:rPr>
        <w:lastRenderedPageBreak/>
        <w:t xml:space="preserve">площадью 2496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487D36" w:rsidRDefault="00487D36" w:rsidP="00487D36">
      <w:pPr>
        <w:autoSpaceDE w:val="0"/>
        <w:autoSpaceDN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начальная цена годового размера арендной платы за Участок – 5 607 (пять тысяч шестьсот семь) руб. 26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w:t>
      </w:r>
      <w:proofErr w:type="gramEnd"/>
      <w:r>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Pr>
          <w:rFonts w:ascii="Times New Roman" w:hAnsi="Times New Roman" w:cs="Times New Roman"/>
          <w:color w:val="000000" w:themeColor="text1"/>
          <w:sz w:val="24"/>
          <w:szCs w:val="24"/>
        </w:rPr>
        <w:t>.;</w:t>
      </w:r>
      <w:proofErr w:type="gramEnd"/>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величина повышения начальной цены («шаг аукциона») устанавливается в пределах 3% от </w:t>
      </w:r>
      <w:r w:rsidRPr="00487D36">
        <w:rPr>
          <w:rFonts w:ascii="Times New Roman" w:hAnsi="Times New Roman" w:cs="Times New Roman"/>
          <w:color w:val="000000" w:themeColor="text1"/>
          <w:sz w:val="24"/>
          <w:szCs w:val="24"/>
        </w:rPr>
        <w:t>начального размера годовой арендной платы и составляет 168 (сто шестьдесят восемь) руб. 00 коп</w:t>
      </w:r>
      <w:proofErr w:type="gramStart"/>
      <w:r w:rsidRPr="00487D36">
        <w:rPr>
          <w:rFonts w:ascii="Times New Roman" w:hAnsi="Times New Roman" w:cs="Times New Roman"/>
          <w:color w:val="000000" w:themeColor="text1"/>
          <w:sz w:val="24"/>
          <w:szCs w:val="24"/>
        </w:rPr>
        <w:t>.</w:t>
      </w:r>
      <w:proofErr w:type="gramEnd"/>
      <w:r w:rsidRPr="00487D36">
        <w:rPr>
          <w:rFonts w:ascii="Times New Roman" w:hAnsi="Times New Roman" w:cs="Times New Roman"/>
          <w:color w:val="000000" w:themeColor="text1"/>
          <w:sz w:val="24"/>
          <w:szCs w:val="24"/>
        </w:rPr>
        <w:t xml:space="preserve"> </w:t>
      </w:r>
      <w:proofErr w:type="gramStart"/>
      <w:r w:rsidRPr="00487D36">
        <w:rPr>
          <w:rFonts w:ascii="Times New Roman" w:hAnsi="Times New Roman" w:cs="Times New Roman"/>
          <w:color w:val="000000" w:themeColor="text1"/>
          <w:sz w:val="24"/>
          <w:szCs w:val="24"/>
        </w:rPr>
        <w:t>и</w:t>
      </w:r>
      <w:proofErr w:type="gramEnd"/>
      <w:r w:rsidRPr="00487D36">
        <w:rPr>
          <w:rFonts w:ascii="Times New Roman" w:hAnsi="Times New Roman" w:cs="Times New Roman"/>
          <w:color w:val="000000" w:themeColor="text1"/>
          <w:sz w:val="24"/>
          <w:szCs w:val="24"/>
        </w:rPr>
        <w:t xml:space="preserve"> не изменяется в течение всего аукциона.</w:t>
      </w:r>
    </w:p>
    <w:p w:rsidR="00487D36" w:rsidRDefault="00487D36" w:rsidP="00487D36">
      <w:pPr>
        <w:spacing w:after="0" w:line="240" w:lineRule="auto"/>
        <w:ind w:firstLine="720"/>
        <w:jc w:val="both"/>
        <w:rPr>
          <w:rFonts w:ascii="Times New Roman" w:hAnsi="Times New Roman" w:cs="Times New Roman"/>
          <w:iCs/>
          <w:color w:val="000000" w:themeColor="text1"/>
          <w:sz w:val="24"/>
          <w:szCs w:val="24"/>
          <w:lang w:eastAsia="ru-RU"/>
        </w:rPr>
      </w:pPr>
      <w:r w:rsidRPr="00487D36">
        <w:rPr>
          <w:rFonts w:ascii="Times New Roman" w:hAnsi="Times New Roman" w:cs="Times New Roman"/>
          <w:iCs/>
          <w:color w:val="000000" w:themeColor="text1"/>
          <w:sz w:val="24"/>
          <w:szCs w:val="24"/>
          <w:lang w:eastAsia="ru-RU"/>
        </w:rPr>
        <w:t>С условиями: Цель использования – Размещение жилого дома, указанного в описании вида разрешенного использования с </w:t>
      </w:r>
      <w:hyperlink r:id="rId22" w:anchor="/document/75062082/entry/1021" w:history="1">
        <w:r w:rsidRPr="00487D36">
          <w:rPr>
            <w:rStyle w:val="ac"/>
            <w:rFonts w:ascii="Times New Roman" w:hAnsi="Times New Roman" w:cs="Times New Roman"/>
            <w:iCs/>
            <w:color w:val="000000" w:themeColor="text1"/>
            <w:sz w:val="24"/>
            <w:szCs w:val="24"/>
            <w:lang w:eastAsia="ru-RU"/>
          </w:rPr>
          <w:t>кодом 2.1</w:t>
        </w:r>
      </w:hyperlink>
      <w:r w:rsidRPr="00487D36">
        <w:rPr>
          <w:rFonts w:ascii="Times New Roman" w:hAnsi="Times New Roman" w:cs="Times New Roman"/>
          <w:iCs/>
          <w:color w:val="000000" w:themeColor="text1"/>
          <w:sz w:val="24"/>
          <w:szCs w:val="24"/>
          <w:lang w:eastAsia="ru-RU"/>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487D36">
        <w:rPr>
          <w:rFonts w:ascii="Times New Roman" w:hAnsi="Times New Roman" w:cs="Times New Roman"/>
          <w:iCs/>
          <w:color w:val="000000" w:themeColor="text1"/>
          <w:sz w:val="24"/>
          <w:szCs w:val="24"/>
          <w:lang w:eastAsia="ru-RU"/>
        </w:rPr>
        <w:t>П</w:t>
      </w:r>
      <w:proofErr w:type="gramEnd"/>
      <w:r w:rsidRPr="00487D36">
        <w:rPr>
          <w:rFonts w:ascii="Times New Roman" w:hAnsi="Times New Roman" w:cs="Times New Roman"/>
          <w:iCs/>
          <w:color w:val="000000" w:themeColor="text1"/>
          <w:sz w:val="24"/>
          <w:szCs w:val="24"/>
          <w:lang w:eastAsia="ru-RU"/>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487D36" w:rsidRPr="00487D36" w:rsidRDefault="00487D36" w:rsidP="00487D36">
      <w:pPr>
        <w:spacing w:after="0" w:line="240" w:lineRule="auto"/>
        <w:ind w:firstLine="720"/>
        <w:jc w:val="both"/>
        <w:rPr>
          <w:rFonts w:ascii="Times New Roman" w:eastAsia="Calibri" w:hAnsi="Times New Roman" w:cs="Times New Roman"/>
          <w:color w:val="000000" w:themeColor="text1"/>
          <w:sz w:val="24"/>
          <w:szCs w:val="24"/>
        </w:rPr>
      </w:pPr>
      <w:r w:rsidRPr="00487D36">
        <w:rPr>
          <w:rFonts w:ascii="Times New Roman" w:hAnsi="Times New Roman" w:cs="Times New Roman"/>
          <w:iCs/>
          <w:color w:val="000000" w:themeColor="text1"/>
          <w:sz w:val="24"/>
          <w:szCs w:val="24"/>
          <w:lang w:eastAsia="ru-RU"/>
        </w:rPr>
        <w:t>Срок аренды – 20 лет.</w:t>
      </w:r>
    </w:p>
    <w:p w:rsidR="00487D36" w:rsidRDefault="00487D36" w:rsidP="00487D36">
      <w:pPr>
        <w:spacing w:after="0" w:line="240" w:lineRule="auto"/>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 xml:space="preserve">          </w:t>
      </w:r>
      <w:r w:rsidRPr="00487D36">
        <w:rPr>
          <w:rFonts w:ascii="Times New Roman" w:hAnsi="Times New Roman" w:cs="Times New Roman"/>
          <w:color w:val="000000" w:themeColor="text1"/>
          <w:sz w:val="24"/>
          <w:szCs w:val="24"/>
        </w:rPr>
        <w:tab/>
        <w:t>Существующие</w:t>
      </w:r>
      <w:r>
        <w:rPr>
          <w:rFonts w:ascii="Times New Roman" w:hAnsi="Times New Roman" w:cs="Times New Roman"/>
          <w:color w:val="000000" w:themeColor="text1"/>
          <w:sz w:val="24"/>
          <w:szCs w:val="24"/>
        </w:rPr>
        <w:t xml:space="preserve">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электроснабжению – точка присоединения: от опоры № 18 строительство линии по ВЛИ-0,4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 4 от КТП-10/0,4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 5/250 </w:t>
      </w:r>
      <w:proofErr w:type="spellStart"/>
      <w:r>
        <w:rPr>
          <w:rFonts w:ascii="Times New Roman" w:hAnsi="Times New Roman" w:cs="Times New Roman"/>
          <w:color w:val="000000" w:themeColor="text1"/>
          <w:sz w:val="24"/>
          <w:szCs w:val="24"/>
        </w:rPr>
        <w:t>кВА</w:t>
      </w:r>
      <w:proofErr w:type="spellEnd"/>
      <w:r>
        <w:rPr>
          <w:rFonts w:ascii="Times New Roman" w:hAnsi="Times New Roman" w:cs="Times New Roman"/>
          <w:color w:val="000000" w:themeColor="text1"/>
          <w:sz w:val="24"/>
          <w:szCs w:val="24"/>
        </w:rPr>
        <w:t xml:space="preserve"> по ВЛ-10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Урмарский от ПС 110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Урмары.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предельная этажность зданий, строений, сооружений, (этаж) – 3;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м</w:t>
      </w:r>
      <w:r>
        <w:rPr>
          <w:rFonts w:ascii="Times New Roman" w:hAnsi="Times New Roman" w:cs="Times New Roman"/>
          <w:bCs/>
          <w:iCs/>
          <w:color w:val="000000" w:themeColor="text1"/>
          <w:sz w:val="24"/>
          <w:szCs w:val="24"/>
        </w:rPr>
        <w:t xml:space="preserve">аксимальный процент застройки, (%) 60%;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3 м. </w:t>
      </w: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№2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21:19:220601:675, расположенный по адресу: Чувашская Республика - Чувашия, Урмарский район, с. Ковали, пл. Свободы, площадью 1272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r>
        <w:rPr>
          <w:rFonts w:ascii="Times New Roman" w:hAnsi="Times New Roman" w:cs="Times New Roman"/>
          <w:sz w:val="24"/>
          <w:szCs w:val="24"/>
        </w:rPr>
        <w:t>:</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2 463 (две тысячи четыреста шестьдесят три) руб. 86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2 463 (две тысячи четыреста шестьдесят три) руб. 86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Величина повышения начальной цены («шаг аукциона») составляет 70 (семьдесят) руб. 00 коп.</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условиями:</w:t>
      </w:r>
    </w:p>
    <w:p w:rsidR="00487D36" w:rsidRP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Цель использования – Размещение жилого дома, указанного в описании вида разрешенного использования с </w:t>
      </w:r>
      <w:hyperlink r:id="rId23" w:anchor="/document/75062082/entry/1021" w:history="1">
        <w:r w:rsidRPr="00487D36">
          <w:rPr>
            <w:rStyle w:val="ac"/>
            <w:rFonts w:ascii="Times New Roman" w:hAnsi="Times New Roman" w:cs="Times New Roman"/>
            <w:color w:val="000000" w:themeColor="text1"/>
            <w:sz w:val="24"/>
            <w:szCs w:val="24"/>
            <w:u w:val="none"/>
          </w:rPr>
          <w:t>кодом 2.1</w:t>
        </w:r>
      </w:hyperlink>
      <w:r w:rsidRPr="00487D3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487D36">
        <w:rPr>
          <w:rFonts w:ascii="Times New Roman" w:hAnsi="Times New Roman" w:cs="Times New Roman"/>
          <w:color w:val="000000" w:themeColor="text1"/>
          <w:sz w:val="24"/>
          <w:szCs w:val="24"/>
        </w:rPr>
        <w:t>П</w:t>
      </w:r>
      <w:proofErr w:type="gramEnd"/>
      <w:r w:rsidRPr="00487D36">
        <w:rPr>
          <w:rFonts w:ascii="Times New Roman" w:hAnsi="Times New Roman" w:cs="Times New Roman"/>
          <w:color w:val="000000" w:themeColor="text1"/>
          <w:sz w:val="24"/>
          <w:szCs w:val="24"/>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487D36" w:rsidRP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iCs/>
          <w:color w:val="000000" w:themeColor="text1"/>
          <w:sz w:val="24"/>
          <w:szCs w:val="24"/>
          <w:lang w:eastAsia="ru-RU"/>
        </w:rPr>
        <w:t>Срок аренды – 20 лет.</w:t>
      </w:r>
    </w:p>
    <w:p w:rsidR="00487D36" w:rsidRPr="00487D36" w:rsidRDefault="00487D36" w:rsidP="00487D3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Существующие ограничения (обременения) права: не зарегистрированы.</w:t>
      </w:r>
    </w:p>
    <w:p w:rsidR="00487D36" w:rsidRPr="00487D36" w:rsidRDefault="00487D36" w:rsidP="00487D36">
      <w:pPr>
        <w:shd w:val="clear" w:color="auto" w:fill="FFFFFF"/>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по газоснабжению – Филиал в г. </w:t>
      </w:r>
      <w:proofErr w:type="spellStart"/>
      <w:r w:rsidRPr="00487D36">
        <w:rPr>
          <w:rFonts w:ascii="Times New Roman" w:hAnsi="Times New Roman" w:cs="Times New Roman"/>
          <w:color w:val="000000" w:themeColor="text1"/>
          <w:sz w:val="24"/>
          <w:szCs w:val="24"/>
        </w:rPr>
        <w:t>Козловка</w:t>
      </w:r>
      <w:proofErr w:type="spellEnd"/>
      <w:r w:rsidRPr="00487D36">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w:t>
      </w:r>
      <w:r>
        <w:rPr>
          <w:rFonts w:ascii="Times New Roman" w:hAnsi="Times New Roman" w:cs="Times New Roman"/>
          <w:color w:val="000000" w:themeColor="text1"/>
          <w:sz w:val="24"/>
          <w:szCs w:val="24"/>
        </w:rPr>
        <w:t xml:space="preserve">)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электроснабжению – </w:t>
      </w:r>
      <w:r>
        <w:rPr>
          <w:rFonts w:ascii="Times New Roman" w:hAnsi="Times New Roman" w:cs="Times New Roman"/>
          <w:sz w:val="24"/>
          <w:szCs w:val="24"/>
        </w:rPr>
        <w:t xml:space="preserve">точка присоединения – от опоры № 4 по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3 от КТП-10/0,4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13/250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по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Ленинский от ПС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Урмары</w:t>
      </w:r>
      <w:r>
        <w:rPr>
          <w:rFonts w:ascii="Times New Roman" w:hAnsi="Times New Roman" w:cs="Times New Roman"/>
          <w:color w:val="000000" w:themeColor="text1"/>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предельная этажность зданий, строений, сооружений, (этаж) – 3;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м</w:t>
      </w:r>
      <w:r>
        <w:rPr>
          <w:rFonts w:ascii="Times New Roman" w:hAnsi="Times New Roman" w:cs="Times New Roman"/>
          <w:bCs/>
          <w:iCs/>
          <w:color w:val="000000" w:themeColor="text1"/>
          <w:sz w:val="24"/>
          <w:szCs w:val="24"/>
        </w:rPr>
        <w:t xml:space="preserve">аксимальный процент застройки, (%) 60%;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3 м. </w:t>
      </w: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 3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21:19:170102:2280,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779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Начальная цена годового размера арендной платы за Участок – 37 702 (тридцать семь тысяч семьсот два) руб. 80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37 702 (тридцать семь тысяч семьсот два) руб. 80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1 130 (одна тысяча сто тридцать) руб. 00 коп.</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Цель использования – </w:t>
      </w:r>
      <w:r>
        <w:rPr>
          <w:rFonts w:ascii="Times New Roman" w:hAnsi="Times New Roman" w:cs="Times New Roman"/>
          <w:sz w:val="24"/>
          <w:szCs w:val="24"/>
          <w:shd w:val="clear" w:color="auto" w:fill="FFFFFF"/>
        </w:rPr>
        <w:t xml:space="preserve">Размещение стоянок (парковок) легковых автомобилей и других </w:t>
      </w:r>
      <w:proofErr w:type="spellStart"/>
      <w:r>
        <w:rPr>
          <w:rFonts w:ascii="Times New Roman" w:hAnsi="Times New Roman" w:cs="Times New Roman"/>
          <w:sz w:val="24"/>
          <w:szCs w:val="24"/>
          <w:shd w:val="clear" w:color="auto" w:fill="FFFFFF"/>
        </w:rPr>
        <w:t>мототранспортных</w:t>
      </w:r>
      <w:proofErr w:type="spellEnd"/>
      <w:r>
        <w:rPr>
          <w:rFonts w:ascii="Times New Roman" w:hAnsi="Times New Roman" w:cs="Times New Roman"/>
          <w:sz w:val="24"/>
          <w:szCs w:val="24"/>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в соответствии с п.4.9.2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pStyle w:val="af8"/>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 электроснабжению</w:t>
      </w:r>
      <w:r>
        <w:rPr>
          <w:rFonts w:ascii="Times New Roman" w:hAnsi="Times New Roman" w:cs="Times New Roman"/>
          <w:color w:val="000000" w:themeColor="text1"/>
          <w:sz w:val="24"/>
          <w:szCs w:val="24"/>
        </w:rPr>
        <w:t xml:space="preserve"> – ООО "</w:t>
      </w:r>
      <w:proofErr w:type="spellStart"/>
      <w:r>
        <w:rPr>
          <w:rFonts w:ascii="Times New Roman" w:hAnsi="Times New Roman" w:cs="Times New Roman"/>
          <w:color w:val="000000" w:themeColor="text1"/>
          <w:sz w:val="24"/>
          <w:szCs w:val="24"/>
        </w:rPr>
        <w:t>Урмарские</w:t>
      </w:r>
      <w:proofErr w:type="spellEnd"/>
      <w:r>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не подлежит установлению.</w:t>
      </w: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4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 xml:space="preserve">: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75 986 (семьдесят пять тысяч девятьсот восемьдесят шесть) руб. 40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37 993 (тридцать семь тысяч девятьсот девяносто три) руб. 20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2 279 (две тысячи двести семьдесят девять) руб. 00 коп.</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Цель использования – </w:t>
      </w:r>
      <w:r>
        <w:rPr>
          <w:rFonts w:ascii="Times New Roman" w:hAnsi="Times New Roman" w:cs="Times New Roman"/>
          <w:sz w:val="24"/>
          <w:szCs w:val="24"/>
          <w:shd w:val="clear" w:color="auto" w:fill="FFFFFF"/>
        </w:rPr>
        <w:t xml:space="preserve">Размещение стоянок (парковок) легковых автомобилей и других </w:t>
      </w:r>
      <w:proofErr w:type="spellStart"/>
      <w:r>
        <w:rPr>
          <w:rFonts w:ascii="Times New Roman" w:hAnsi="Times New Roman" w:cs="Times New Roman"/>
          <w:sz w:val="24"/>
          <w:szCs w:val="24"/>
          <w:shd w:val="clear" w:color="auto" w:fill="FFFFFF"/>
        </w:rPr>
        <w:t>мототранспортных</w:t>
      </w:r>
      <w:proofErr w:type="spellEnd"/>
      <w:r>
        <w:rPr>
          <w:rFonts w:ascii="Times New Roman" w:hAnsi="Times New Roman" w:cs="Times New Roman"/>
          <w:sz w:val="24"/>
          <w:szCs w:val="24"/>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в соответствии с п.4.9.2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pStyle w:val="af8"/>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по электроснабжению</w:t>
      </w:r>
      <w:r>
        <w:rPr>
          <w:rFonts w:ascii="Times New Roman" w:hAnsi="Times New Roman" w:cs="Times New Roman"/>
          <w:color w:val="000000" w:themeColor="text1"/>
          <w:sz w:val="24"/>
          <w:szCs w:val="24"/>
        </w:rPr>
        <w:t xml:space="preserve"> – ООО "</w:t>
      </w:r>
      <w:proofErr w:type="spellStart"/>
      <w:r>
        <w:rPr>
          <w:rFonts w:ascii="Times New Roman" w:hAnsi="Times New Roman" w:cs="Times New Roman"/>
          <w:color w:val="000000" w:themeColor="text1"/>
          <w:sz w:val="24"/>
          <w:szCs w:val="24"/>
        </w:rPr>
        <w:t>Урмарские</w:t>
      </w:r>
      <w:proofErr w:type="spellEnd"/>
      <w:r>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не подлежит установлению.</w:t>
      </w:r>
    </w:p>
    <w:p w:rsidR="00487D36" w:rsidRDefault="00487D36" w:rsidP="00487D36">
      <w:pPr>
        <w:autoSpaceDE w:val="0"/>
        <w:autoSpaceDN w:val="0"/>
        <w:spacing w:after="0" w:line="240" w:lineRule="auto"/>
        <w:ind w:firstLine="720"/>
        <w:jc w:val="both"/>
        <w:rPr>
          <w:rFonts w:ascii="Times New Roman" w:hAnsi="Times New Roman" w:cs="Times New Roman"/>
          <w:color w:val="000000"/>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5 – </w:t>
      </w:r>
      <w:r>
        <w:rPr>
          <w:rFonts w:ascii="Times New Roman" w:hAnsi="Times New Roman" w:cs="Times New Roman"/>
          <w:sz w:val="24"/>
          <w:szCs w:val="24"/>
        </w:rPr>
        <w:t xml:space="preserve">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21:19:170103:3023, расположенный по адресу: Чувашская Республика - Чувашия, Урмарский муниципальный округ,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Иванова, площадью 68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6 582 (шесть тысяч пятьсот восемьдесят два)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6 582 (шесть тысяч пятьсот восемьдесят два)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197 (сто девяносто семь)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pStyle w:val="af8"/>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ООО "</w:t>
      </w:r>
      <w:proofErr w:type="spellStart"/>
      <w:r>
        <w:rPr>
          <w:rFonts w:ascii="Times New Roman" w:hAnsi="Times New Roman" w:cs="Times New Roman"/>
          <w:color w:val="000000"/>
          <w:sz w:val="24"/>
          <w:szCs w:val="24"/>
        </w:rPr>
        <w:t>Урмарские</w:t>
      </w:r>
      <w:proofErr w:type="spellEnd"/>
      <w:r>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487D36" w:rsidRDefault="00487D36" w:rsidP="00487D36">
      <w:pPr>
        <w:autoSpaceDE w:val="0"/>
        <w:autoSpaceDN w:val="0"/>
        <w:spacing w:after="0" w:line="240" w:lineRule="auto"/>
        <w:ind w:firstLine="720"/>
        <w:jc w:val="both"/>
        <w:rPr>
          <w:rFonts w:ascii="Times New Roman" w:hAnsi="Times New Roman" w:cs="Times New Roman"/>
          <w:color w:val="000000"/>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ЛОТ №6 – </w:t>
      </w:r>
      <w:r>
        <w:rPr>
          <w:rFonts w:ascii="Times New Roman" w:hAnsi="Times New Roman" w:cs="Times New Roman"/>
          <w:sz w:val="24"/>
          <w:szCs w:val="24"/>
        </w:rPr>
        <w:t xml:space="preserve">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21:19:170103:3023, расположенный по адресу: Чувашская Республика - Чувашия,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3 097 (три тысячи девяносто семь)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3 097 (три тысячи девяносто семь)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92 (девяносто два)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pStyle w:val="af8"/>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ООО "</w:t>
      </w:r>
      <w:proofErr w:type="spellStart"/>
      <w:r>
        <w:rPr>
          <w:rFonts w:ascii="Times New Roman" w:hAnsi="Times New Roman" w:cs="Times New Roman"/>
          <w:color w:val="000000"/>
          <w:sz w:val="24"/>
          <w:szCs w:val="24"/>
        </w:rPr>
        <w:t>Урмарские</w:t>
      </w:r>
      <w:proofErr w:type="spellEnd"/>
      <w:r>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№7 – </w:t>
      </w:r>
      <w:r>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87D36" w:rsidRDefault="00487D36" w:rsidP="00487D36">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критерием: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9 605 (девять тысяч шесть пять)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9 605 (девять тысяч шесть пять)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lastRenderedPageBreak/>
        <w:t>Величина повышения начальной цены («шаг аукциона») составляет 288 (двести восемьдесят восемь)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точка присоединения – от опоры № 23  по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4 от КТП-10/0,4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16/160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по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от ПС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Урмары</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№8 – </w:t>
      </w:r>
      <w:r>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87D36" w:rsidRDefault="00487D36" w:rsidP="00487D36">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критерием: </w:t>
      </w:r>
    </w:p>
    <w:p w:rsidR="00487D36" w:rsidRDefault="00487D36" w:rsidP="00487D36">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Cs/>
          <w:sz w:val="24"/>
          <w:szCs w:val="24"/>
        </w:rPr>
        <w:t>Начальная цена годового размера арендной платы за Участок – 5 405 (пять тысяч четыреста пять) руб. 00 коп</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б</w:t>
      </w:r>
      <w:proofErr w:type="gramEnd"/>
      <w:r>
        <w:rPr>
          <w:rFonts w:ascii="Times New Roman" w:hAnsi="Times New Roman" w:cs="Times New Roman"/>
          <w:iCs/>
          <w:sz w:val="24"/>
          <w:szCs w:val="24"/>
        </w:rPr>
        <w:t>ез учета НДС, определена в соответствии с п. 14 ст. 39.11 Земельного кодекса РФ согласно Отчета об оценке объекта оценки, порядковый №23/03-49.5, подготовленного ООО «ЦНО «Меридиан» 13.10.2023 года;</w:t>
      </w:r>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Сумма задатка - 100% от начальной цены годового размера арендной платы и составляет 5 405 (пять тысяч четыреста пять) руб. 00 коп</w:t>
      </w:r>
      <w:proofErr w:type="gramStart"/>
      <w:r>
        <w:rPr>
          <w:rFonts w:ascii="Times New Roman" w:hAnsi="Times New Roman" w:cs="Times New Roman"/>
          <w:sz w:val="24"/>
          <w:szCs w:val="24"/>
        </w:rPr>
        <w:t>.;</w:t>
      </w:r>
      <w:proofErr w:type="gramEnd"/>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160 (сто шестьдесят) руб. 00 коп.</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487D36" w:rsidRDefault="00487D36" w:rsidP="00487D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Ограничения (обременения) прав: не зарегистрированы.</w:t>
      </w:r>
    </w:p>
    <w:p w:rsidR="00487D36" w:rsidRDefault="00487D36" w:rsidP="00487D36">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w:t>
      </w:r>
      <w:r>
        <w:rPr>
          <w:rFonts w:ascii="Times New Roman" w:hAnsi="Times New Roman" w:cs="Times New Roman"/>
          <w:sz w:val="24"/>
          <w:szCs w:val="24"/>
        </w:rPr>
        <w:lastRenderedPageBreak/>
        <w:t xml:space="preserve">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487D36" w:rsidRDefault="00487D36" w:rsidP="00487D3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487D36" w:rsidRDefault="00487D36" w:rsidP="00487D36">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487D36" w:rsidRDefault="00487D36" w:rsidP="00487D36">
      <w:pPr>
        <w:pStyle w:val="af8"/>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87D36" w:rsidRDefault="00487D36" w:rsidP="00487D36">
      <w:pPr>
        <w:pStyle w:val="af8"/>
        <w:spacing w:after="0" w:line="240" w:lineRule="auto"/>
        <w:ind w:firstLine="720"/>
        <w:jc w:val="both"/>
        <w:rPr>
          <w:rFonts w:ascii="Times New Roman" w:eastAsia="Arial"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87D36" w:rsidRDefault="00487D36" w:rsidP="00487D36">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точка присоединения – от опоры № 37 или опоры № 35 по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2 от КТП-10/0,4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4/160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по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Шоркистры</w:t>
      </w:r>
      <w:proofErr w:type="spellEnd"/>
      <w:r>
        <w:rPr>
          <w:rFonts w:ascii="Times New Roman" w:hAnsi="Times New Roman" w:cs="Times New Roman"/>
          <w:sz w:val="24"/>
          <w:szCs w:val="24"/>
        </w:rPr>
        <w:t xml:space="preserve"> от ПС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Шоркистры</w:t>
      </w:r>
      <w:proofErr w:type="spellEnd"/>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487D36" w:rsidRDefault="00487D36" w:rsidP="00487D36">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- 1;</w:t>
      </w:r>
    </w:p>
    <w:p w:rsidR="00487D36" w:rsidRDefault="00487D36" w:rsidP="00487D36">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487D36" w:rsidRDefault="00487D36" w:rsidP="00487D36">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487D36" w:rsidRDefault="00487D36" w:rsidP="00487D36">
      <w:pPr>
        <w:spacing w:after="0" w:line="240" w:lineRule="auto"/>
        <w:ind w:firstLine="720"/>
        <w:jc w:val="both"/>
        <w:rPr>
          <w:rFonts w:ascii="Times New Roman" w:eastAsia="Calibri" w:hAnsi="Times New Roman" w:cs="Times New Roman"/>
          <w:color w:val="000000" w:themeColor="text1"/>
          <w:sz w:val="24"/>
          <w:szCs w:val="24"/>
        </w:rPr>
      </w:pPr>
    </w:p>
    <w:p w:rsidR="00487D36" w:rsidRPr="00487D36" w:rsidRDefault="00487D36" w:rsidP="00487D36">
      <w:pPr>
        <w:autoSpaceDE w:val="0"/>
        <w:autoSpaceDN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ЛОТ №9 – 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xml:space="preserve">., расположенный по адресу: Чувашская Республика - Чувашия, р-н Урмарский, с/пос. Мусирминское, с видом разрешенного использования – Сельскохозяйственное </w:t>
      </w:r>
      <w:r w:rsidRPr="00487D36">
        <w:rPr>
          <w:rFonts w:ascii="Times New Roman" w:hAnsi="Times New Roman" w:cs="Times New Roman"/>
          <w:color w:val="000000" w:themeColor="text1"/>
          <w:sz w:val="24"/>
          <w:szCs w:val="24"/>
        </w:rPr>
        <w:t>использование.</w:t>
      </w:r>
    </w:p>
    <w:p w:rsidR="00487D36" w:rsidRP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С критериями:</w:t>
      </w:r>
    </w:p>
    <w:p w:rsidR="00487D36" w:rsidRP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lang w:eastAsia="ru-RU"/>
        </w:rPr>
      </w:pPr>
      <w:r w:rsidRPr="00487D36">
        <w:rPr>
          <w:rFonts w:ascii="Times New Roman" w:hAnsi="Times New Roman" w:cs="Times New Roman"/>
          <w:iCs/>
          <w:color w:val="000000" w:themeColor="text1"/>
          <w:sz w:val="24"/>
          <w:szCs w:val="24"/>
          <w:lang w:eastAsia="ru-RU"/>
        </w:rPr>
        <w:t>Начальная цена годового размера арендной платы за Участок – 1 776 (одна тысяча семьсот семьдесят шесть) руб. 50 коп</w:t>
      </w:r>
      <w:proofErr w:type="gramStart"/>
      <w:r w:rsidRPr="00487D36">
        <w:rPr>
          <w:rFonts w:ascii="Times New Roman" w:hAnsi="Times New Roman" w:cs="Times New Roman"/>
          <w:iCs/>
          <w:color w:val="000000" w:themeColor="text1"/>
          <w:sz w:val="24"/>
          <w:szCs w:val="24"/>
          <w:lang w:eastAsia="ru-RU"/>
        </w:rPr>
        <w:t>.</w:t>
      </w:r>
      <w:proofErr w:type="gramEnd"/>
      <w:r w:rsidRPr="00487D36">
        <w:rPr>
          <w:rFonts w:ascii="Times New Roman" w:hAnsi="Times New Roman" w:cs="Times New Roman"/>
          <w:iCs/>
          <w:color w:val="000000" w:themeColor="text1"/>
          <w:sz w:val="24"/>
          <w:szCs w:val="24"/>
          <w:lang w:eastAsia="ru-RU"/>
        </w:rPr>
        <w:t xml:space="preserve"> </w:t>
      </w:r>
      <w:proofErr w:type="gramStart"/>
      <w:r w:rsidRPr="00487D36">
        <w:rPr>
          <w:rFonts w:ascii="Times New Roman" w:hAnsi="Times New Roman" w:cs="Times New Roman"/>
          <w:iCs/>
          <w:color w:val="000000" w:themeColor="text1"/>
          <w:sz w:val="24"/>
          <w:szCs w:val="24"/>
          <w:lang w:eastAsia="ru-RU"/>
        </w:rPr>
        <w:t>б</w:t>
      </w:r>
      <w:proofErr w:type="gramEnd"/>
      <w:r w:rsidRPr="00487D36">
        <w:rPr>
          <w:rFonts w:ascii="Times New Roman" w:hAnsi="Times New Roman" w:cs="Times New Roman"/>
          <w:iCs/>
          <w:color w:val="000000" w:themeColor="text1"/>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sidRPr="00487D36">
        <w:rPr>
          <w:rFonts w:ascii="Times New Roman" w:hAnsi="Times New Roman" w:cs="Times New Roman"/>
          <w:color w:val="000000" w:themeColor="text1"/>
          <w:sz w:val="24"/>
          <w:szCs w:val="24"/>
        </w:rPr>
        <w:t>.;</w:t>
      </w:r>
      <w:proofErr w:type="gramEnd"/>
    </w:p>
    <w:p w:rsidR="00487D36" w:rsidRPr="00487D36" w:rsidRDefault="00487D36" w:rsidP="00487D36">
      <w:pPr>
        <w:spacing w:after="0" w:line="240" w:lineRule="auto"/>
        <w:ind w:firstLine="720"/>
        <w:jc w:val="both"/>
        <w:rPr>
          <w:rFonts w:ascii="Times New Roman" w:eastAsia="Calibri" w:hAnsi="Times New Roman" w:cs="Times New Roman"/>
          <w:color w:val="000000" w:themeColor="text1"/>
          <w:sz w:val="24"/>
          <w:szCs w:val="24"/>
        </w:rPr>
      </w:pPr>
      <w:r w:rsidRPr="00487D36">
        <w:rPr>
          <w:rFonts w:ascii="Times New Roman" w:hAnsi="Times New Roman" w:cs="Times New Roman"/>
          <w:color w:val="000000" w:themeColor="text1"/>
          <w:sz w:val="24"/>
          <w:szCs w:val="24"/>
        </w:rPr>
        <w:t>Величина повышения начальной цены («шаг аукциона») составляет 53 (пятьдесят три) руб. 00 коп.</w:t>
      </w:r>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Срок аренды земельного участка составляет 15 лет. </w:t>
      </w:r>
    </w:p>
    <w:p w:rsidR="00487D36" w:rsidRPr="00487D36" w:rsidRDefault="00487D36" w:rsidP="00487D36">
      <w:pPr>
        <w:autoSpaceDE w:val="0"/>
        <w:autoSpaceDN w:val="0"/>
        <w:spacing w:after="0" w:line="240" w:lineRule="auto"/>
        <w:ind w:firstLine="720"/>
        <w:jc w:val="both"/>
        <w:rPr>
          <w:rFonts w:ascii="Times New Roman" w:hAnsi="Times New Roman" w:cs="Times New Roman"/>
          <w:bCs/>
          <w:color w:val="000000" w:themeColor="text1"/>
          <w:sz w:val="24"/>
          <w:szCs w:val="24"/>
          <w:shd w:val="clear" w:color="auto" w:fill="FFFFFF"/>
        </w:rPr>
      </w:pPr>
      <w:r w:rsidRPr="00487D36">
        <w:rPr>
          <w:rFonts w:ascii="Times New Roman" w:hAnsi="Times New Roman" w:cs="Times New Roman"/>
          <w:color w:val="000000" w:themeColor="text1"/>
          <w:sz w:val="24"/>
          <w:szCs w:val="24"/>
        </w:rPr>
        <w:t>Ограничения (обременения) прав: не зарегистрированы. Согласно данным с публичной кадастровой</w:t>
      </w:r>
      <w:r>
        <w:rPr>
          <w:rFonts w:ascii="Times New Roman" w:hAnsi="Times New Roman" w:cs="Times New Roman"/>
          <w:color w:val="000000" w:themeColor="text1"/>
          <w:sz w:val="24"/>
          <w:szCs w:val="24"/>
        </w:rPr>
        <w:t xml:space="preserve"> карты через участок проходит линейный объект: сооружение электроэнергетики – </w:t>
      </w:r>
      <w:r>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Pr>
          <w:rFonts w:ascii="Times New Roman" w:hAnsi="Times New Roman" w:cs="Times New Roman"/>
          <w:color w:val="000000" w:themeColor="text1"/>
          <w:sz w:val="24"/>
          <w:szCs w:val="24"/>
          <w:shd w:val="clear" w:color="auto" w:fill="FFFFFF"/>
        </w:rPr>
        <w:t>Мусирма</w:t>
      </w:r>
      <w:proofErr w:type="spellEnd"/>
      <w:r>
        <w:rPr>
          <w:rFonts w:ascii="Times New Roman" w:hAnsi="Times New Roman" w:cs="Times New Roman"/>
          <w:color w:val="000000" w:themeColor="text1"/>
          <w:sz w:val="24"/>
          <w:szCs w:val="24"/>
          <w:shd w:val="clear" w:color="auto" w:fill="FFFFFF"/>
        </w:rPr>
        <w:t>" от подстанции (ПС) 35/10кВ "</w:t>
      </w:r>
      <w:proofErr w:type="spellStart"/>
      <w:r>
        <w:rPr>
          <w:rFonts w:ascii="Times New Roman" w:hAnsi="Times New Roman" w:cs="Times New Roman"/>
          <w:color w:val="000000" w:themeColor="text1"/>
          <w:sz w:val="24"/>
          <w:szCs w:val="24"/>
          <w:shd w:val="clear" w:color="auto" w:fill="FFFFFF"/>
        </w:rPr>
        <w:t>Шигали</w:t>
      </w:r>
      <w:proofErr w:type="spellEnd"/>
      <w:r>
        <w:rPr>
          <w:rFonts w:ascii="Times New Roman" w:hAnsi="Times New Roman" w:cs="Times New Roman"/>
          <w:color w:val="000000" w:themeColor="text1"/>
          <w:sz w:val="24"/>
          <w:szCs w:val="24"/>
          <w:shd w:val="clear" w:color="auto" w:fill="FFFFFF"/>
        </w:rPr>
        <w:t xml:space="preserve">" с кадастровым номером </w:t>
      </w:r>
      <w:r>
        <w:rPr>
          <w:rFonts w:ascii="Times New Roman" w:hAnsi="Times New Roman" w:cs="Times New Roman"/>
          <w:bCs/>
          <w:color w:val="000000" w:themeColor="text1"/>
          <w:sz w:val="24"/>
          <w:szCs w:val="24"/>
          <w:shd w:val="clear" w:color="auto" w:fill="FFFFFF"/>
        </w:rPr>
        <w:t>21:19:</w:t>
      </w:r>
      <w:r w:rsidRPr="00487D36">
        <w:rPr>
          <w:rFonts w:ascii="Times New Roman" w:hAnsi="Times New Roman" w:cs="Times New Roman"/>
          <w:bCs/>
          <w:color w:val="000000" w:themeColor="text1"/>
          <w:sz w:val="24"/>
          <w:szCs w:val="24"/>
          <w:shd w:val="clear" w:color="auto" w:fill="FFFFFF"/>
        </w:rPr>
        <w:t>000000:3983.</w:t>
      </w:r>
    </w:p>
    <w:p w:rsidR="00487D36" w:rsidRP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Цель использования – </w:t>
      </w:r>
      <w:r w:rsidRPr="00487D36">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4" w:anchor="/document/75062082/entry/1011" w:history="1">
        <w:r w:rsidRPr="00487D36">
          <w:rPr>
            <w:rStyle w:val="ac"/>
            <w:rFonts w:ascii="Times New Roman" w:hAnsi="Times New Roman" w:cs="Times New Roman"/>
            <w:color w:val="000000" w:themeColor="text1"/>
            <w:sz w:val="24"/>
            <w:szCs w:val="24"/>
            <w:u w:val="none"/>
            <w:shd w:val="clear" w:color="auto" w:fill="FFFFFF"/>
          </w:rPr>
          <w:t>кодами 1.1 - 1.20</w:t>
        </w:r>
      </w:hyperlink>
      <w:r w:rsidRPr="00487D3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487D36">
        <w:rPr>
          <w:rFonts w:ascii="Times New Roman" w:hAnsi="Times New Roman" w:cs="Times New Roman"/>
          <w:color w:val="000000" w:themeColor="text1"/>
          <w:sz w:val="24"/>
          <w:szCs w:val="24"/>
          <w:shd w:val="clear" w:color="auto" w:fill="FFFFFF"/>
        </w:rPr>
        <w:t xml:space="preserve">от 10 ноября 2020 г. N </w:t>
      </w:r>
      <w:proofErr w:type="gramStart"/>
      <w:r w:rsidRPr="00487D36">
        <w:rPr>
          <w:rFonts w:ascii="Times New Roman" w:hAnsi="Times New Roman" w:cs="Times New Roman"/>
          <w:color w:val="000000" w:themeColor="text1"/>
          <w:sz w:val="24"/>
          <w:szCs w:val="24"/>
          <w:shd w:val="clear" w:color="auto" w:fill="FFFFFF"/>
        </w:rPr>
        <w:t>П</w:t>
      </w:r>
      <w:proofErr w:type="gramEnd"/>
      <w:r w:rsidRPr="00487D36">
        <w:rPr>
          <w:rFonts w:ascii="Times New Roman" w:hAnsi="Times New Roman" w:cs="Times New Roman"/>
          <w:color w:val="000000" w:themeColor="text1"/>
          <w:sz w:val="24"/>
          <w:szCs w:val="24"/>
          <w:shd w:val="clear" w:color="auto" w:fill="FFFFFF"/>
        </w:rPr>
        <w:t>/0412</w:t>
      </w:r>
      <w:r w:rsidRPr="00487D36">
        <w:rPr>
          <w:rFonts w:ascii="Times New Roman" w:hAnsi="Times New Roman" w:cs="Times New Roman"/>
          <w:color w:val="000000" w:themeColor="text1"/>
          <w:sz w:val="24"/>
          <w:szCs w:val="24"/>
        </w:rPr>
        <w:t>.</w:t>
      </w:r>
    </w:p>
    <w:p w:rsidR="00487D36" w:rsidRPr="00487D36" w:rsidRDefault="00487D36" w:rsidP="00487D36">
      <w:pPr>
        <w:spacing w:after="0" w:line="240" w:lineRule="auto"/>
        <w:jc w:val="both"/>
        <w:rPr>
          <w:rFonts w:ascii="Times New Roman" w:eastAsia="Times New Roman" w:hAnsi="Times New Roman" w:cs="Times New Roman"/>
          <w:bCs/>
          <w:iCs/>
          <w:color w:val="000000" w:themeColor="text1"/>
          <w:sz w:val="24"/>
          <w:szCs w:val="24"/>
          <w:lang w:eastAsia="ru-RU"/>
        </w:rPr>
      </w:pPr>
      <w:r w:rsidRPr="00487D36">
        <w:rPr>
          <w:rFonts w:ascii="Times New Roman" w:hAnsi="Times New Roman" w:cs="Times New Roman"/>
          <w:color w:val="000000" w:themeColor="text1"/>
          <w:sz w:val="24"/>
          <w:szCs w:val="24"/>
        </w:rPr>
        <w:t xml:space="preserve">           </w:t>
      </w: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ЛОТ №10 – земельный участок из категории земель сельскохозяйственного назначения, с кадастровым номером 21:19:250301:334, площадью 20 2500 </w:t>
      </w:r>
      <w:proofErr w:type="spellStart"/>
      <w:r w:rsidRPr="00487D36">
        <w:rPr>
          <w:rFonts w:ascii="Times New Roman" w:hAnsi="Times New Roman" w:cs="Times New Roman"/>
          <w:color w:val="000000" w:themeColor="text1"/>
          <w:sz w:val="24"/>
          <w:szCs w:val="24"/>
        </w:rPr>
        <w:t>кв.м</w:t>
      </w:r>
      <w:proofErr w:type="spellEnd"/>
      <w:r w:rsidRPr="00487D36">
        <w:rPr>
          <w:rFonts w:ascii="Times New Roman" w:hAnsi="Times New Roman" w:cs="Times New Roman"/>
          <w:color w:val="000000" w:themeColor="text1"/>
          <w:sz w:val="24"/>
          <w:szCs w:val="24"/>
        </w:rPr>
        <w:t>., расположенный по адресу</w:t>
      </w:r>
      <w:r>
        <w:rPr>
          <w:rFonts w:ascii="Times New Roman" w:hAnsi="Times New Roman" w:cs="Times New Roman"/>
          <w:color w:val="000000" w:themeColor="text1"/>
          <w:sz w:val="24"/>
          <w:szCs w:val="24"/>
        </w:rPr>
        <w:t xml:space="preserve">: Чувашская Республика - Чувашия, р-н Урмарский, с/пос. </w:t>
      </w:r>
      <w:r>
        <w:rPr>
          <w:rFonts w:ascii="Times New Roman" w:hAnsi="Times New Roman" w:cs="Times New Roman"/>
          <w:color w:val="000000" w:themeColor="text1"/>
          <w:sz w:val="24"/>
          <w:szCs w:val="24"/>
        </w:rPr>
        <w:lastRenderedPageBreak/>
        <w:t>Мусирминское, с видом разрешенного использования – Для сельскохозяйственного производства.</w:t>
      </w:r>
    </w:p>
    <w:p w:rsid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r>
        <w:rPr>
          <w:rFonts w:ascii="Times New Roman" w:hAnsi="Times New Roman" w:cs="Times New Roman"/>
          <w:color w:val="000000" w:themeColor="text1"/>
          <w:sz w:val="24"/>
          <w:szCs w:val="24"/>
        </w:rPr>
        <w:tab/>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Начальная цена годового размера арендной платы за Участок – 12 000 (двенадцать тысяч) руб</w:t>
      </w:r>
      <w:r w:rsidRPr="00487D36">
        <w:rPr>
          <w:rFonts w:ascii="Times New Roman" w:hAnsi="Times New Roman" w:cs="Times New Roman"/>
          <w:color w:val="000000" w:themeColor="text1"/>
          <w:sz w:val="24"/>
          <w:szCs w:val="24"/>
        </w:rPr>
        <w:t>. 00 коп</w:t>
      </w:r>
      <w:proofErr w:type="gramStart"/>
      <w:r w:rsidRPr="00487D36">
        <w:rPr>
          <w:rFonts w:ascii="Times New Roman" w:hAnsi="Times New Roman" w:cs="Times New Roman"/>
          <w:color w:val="000000" w:themeColor="text1"/>
          <w:sz w:val="24"/>
          <w:szCs w:val="24"/>
        </w:rPr>
        <w:t>.</w:t>
      </w:r>
      <w:proofErr w:type="gramEnd"/>
      <w:r w:rsidRPr="00487D36">
        <w:rPr>
          <w:rFonts w:ascii="Times New Roman" w:hAnsi="Times New Roman" w:cs="Times New Roman"/>
          <w:color w:val="000000" w:themeColor="text1"/>
          <w:sz w:val="24"/>
          <w:szCs w:val="24"/>
        </w:rPr>
        <w:t xml:space="preserve"> </w:t>
      </w:r>
      <w:proofErr w:type="gramStart"/>
      <w:r w:rsidRPr="00487D36">
        <w:rPr>
          <w:rFonts w:ascii="Times New Roman" w:hAnsi="Times New Roman" w:cs="Times New Roman"/>
          <w:color w:val="000000" w:themeColor="text1"/>
          <w:sz w:val="24"/>
          <w:szCs w:val="24"/>
        </w:rPr>
        <w:t>б</w:t>
      </w:r>
      <w:proofErr w:type="gramEnd"/>
      <w:r w:rsidRPr="00487D36">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iCs/>
          <w:color w:val="000000" w:themeColor="text1"/>
          <w:sz w:val="24"/>
          <w:szCs w:val="24"/>
          <w:lang w:eastAsia="ru-RU"/>
        </w:rPr>
        <w:t>Сумма задатка - 100% от начальной цены годового размера арендной платы и составляет 12 000 (двенадцать тысяч) руб. 00 коп</w:t>
      </w:r>
      <w:proofErr w:type="gramStart"/>
      <w:r w:rsidRPr="00487D36">
        <w:rPr>
          <w:rFonts w:ascii="Times New Roman" w:hAnsi="Times New Roman" w:cs="Times New Roman"/>
          <w:iCs/>
          <w:color w:val="000000" w:themeColor="text1"/>
          <w:sz w:val="24"/>
          <w:szCs w:val="24"/>
          <w:lang w:eastAsia="ru-RU"/>
        </w:rPr>
        <w:t>.;</w:t>
      </w:r>
      <w:proofErr w:type="gramEnd"/>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Величина повышения начальной цены («шаг аукциона») составляет 360 (триста шестьдесят) руб. 00 коп.</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Срок аренды земельного участка составляет 15 лет.</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Ограничения</w:t>
      </w:r>
      <w:r>
        <w:rPr>
          <w:rFonts w:ascii="Times New Roman" w:hAnsi="Times New Roman" w:cs="Times New Roman"/>
          <w:color w:val="000000" w:themeColor="text1"/>
          <w:sz w:val="24"/>
          <w:szCs w:val="24"/>
        </w:rPr>
        <w:t xml:space="preserve"> (обременения) прав: не зарегистрированы. Согласно данным с публичной кадастровой карты через участок проходят линейные объекты: сооружение электроэнергетики - </w:t>
      </w:r>
      <w:r>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Pr>
          <w:rFonts w:ascii="Times New Roman" w:hAnsi="Times New Roman" w:cs="Times New Roman"/>
          <w:color w:val="000000" w:themeColor="text1"/>
          <w:sz w:val="24"/>
          <w:szCs w:val="24"/>
          <w:shd w:val="clear" w:color="auto" w:fill="FFFFFF"/>
        </w:rPr>
        <w:t>Мусирма</w:t>
      </w:r>
      <w:proofErr w:type="spellEnd"/>
      <w:r>
        <w:rPr>
          <w:rFonts w:ascii="Times New Roman" w:hAnsi="Times New Roman" w:cs="Times New Roman"/>
          <w:color w:val="000000" w:themeColor="text1"/>
          <w:sz w:val="24"/>
          <w:szCs w:val="24"/>
          <w:shd w:val="clear" w:color="auto" w:fill="FFFFFF"/>
        </w:rPr>
        <w:t>" от подстанции (ПС) 35/10кВ "</w:t>
      </w:r>
      <w:proofErr w:type="spellStart"/>
      <w:r>
        <w:rPr>
          <w:rFonts w:ascii="Times New Roman" w:hAnsi="Times New Roman" w:cs="Times New Roman"/>
          <w:color w:val="000000" w:themeColor="text1"/>
          <w:sz w:val="24"/>
          <w:szCs w:val="24"/>
          <w:shd w:val="clear" w:color="auto" w:fill="FFFFFF"/>
        </w:rPr>
        <w:t>Шигали</w:t>
      </w:r>
      <w:proofErr w:type="spellEnd"/>
      <w:r>
        <w:rPr>
          <w:rFonts w:ascii="Times New Roman" w:hAnsi="Times New Roman" w:cs="Times New Roman"/>
          <w:color w:val="000000" w:themeColor="text1"/>
          <w:sz w:val="24"/>
          <w:szCs w:val="24"/>
          <w:shd w:val="clear" w:color="auto" w:fill="FFFFFF"/>
        </w:rPr>
        <w:t xml:space="preserve">" с кадастровым номером </w:t>
      </w:r>
      <w:r>
        <w:rPr>
          <w:rFonts w:ascii="Times New Roman" w:hAnsi="Times New Roman" w:cs="Times New Roman"/>
          <w:bCs/>
          <w:color w:val="000000" w:themeColor="text1"/>
          <w:sz w:val="24"/>
          <w:szCs w:val="24"/>
          <w:shd w:val="clear" w:color="auto" w:fill="FFFFFF"/>
        </w:rPr>
        <w:t xml:space="preserve">21:19:000000:3983; </w:t>
      </w:r>
      <w:r>
        <w:rPr>
          <w:rFonts w:ascii="Times New Roman" w:hAnsi="Times New Roman" w:cs="Times New Roman"/>
          <w:color w:val="000000" w:themeColor="text1"/>
          <w:sz w:val="24"/>
          <w:szCs w:val="24"/>
          <w:shd w:val="clear" w:color="auto" w:fill="FFFFFF"/>
        </w:rPr>
        <w:t xml:space="preserve">подводящий газопровод высокого давления к </w:t>
      </w:r>
      <w:proofErr w:type="spellStart"/>
      <w:r>
        <w:rPr>
          <w:rFonts w:ascii="Times New Roman" w:hAnsi="Times New Roman" w:cs="Times New Roman"/>
          <w:color w:val="000000" w:themeColor="text1"/>
          <w:sz w:val="24"/>
          <w:szCs w:val="24"/>
          <w:shd w:val="clear" w:color="auto" w:fill="FFFFFF"/>
        </w:rPr>
        <w:t>с</w:t>
      </w:r>
      <w:proofErr w:type="gramStart"/>
      <w:r>
        <w:rPr>
          <w:rFonts w:ascii="Times New Roman" w:hAnsi="Times New Roman" w:cs="Times New Roman"/>
          <w:color w:val="000000" w:themeColor="text1"/>
          <w:sz w:val="24"/>
          <w:szCs w:val="24"/>
          <w:shd w:val="clear" w:color="auto" w:fill="FFFFFF"/>
        </w:rPr>
        <w:t>.Ш</w:t>
      </w:r>
      <w:proofErr w:type="gramEnd"/>
      <w:r>
        <w:rPr>
          <w:rFonts w:ascii="Times New Roman" w:hAnsi="Times New Roman" w:cs="Times New Roman"/>
          <w:color w:val="000000" w:themeColor="text1"/>
          <w:sz w:val="24"/>
          <w:szCs w:val="24"/>
          <w:shd w:val="clear" w:color="auto" w:fill="FFFFFF"/>
        </w:rPr>
        <w:t>игали</w:t>
      </w:r>
      <w:proofErr w:type="spellEnd"/>
      <w:r>
        <w:rPr>
          <w:rFonts w:ascii="Times New Roman" w:hAnsi="Times New Roman" w:cs="Times New Roman"/>
          <w:color w:val="000000" w:themeColor="text1"/>
          <w:sz w:val="24"/>
          <w:szCs w:val="24"/>
          <w:shd w:val="clear" w:color="auto" w:fill="FFFFFF"/>
        </w:rPr>
        <w:t xml:space="preserve"> Урмарского района Чувашской Республики с кадастровым номером </w:t>
      </w:r>
      <w:r>
        <w:rPr>
          <w:rFonts w:ascii="Times New Roman" w:hAnsi="Times New Roman" w:cs="Times New Roman"/>
          <w:bCs/>
          <w:color w:val="000000" w:themeColor="text1"/>
          <w:sz w:val="24"/>
          <w:szCs w:val="24"/>
          <w:shd w:val="clear" w:color="auto" w:fill="FFFFFF"/>
        </w:rPr>
        <w:t>21:19:000000:1607.</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Pr>
          <w:rFonts w:ascii="Times New Roman" w:hAnsi="Times New Roman" w:cs="Times New Roman"/>
          <w:color w:val="000000" w:themeColor="text1"/>
          <w:sz w:val="24"/>
          <w:szCs w:val="24"/>
          <w:shd w:val="clear" w:color="auto" w:fill="FFFFFF"/>
        </w:rPr>
        <w:t xml:space="preserve">Ведение сельского хозяйства. Содержание данного вида разрешенного </w:t>
      </w:r>
      <w:r w:rsidRPr="00487D36">
        <w:rPr>
          <w:rFonts w:ascii="Times New Roman" w:hAnsi="Times New Roman" w:cs="Times New Roman"/>
          <w:color w:val="000000" w:themeColor="text1"/>
          <w:sz w:val="24"/>
          <w:szCs w:val="24"/>
          <w:shd w:val="clear" w:color="auto" w:fill="FFFFFF"/>
        </w:rPr>
        <w:t>использования включает в себя содержание видов разрешенного использования с </w:t>
      </w:r>
      <w:hyperlink r:id="rId25" w:anchor="/document/75062082/entry/1011" w:history="1">
        <w:r w:rsidRPr="00487D36">
          <w:rPr>
            <w:rStyle w:val="ac"/>
            <w:rFonts w:ascii="Times New Roman" w:eastAsia="Calibri" w:hAnsi="Times New Roman" w:cs="Times New Roman"/>
            <w:color w:val="000000" w:themeColor="text1"/>
            <w:sz w:val="24"/>
            <w:szCs w:val="24"/>
            <w:u w:val="none"/>
            <w:shd w:val="clear" w:color="auto" w:fill="FFFFFF"/>
          </w:rPr>
          <w:t>кодами 1.1 - 1.20</w:t>
        </w:r>
      </w:hyperlink>
      <w:r w:rsidRPr="00487D3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487D36">
        <w:rPr>
          <w:rFonts w:ascii="Times New Roman" w:hAnsi="Times New Roman" w:cs="Times New Roman"/>
          <w:color w:val="000000" w:themeColor="text1"/>
          <w:sz w:val="24"/>
          <w:szCs w:val="24"/>
          <w:shd w:val="clear" w:color="auto" w:fill="FFFFFF"/>
        </w:rPr>
        <w:t xml:space="preserve">от 10 ноября 2020 г. N </w:t>
      </w:r>
      <w:proofErr w:type="gramStart"/>
      <w:r w:rsidRPr="00487D36">
        <w:rPr>
          <w:rFonts w:ascii="Times New Roman" w:hAnsi="Times New Roman" w:cs="Times New Roman"/>
          <w:color w:val="000000" w:themeColor="text1"/>
          <w:sz w:val="24"/>
          <w:szCs w:val="24"/>
          <w:shd w:val="clear" w:color="auto" w:fill="FFFFFF"/>
        </w:rPr>
        <w:t>П</w:t>
      </w:r>
      <w:proofErr w:type="gramEnd"/>
      <w:r w:rsidRPr="00487D36">
        <w:rPr>
          <w:rFonts w:ascii="Times New Roman" w:hAnsi="Times New Roman" w:cs="Times New Roman"/>
          <w:color w:val="000000" w:themeColor="text1"/>
          <w:sz w:val="24"/>
          <w:szCs w:val="24"/>
          <w:shd w:val="clear" w:color="auto" w:fill="FFFFFF"/>
        </w:rPr>
        <w:t>/0412</w:t>
      </w:r>
      <w:r w:rsidRPr="00487D36">
        <w:rPr>
          <w:rFonts w:ascii="Times New Roman" w:hAnsi="Times New Roman" w:cs="Times New Roman"/>
          <w:color w:val="000000" w:themeColor="text1"/>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ЛОТ №11 – земельный участок из категории земель сельскохозяйственного назначения, с кадастровым</w:t>
      </w:r>
      <w:r>
        <w:rPr>
          <w:rFonts w:ascii="Times New Roman" w:hAnsi="Times New Roman" w:cs="Times New Roman"/>
          <w:color w:val="000000" w:themeColor="text1"/>
          <w:sz w:val="24"/>
          <w:szCs w:val="24"/>
        </w:rPr>
        <w:t xml:space="preserve"> номером 21:19:250301:337, площадью 9 8967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r>
        <w:rPr>
          <w:rFonts w:ascii="Times New Roman" w:hAnsi="Times New Roman" w:cs="Times New Roman"/>
          <w:color w:val="000000" w:themeColor="text1"/>
          <w:sz w:val="24"/>
          <w:szCs w:val="24"/>
        </w:rPr>
        <w:tab/>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Начальная цена годового размера арендной платы за Участок – 5 864 (пять тысяч восемьсот шестьдесят четыре) руб. 00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w:t>
      </w:r>
      <w:proofErr w:type="gramEnd"/>
      <w:r>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487D36" w:rsidRP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iCs/>
          <w:color w:val="000000" w:themeColor="text1"/>
          <w:sz w:val="24"/>
          <w:szCs w:val="24"/>
          <w:lang w:eastAsia="ru-RU"/>
        </w:rPr>
        <w:t>Сумма задатка - 100% от начальной цены годового размера арендной платы и составляет 5 864 (пять тысяч восемьсот шестьдесят четыре) руб. 00 коп</w:t>
      </w:r>
      <w:proofErr w:type="gramStart"/>
      <w:r w:rsidRPr="00487D36">
        <w:rPr>
          <w:rFonts w:ascii="Times New Roman" w:hAnsi="Times New Roman" w:cs="Times New Roman"/>
          <w:iCs/>
          <w:color w:val="000000" w:themeColor="text1"/>
          <w:sz w:val="24"/>
          <w:szCs w:val="24"/>
          <w:lang w:eastAsia="ru-RU"/>
        </w:rPr>
        <w:t>.;</w:t>
      </w:r>
      <w:proofErr w:type="gramEnd"/>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487D36">
        <w:rPr>
          <w:rFonts w:ascii="Times New Roman" w:hAnsi="Times New Roman" w:cs="Times New Roman"/>
          <w:color w:val="000000" w:themeColor="text1"/>
          <w:sz w:val="24"/>
          <w:szCs w:val="24"/>
        </w:rPr>
        <w:t>Величина повышения начальной цены («шаг аукциона») составляет 175 (сто семьдесят пять) руб. 00 коп.</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Срок аренды земельного участка составляет 15 лет.</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Ограничения (обременения) прав: не зарегистрированы. </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Цель использования – </w:t>
      </w:r>
      <w:r w:rsidRPr="00487D36">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6" w:anchor="/document/75062082/entry/1011" w:history="1">
        <w:r w:rsidRPr="00487D36">
          <w:rPr>
            <w:rStyle w:val="ac"/>
            <w:rFonts w:ascii="Times New Roman" w:eastAsia="Calibri" w:hAnsi="Times New Roman" w:cs="Times New Roman"/>
            <w:color w:val="000000" w:themeColor="text1"/>
            <w:sz w:val="24"/>
            <w:szCs w:val="24"/>
            <w:u w:val="none"/>
            <w:shd w:val="clear" w:color="auto" w:fill="FFFFFF"/>
          </w:rPr>
          <w:t>кодами 1.1 - 1.20</w:t>
        </w:r>
      </w:hyperlink>
      <w:r w:rsidRPr="00487D3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487D36">
        <w:rPr>
          <w:rFonts w:ascii="Times New Roman" w:hAnsi="Times New Roman" w:cs="Times New Roman"/>
          <w:color w:val="000000" w:themeColor="text1"/>
          <w:sz w:val="24"/>
          <w:szCs w:val="24"/>
          <w:shd w:val="clear" w:color="auto" w:fill="FFFFFF"/>
        </w:rPr>
        <w:t xml:space="preserve">от 10 ноября 2020 г. N </w:t>
      </w:r>
      <w:proofErr w:type="gramStart"/>
      <w:r w:rsidRPr="00487D36">
        <w:rPr>
          <w:rFonts w:ascii="Times New Roman" w:hAnsi="Times New Roman" w:cs="Times New Roman"/>
          <w:color w:val="000000" w:themeColor="text1"/>
          <w:sz w:val="24"/>
          <w:szCs w:val="24"/>
          <w:shd w:val="clear" w:color="auto" w:fill="FFFFFF"/>
        </w:rPr>
        <w:t>П</w:t>
      </w:r>
      <w:proofErr w:type="gramEnd"/>
      <w:r w:rsidRPr="00487D36">
        <w:rPr>
          <w:rFonts w:ascii="Times New Roman" w:hAnsi="Times New Roman" w:cs="Times New Roman"/>
          <w:color w:val="000000" w:themeColor="text1"/>
          <w:sz w:val="24"/>
          <w:szCs w:val="24"/>
          <w:shd w:val="clear" w:color="auto" w:fill="FFFFFF"/>
        </w:rPr>
        <w:t>/0412</w:t>
      </w:r>
      <w:r w:rsidRPr="00487D36">
        <w:rPr>
          <w:rFonts w:ascii="Times New Roman" w:hAnsi="Times New Roman" w:cs="Times New Roman"/>
          <w:color w:val="000000" w:themeColor="text1"/>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ЛОТ №12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21:19:180101:1285, площадью 9 8070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Староурмарское, центральная часть кадастрового квартала 21:19:180101, с видом разрешенного использования – Сельскохозяйственное использование</w:t>
      </w:r>
      <w:r>
        <w:rPr>
          <w:rFonts w:ascii="Times New Roman" w:hAnsi="Times New Roman" w:cs="Times New Roman"/>
          <w:color w:val="000000" w:themeColor="text1"/>
          <w:sz w:val="24"/>
          <w:szCs w:val="24"/>
        </w:rPr>
        <w:t>.</w:t>
      </w:r>
    </w:p>
    <w:p w:rsidR="00487D36" w:rsidRDefault="00487D36" w:rsidP="00487D36">
      <w:pPr>
        <w:tabs>
          <w:tab w:val="left" w:pos="3618"/>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r>
        <w:rPr>
          <w:rFonts w:ascii="Times New Roman" w:hAnsi="Times New Roman" w:cs="Times New Roman"/>
          <w:color w:val="000000" w:themeColor="text1"/>
          <w:sz w:val="24"/>
          <w:szCs w:val="24"/>
        </w:rPr>
        <w:tab/>
      </w:r>
    </w:p>
    <w:p w:rsidR="00487D36" w:rsidRDefault="00487D36" w:rsidP="00487D36">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Начальная цена годового размера арендной платы за Участок – 5 502 (пять тысяч пятьсот два) руб. 00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Сумма задатка - 100% от начальной цены годового размера арендной платы и составляет 5 502 (пять тысяч пятьсот два) руб. 00 коп</w:t>
      </w:r>
      <w:proofErr w:type="gramStart"/>
      <w:r>
        <w:rPr>
          <w:rFonts w:ascii="Times New Roman" w:hAnsi="Times New Roman" w:cs="Times New Roman"/>
          <w:sz w:val="24"/>
          <w:szCs w:val="24"/>
          <w:lang w:eastAsia="ru-RU"/>
        </w:rPr>
        <w:t>.;</w:t>
      </w:r>
      <w:proofErr w:type="gramEnd"/>
    </w:p>
    <w:p w:rsidR="00487D36" w:rsidRDefault="00487D36" w:rsidP="00487D3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Величина повышения начальной цены («шаг аукциона») составляет 165 (сто шестьдесят пять) руб. 00 коп.</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аренды земельного участка составляет 15 лет.</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Ограничения (обременения) прав: не зарегистрированы. </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Pr>
          <w:rFonts w:ascii="Times New Roman" w:hAnsi="Times New Roman" w:cs="Times New Roman"/>
          <w:color w:val="000000" w:themeColor="text1"/>
          <w:sz w:val="24"/>
          <w:szCs w:val="24"/>
          <w:shd w:val="clear" w:color="auto" w:fill="FFFFFF"/>
        </w:rPr>
        <w:t xml:space="preserve">Ведение сельского хозяйства. Содержание данного вида разрешенного </w:t>
      </w:r>
      <w:r w:rsidRPr="00487D36">
        <w:rPr>
          <w:rFonts w:ascii="Times New Roman" w:hAnsi="Times New Roman" w:cs="Times New Roman"/>
          <w:color w:val="000000" w:themeColor="text1"/>
          <w:sz w:val="24"/>
          <w:szCs w:val="24"/>
          <w:shd w:val="clear" w:color="auto" w:fill="FFFFFF"/>
        </w:rPr>
        <w:t>использования включает в себя содержание видов разрешенного использования с </w:t>
      </w:r>
      <w:hyperlink r:id="rId27" w:anchor="/document/75062082/entry/1011" w:history="1">
        <w:r w:rsidRPr="00487D36">
          <w:rPr>
            <w:rStyle w:val="ac"/>
            <w:rFonts w:ascii="Times New Roman" w:eastAsia="Calibri" w:hAnsi="Times New Roman" w:cs="Times New Roman"/>
            <w:color w:val="000000" w:themeColor="text1"/>
            <w:sz w:val="24"/>
            <w:szCs w:val="24"/>
            <w:u w:val="none"/>
            <w:shd w:val="clear" w:color="auto" w:fill="FFFFFF"/>
          </w:rPr>
          <w:t>кодами 1.1 - 1.20</w:t>
        </w:r>
      </w:hyperlink>
      <w:r w:rsidRPr="00487D3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487D36">
        <w:rPr>
          <w:rFonts w:ascii="Times New Roman" w:hAnsi="Times New Roman" w:cs="Times New Roman"/>
          <w:color w:val="000000" w:themeColor="text1"/>
          <w:sz w:val="24"/>
          <w:szCs w:val="24"/>
          <w:shd w:val="clear" w:color="auto" w:fill="FFFFFF"/>
        </w:rPr>
        <w:t xml:space="preserve">от 10 ноября 2020 г. N </w:t>
      </w:r>
      <w:proofErr w:type="gramStart"/>
      <w:r w:rsidRPr="00487D36">
        <w:rPr>
          <w:rFonts w:ascii="Times New Roman" w:hAnsi="Times New Roman" w:cs="Times New Roman"/>
          <w:color w:val="000000" w:themeColor="text1"/>
          <w:sz w:val="24"/>
          <w:szCs w:val="24"/>
          <w:shd w:val="clear" w:color="auto" w:fill="FFFFFF"/>
        </w:rPr>
        <w:t>П</w:t>
      </w:r>
      <w:proofErr w:type="gramEnd"/>
      <w:r w:rsidRPr="00487D36">
        <w:rPr>
          <w:rFonts w:ascii="Times New Roman" w:hAnsi="Times New Roman" w:cs="Times New Roman"/>
          <w:color w:val="000000" w:themeColor="text1"/>
          <w:sz w:val="24"/>
          <w:szCs w:val="24"/>
          <w:shd w:val="clear" w:color="auto" w:fill="FFFFFF"/>
        </w:rPr>
        <w:t>/0412</w:t>
      </w:r>
      <w:r w:rsidRPr="00487D36">
        <w:rPr>
          <w:rFonts w:ascii="Times New Roman" w:hAnsi="Times New Roman" w:cs="Times New Roman"/>
          <w:color w:val="000000" w:themeColor="text1"/>
          <w:sz w:val="24"/>
          <w:szCs w:val="24"/>
        </w:rPr>
        <w:t>.</w:t>
      </w:r>
    </w:p>
    <w:p w:rsidR="00487D36" w:rsidRPr="00487D36" w:rsidRDefault="00487D36" w:rsidP="00487D36">
      <w:pPr>
        <w:spacing w:after="0" w:line="240" w:lineRule="auto"/>
        <w:ind w:firstLine="708"/>
        <w:jc w:val="both"/>
        <w:rPr>
          <w:rFonts w:ascii="Times New Roman" w:hAnsi="Times New Roman" w:cs="Times New Roman"/>
          <w:color w:val="000000" w:themeColor="text1"/>
          <w:sz w:val="24"/>
          <w:szCs w:val="24"/>
        </w:rPr>
      </w:pPr>
    </w:p>
    <w:p w:rsidR="00487D36" w:rsidRPr="00487D36" w:rsidRDefault="00487D36" w:rsidP="00487D36">
      <w:pPr>
        <w:spacing w:after="0" w:line="240" w:lineRule="auto"/>
        <w:ind w:firstLine="708"/>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5. Требования, предъявляемые</w:t>
      </w:r>
      <w:r>
        <w:rPr>
          <w:rFonts w:ascii="Times New Roman" w:hAnsi="Times New Roman" w:cs="Times New Roman"/>
          <w:color w:val="000000" w:themeColor="text1"/>
          <w:sz w:val="24"/>
          <w:szCs w:val="24"/>
        </w:rPr>
        <w:t xml:space="preserve"> к участникам аукциона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487D36" w:rsidRDefault="00487D36" w:rsidP="00487D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Условия допуска к участию в аукционе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непредставление необходимых для участия в аукционе документов по установленной аукционной документацией форме или непредставление недостоверных сведений;</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непоступление</w:t>
      </w:r>
      <w:proofErr w:type="spellEnd"/>
      <w:r>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87D36" w:rsidRDefault="00487D36" w:rsidP="00487D36">
      <w:pPr>
        <w:spacing w:after="0" w:line="240" w:lineRule="auto"/>
        <w:jc w:val="center"/>
        <w:rPr>
          <w:rFonts w:ascii="Times New Roman" w:hAnsi="Times New Roman" w:cs="Times New Roman"/>
          <w:color w:val="000000" w:themeColor="text1"/>
          <w:sz w:val="24"/>
          <w:szCs w:val="24"/>
        </w:rPr>
      </w:pPr>
    </w:p>
    <w:p w:rsidR="00487D36" w:rsidRDefault="00487D36" w:rsidP="00487D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Порядок регистрации на электронной торговой площадке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Pr>
          <w:rFonts w:ascii="Times New Roman" w:hAnsi="Times New Roman" w:cs="Times New Roman"/>
          <w:color w:val="000000" w:themeColor="text1"/>
          <w:sz w:val="24"/>
          <w:szCs w:val="24"/>
        </w:rPr>
        <w:t>Росэлторг</w:t>
      </w:r>
      <w:proofErr w:type="spellEnd"/>
      <w:r>
        <w:rPr>
          <w:rFonts w:ascii="Times New Roman" w:hAnsi="Times New Roman" w:cs="Times New Roman"/>
          <w:color w:val="000000" w:themeColor="text1"/>
          <w:sz w:val="24"/>
          <w:szCs w:val="24"/>
        </w:rPr>
        <w:t xml:space="preserve">» (АО «Единая электронная торговая площадка») </w:t>
      </w:r>
      <w:hyperlink r:id="rId28" w:history="1">
        <w:r>
          <w:rPr>
            <w:rStyle w:val="ac"/>
            <w:rFonts w:ascii="Times New Roman" w:eastAsia="Arial" w:hAnsi="Times New Roman" w:cs="Times New Roman"/>
            <w:color w:val="000000" w:themeColor="text1"/>
            <w:sz w:val="24"/>
            <w:szCs w:val="24"/>
          </w:rPr>
          <w:t>www.roseltorg.ru</w:t>
        </w:r>
      </w:hyperlink>
      <w:r>
        <w:rPr>
          <w:rFonts w:ascii="Times New Roman" w:hAnsi="Times New Roman" w:cs="Times New Roman"/>
          <w:color w:val="000000" w:themeColor="text1"/>
          <w:sz w:val="24"/>
          <w:szCs w:val="24"/>
        </w:rPr>
        <w:t>.</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9" w:history="1">
        <w:r>
          <w:rPr>
            <w:rStyle w:val="ac"/>
            <w:rFonts w:ascii="Times New Roman" w:eastAsia="Arial" w:hAnsi="Times New Roman" w:cs="Times New Roman"/>
            <w:color w:val="000000" w:themeColor="text1"/>
            <w:sz w:val="24"/>
            <w:szCs w:val="24"/>
          </w:rPr>
          <w:t>www.roseltorg.ru</w:t>
        </w:r>
      </w:hyperlink>
      <w:r>
        <w:rPr>
          <w:rFonts w:ascii="Times New Roman" w:hAnsi="Times New Roman" w:cs="Times New Roman"/>
          <w:color w:val="000000" w:themeColor="text1"/>
          <w:sz w:val="24"/>
          <w:szCs w:val="24"/>
        </w:rPr>
        <w:t>.</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Порядок подачи заявок на участие в аукционе</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w:t>
      </w:r>
      <w:r w:rsidRPr="00487D36">
        <w:rPr>
          <w:rFonts w:ascii="Times New Roman" w:hAnsi="Times New Roman" w:cs="Times New Roman"/>
          <w:color w:val="000000" w:themeColor="text1"/>
          <w:sz w:val="24"/>
          <w:szCs w:val="24"/>
        </w:rPr>
        <w:t xml:space="preserve">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30" w:history="1">
        <w:r w:rsidRPr="00487D36">
          <w:rPr>
            <w:rStyle w:val="ac"/>
            <w:rFonts w:ascii="Times New Roman" w:eastAsia="Arial" w:hAnsi="Times New Roman" w:cs="Times New Roman"/>
            <w:color w:val="000000" w:themeColor="text1"/>
            <w:sz w:val="24"/>
            <w:szCs w:val="24"/>
            <w:u w:val="none"/>
          </w:rPr>
          <w:t>www.roseltorg.ru</w:t>
        </w:r>
      </w:hyperlink>
      <w:r w:rsidRPr="00487D36">
        <w:rPr>
          <w:rFonts w:ascii="Times New Roman" w:hAnsi="Times New Roman" w:cs="Times New Roman"/>
          <w:color w:val="000000" w:themeColor="text1"/>
          <w:sz w:val="24"/>
          <w:szCs w:val="24"/>
        </w:rPr>
        <w:t xml:space="preserve">. </w:t>
      </w:r>
    </w:p>
    <w:p w:rsidR="00487D36" w:rsidRPr="00487D36" w:rsidRDefault="00487D36" w:rsidP="00487D36">
      <w:pPr>
        <w:spacing w:after="0" w:line="240" w:lineRule="auto"/>
        <w:ind w:firstLine="720"/>
        <w:jc w:val="both"/>
        <w:rPr>
          <w:rFonts w:ascii="Times New Roman" w:eastAsia="Calibri" w:hAnsi="Times New Roman" w:cs="Times New Roman"/>
          <w:color w:val="000000" w:themeColor="text1"/>
          <w:sz w:val="24"/>
          <w:szCs w:val="24"/>
        </w:rPr>
      </w:pPr>
      <w:r w:rsidRPr="00487D36">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487D36" w:rsidRP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Одно лицо имеет право подать только одну заявку на один лот.</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31" w:history="1">
        <w:r w:rsidRPr="00487D36">
          <w:rPr>
            <w:rStyle w:val="ac"/>
            <w:rFonts w:ascii="Times New Roman" w:eastAsia="Arial" w:hAnsi="Times New Roman" w:cs="Times New Roman"/>
            <w:color w:val="000000" w:themeColor="text1"/>
            <w:sz w:val="24"/>
            <w:szCs w:val="24"/>
            <w:u w:val="none"/>
          </w:rPr>
          <w:t>www.roseltorg.ru</w:t>
        </w:r>
      </w:hyperlink>
      <w:r w:rsidRPr="00487D36">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Информацию о поступления</w:t>
      </w:r>
      <w:r>
        <w:rPr>
          <w:rFonts w:ascii="Times New Roman" w:hAnsi="Times New Roman" w:cs="Times New Roman"/>
          <w:color w:val="000000" w:themeColor="text1"/>
          <w:sz w:val="24"/>
          <w:szCs w:val="24"/>
        </w:rPr>
        <w:t xml:space="preserve"> заявки Оператор сообщает Заявителю путем направления уведомления.</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Для участия в аукционе заявители представляют:</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Pr>
          <w:rFonts w:ascii="Times New Roman" w:hAnsi="Times New Roman" w:cs="Times New Roman"/>
          <w:color w:val="000000" w:themeColor="text1"/>
          <w:sz w:val="24"/>
          <w:szCs w:val="24"/>
        </w:rPr>
        <w:t>подписанная</w:t>
      </w:r>
      <w:proofErr w:type="gramEnd"/>
      <w:r>
        <w:rPr>
          <w:rFonts w:ascii="Times New Roman" w:hAnsi="Times New Roman" w:cs="Times New Roman"/>
          <w:color w:val="000000" w:themeColor="text1"/>
          <w:sz w:val="24"/>
          <w:szCs w:val="24"/>
        </w:rPr>
        <w:t xml:space="preserve"> личной подписью;</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копии документов, удостоверяющих личность заявителя (для граждан и индивидуальных предпринимателей) (все страницы);</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для юридических лиц:</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случае, если от имени Претендента действует представитель по доверенности,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487D36" w:rsidRDefault="00487D36" w:rsidP="00487D36">
      <w:pPr>
        <w:spacing w:after="0" w:line="240" w:lineRule="auto"/>
        <w:ind w:firstLine="720"/>
        <w:jc w:val="center"/>
        <w:rPr>
          <w:rFonts w:ascii="Times New Roman" w:hAnsi="Times New Roman" w:cs="Times New Roman"/>
          <w:color w:val="000000" w:themeColor="text1"/>
          <w:sz w:val="24"/>
          <w:szCs w:val="24"/>
        </w:rPr>
      </w:pPr>
    </w:p>
    <w:p w:rsidR="00487D36" w:rsidRDefault="00487D36" w:rsidP="00487D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Отзыв заявок на участие в торгах</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7D36" w:rsidRP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Организатор аукциона вправе отказаться от проведения аукциона не позднее, чем за три дня до даты его </w:t>
      </w:r>
      <w:r w:rsidRPr="00487D36">
        <w:rPr>
          <w:rFonts w:ascii="Times New Roman" w:hAnsi="Times New Roman" w:cs="Times New Roman"/>
          <w:color w:val="000000" w:themeColor="text1"/>
          <w:sz w:val="24"/>
          <w:szCs w:val="24"/>
        </w:rPr>
        <w:t>проведения. Извещение об отказе в проведен</w:t>
      </w:r>
      <w:proofErr w:type="gramStart"/>
      <w:r w:rsidRPr="00487D36">
        <w:rPr>
          <w:rFonts w:ascii="Times New Roman" w:hAnsi="Times New Roman" w:cs="Times New Roman"/>
          <w:color w:val="000000" w:themeColor="text1"/>
          <w:sz w:val="24"/>
          <w:szCs w:val="24"/>
        </w:rPr>
        <w:t>ии ау</w:t>
      </w:r>
      <w:proofErr w:type="gramEnd"/>
      <w:r w:rsidRPr="00487D36">
        <w:rPr>
          <w:rFonts w:ascii="Times New Roman" w:hAnsi="Times New Roman" w:cs="Times New Roman"/>
          <w:color w:val="000000" w:themeColor="text1"/>
          <w:sz w:val="24"/>
          <w:szCs w:val="24"/>
        </w:rPr>
        <w:t xml:space="preserve">кциона размещается на сайтах: </w:t>
      </w:r>
      <w:hyperlink r:id="rId32" w:history="1">
        <w:r w:rsidRPr="00487D36">
          <w:rPr>
            <w:rStyle w:val="ac"/>
            <w:rFonts w:ascii="Times New Roman" w:eastAsia="Calibri" w:hAnsi="Times New Roman" w:cs="Times New Roman"/>
            <w:color w:val="000000" w:themeColor="text1"/>
            <w:sz w:val="24"/>
            <w:szCs w:val="24"/>
            <w:u w:val="none"/>
          </w:rPr>
          <w:t>www.torgi.gov.ru</w:t>
        </w:r>
      </w:hyperlink>
      <w:r w:rsidRPr="00487D36">
        <w:rPr>
          <w:rFonts w:ascii="Times New Roman" w:hAnsi="Times New Roman" w:cs="Times New Roman"/>
          <w:color w:val="000000" w:themeColor="text1"/>
          <w:sz w:val="24"/>
          <w:szCs w:val="24"/>
        </w:rPr>
        <w:t xml:space="preserve">, </w:t>
      </w:r>
      <w:hyperlink r:id="rId33" w:history="1">
        <w:r w:rsidRPr="00487D36">
          <w:rPr>
            <w:rStyle w:val="ac"/>
            <w:rFonts w:ascii="Times New Roman" w:eastAsia="Arial" w:hAnsi="Times New Roman" w:cs="Times New Roman"/>
            <w:color w:val="000000" w:themeColor="text1"/>
            <w:sz w:val="24"/>
            <w:szCs w:val="24"/>
            <w:u w:val="none"/>
          </w:rPr>
          <w:t>www.roseltorg.ru</w:t>
        </w:r>
      </w:hyperlink>
      <w:r w:rsidRPr="00487D36">
        <w:rPr>
          <w:rFonts w:ascii="Times New Roman" w:eastAsia="Arial" w:hAnsi="Times New Roman" w:cs="Times New Roman"/>
          <w:color w:val="000000" w:themeColor="text1"/>
          <w:sz w:val="24"/>
          <w:szCs w:val="24"/>
        </w:rPr>
        <w:t xml:space="preserve">, </w:t>
      </w:r>
      <w:r w:rsidRPr="00487D36">
        <w:rPr>
          <w:rFonts w:ascii="Times New Roman" w:hAnsi="Times New Roman" w:cs="Times New Roman"/>
          <w:color w:val="000000" w:themeColor="text1"/>
          <w:sz w:val="24"/>
          <w:szCs w:val="24"/>
        </w:rPr>
        <w:t>на официальном сайте администрации Урмарского муниципального округа  Чувашской Республики.</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sidRPr="00487D36">
        <w:rPr>
          <w:rFonts w:ascii="Times New Roman" w:hAnsi="Times New Roman" w:cs="Times New Roman"/>
          <w:color w:val="000000" w:themeColor="text1"/>
          <w:sz w:val="24"/>
          <w:szCs w:val="24"/>
        </w:rPr>
        <w:t>Организатор аукциона в течение трех дней со дня принятия решения об отказе в проведен</w:t>
      </w:r>
      <w:proofErr w:type="gramStart"/>
      <w:r w:rsidRPr="00487D36">
        <w:rPr>
          <w:rFonts w:ascii="Times New Roman" w:hAnsi="Times New Roman" w:cs="Times New Roman"/>
          <w:color w:val="000000" w:themeColor="text1"/>
          <w:sz w:val="24"/>
          <w:szCs w:val="24"/>
        </w:rPr>
        <w:t>ии ау</w:t>
      </w:r>
      <w:proofErr w:type="gramEnd"/>
      <w:r w:rsidRPr="00487D36">
        <w:rPr>
          <w:rFonts w:ascii="Times New Roman" w:hAnsi="Times New Roman" w:cs="Times New Roman"/>
          <w:color w:val="000000" w:themeColor="text1"/>
          <w:sz w:val="24"/>
          <w:szCs w:val="24"/>
        </w:rPr>
        <w:t>кциона обязан известить</w:t>
      </w:r>
      <w:r>
        <w:rPr>
          <w:rFonts w:ascii="Times New Roman" w:hAnsi="Times New Roman" w:cs="Times New Roman"/>
          <w:color w:val="000000" w:themeColor="text1"/>
          <w:sz w:val="24"/>
          <w:szCs w:val="24"/>
        </w:rPr>
        <w:t xml:space="preserve"> претендентов, подавших заявки на участие в аукционе, об отказе в проведении аукциона и возвратить задатки.</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p>
    <w:p w:rsidR="00487D36" w:rsidRDefault="00487D36" w:rsidP="00487D36">
      <w:pPr>
        <w:spacing w:after="0"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Обеспечение заявки на участие в торгах</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487D36" w:rsidRDefault="00487D36" w:rsidP="00487D36">
      <w:pPr>
        <w:spacing w:after="0" w:line="240" w:lineRule="auto"/>
        <w:ind w:firstLine="72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9.2. Оплата задатка производится по следующим реквизитам:  </w:t>
      </w:r>
    </w:p>
    <w:p w:rsidR="00487D36" w:rsidRDefault="00487D36" w:rsidP="00487D36">
      <w:pPr>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Урмарский финотдел (Администрация Урмарского муниципального округа Чувашской Республики) л/с 05153Q47510,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487D36" w:rsidRDefault="00487D36" w:rsidP="00487D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487D36" w:rsidRDefault="00487D36" w:rsidP="00487D36">
      <w:pPr>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Задаток должен поступить на указанный счет до 26 апреля 2024 года.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487D36" w:rsidRDefault="00487D36" w:rsidP="00487D36">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487D36" w:rsidRDefault="00487D36" w:rsidP="00487D3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p>
    <w:p w:rsidR="00487D36" w:rsidRDefault="00487D36" w:rsidP="00487D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Порядок работы аукционной комиссии</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87D36" w:rsidRDefault="00487D36" w:rsidP="00487D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w:t>
      </w:r>
      <w:r>
        <w:rPr>
          <w:rFonts w:ascii="Times New Roman" w:hAnsi="Times New Roman" w:cs="Times New Roman"/>
          <w:color w:val="000000"/>
          <w:sz w:val="24"/>
          <w:szCs w:val="24"/>
        </w:rPr>
        <w:t xml:space="preserve">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cs="Times New Roman"/>
          <w:color w:val="000000"/>
          <w:sz w:val="24"/>
          <w:szCs w:val="24"/>
        </w:rPr>
        <w:t>несостоявшимся</w:t>
      </w:r>
      <w:proofErr w:type="gramEnd"/>
      <w:r>
        <w:rPr>
          <w:rFonts w:ascii="Times New Roman" w:hAnsi="Times New Roman" w:cs="Times New Roman"/>
          <w:color w:val="000000"/>
          <w:sz w:val="24"/>
          <w:szCs w:val="24"/>
        </w:rPr>
        <w:t>.</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487D36" w:rsidRDefault="00487D36" w:rsidP="00487D36">
      <w:pPr>
        <w:spacing w:after="0" w:line="240" w:lineRule="auto"/>
        <w:ind w:firstLine="720"/>
        <w:jc w:val="both"/>
        <w:rPr>
          <w:rFonts w:ascii="Times New Roman" w:hAnsi="Times New Roman" w:cs="Times New Roman"/>
          <w:color w:val="000000"/>
          <w:sz w:val="24"/>
          <w:szCs w:val="24"/>
        </w:rPr>
      </w:pPr>
    </w:p>
    <w:p w:rsidR="00487D36" w:rsidRDefault="00487D36" w:rsidP="00487D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Порядок рассмотрения заявок на участие в аукционе</w:t>
      </w:r>
    </w:p>
    <w:p w:rsidR="00487D36" w:rsidRDefault="00487D36" w:rsidP="00487D36">
      <w:pPr>
        <w:spacing w:after="0" w:line="240" w:lineRule="auto"/>
        <w:ind w:firstLine="720"/>
        <w:jc w:val="both"/>
        <w:rPr>
          <w:rFonts w:ascii="Times New Roman" w:hAnsi="Times New Roman" w:cs="Times New Roman"/>
          <w:color w:val="000000"/>
          <w:sz w:val="24"/>
          <w:szCs w:val="24"/>
        </w:rPr>
      </w:pPr>
      <w:bookmarkStart w:id="2" w:name="йй"/>
      <w:bookmarkEnd w:id="2"/>
      <w:r>
        <w:rPr>
          <w:rFonts w:ascii="Times New Roman" w:hAnsi="Times New Roman" w:cs="Times New Roman"/>
          <w:color w:val="000000"/>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w:t>
      </w:r>
      <w:proofErr w:type="gramStart"/>
      <w:r>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34"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hAnsi="Times New Roman" w:cs="Times New Roman"/>
          <w:color w:val="000000"/>
          <w:sz w:val="24"/>
          <w:szCs w:val="24"/>
        </w:rPr>
        <w:t>.</w:t>
      </w:r>
    </w:p>
    <w:p w:rsidR="00487D36" w:rsidRDefault="00487D36" w:rsidP="00487D36">
      <w:pPr>
        <w:spacing w:after="0" w:line="240" w:lineRule="auto"/>
        <w:ind w:firstLine="720"/>
        <w:jc w:val="both"/>
        <w:rPr>
          <w:rFonts w:ascii="Times New Roman" w:hAnsi="Times New Roman" w:cs="Times New Roman"/>
          <w:sz w:val="24"/>
          <w:szCs w:val="24"/>
        </w:rPr>
      </w:pPr>
      <w:r w:rsidRPr="00487D36">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или не подано ни одной заявки,</w:t>
      </w:r>
      <w:r>
        <w:rPr>
          <w:rFonts w:ascii="Times New Roman" w:hAnsi="Times New Roman" w:cs="Times New Roman"/>
          <w:color w:val="000000"/>
          <w:sz w:val="24"/>
          <w:szCs w:val="24"/>
        </w:rPr>
        <w:t xml:space="preserve"> в указанный протокол вносится информация </w:t>
      </w:r>
      <w:r>
        <w:rPr>
          <w:rFonts w:ascii="Times New Roman" w:hAnsi="Times New Roman" w:cs="Times New Roman"/>
          <w:sz w:val="24"/>
          <w:szCs w:val="24"/>
        </w:rPr>
        <w:t xml:space="preserve">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Pr>
          <w:rFonts w:ascii="Times New Roman" w:hAnsi="Times New Roman" w:cs="Times New Roman"/>
          <w:color w:val="000000"/>
          <w:sz w:val="24"/>
          <w:szCs w:val="24"/>
        </w:rPr>
        <w:t>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s="Times New Roman"/>
          <w:color w:val="000000"/>
          <w:sz w:val="24"/>
          <w:szCs w:val="24"/>
        </w:rPr>
        <w:t>несостоявшимся</w:t>
      </w:r>
      <w:proofErr w:type="gramEnd"/>
      <w:r>
        <w:rPr>
          <w:rFonts w:ascii="Times New Roman" w:hAnsi="Times New Roman" w:cs="Times New Roman"/>
          <w:color w:val="000000"/>
          <w:sz w:val="24"/>
          <w:szCs w:val="24"/>
        </w:rPr>
        <w:t>.</w:t>
      </w:r>
    </w:p>
    <w:p w:rsidR="00487D36" w:rsidRDefault="00487D36" w:rsidP="00487D36">
      <w:pPr>
        <w:spacing w:after="0" w:line="240" w:lineRule="auto"/>
        <w:ind w:firstLine="720"/>
        <w:jc w:val="both"/>
        <w:rPr>
          <w:rFonts w:ascii="Times New Roman" w:hAnsi="Times New Roman" w:cs="Times New Roman"/>
          <w:color w:val="000000"/>
          <w:sz w:val="24"/>
          <w:szCs w:val="24"/>
        </w:rPr>
      </w:pPr>
    </w:p>
    <w:p w:rsidR="00487D36" w:rsidRDefault="00487D36" w:rsidP="00487D36">
      <w:pPr>
        <w:spacing w:after="0" w:line="24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12. Сроки, время подачи заявок и проведения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Указанное в настоящей документации об аукционе время – московское. </w:t>
      </w:r>
    </w:p>
    <w:p w:rsidR="00487D36" w:rsidRDefault="00487D36" w:rsidP="00487D36">
      <w:pPr>
        <w:spacing w:after="0" w:line="240" w:lineRule="auto"/>
        <w:ind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lastRenderedPageBreak/>
        <w:t xml:space="preserve">12.2. Место приёма заявок и документации – электронная площадка АО «Единая электронная торговая площадка» </w:t>
      </w:r>
      <w:hyperlink r:id="rId35" w:history="1">
        <w:r>
          <w:rPr>
            <w:rStyle w:val="ac"/>
            <w:rFonts w:ascii="Times New Roman" w:eastAsia="Arial" w:hAnsi="Times New Roman" w:cs="Times New Roman"/>
            <w:color w:val="000000"/>
            <w:sz w:val="24"/>
            <w:szCs w:val="24"/>
          </w:rPr>
          <w:t>www.roseltorg.ru</w:t>
        </w:r>
      </w:hyperlink>
    </w:p>
    <w:p w:rsidR="00487D36" w:rsidRDefault="00487D36" w:rsidP="00487D36">
      <w:pPr>
        <w:spacing w:after="0" w:line="240" w:lineRule="auto"/>
        <w:ind w:firstLine="720"/>
        <w:jc w:val="both"/>
        <w:rPr>
          <w:rFonts w:ascii="Times New Roman" w:eastAsia="Arial" w:hAnsi="Times New Roman" w:cs="Times New Roman"/>
          <w:color w:val="000000"/>
          <w:sz w:val="24"/>
          <w:szCs w:val="24"/>
          <w:lang w:eastAsia="ru-RU"/>
        </w:rPr>
      </w:pPr>
      <w:r>
        <w:rPr>
          <w:rFonts w:ascii="Times New Roman" w:hAnsi="Times New Roman" w:cs="Times New Roman"/>
          <w:color w:val="000000"/>
          <w:sz w:val="24"/>
          <w:szCs w:val="24"/>
        </w:rPr>
        <w:t xml:space="preserve">Дата и время начала подачи заявок: </w:t>
      </w:r>
    </w:p>
    <w:p w:rsidR="00487D36" w:rsidRDefault="00487D36" w:rsidP="00487D3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25.03.2024 – 08 час.00 мин. (время московское);</w:t>
      </w:r>
    </w:p>
    <w:p w:rsidR="00487D36" w:rsidRDefault="00487D36" w:rsidP="00487D36">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Форма заявки установлена в приложении № 1 к аукционной документации.</w:t>
      </w:r>
    </w:p>
    <w:p w:rsidR="00487D36" w:rsidRDefault="00487D36" w:rsidP="00487D36">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Дата и время окончания подачи заявок на участие в аукционе:</w:t>
      </w:r>
    </w:p>
    <w:p w:rsidR="00487D36" w:rsidRDefault="00487D36" w:rsidP="00487D3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25.04.2024 - 17 час.00 мин. (время московское).</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Дата рассмотрения заявок на участие в аукционе: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26.04.2024 (время московское). </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Дата, время и </w:t>
      </w:r>
      <w:r>
        <w:rPr>
          <w:rFonts w:ascii="Times New Roman" w:hAnsi="Times New Roman" w:cs="Times New Roman"/>
          <w:color w:val="000000"/>
          <w:sz w:val="24"/>
          <w:szCs w:val="24"/>
        </w:rPr>
        <w:t xml:space="preserve">место проведения аукциона: </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27.04.2024 в 10 час</w:t>
      </w:r>
      <w:r w:rsidRPr="00487D36">
        <w:rPr>
          <w:rFonts w:ascii="Times New Roman" w:hAnsi="Times New Roman" w:cs="Times New Roman"/>
          <w:color w:val="000000"/>
          <w:sz w:val="24"/>
          <w:szCs w:val="24"/>
        </w:rPr>
        <w:t xml:space="preserve">. 00 мин. (время московское), место - АО «Единая электронная торговая площадка» </w:t>
      </w:r>
      <w:hyperlink r:id="rId36"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hAnsi="Times New Roman" w:cs="Times New Roman"/>
          <w:color w:val="000000"/>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Дата, время и место подведения итогов аукциона: </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27.04.2024, место - АО «Единая электронная торговая площадка» </w:t>
      </w:r>
      <w:hyperlink r:id="rId37"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hAnsi="Times New Roman" w:cs="Times New Roman"/>
          <w:color w:val="000000"/>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Срок, в течение которого организатор аукциона вправе отказаться от проведения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24.04.2024 - 17 час. 00 мин. (время московское).</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12.3. При исчислении сроков принимается время сервера электронной торговой площадки – московское.</w:t>
      </w:r>
    </w:p>
    <w:p w:rsidR="00487D36" w:rsidRDefault="00487D36" w:rsidP="00487D36">
      <w:pPr>
        <w:spacing w:after="0" w:line="240" w:lineRule="auto"/>
        <w:ind w:firstLine="720"/>
        <w:jc w:val="both"/>
        <w:rPr>
          <w:rFonts w:ascii="Times New Roman" w:hAnsi="Times New Roman" w:cs="Times New Roman"/>
          <w:color w:val="000000"/>
          <w:sz w:val="24"/>
          <w:szCs w:val="24"/>
        </w:rPr>
      </w:pPr>
    </w:p>
    <w:p w:rsidR="00487D36" w:rsidRDefault="00487D36" w:rsidP="00487D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Условия и порядок проведения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bookmarkStart w:id="3" w:name="sub_10136"/>
      <w:bookmarkEnd w:id="3"/>
      <w:r>
        <w:rPr>
          <w:rFonts w:ascii="Times New Roman" w:hAnsi="Times New Roman" w:cs="Times New Roman"/>
          <w:color w:val="000000"/>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8" w:history="1">
        <w:r>
          <w:rPr>
            <w:rStyle w:val="ac"/>
            <w:rFonts w:ascii="Times New Roman" w:eastAsia="Arial" w:hAnsi="Times New Roman" w:cs="Times New Roman"/>
            <w:color w:val="000000"/>
            <w:sz w:val="24"/>
            <w:szCs w:val="24"/>
          </w:rPr>
          <w:t>www.roseltorg.ru</w:t>
        </w:r>
      </w:hyperlink>
      <w:r>
        <w:rPr>
          <w:rFonts w:ascii="Times New Roman" w:hAnsi="Times New Roman" w:cs="Times New Roman"/>
          <w:color w:val="000000"/>
          <w:sz w:val="24"/>
          <w:szCs w:val="24"/>
        </w:rPr>
        <w:t xml:space="preserve">. </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proofErr w:type="gramStart"/>
      <w:r>
        <w:rPr>
          <w:rFonts w:ascii="Times New Roman" w:hAnsi="Times New Roman" w:cs="Times New Roman"/>
          <w:color w:val="000000"/>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13.3. В аукционе могут участвовать только заявители, признанные участниками аукциона</w:t>
      </w:r>
      <w:bookmarkStart w:id="4" w:name="sub_10137"/>
      <w:bookmarkEnd w:id="4"/>
      <w:r>
        <w:rPr>
          <w:rFonts w:ascii="Times New Roman" w:hAnsi="Times New Roman" w:cs="Times New Roman"/>
          <w:color w:val="000000"/>
          <w:sz w:val="24"/>
          <w:szCs w:val="24"/>
        </w:rPr>
        <w:t>. Во время проведе</w:t>
      </w:r>
      <w:r>
        <w:rPr>
          <w:rFonts w:ascii="Times New Roman" w:hAnsi="Times New Roman" w:cs="Times New Roman"/>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13.4. Со времени начала проведения процедуры аукциона Оператором размещается: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w:t>
      </w:r>
      <w:r>
        <w:rPr>
          <w:rFonts w:ascii="Times New Roman" w:hAnsi="Times New Roman" w:cs="Times New Roman"/>
          <w:sz w:val="24"/>
          <w:szCs w:val="24"/>
        </w:rPr>
        <w:lastRenderedPageBreak/>
        <w:t>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13.8. Победителем аукциона признается участник аукциона, предложивший наиболее высокую цену договора аренды.</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13.12. </w:t>
      </w:r>
      <w:proofErr w:type="gramStart"/>
      <w:r>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13.13.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487D36" w:rsidRDefault="00487D36" w:rsidP="00487D36">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сведения о последнем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 цене предмета аукциона.</w:t>
      </w:r>
    </w:p>
    <w:p w:rsid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13.15. Любой участник аукциона после размещения </w:t>
      </w:r>
      <w:r>
        <w:rPr>
          <w:rFonts w:ascii="Times New Roman" w:hAnsi="Times New Roman" w:cs="Times New Roman"/>
          <w:color w:val="000000"/>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13.16. Протокол аукциона размещается на официальном </w:t>
      </w:r>
      <w:hyperlink r:id="rId39" w:history="1">
        <w:r>
          <w:rPr>
            <w:rStyle w:val="ac"/>
            <w:rFonts w:ascii="Times New Roman" w:eastAsia="Calibri" w:hAnsi="Times New Roman" w:cs="Times New Roman"/>
            <w:color w:val="000000"/>
            <w:sz w:val="24"/>
            <w:szCs w:val="24"/>
          </w:rPr>
          <w:t>сайте</w:t>
        </w:r>
      </w:hyperlink>
      <w:r>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w:t>
      </w:r>
      <w:r>
        <w:rPr>
          <w:rFonts w:ascii="Times New Roman" w:hAnsi="Times New Roman" w:cs="Times New Roman"/>
          <w:color w:val="000000"/>
          <w:sz w:val="24"/>
          <w:szCs w:val="24"/>
        </w:rPr>
        <w:lastRenderedPageBreak/>
        <w:t xml:space="preserve">проведении торгов определенном </w:t>
      </w:r>
      <w:r w:rsidRPr="00487D36">
        <w:rPr>
          <w:rFonts w:ascii="Times New Roman" w:hAnsi="Times New Roman" w:cs="Times New Roman"/>
          <w:color w:val="000000"/>
          <w:sz w:val="24"/>
          <w:szCs w:val="24"/>
        </w:rPr>
        <w:t xml:space="preserve">Правительством Российской Федерации: </w:t>
      </w:r>
      <w:hyperlink r:id="rId40"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АО «Единая электронная торговая площадка» </w:t>
      </w:r>
      <w:hyperlink r:id="rId41"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hAnsi="Times New Roman" w:cs="Times New Roman"/>
          <w:color w:val="000000"/>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14. Порядок заключения договора аренды</w:t>
      </w:r>
    </w:p>
    <w:p w:rsidR="00487D36" w:rsidRPr="00487D36" w:rsidRDefault="00487D36" w:rsidP="00487D36">
      <w:pPr>
        <w:spacing w:after="0" w:line="240" w:lineRule="auto"/>
        <w:ind w:firstLine="720"/>
        <w:jc w:val="both"/>
        <w:rPr>
          <w:rFonts w:ascii="Times New Roman" w:eastAsia="Calibri" w:hAnsi="Times New Roman" w:cs="Times New Roman"/>
          <w:color w:val="000000"/>
          <w:sz w:val="24"/>
          <w:szCs w:val="24"/>
        </w:rPr>
      </w:pPr>
      <w:r w:rsidRPr="00487D36">
        <w:rPr>
          <w:rFonts w:ascii="Times New Roman" w:hAnsi="Times New Roman" w:cs="Times New Roman"/>
          <w:color w:val="000000"/>
          <w:sz w:val="24"/>
          <w:szCs w:val="24"/>
        </w:rPr>
        <w:t>14.1. Протокол аукциона является основанием для заключения с победителем торгов договора аренды земельного участка.</w:t>
      </w:r>
    </w:p>
    <w:p w:rsidR="00487D36" w:rsidRDefault="00487D36" w:rsidP="00487D36">
      <w:pPr>
        <w:spacing w:after="0" w:line="240" w:lineRule="auto"/>
        <w:ind w:firstLine="720"/>
        <w:jc w:val="both"/>
        <w:rPr>
          <w:rFonts w:ascii="Times New Roman" w:eastAsia="Times New Roman" w:hAnsi="Times New Roman" w:cs="Times New Roman"/>
          <w:sz w:val="24"/>
          <w:szCs w:val="24"/>
        </w:rPr>
      </w:pPr>
      <w:r w:rsidRPr="00487D36">
        <w:rPr>
          <w:rFonts w:ascii="Times New Roman" w:hAnsi="Times New Roman" w:cs="Times New Roman"/>
          <w:color w:val="000000"/>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w:t>
      </w:r>
      <w:r w:rsidRPr="00487D36">
        <w:rPr>
          <w:rFonts w:ascii="Times New Roman" w:hAnsi="Times New Roman" w:cs="Times New Roman"/>
          <w:sz w:val="24"/>
          <w:szCs w:val="24"/>
        </w:rPr>
        <w:t>договора аренды земельного участка в десятидневный срок со дня составления протокола о результатах аукциона. При этом размер ежегодной</w:t>
      </w:r>
      <w:r>
        <w:rPr>
          <w:rFonts w:ascii="Times New Roman" w:hAnsi="Times New Roman" w:cs="Times New Roman"/>
          <w:sz w:val="24"/>
          <w:szCs w:val="24"/>
        </w:rPr>
        <w:t xml:space="preserve">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14.3. Если договор аренды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аренды для участника аукциона, сделавшего предпоследнее</w:t>
      </w:r>
      <w:r>
        <w:rPr>
          <w:rFonts w:ascii="Times New Roman" w:hAnsi="Times New Roman" w:cs="Times New Roman"/>
          <w:spacing w:val="1"/>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3"/>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по</w:t>
      </w:r>
      <w:r>
        <w:rPr>
          <w:rFonts w:ascii="Times New Roman" w:hAnsi="Times New Roman" w:cs="Times New Roman"/>
          <w:spacing w:val="-3"/>
          <w:sz w:val="24"/>
          <w:szCs w:val="24"/>
        </w:rPr>
        <w:t xml:space="preserve"> </w:t>
      </w:r>
      <w:r>
        <w:rPr>
          <w:rFonts w:ascii="Times New Roman" w:hAnsi="Times New Roman" w:cs="Times New Roman"/>
          <w:sz w:val="24"/>
          <w:szCs w:val="24"/>
        </w:rPr>
        <w:t>данной</w:t>
      </w:r>
      <w:r>
        <w:rPr>
          <w:rFonts w:ascii="Times New Roman" w:hAnsi="Times New Roman" w:cs="Times New Roman"/>
          <w:spacing w:val="-3"/>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является</w:t>
      </w:r>
      <w:r>
        <w:rPr>
          <w:rFonts w:ascii="Times New Roman" w:hAnsi="Times New Roman" w:cs="Times New Roman"/>
          <w:spacing w:val="-2"/>
          <w:sz w:val="24"/>
          <w:szCs w:val="24"/>
        </w:rPr>
        <w:t xml:space="preserve"> </w:t>
      </w:r>
      <w:r>
        <w:rPr>
          <w:rFonts w:ascii="Times New Roman" w:hAnsi="Times New Roman" w:cs="Times New Roman"/>
          <w:sz w:val="24"/>
          <w:szCs w:val="24"/>
        </w:rPr>
        <w:t>обязательным.</w:t>
      </w:r>
    </w:p>
    <w:p w:rsidR="00487D36" w:rsidRDefault="00487D36" w:rsidP="00487D36">
      <w:pPr>
        <w:spacing w:after="0" w:line="240" w:lineRule="auto"/>
        <w:ind w:firstLine="720"/>
        <w:jc w:val="both"/>
        <w:rPr>
          <w:rFonts w:ascii="Times New Roman" w:hAnsi="Times New Roman" w:cs="Times New Roman"/>
          <w:color w:val="000000"/>
          <w:sz w:val="24"/>
          <w:szCs w:val="24"/>
        </w:rPr>
      </w:pPr>
      <w:bookmarkStart w:id="5" w:name="dst708"/>
      <w:bookmarkEnd w:id="5"/>
      <w:r>
        <w:rPr>
          <w:rFonts w:ascii="Times New Roman" w:hAnsi="Times New Roman" w:cs="Times New Roman"/>
          <w:sz w:val="24"/>
          <w:szCs w:val="24"/>
        </w:rPr>
        <w:t xml:space="preserve">14.4. В </w:t>
      </w:r>
      <w:r>
        <w:rPr>
          <w:rFonts w:ascii="Times New Roman" w:hAnsi="Times New Roman" w:cs="Times New Roman"/>
          <w:color w:val="000000"/>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ascii="Times New Roman" w:hAnsi="Times New Roman" w:cs="Times New Roman"/>
          <w:color w:val="000000"/>
          <w:sz w:val="24"/>
          <w:szCs w:val="24"/>
        </w:rPr>
        <w:t>орган</w:t>
      </w:r>
      <w:proofErr w:type="gramEnd"/>
      <w:r>
        <w:rPr>
          <w:rFonts w:ascii="Times New Roman" w:hAnsi="Times New Roman" w:cs="Times New Roman"/>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487D36" w:rsidRDefault="00487D36" w:rsidP="00487D36">
      <w:pPr>
        <w:pStyle w:val="aa"/>
        <w:widowControl w:val="0"/>
        <w:numPr>
          <w:ilvl w:val="1"/>
          <w:numId w:val="30"/>
        </w:numPr>
        <w:tabs>
          <w:tab w:val="left" w:pos="0"/>
          <w:tab w:val="left" w:pos="708"/>
        </w:tabs>
        <w:suppressAutoHyphens w:val="0"/>
        <w:autoSpaceDE w:val="0"/>
        <w:spacing w:after="0" w:line="240" w:lineRule="auto"/>
        <w:ind w:left="0" w:firstLine="720"/>
        <w:contextualSpacing/>
        <w:jc w:val="both"/>
        <w:rPr>
          <w:color w:val="000000"/>
        </w:rPr>
      </w:pPr>
      <w:bookmarkStart w:id="6" w:name="dst709"/>
      <w:bookmarkEnd w:id="6"/>
      <w:r>
        <w:rPr>
          <w:color w:val="000000"/>
        </w:rPr>
        <w:t>В</w:t>
      </w:r>
      <w:r>
        <w:rPr>
          <w:color w:val="000000"/>
          <w:spacing w:val="-3"/>
        </w:rPr>
        <w:t xml:space="preserve"> </w:t>
      </w:r>
      <w:r>
        <w:rPr>
          <w:color w:val="000000"/>
        </w:rPr>
        <w:t>случае</w:t>
      </w:r>
      <w:r>
        <w:rPr>
          <w:color w:val="000000"/>
          <w:spacing w:val="-2"/>
        </w:rPr>
        <w:t xml:space="preserve"> </w:t>
      </w:r>
      <w:r>
        <w:rPr>
          <w:color w:val="000000"/>
        </w:rPr>
        <w:t>отказа</w:t>
      </w:r>
      <w:r>
        <w:rPr>
          <w:color w:val="000000"/>
          <w:spacing w:val="-1"/>
        </w:rPr>
        <w:t xml:space="preserve"> (уклонения) </w:t>
      </w:r>
      <w:r>
        <w:rPr>
          <w:color w:val="000000"/>
        </w:rPr>
        <w:t>от</w:t>
      </w:r>
      <w:r>
        <w:rPr>
          <w:color w:val="000000"/>
          <w:spacing w:val="15"/>
        </w:rPr>
        <w:t xml:space="preserve"> </w:t>
      </w:r>
      <w:r>
        <w:rPr>
          <w:color w:val="000000"/>
        </w:rPr>
        <w:t>заключения</w:t>
      </w:r>
      <w:r>
        <w:rPr>
          <w:color w:val="000000"/>
          <w:spacing w:val="-2"/>
        </w:rPr>
        <w:t xml:space="preserve"> </w:t>
      </w:r>
      <w:r>
        <w:rPr>
          <w:color w:val="000000"/>
        </w:rPr>
        <w:t>договора</w:t>
      </w:r>
      <w:r>
        <w:rPr>
          <w:color w:val="000000"/>
          <w:spacing w:val="-1"/>
        </w:rPr>
        <w:t xml:space="preserve"> </w:t>
      </w:r>
      <w:r>
        <w:rPr>
          <w:color w:val="000000"/>
        </w:rPr>
        <w:t>аренды</w:t>
      </w:r>
      <w:r>
        <w:rPr>
          <w:color w:val="000000"/>
          <w:spacing w:val="-2"/>
        </w:rPr>
        <w:t xml:space="preserve"> </w:t>
      </w:r>
      <w:r>
        <w:rPr>
          <w:color w:val="000000"/>
        </w:rPr>
        <w:t>победителем</w:t>
      </w:r>
      <w:r>
        <w:rPr>
          <w:color w:val="000000"/>
          <w:spacing w:val="14"/>
        </w:rPr>
        <w:t xml:space="preserve"> </w:t>
      </w:r>
      <w:r>
        <w:rPr>
          <w:color w:val="000000"/>
        </w:rPr>
        <w:t>аукциона,</w:t>
      </w:r>
      <w:r>
        <w:rPr>
          <w:color w:val="000000"/>
          <w:spacing w:val="-3"/>
        </w:rPr>
        <w:t xml:space="preserve"> </w:t>
      </w:r>
      <w:r>
        <w:rPr>
          <w:color w:val="000000"/>
        </w:rPr>
        <w:t>задаток ему не возвращается и направляется в бюджет Урмарского муниципального округа Чувашской Республики.</w:t>
      </w:r>
      <w:r>
        <w:rPr>
          <w:color w:val="000000"/>
          <w:spacing w:val="1"/>
        </w:rPr>
        <w:t xml:space="preserve"> </w:t>
      </w:r>
    </w:p>
    <w:p w:rsidR="00487D36" w:rsidRDefault="00487D36" w:rsidP="00487D36">
      <w:pPr>
        <w:pStyle w:val="aa"/>
        <w:widowControl w:val="0"/>
        <w:numPr>
          <w:ilvl w:val="1"/>
          <w:numId w:val="30"/>
        </w:numPr>
        <w:tabs>
          <w:tab w:val="left" w:pos="0"/>
          <w:tab w:val="left" w:pos="708"/>
        </w:tabs>
        <w:suppressAutoHyphens w:val="0"/>
        <w:autoSpaceDE w:val="0"/>
        <w:spacing w:after="0" w:line="240" w:lineRule="auto"/>
        <w:ind w:left="0" w:firstLine="720"/>
        <w:contextualSpacing/>
        <w:jc w:val="both"/>
        <w:rPr>
          <w:color w:val="000000"/>
        </w:rPr>
      </w:pPr>
      <w:r>
        <w:rPr>
          <w:color w:val="000000"/>
        </w:rPr>
        <w:t>В</w:t>
      </w:r>
      <w:r>
        <w:rPr>
          <w:color w:val="000000"/>
          <w:spacing w:val="-8"/>
        </w:rPr>
        <w:t xml:space="preserve"> </w:t>
      </w:r>
      <w:r>
        <w:rPr>
          <w:color w:val="000000"/>
        </w:rPr>
        <w:t>случае</w:t>
      </w:r>
      <w:r>
        <w:rPr>
          <w:color w:val="000000"/>
          <w:spacing w:val="-8"/>
        </w:rPr>
        <w:t xml:space="preserve"> </w:t>
      </w:r>
      <w:r>
        <w:rPr>
          <w:color w:val="000000"/>
        </w:rPr>
        <w:t>уклонения</w:t>
      </w:r>
      <w:r>
        <w:rPr>
          <w:color w:val="000000"/>
          <w:spacing w:val="-8"/>
        </w:rPr>
        <w:t xml:space="preserve"> </w:t>
      </w:r>
      <w:r>
        <w:rPr>
          <w:color w:val="000000"/>
        </w:rPr>
        <w:t>участника</w:t>
      </w:r>
      <w:r>
        <w:rPr>
          <w:color w:val="000000"/>
          <w:spacing w:val="-8"/>
        </w:rPr>
        <w:t xml:space="preserve"> </w:t>
      </w:r>
      <w:r>
        <w:rPr>
          <w:color w:val="000000"/>
        </w:rPr>
        <w:t>аукциона,</w:t>
      </w:r>
      <w:r>
        <w:rPr>
          <w:color w:val="000000"/>
          <w:spacing w:val="-7"/>
        </w:rPr>
        <w:t xml:space="preserve"> </w:t>
      </w:r>
      <w:r>
        <w:rPr>
          <w:color w:val="000000"/>
        </w:rPr>
        <w:t>сделавшего</w:t>
      </w:r>
      <w:r>
        <w:rPr>
          <w:color w:val="000000"/>
          <w:spacing w:val="-8"/>
        </w:rPr>
        <w:t xml:space="preserve"> </w:t>
      </w:r>
      <w:r>
        <w:rPr>
          <w:color w:val="000000"/>
        </w:rPr>
        <w:t>предпоследнее</w:t>
      </w:r>
      <w:r>
        <w:rPr>
          <w:color w:val="000000"/>
          <w:spacing w:val="-8"/>
        </w:rPr>
        <w:t xml:space="preserve"> </w:t>
      </w:r>
      <w:r>
        <w:rPr>
          <w:color w:val="000000"/>
        </w:rPr>
        <w:t>предложение</w:t>
      </w:r>
      <w:r>
        <w:rPr>
          <w:color w:val="000000"/>
          <w:spacing w:val="-8"/>
        </w:rPr>
        <w:t xml:space="preserve"> </w:t>
      </w:r>
      <w:r>
        <w:rPr>
          <w:color w:val="000000"/>
        </w:rPr>
        <w:t>о</w:t>
      </w:r>
      <w:r>
        <w:rPr>
          <w:color w:val="000000"/>
          <w:spacing w:val="-7"/>
        </w:rPr>
        <w:t xml:space="preserve"> </w:t>
      </w:r>
      <w:r>
        <w:rPr>
          <w:color w:val="000000"/>
        </w:rPr>
        <w:t>цене договора, от заключения договора аренды, задаток ему не возвращается и направляется в бюджет Урмарского муниципального округа Чувашской Республики.</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14.7. Сведения о победителях аукционов, уклонившихся от заключения договора аренды земельного участка</w:t>
      </w:r>
      <w:r w:rsidRPr="00487D36">
        <w:rPr>
          <w:rFonts w:ascii="Times New Roman" w:hAnsi="Times New Roman" w:cs="Times New Roman"/>
          <w:color w:val="000000"/>
          <w:sz w:val="24"/>
          <w:szCs w:val="24"/>
        </w:rPr>
        <w:t>, являющегося предметом аукциона, включаются в реестр недобросовестных участников аукциона.</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15. Разъяснение положений аукционной документации и внесение изменений</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t xml:space="preserve">15.1. Организатор аукциона обеспечивает размещение аукционной документации на официальных сайтах: </w:t>
      </w:r>
      <w:hyperlink r:id="rId42"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w:t>
      </w:r>
      <w:hyperlink r:id="rId43"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eastAsia="Arial" w:hAnsi="Times New Roman" w:cs="Times New Roman"/>
          <w:color w:val="000000"/>
          <w:sz w:val="24"/>
          <w:szCs w:val="24"/>
        </w:rPr>
        <w:t>, https://urmary.cap.ru/</w:t>
      </w:r>
      <w:r w:rsidRPr="00487D36">
        <w:rPr>
          <w:rFonts w:ascii="Times New Roman" w:hAnsi="Times New Roman" w:cs="Times New Roman"/>
          <w:color w:val="000000"/>
          <w:sz w:val="24"/>
          <w:szCs w:val="24"/>
        </w:rPr>
        <w:t xml:space="preserve">. С аукционной документацией, формой заявки на участие в аукционе можно ознакомиться на официальных сайтах: </w:t>
      </w:r>
      <w:hyperlink r:id="rId44" w:history="1">
        <w:r w:rsidRPr="00487D36">
          <w:rPr>
            <w:rStyle w:val="ac"/>
            <w:rFonts w:ascii="Times New Roman" w:eastAsia="Calibri" w:hAnsi="Times New Roman" w:cs="Times New Roman"/>
            <w:color w:val="000000"/>
            <w:sz w:val="24"/>
            <w:szCs w:val="24"/>
            <w:u w:val="none"/>
          </w:rPr>
          <w:t>www.torgi.gov.ru</w:t>
        </w:r>
      </w:hyperlink>
      <w:r w:rsidRPr="00487D36">
        <w:rPr>
          <w:rFonts w:ascii="Times New Roman" w:hAnsi="Times New Roman" w:cs="Times New Roman"/>
          <w:color w:val="000000"/>
          <w:sz w:val="24"/>
          <w:szCs w:val="24"/>
        </w:rPr>
        <w:t xml:space="preserve">, </w:t>
      </w:r>
      <w:hyperlink r:id="rId45" w:history="1">
        <w:r w:rsidRPr="00487D36">
          <w:rPr>
            <w:rStyle w:val="ac"/>
            <w:rFonts w:ascii="Times New Roman" w:eastAsia="Arial" w:hAnsi="Times New Roman" w:cs="Times New Roman"/>
            <w:color w:val="000000"/>
            <w:sz w:val="24"/>
            <w:szCs w:val="24"/>
            <w:u w:val="none"/>
          </w:rPr>
          <w:t>www.roseltorg.ru</w:t>
        </w:r>
      </w:hyperlink>
      <w:r w:rsidRPr="00487D36">
        <w:rPr>
          <w:rFonts w:ascii="Times New Roman" w:eastAsia="Arial" w:hAnsi="Times New Roman" w:cs="Times New Roman"/>
          <w:color w:val="000000"/>
          <w:sz w:val="24"/>
          <w:szCs w:val="24"/>
        </w:rPr>
        <w:t>, https://urmary.cap.ru/</w:t>
      </w:r>
      <w:r w:rsidRPr="00487D36">
        <w:rPr>
          <w:rFonts w:ascii="Times New Roman" w:hAnsi="Times New Roman" w:cs="Times New Roman"/>
          <w:color w:val="000000"/>
          <w:sz w:val="24"/>
          <w:szCs w:val="24"/>
        </w:rPr>
        <w:t>.</w:t>
      </w:r>
    </w:p>
    <w:p w:rsidR="00487D36" w:rsidRPr="00487D36" w:rsidRDefault="00487D36" w:rsidP="00487D36">
      <w:pPr>
        <w:spacing w:after="0" w:line="240" w:lineRule="auto"/>
        <w:ind w:firstLine="720"/>
        <w:jc w:val="both"/>
        <w:rPr>
          <w:rFonts w:ascii="Times New Roman" w:hAnsi="Times New Roman" w:cs="Times New Roman"/>
          <w:color w:val="000000"/>
          <w:sz w:val="24"/>
          <w:szCs w:val="24"/>
        </w:rPr>
      </w:pPr>
      <w:r w:rsidRPr="00487D36">
        <w:rPr>
          <w:rFonts w:ascii="Times New Roman" w:hAnsi="Times New Roman" w:cs="Times New Roman"/>
          <w:color w:val="000000"/>
          <w:sz w:val="24"/>
          <w:szCs w:val="24"/>
        </w:rPr>
        <w:br w:type="page"/>
      </w:r>
    </w:p>
    <w:p w:rsidR="00487D36" w:rsidRDefault="00487D36" w:rsidP="00487D36">
      <w:pPr>
        <w:spacing w:after="0" w:line="240" w:lineRule="auto"/>
        <w:jc w:val="right"/>
        <w:rPr>
          <w:rFonts w:ascii="Times New Roman" w:hAnsi="Times New Roman" w:cs="Times New Roman"/>
          <w:color w:val="000000"/>
          <w:sz w:val="24"/>
          <w:szCs w:val="24"/>
        </w:rPr>
      </w:pPr>
    </w:p>
    <w:p w:rsidR="00487D36" w:rsidRDefault="00487D36" w:rsidP="00487D3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ПРИЛОЖЕНИЯ</w:t>
      </w:r>
    </w:p>
    <w:p w:rsidR="00487D36" w:rsidRDefault="00487D36" w:rsidP="00487D3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1</w:t>
      </w:r>
    </w:p>
    <w:p w:rsidR="00487D36" w:rsidRDefault="00487D36" w:rsidP="00487D3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извещению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w:t>
      </w:r>
    </w:p>
    <w:p w:rsidR="00487D36" w:rsidRDefault="00487D36" w:rsidP="00487D36">
      <w:pPr>
        <w:spacing w:after="0" w:line="240" w:lineRule="auto"/>
        <w:jc w:val="both"/>
        <w:rPr>
          <w:rFonts w:ascii="Times New Roman" w:hAnsi="Times New Roman" w:cs="Times New Roman"/>
          <w:color w:val="000000"/>
          <w:sz w:val="24"/>
          <w:szCs w:val="24"/>
        </w:rPr>
      </w:pPr>
    </w:p>
    <w:p w:rsidR="00487D36" w:rsidRDefault="00487D36" w:rsidP="00487D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w:t>
      </w:r>
    </w:p>
    <w:p w:rsidR="00487D36" w:rsidRDefault="00487D36" w:rsidP="00487D36">
      <w:pPr>
        <w:spacing w:after="0" w:line="240" w:lineRule="auto"/>
        <w:ind w:firstLine="709"/>
        <w:jc w:val="both"/>
        <w:rPr>
          <w:rFonts w:ascii="Times New Roman" w:hAnsi="Times New Roman" w:cs="Times New Roman"/>
          <w:sz w:val="24"/>
          <w:szCs w:val="24"/>
        </w:rPr>
      </w:pPr>
    </w:p>
    <w:p w:rsidR="00487D36" w:rsidRDefault="00487D36" w:rsidP="00487D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Ознакомившись с извещением № ______________________________ по продаже права на заключение договора аренды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согласны (-</w:t>
      </w:r>
      <w:proofErr w:type="spellStart"/>
      <w:r>
        <w:rPr>
          <w:rFonts w:ascii="Times New Roman" w:hAnsi="Times New Roman" w:cs="Times New Roman"/>
          <w:sz w:val="24"/>
          <w:szCs w:val="24"/>
        </w:rPr>
        <w:t>ен</w:t>
      </w:r>
      <w:proofErr w:type="spellEnd"/>
      <w:r>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 форме.</w:t>
      </w:r>
      <w:proofErr w:type="gramEnd"/>
    </w:p>
    <w:p w:rsidR="00487D36" w:rsidRDefault="00487D36" w:rsidP="00487D36">
      <w:pPr>
        <w:spacing w:after="0" w:line="240" w:lineRule="auto"/>
        <w:ind w:firstLine="709"/>
        <w:jc w:val="both"/>
        <w:rPr>
          <w:rFonts w:ascii="Times New Roman" w:hAnsi="Times New Roman" w:cs="Times New Roman"/>
          <w:sz w:val="24"/>
          <w:szCs w:val="24"/>
        </w:rPr>
      </w:pP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что:</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против нас (меня) не проводится процедура ликвидации;</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наша (моя) деятельность не приостановлена.</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гарантируем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487D36" w:rsidRDefault="00487D36" w:rsidP="00487D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располагаем данными о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487D36" w:rsidRDefault="00487D36" w:rsidP="00487D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на дату подписания настоящей заявки ознакомлены (-н) с характеристиками земельного участка,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roofErr w:type="gramEnd"/>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обязуемся</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Администрацией договор аренды в сроки, указанные в извещении о проведении настоящей процедуры.</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аренды с Администрацией, подписать акты приема-передачи в установленные порядки и сроки.</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согласны</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ен</w:t>
      </w:r>
      <w:proofErr w:type="spellEnd"/>
      <w:r>
        <w:rPr>
          <w:rFonts w:ascii="Times New Roman" w:hAnsi="Times New Roman" w:cs="Times New Roman"/>
          <w:sz w:val="24"/>
          <w:szCs w:val="24"/>
        </w:rPr>
        <w:t>) с тем, что:</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земельного участка, он  утрачивает право на приобретение земельного участка, задаток ему не возвращается;</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уклонения участника аукциона, сделавшего предпоследнее предложение о цене договора, от заключения договора аренды земельного участка он утрачивает право на приобретение земельного участка, задаток ему не возвращается.</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случаях уклонения (отказа) победителя от заключения договора аренды, он утрачивает право на приобретение земельного участка. Право на заключение договора аренды участка предоставляется Участнику аукциона, сделавшему предпоследнее предложение о цене договора.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 </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уклонении (отказе) единственного заявителя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если я (мы) не будем признаны победителем аукциона, возврат задатка производится по следующим реквизитам: </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w:t>
      </w:r>
    </w:p>
    <w:p w:rsidR="00487D36" w:rsidRDefault="00487D36" w:rsidP="00487D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земельному участку, выставленному на аукцион.</w:t>
      </w:r>
      <w:proofErr w:type="gramEnd"/>
      <w:r>
        <w:rPr>
          <w:rFonts w:ascii="Times New Roman" w:hAnsi="Times New Roman" w:cs="Times New Roman"/>
          <w:sz w:val="24"/>
          <w:szCs w:val="24"/>
        </w:rPr>
        <w:t xml:space="preserve"> Заявитель подтверждает, что надлежащим образом идентифицировал и ознакомлен с реальным состоянием выставленного на аукцион земельного участка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признания победителем аукциона в электронной форме, Заявитель обязуется заключить договор аренды земельного участка и подписать акт приема-передачи  в сроки, установленные документацией об аукционе;</w:t>
      </w:r>
    </w:p>
    <w:p w:rsidR="00487D36" w:rsidRDefault="00487D36" w:rsidP="00487D36">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земельного участка, а также приостановлением организации и проведения аукциона;</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условия аукциона по земельному участку,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487D36" w:rsidRDefault="00487D36" w:rsidP="00487D36">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Заявитель</w:t>
      </w:r>
      <w:r>
        <w:rPr>
          <w:rFonts w:ascii="Times New Roman" w:hAnsi="Times New Roman" w:cs="Times New Roman"/>
          <w:sz w:val="24"/>
          <w:szCs w:val="24"/>
        </w:rPr>
        <w:tab/>
        <w:t>(Ф.И.О.)</w:t>
      </w:r>
    </w:p>
    <w:p w:rsidR="00487D36" w:rsidRDefault="00487D36" w:rsidP="00487D36">
      <w:pPr>
        <w:spacing w:after="0" w:line="240" w:lineRule="auto"/>
        <w:ind w:firstLine="709"/>
        <w:jc w:val="both"/>
        <w:rPr>
          <w:rFonts w:ascii="Times New Roman" w:hAnsi="Times New Roman" w:cs="Times New Roman"/>
          <w:sz w:val="24"/>
          <w:szCs w:val="24"/>
        </w:rPr>
      </w:pPr>
    </w:p>
    <w:p w:rsidR="00487D36" w:rsidRDefault="00487D36" w:rsidP="00487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наличии</w:t>
      </w:r>
    </w:p>
    <w:p w:rsidR="00487D36" w:rsidRDefault="00487D36" w:rsidP="00487D36">
      <w:pPr>
        <w:spacing w:after="0" w:line="240" w:lineRule="auto"/>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right"/>
        <w:rPr>
          <w:rFonts w:ascii="Times New Roman" w:hAnsi="Times New Roman" w:cs="Times New Roman"/>
          <w:b/>
          <w:sz w:val="24"/>
          <w:szCs w:val="24"/>
        </w:rPr>
      </w:pPr>
    </w:p>
    <w:p w:rsidR="00487D36" w:rsidRDefault="00487D36" w:rsidP="00487D36">
      <w:pPr>
        <w:spacing w:after="0" w:line="240" w:lineRule="auto"/>
        <w:jc w:val="right"/>
        <w:rPr>
          <w:rFonts w:ascii="Times New Roman" w:hAnsi="Times New Roman" w:cs="Times New Roman"/>
          <w:b/>
          <w:sz w:val="24"/>
          <w:szCs w:val="24"/>
        </w:rPr>
      </w:pPr>
    </w:p>
    <w:p w:rsidR="00487D36" w:rsidRDefault="00487D36" w:rsidP="00487D36">
      <w:pPr>
        <w:spacing w:after="0" w:line="240" w:lineRule="auto"/>
        <w:jc w:val="right"/>
        <w:rPr>
          <w:rFonts w:ascii="Times New Roman" w:hAnsi="Times New Roman" w:cs="Times New Roman"/>
          <w:b/>
          <w:sz w:val="24"/>
          <w:szCs w:val="24"/>
        </w:rPr>
      </w:pPr>
    </w:p>
    <w:p w:rsidR="00487D36" w:rsidRDefault="00487D36" w:rsidP="00487D3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87D36" w:rsidRDefault="00487D36" w:rsidP="00487D3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87D36" w:rsidRDefault="00487D36" w:rsidP="00487D3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Приложение № 2</w:t>
      </w:r>
    </w:p>
    <w:p w:rsidR="00487D36" w:rsidRDefault="00487D36" w:rsidP="00487D3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487D36" w:rsidRDefault="00487D36" w:rsidP="00487D36">
      <w:pPr>
        <w:spacing w:after="0" w:line="240" w:lineRule="auto"/>
        <w:jc w:val="both"/>
        <w:rPr>
          <w:rFonts w:ascii="Times New Roman" w:hAnsi="Times New Roman" w:cs="Times New Roman"/>
          <w:b/>
          <w:sz w:val="24"/>
          <w:szCs w:val="24"/>
        </w:rPr>
      </w:pPr>
    </w:p>
    <w:p w:rsidR="00487D36" w:rsidRDefault="00487D36" w:rsidP="00487D36">
      <w:pPr>
        <w:spacing w:after="0" w:line="240" w:lineRule="auto"/>
        <w:jc w:val="center"/>
        <w:rPr>
          <w:rFonts w:ascii="Times New Roman" w:hAnsi="Times New Roman" w:cs="Times New Roman"/>
          <w:b/>
          <w:sz w:val="24"/>
          <w:szCs w:val="24"/>
        </w:rPr>
      </w:pPr>
    </w:p>
    <w:p w:rsidR="00487D36" w:rsidRDefault="00487D36" w:rsidP="00487D3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ДОГОВОР</w:t>
      </w:r>
    </w:p>
    <w:p w:rsidR="00487D36" w:rsidRDefault="00487D36" w:rsidP="00487D3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аренды земельного участка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202_ года.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487D36" w:rsidRDefault="00487D36" w:rsidP="00487D36">
      <w:pPr>
        <w:spacing w:after="0" w:line="240" w:lineRule="auto"/>
        <w:ind w:firstLine="720"/>
        <w:jc w:val="both"/>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87D36" w:rsidRDefault="00487D36" w:rsidP="00487D36">
      <w:pPr>
        <w:spacing w:after="0" w:line="240" w:lineRule="auto"/>
        <w:ind w:firstLine="720"/>
        <w:jc w:val="center"/>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IV.  ПЛАТЕЖИ И РАСЧЕТЫ ПО ДОГОВОРУ</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487D36" w:rsidRDefault="00487D36" w:rsidP="00487D36">
      <w:pPr>
        <w:spacing w:after="0" w:line="240" w:lineRule="auto"/>
        <w:ind w:firstLine="720"/>
        <w:jc w:val="center"/>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487D36" w:rsidRDefault="00487D36" w:rsidP="00487D36">
      <w:pPr>
        <w:spacing w:after="0" w:line="240" w:lineRule="auto"/>
        <w:ind w:firstLine="720"/>
        <w:jc w:val="both"/>
        <w:rPr>
          <w:rFonts w:ascii="Times New Roman" w:hAnsi="Times New Roman" w:cs="Times New Roman"/>
          <w:sz w:val="24"/>
          <w:szCs w:val="24"/>
        </w:rPr>
      </w:pP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487D36" w:rsidRDefault="00487D36" w:rsidP="00487D3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487D36" w:rsidRDefault="00487D36" w:rsidP="00487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487D36" w:rsidRDefault="00487D36" w:rsidP="00487D36">
      <w:pPr>
        <w:spacing w:after="0" w:line="240" w:lineRule="auto"/>
        <w:jc w:val="center"/>
        <w:rPr>
          <w:rFonts w:ascii="Times New Roman" w:hAnsi="Times New Roman" w:cs="Times New Roman"/>
          <w:sz w:val="24"/>
          <w:szCs w:val="24"/>
        </w:rPr>
      </w:pPr>
    </w:p>
    <w:p w:rsidR="00487D36" w:rsidRDefault="00487D36" w:rsidP="00487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487D36" w:rsidRDefault="00487D36" w:rsidP="00487D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487D36" w:rsidRDefault="00487D36" w:rsidP="00487D36">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487D36" w:rsidRDefault="00487D36" w:rsidP="00487D36">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487D36" w:rsidRDefault="00487D36" w:rsidP="00487D36">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487D36" w:rsidRDefault="00487D36" w:rsidP="00487D36">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487D36" w:rsidRDefault="00487D36" w:rsidP="00487D36">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487D36" w:rsidRDefault="00487D36" w:rsidP="00487D36">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7D36" w:rsidRDefault="00487D36" w:rsidP="00487D36">
      <w:pPr>
        <w:rPr>
          <w:rFonts w:ascii="Times New Roman" w:hAnsi="Times New Roman" w:cs="Times New Roman"/>
          <w:sz w:val="24"/>
          <w:szCs w:val="24"/>
        </w:rPr>
      </w:pPr>
      <w:r>
        <w:rPr>
          <w:rFonts w:ascii="Times New Roman" w:hAnsi="Times New Roman" w:cs="Times New Roman"/>
          <w:sz w:val="24"/>
          <w:szCs w:val="24"/>
        </w:rPr>
        <w:br w:type="page"/>
      </w:r>
    </w:p>
    <w:p w:rsidR="00487D36" w:rsidRDefault="00487D36" w:rsidP="00487D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487D36" w:rsidRDefault="00487D36" w:rsidP="00487D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487D36" w:rsidRDefault="00487D36" w:rsidP="0048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rFonts w:ascii="Times New Roman" w:hAnsi="Times New Roman" w:cs="Times New Roman"/>
          <w:sz w:val="24"/>
          <w:szCs w:val="24"/>
        </w:rPr>
      </w:pPr>
    </w:p>
    <w:p w:rsidR="00487D36" w:rsidRDefault="00487D36" w:rsidP="00487D36">
      <w:pPr>
        <w:spacing w:after="0" w:line="240" w:lineRule="auto"/>
        <w:jc w:val="both"/>
        <w:rPr>
          <w:b/>
        </w:rPr>
      </w:pPr>
      <w:r>
        <w:rPr>
          <w:rFonts w:ascii="Times New Roman" w:hAnsi="Times New Roman" w:cs="Times New Roman"/>
          <w:sz w:val="24"/>
          <w:szCs w:val="24"/>
        </w:rPr>
        <w:t>_______________</w:t>
      </w:r>
    </w:p>
    <w:p w:rsidR="00E506B6" w:rsidRPr="009C120E" w:rsidRDefault="00E506B6" w:rsidP="00487D36">
      <w:pPr>
        <w:spacing w:after="0" w:line="240" w:lineRule="auto"/>
        <w:ind w:right="5103"/>
        <w:jc w:val="both"/>
        <w:rPr>
          <w:color w:val="000000" w:themeColor="text1"/>
          <w:sz w:val="24"/>
          <w:szCs w:val="24"/>
        </w:rPr>
      </w:pPr>
    </w:p>
    <w:sectPr w:rsidR="00E506B6" w:rsidRPr="009C120E" w:rsidSect="0061543A">
      <w:pgSz w:w="11906" w:h="16838"/>
      <w:pgMar w:top="1135" w:right="707" w:bottom="709"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80" w:rsidRDefault="008C3780" w:rsidP="00C65999">
      <w:pPr>
        <w:spacing w:after="0" w:line="240" w:lineRule="auto"/>
      </w:pPr>
      <w:r>
        <w:separator/>
      </w:r>
    </w:p>
  </w:endnote>
  <w:endnote w:type="continuationSeparator" w:id="0">
    <w:p w:rsidR="008C3780" w:rsidRDefault="008C378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80" w:rsidRDefault="008C3780" w:rsidP="00C65999">
      <w:pPr>
        <w:spacing w:after="0" w:line="240" w:lineRule="auto"/>
      </w:pPr>
      <w:r>
        <w:separator/>
      </w:r>
    </w:p>
  </w:footnote>
  <w:footnote w:type="continuationSeparator" w:id="0">
    <w:p w:rsidR="008C3780" w:rsidRDefault="008C378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0A09"/>
    <w:rsid w:val="000834E6"/>
    <w:rsid w:val="00084B04"/>
    <w:rsid w:val="000855D7"/>
    <w:rsid w:val="0008602A"/>
    <w:rsid w:val="00090AB7"/>
    <w:rsid w:val="00090D36"/>
    <w:rsid w:val="000A51A8"/>
    <w:rsid w:val="000D7F8E"/>
    <w:rsid w:val="000E18F7"/>
    <w:rsid w:val="000E3E74"/>
    <w:rsid w:val="000F2537"/>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E67F7"/>
    <w:rsid w:val="001F3259"/>
    <w:rsid w:val="001F6B37"/>
    <w:rsid w:val="00203BE3"/>
    <w:rsid w:val="00206485"/>
    <w:rsid w:val="002255C2"/>
    <w:rsid w:val="00241E01"/>
    <w:rsid w:val="0024611C"/>
    <w:rsid w:val="00263CC8"/>
    <w:rsid w:val="0026484B"/>
    <w:rsid w:val="00281AC7"/>
    <w:rsid w:val="00285220"/>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400D6"/>
    <w:rsid w:val="0045103F"/>
    <w:rsid w:val="00457125"/>
    <w:rsid w:val="00463760"/>
    <w:rsid w:val="004700FB"/>
    <w:rsid w:val="0047702B"/>
    <w:rsid w:val="00485451"/>
    <w:rsid w:val="00487D36"/>
    <w:rsid w:val="004C48DB"/>
    <w:rsid w:val="004D75DB"/>
    <w:rsid w:val="004E7A00"/>
    <w:rsid w:val="0050006D"/>
    <w:rsid w:val="005065F0"/>
    <w:rsid w:val="00524368"/>
    <w:rsid w:val="00536218"/>
    <w:rsid w:val="00544669"/>
    <w:rsid w:val="00544681"/>
    <w:rsid w:val="00554A56"/>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6479"/>
    <w:rsid w:val="0081673F"/>
    <w:rsid w:val="0081765A"/>
    <w:rsid w:val="00827496"/>
    <w:rsid w:val="0083019F"/>
    <w:rsid w:val="00870237"/>
    <w:rsid w:val="00872729"/>
    <w:rsid w:val="00881215"/>
    <w:rsid w:val="008915E8"/>
    <w:rsid w:val="00891B04"/>
    <w:rsid w:val="00896A9F"/>
    <w:rsid w:val="00897898"/>
    <w:rsid w:val="008A1225"/>
    <w:rsid w:val="008A1513"/>
    <w:rsid w:val="008A4E5C"/>
    <w:rsid w:val="008C2B01"/>
    <w:rsid w:val="008C3780"/>
    <w:rsid w:val="008D0707"/>
    <w:rsid w:val="008E121C"/>
    <w:rsid w:val="008E2B94"/>
    <w:rsid w:val="008E38A1"/>
    <w:rsid w:val="008E49FC"/>
    <w:rsid w:val="008E5C25"/>
    <w:rsid w:val="008F13DD"/>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FD7"/>
    <w:rsid w:val="00AA0B77"/>
    <w:rsid w:val="00AA1A20"/>
    <w:rsid w:val="00AB4958"/>
    <w:rsid w:val="00AD2094"/>
    <w:rsid w:val="00AD2F95"/>
    <w:rsid w:val="00B00F92"/>
    <w:rsid w:val="00B01509"/>
    <w:rsid w:val="00B152BE"/>
    <w:rsid w:val="00B400EA"/>
    <w:rsid w:val="00B45974"/>
    <w:rsid w:val="00B462A1"/>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D6A18"/>
    <w:rsid w:val="00BE56AF"/>
    <w:rsid w:val="00C0237E"/>
    <w:rsid w:val="00C07387"/>
    <w:rsid w:val="00C13D72"/>
    <w:rsid w:val="00C16B91"/>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6F0"/>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2F09"/>
    <w:rsid w:val="00E0453F"/>
    <w:rsid w:val="00E100B6"/>
    <w:rsid w:val="00E13503"/>
    <w:rsid w:val="00E15C95"/>
    <w:rsid w:val="00E17921"/>
    <w:rsid w:val="00E17F62"/>
    <w:rsid w:val="00E2308A"/>
    <w:rsid w:val="00E30E80"/>
    <w:rsid w:val="00E506B6"/>
    <w:rsid w:val="00E70B94"/>
    <w:rsid w:val="00E75379"/>
    <w:rsid w:val="00E76817"/>
    <w:rsid w:val="00E9061D"/>
    <w:rsid w:val="00EA117D"/>
    <w:rsid w:val="00EA1E39"/>
    <w:rsid w:val="00EB3F1C"/>
    <w:rsid w:val="00EC7770"/>
    <w:rsid w:val="00ED1A2C"/>
    <w:rsid w:val="00EE46A2"/>
    <w:rsid w:val="00EE4895"/>
    <w:rsid w:val="00EE526C"/>
    <w:rsid w:val="00EE6D20"/>
    <w:rsid w:val="00EF28AD"/>
    <w:rsid w:val="00EF4A15"/>
    <w:rsid w:val="00EF7DF8"/>
    <w:rsid w:val="00F03F99"/>
    <w:rsid w:val="00F076F3"/>
    <w:rsid w:val="00F07DD6"/>
    <w:rsid w:val="00F124C0"/>
    <w:rsid w:val="00F267C2"/>
    <w:rsid w:val="00F32D9E"/>
    <w:rsid w:val="00F33EBD"/>
    <w:rsid w:val="00F63CDA"/>
    <w:rsid w:val="00F6770E"/>
    <w:rsid w:val="00F67EBA"/>
    <w:rsid w:val="00F7150C"/>
    <w:rsid w:val="00F82674"/>
    <w:rsid w:val="00F85719"/>
    <w:rsid w:val="00F903C2"/>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main?base=LAW;n=105380;fld=134;dst=100006"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roseltorg.ru"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s://internet.garant.ru/" TargetMode="External"/><Relationship Id="rId33" Type="http://schemas.openxmlformats.org/officeDocument/2006/relationships/hyperlink" Target="http://www.roseltorg.ru" TargetMode="External"/><Relationship Id="rId38" Type="http://schemas.openxmlformats.org/officeDocument/2006/relationships/hyperlink" Target="http://www.roseltorg.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41"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s://internet.garant.ru/" TargetMode="External"/><Relationship Id="rId32" Type="http://schemas.openxmlformats.org/officeDocument/2006/relationships/hyperlink" Target="http://www.torgi.gov.ru" TargetMode="External"/><Relationship Id="rId37" Type="http://schemas.openxmlformats.org/officeDocument/2006/relationships/hyperlink" Target="http://www.roseltorg.ru" TargetMode="External"/><Relationship Id="rId40" Type="http://schemas.openxmlformats.org/officeDocument/2006/relationships/hyperlink" Target="http://www.torgi.gov.ru/" TargetMode="External"/><Relationship Id="rId45"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s://internet.garant.ru/" TargetMode="External"/><Relationship Id="rId28" Type="http://schemas.openxmlformats.org/officeDocument/2006/relationships/hyperlink" Target="http://www.roseltorg.ru" TargetMode="External"/><Relationship Id="rId36" Type="http://schemas.openxmlformats.org/officeDocument/2006/relationships/hyperlink" Target="http://www.roseltorg.ru" TargetMode="Externa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D8E0-1ED9-4075-B870-DB88982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14744</Words>
  <Characters>84046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2024-03-22T08:07:00Z</cp:lastPrinted>
  <dcterms:created xsi:type="dcterms:W3CDTF">2024-03-22T08:21:00Z</dcterms:created>
  <dcterms:modified xsi:type="dcterms:W3CDTF">2024-03-22T08:21:00Z</dcterms:modified>
</cp:coreProperties>
</file>