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44" w:rsidRDefault="00D50244" w:rsidP="00666E71">
      <w:pPr>
        <w:ind w:left="4680"/>
        <w:jc w:val="center"/>
      </w:pPr>
    </w:p>
    <w:tbl>
      <w:tblPr>
        <w:tblW w:w="9498" w:type="dxa"/>
        <w:tblInd w:w="-34" w:type="dxa"/>
        <w:tblLook w:val="04A0"/>
      </w:tblPr>
      <w:tblGrid>
        <w:gridCol w:w="3970"/>
        <w:gridCol w:w="1984"/>
        <w:gridCol w:w="3544"/>
      </w:tblGrid>
      <w:tr w:rsidR="00504602" w:rsidRPr="00101141" w:rsidTr="00722E0A">
        <w:trPr>
          <w:trHeight w:val="980"/>
        </w:trPr>
        <w:tc>
          <w:tcPr>
            <w:tcW w:w="3970" w:type="dxa"/>
          </w:tcPr>
          <w:p w:rsidR="00504602" w:rsidRPr="00101141" w:rsidRDefault="00504602" w:rsidP="00722E0A">
            <w:pPr>
              <w:widowControl w:val="0"/>
              <w:suppressAutoHyphens/>
              <w:autoSpaceDE w:val="0"/>
              <w:autoSpaceDN w:val="0"/>
              <w:adjustRightInd w:val="0"/>
              <w:ind w:left="-4962" w:right="2359" w:firstLine="4962"/>
              <w:jc w:val="both"/>
              <w:rPr>
                <w:kern w:val="1"/>
              </w:rPr>
            </w:pPr>
          </w:p>
        </w:tc>
        <w:tc>
          <w:tcPr>
            <w:tcW w:w="1984" w:type="dxa"/>
          </w:tcPr>
          <w:p w:rsidR="00504602" w:rsidRPr="00101141" w:rsidRDefault="00504602" w:rsidP="00722E0A">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504602" w:rsidRPr="00101141" w:rsidRDefault="00504602" w:rsidP="00722E0A">
            <w:pPr>
              <w:widowControl w:val="0"/>
              <w:suppressAutoHyphens/>
              <w:autoSpaceDE w:val="0"/>
              <w:autoSpaceDN w:val="0"/>
              <w:adjustRightInd w:val="0"/>
              <w:jc w:val="both"/>
              <w:rPr>
                <w:kern w:val="1"/>
              </w:rPr>
            </w:pPr>
          </w:p>
        </w:tc>
      </w:tr>
      <w:tr w:rsidR="00504602" w:rsidRPr="00101141" w:rsidTr="00722E0A">
        <w:tc>
          <w:tcPr>
            <w:tcW w:w="3970" w:type="dxa"/>
          </w:tcPr>
          <w:p w:rsidR="00504602" w:rsidRPr="00101141" w:rsidRDefault="00504602" w:rsidP="00722E0A">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504602" w:rsidRPr="00101141" w:rsidRDefault="00504602" w:rsidP="00722E0A">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504602" w:rsidRPr="00101141" w:rsidRDefault="00504602" w:rsidP="00722E0A">
            <w:pPr>
              <w:widowControl w:val="0"/>
              <w:suppressAutoHyphens/>
              <w:autoSpaceDE w:val="0"/>
              <w:autoSpaceDN w:val="0"/>
              <w:adjustRightInd w:val="0"/>
              <w:ind w:left="34" w:right="317"/>
              <w:jc w:val="center"/>
              <w:rPr>
                <w:kern w:val="1"/>
                <w:sz w:val="28"/>
                <w:szCs w:val="28"/>
              </w:rPr>
            </w:pPr>
          </w:p>
          <w:p w:rsidR="00504602" w:rsidRPr="00101141" w:rsidRDefault="00504602" w:rsidP="00722E0A">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504602" w:rsidRPr="00101141" w:rsidRDefault="00504602" w:rsidP="00722E0A">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504602" w:rsidRPr="00101141" w:rsidRDefault="00504602" w:rsidP="00722E0A">
            <w:pPr>
              <w:widowControl w:val="0"/>
              <w:suppressAutoHyphens/>
              <w:autoSpaceDE w:val="0"/>
              <w:autoSpaceDN w:val="0"/>
              <w:adjustRightInd w:val="0"/>
              <w:ind w:left="-4962" w:right="317" w:firstLine="4962"/>
              <w:jc w:val="both"/>
              <w:rPr>
                <w:kern w:val="1"/>
              </w:rPr>
            </w:pPr>
          </w:p>
        </w:tc>
        <w:tc>
          <w:tcPr>
            <w:tcW w:w="1984" w:type="dxa"/>
          </w:tcPr>
          <w:p w:rsidR="00504602" w:rsidRPr="00101141" w:rsidRDefault="00504602" w:rsidP="00722E0A">
            <w:pPr>
              <w:widowControl w:val="0"/>
              <w:suppressAutoHyphens/>
              <w:autoSpaceDE w:val="0"/>
              <w:autoSpaceDN w:val="0"/>
              <w:adjustRightInd w:val="0"/>
              <w:jc w:val="both"/>
              <w:rPr>
                <w:b/>
                <w:bCs/>
                <w:noProof/>
                <w:color w:val="000000"/>
                <w:kern w:val="1"/>
              </w:rPr>
            </w:pPr>
          </w:p>
        </w:tc>
        <w:tc>
          <w:tcPr>
            <w:tcW w:w="3544" w:type="dxa"/>
          </w:tcPr>
          <w:p w:rsidR="00504602" w:rsidRPr="00101141" w:rsidRDefault="00504602" w:rsidP="00722E0A">
            <w:pPr>
              <w:widowControl w:val="0"/>
              <w:suppressAutoHyphens/>
              <w:autoSpaceDE w:val="0"/>
              <w:autoSpaceDN w:val="0"/>
              <w:adjustRightInd w:val="0"/>
              <w:ind w:firstLine="459"/>
              <w:jc w:val="both"/>
              <w:rPr>
                <w:bCs/>
                <w:kern w:val="1"/>
                <w:sz w:val="28"/>
                <w:szCs w:val="28"/>
                <w:lang w:eastAsia="ar-SA"/>
              </w:rPr>
            </w:pPr>
            <w:proofErr w:type="spell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
          <w:p w:rsidR="00504602" w:rsidRPr="00101141" w:rsidRDefault="00504602" w:rsidP="00722E0A">
            <w:pPr>
              <w:widowControl w:val="0"/>
              <w:suppressAutoHyphens/>
              <w:autoSpaceDE w:val="0"/>
              <w:autoSpaceDN w:val="0"/>
              <w:adjustRightInd w:val="0"/>
              <w:jc w:val="center"/>
              <w:rPr>
                <w:kern w:val="1"/>
                <w:sz w:val="28"/>
                <w:szCs w:val="28"/>
                <w:lang w:eastAsia="ar-SA"/>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r>
              <w:rPr>
                <w:bCs/>
                <w:kern w:val="1"/>
                <w:sz w:val="28"/>
                <w:szCs w:val="28"/>
                <w:lang w:eastAsia="ar-SA"/>
              </w:rPr>
              <w:t xml:space="preserve">муниципалитет округӗн </w:t>
            </w:r>
            <w:proofErr w:type="spellStart"/>
            <w:r w:rsidRPr="00101141">
              <w:rPr>
                <w:kern w:val="1"/>
                <w:sz w:val="28"/>
                <w:szCs w:val="28"/>
                <w:lang w:eastAsia="ar-SA"/>
              </w:rPr>
              <w:t>администрацийĕ</w:t>
            </w:r>
            <w:proofErr w:type="spellEnd"/>
          </w:p>
          <w:p w:rsidR="00504602" w:rsidRPr="00101141" w:rsidRDefault="00504602" w:rsidP="00722E0A">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504602" w:rsidRPr="00101141" w:rsidRDefault="00504602" w:rsidP="00722E0A">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504602" w:rsidRPr="00101141" w:rsidRDefault="00504602" w:rsidP="00722E0A">
            <w:pPr>
              <w:widowControl w:val="0"/>
              <w:suppressAutoHyphens/>
              <w:autoSpaceDE w:val="0"/>
              <w:autoSpaceDN w:val="0"/>
              <w:adjustRightInd w:val="0"/>
              <w:jc w:val="center"/>
              <w:rPr>
                <w:kern w:val="1"/>
                <w:sz w:val="28"/>
                <w:szCs w:val="28"/>
              </w:rPr>
            </w:pPr>
            <w:r w:rsidRPr="00101141">
              <w:rPr>
                <w:kern w:val="1"/>
                <w:sz w:val="28"/>
                <w:szCs w:val="28"/>
              </w:rPr>
              <w:t>________  № _____</w:t>
            </w:r>
          </w:p>
          <w:p w:rsidR="00504602" w:rsidRPr="00101141" w:rsidRDefault="00504602" w:rsidP="00722E0A">
            <w:pPr>
              <w:widowControl w:val="0"/>
              <w:suppressAutoHyphens/>
              <w:autoSpaceDE w:val="0"/>
              <w:autoSpaceDN w:val="0"/>
              <w:adjustRightInd w:val="0"/>
              <w:jc w:val="center"/>
              <w:rPr>
                <w:kern w:val="1"/>
                <w:sz w:val="28"/>
                <w:szCs w:val="28"/>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tbl>
    <w:p w:rsidR="00504602" w:rsidRDefault="00504602" w:rsidP="00504602">
      <w:pPr>
        <w:suppressAutoHyphens/>
        <w:ind w:left="-284"/>
        <w:jc w:val="both"/>
        <w:rPr>
          <w:b/>
          <w:kern w:val="1"/>
          <w:lang w:eastAsia="ar-SA"/>
        </w:rPr>
      </w:pPr>
    </w:p>
    <w:p w:rsidR="00504602" w:rsidRDefault="00504602" w:rsidP="00504602">
      <w:pPr>
        <w:pStyle w:val="aff7"/>
        <w:ind w:right="5244"/>
        <w:jc w:val="both"/>
        <w:rPr>
          <w:rFonts w:ascii="Times New Roman" w:hAnsi="Times New Roman"/>
          <w:b/>
          <w:sz w:val="26"/>
          <w:szCs w:val="26"/>
        </w:rPr>
      </w:pPr>
    </w:p>
    <w:p w:rsidR="00504602" w:rsidRPr="007B5332" w:rsidRDefault="00504602" w:rsidP="00504602">
      <w:pPr>
        <w:pStyle w:val="aff7"/>
        <w:ind w:right="5244"/>
        <w:jc w:val="both"/>
        <w:rPr>
          <w:rFonts w:ascii="Times New Roman" w:hAnsi="Times New Roman"/>
          <w:b/>
          <w:sz w:val="26"/>
          <w:szCs w:val="26"/>
        </w:rPr>
      </w:pPr>
      <w:r w:rsidRPr="007B5332">
        <w:rPr>
          <w:rFonts w:ascii="Times New Roman" w:hAnsi="Times New Roman"/>
          <w:b/>
          <w:sz w:val="26"/>
          <w:szCs w:val="26"/>
        </w:rPr>
        <w:t>О  внесении  изменений в муниципальную</w:t>
      </w:r>
      <w:r>
        <w:rPr>
          <w:rFonts w:ascii="Times New Roman" w:hAnsi="Times New Roman"/>
          <w:b/>
          <w:sz w:val="26"/>
          <w:szCs w:val="26"/>
        </w:rPr>
        <w:t xml:space="preserve"> </w:t>
      </w:r>
      <w:r w:rsidRPr="007B5332">
        <w:rPr>
          <w:rFonts w:ascii="Times New Roman" w:hAnsi="Times New Roman"/>
          <w:b/>
          <w:sz w:val="26"/>
          <w:szCs w:val="26"/>
        </w:rPr>
        <w:t xml:space="preserve">программу </w:t>
      </w:r>
      <w:r>
        <w:rPr>
          <w:rFonts w:ascii="Times New Roman" w:hAnsi="Times New Roman"/>
          <w:b/>
          <w:sz w:val="26"/>
          <w:szCs w:val="26"/>
        </w:rPr>
        <w:t xml:space="preserve">Порецкого района </w:t>
      </w:r>
      <w:r w:rsidRPr="007B5332">
        <w:rPr>
          <w:rFonts w:ascii="Times New Roman" w:hAnsi="Times New Roman"/>
          <w:b/>
          <w:sz w:val="26"/>
          <w:szCs w:val="26"/>
        </w:rPr>
        <w:t>«Управление  общественными</w:t>
      </w:r>
      <w:r>
        <w:rPr>
          <w:rFonts w:ascii="Times New Roman" w:hAnsi="Times New Roman"/>
          <w:b/>
          <w:sz w:val="26"/>
          <w:szCs w:val="26"/>
        </w:rPr>
        <w:t xml:space="preserve"> </w:t>
      </w:r>
      <w:r w:rsidRPr="007B5332">
        <w:rPr>
          <w:rFonts w:ascii="Times New Roman" w:hAnsi="Times New Roman"/>
          <w:b/>
          <w:sz w:val="26"/>
          <w:szCs w:val="26"/>
        </w:rPr>
        <w:t>финансами</w:t>
      </w:r>
      <w:r>
        <w:rPr>
          <w:rFonts w:ascii="Times New Roman" w:hAnsi="Times New Roman"/>
          <w:b/>
          <w:sz w:val="26"/>
          <w:szCs w:val="26"/>
        </w:rPr>
        <w:t xml:space="preserve"> </w:t>
      </w:r>
      <w:r w:rsidRPr="007B5332">
        <w:rPr>
          <w:rFonts w:ascii="Times New Roman" w:hAnsi="Times New Roman"/>
          <w:b/>
          <w:sz w:val="26"/>
          <w:szCs w:val="26"/>
        </w:rPr>
        <w:t>и   муниципальным   долгом</w:t>
      </w:r>
      <w:r>
        <w:rPr>
          <w:rFonts w:ascii="Times New Roman" w:hAnsi="Times New Roman"/>
          <w:b/>
          <w:sz w:val="26"/>
          <w:szCs w:val="26"/>
        </w:rPr>
        <w:t xml:space="preserve"> </w:t>
      </w:r>
      <w:r w:rsidRPr="007B5332">
        <w:rPr>
          <w:rFonts w:ascii="Times New Roman" w:hAnsi="Times New Roman"/>
          <w:b/>
          <w:sz w:val="26"/>
          <w:szCs w:val="26"/>
        </w:rPr>
        <w:t>Порецкого района Чувашской Республики»</w:t>
      </w:r>
    </w:p>
    <w:p w:rsidR="00504602" w:rsidRDefault="00504602" w:rsidP="00504602">
      <w:pPr>
        <w:ind w:hanging="284"/>
      </w:pPr>
    </w:p>
    <w:p w:rsidR="00504602" w:rsidRPr="00DC7FD6" w:rsidRDefault="00504602" w:rsidP="00504602">
      <w:pPr>
        <w:ind w:hanging="284"/>
      </w:pPr>
    </w:p>
    <w:p w:rsidR="00504602" w:rsidRPr="007B5332" w:rsidRDefault="00504602" w:rsidP="00504602">
      <w:pPr>
        <w:pStyle w:val="aff7"/>
        <w:jc w:val="both"/>
        <w:rPr>
          <w:rFonts w:ascii="Times New Roman" w:hAnsi="Times New Roman"/>
          <w:sz w:val="26"/>
          <w:szCs w:val="26"/>
        </w:rPr>
      </w:pPr>
      <w:r>
        <w:rPr>
          <w:rFonts w:ascii="Times New Roman" w:hAnsi="Times New Roman"/>
          <w:sz w:val="26"/>
          <w:szCs w:val="26"/>
        </w:rPr>
        <w:tab/>
      </w:r>
      <w:r w:rsidRPr="007B5332">
        <w:rPr>
          <w:rFonts w:ascii="Times New Roman" w:hAnsi="Times New Roman"/>
          <w:sz w:val="26"/>
          <w:szCs w:val="26"/>
        </w:rPr>
        <w:t>Администрация Порецкого района</w:t>
      </w:r>
      <w:r>
        <w:rPr>
          <w:rFonts w:ascii="Times New Roman" w:hAnsi="Times New Roman"/>
          <w:sz w:val="26"/>
          <w:szCs w:val="26"/>
        </w:rPr>
        <w:t xml:space="preserve"> </w:t>
      </w:r>
      <w:r w:rsidRPr="007B5332">
        <w:rPr>
          <w:rFonts w:ascii="Times New Roman" w:hAnsi="Times New Roman"/>
          <w:sz w:val="26"/>
          <w:szCs w:val="26"/>
        </w:rPr>
        <w:t xml:space="preserve"> </w:t>
      </w:r>
      <w:proofErr w:type="spellStart"/>
      <w:r w:rsidRPr="007B5332">
        <w:rPr>
          <w:rFonts w:ascii="Times New Roman" w:hAnsi="Times New Roman"/>
          <w:sz w:val="26"/>
          <w:szCs w:val="26"/>
        </w:rPr>
        <w:t>п</w:t>
      </w:r>
      <w:proofErr w:type="spellEnd"/>
      <w:r w:rsidRPr="007B5332">
        <w:rPr>
          <w:rFonts w:ascii="Times New Roman" w:hAnsi="Times New Roman"/>
          <w:sz w:val="26"/>
          <w:szCs w:val="26"/>
        </w:rPr>
        <w:t xml:space="preserve"> о с т а </w:t>
      </w:r>
      <w:proofErr w:type="spellStart"/>
      <w:r w:rsidRPr="007B5332">
        <w:rPr>
          <w:rFonts w:ascii="Times New Roman" w:hAnsi="Times New Roman"/>
          <w:sz w:val="26"/>
          <w:szCs w:val="26"/>
        </w:rPr>
        <w:t>н</w:t>
      </w:r>
      <w:proofErr w:type="spellEnd"/>
      <w:r w:rsidRPr="007B5332">
        <w:rPr>
          <w:rFonts w:ascii="Times New Roman" w:hAnsi="Times New Roman"/>
          <w:sz w:val="26"/>
          <w:szCs w:val="26"/>
        </w:rPr>
        <w:t xml:space="preserve"> о в л я е т:</w:t>
      </w:r>
    </w:p>
    <w:p w:rsidR="00504602" w:rsidRPr="007B5332" w:rsidRDefault="00504602" w:rsidP="00504602">
      <w:pPr>
        <w:pStyle w:val="aff7"/>
        <w:jc w:val="both"/>
        <w:rPr>
          <w:rFonts w:ascii="Times New Roman" w:hAnsi="Times New Roman"/>
          <w:sz w:val="26"/>
          <w:szCs w:val="26"/>
        </w:rPr>
      </w:pPr>
      <w:bookmarkStart w:id="0" w:name="sub_1"/>
      <w:r>
        <w:rPr>
          <w:rFonts w:ascii="Times New Roman" w:hAnsi="Times New Roman"/>
          <w:sz w:val="26"/>
          <w:szCs w:val="26"/>
        </w:rPr>
        <w:tab/>
      </w:r>
      <w:r w:rsidRPr="007B5332">
        <w:rPr>
          <w:rFonts w:ascii="Times New Roman" w:hAnsi="Times New Roman"/>
          <w:sz w:val="26"/>
          <w:szCs w:val="26"/>
        </w:rPr>
        <w:t>1. Утвердить прилагаемые изменения, которые вносятся в</w:t>
      </w:r>
      <w:r w:rsidRPr="007B5332">
        <w:rPr>
          <w:rFonts w:ascii="Times New Roman" w:hAnsi="Times New Roman"/>
          <w:color w:val="FF0000"/>
          <w:sz w:val="26"/>
          <w:szCs w:val="26"/>
        </w:rPr>
        <w:t xml:space="preserve"> </w:t>
      </w:r>
      <w:r w:rsidRPr="007B5332">
        <w:rPr>
          <w:rFonts w:ascii="Times New Roman" w:hAnsi="Times New Roman"/>
          <w:sz w:val="26"/>
          <w:szCs w:val="26"/>
        </w:rPr>
        <w:t>муниципальную программу «Управление общественными финансами и муниципальным долгом Порецкого района Чувашской Республики» (далее – Программа), утвержденную постановлением администрации Порецкого района от 19.11.2018 №369</w:t>
      </w:r>
      <w:bookmarkEnd w:id="0"/>
      <w:r w:rsidRPr="007B5332">
        <w:rPr>
          <w:rFonts w:ascii="Times New Roman" w:hAnsi="Times New Roman"/>
          <w:sz w:val="26"/>
          <w:szCs w:val="26"/>
        </w:rPr>
        <w:t xml:space="preserve"> (с изменениями от 17.05.2019 №202, от 30.07.2019 №281, от 07.02.2020 №43, от 01.04.2020 №107, от 07.09.2020 №250, от 20.01.2021 №7, от 19.05.2021 №133, от 12.08.2021 №203, от 1.11.2021 №270, от 16.12.2021 №301, от 26.05.2022 №118, от 10.10.2022 №217</w:t>
      </w:r>
      <w:r>
        <w:rPr>
          <w:rFonts w:ascii="Times New Roman" w:hAnsi="Times New Roman"/>
          <w:sz w:val="26"/>
          <w:szCs w:val="26"/>
        </w:rPr>
        <w:t>, от 28.10.2022 №266</w:t>
      </w:r>
      <w:r w:rsidRPr="007B5332">
        <w:rPr>
          <w:rFonts w:ascii="Times New Roman" w:hAnsi="Times New Roman"/>
          <w:sz w:val="26"/>
          <w:szCs w:val="26"/>
        </w:rPr>
        <w:t>).</w:t>
      </w:r>
    </w:p>
    <w:p w:rsidR="00504602" w:rsidRPr="00504602" w:rsidRDefault="00504602" w:rsidP="00504602">
      <w:pPr>
        <w:pStyle w:val="aff7"/>
        <w:jc w:val="both"/>
        <w:rPr>
          <w:rFonts w:ascii="Times New Roman" w:hAnsi="Times New Roman"/>
          <w:b/>
          <w:sz w:val="26"/>
          <w:szCs w:val="26"/>
        </w:rPr>
      </w:pPr>
      <w:r>
        <w:rPr>
          <w:rFonts w:ascii="Times New Roman" w:hAnsi="Times New Roman"/>
          <w:sz w:val="26"/>
          <w:szCs w:val="26"/>
        </w:rPr>
        <w:tab/>
      </w:r>
      <w:r w:rsidRPr="007B5332">
        <w:rPr>
          <w:rFonts w:ascii="Times New Roman" w:hAnsi="Times New Roman"/>
          <w:sz w:val="26"/>
          <w:szCs w:val="26"/>
        </w:rPr>
        <w:t>2. Настоящее постановление вступает в силу со дня его</w:t>
      </w:r>
      <w:r w:rsidRPr="007B5332">
        <w:rPr>
          <w:rFonts w:ascii="Times New Roman" w:hAnsi="Times New Roman"/>
          <w:b/>
          <w:sz w:val="26"/>
          <w:szCs w:val="26"/>
        </w:rPr>
        <w:t xml:space="preserve"> </w:t>
      </w:r>
      <w:hyperlink r:id="rId6" w:history="1">
        <w:r w:rsidRPr="00504602">
          <w:rPr>
            <w:rStyle w:val="afc"/>
            <w:rFonts w:ascii="Times New Roman" w:hAnsi="Times New Roman"/>
            <w:b w:val="0"/>
            <w:color w:val="auto"/>
            <w:sz w:val="26"/>
            <w:szCs w:val="26"/>
          </w:rPr>
          <w:t>официального опубликования</w:t>
        </w:r>
      </w:hyperlink>
      <w:r w:rsidRPr="00504602">
        <w:rPr>
          <w:rFonts w:ascii="Times New Roman" w:hAnsi="Times New Roman"/>
          <w:b/>
          <w:sz w:val="26"/>
          <w:szCs w:val="26"/>
        </w:rPr>
        <w:t>.</w:t>
      </w:r>
    </w:p>
    <w:p w:rsidR="00504602" w:rsidRPr="00101141" w:rsidRDefault="00504602" w:rsidP="00504602">
      <w:pPr>
        <w:suppressAutoHyphens/>
        <w:spacing w:line="300" w:lineRule="auto"/>
        <w:jc w:val="both"/>
        <w:rPr>
          <w:kern w:val="1"/>
        </w:rPr>
      </w:pPr>
      <w:r w:rsidRPr="00101141">
        <w:rPr>
          <w:kern w:val="1"/>
          <w:lang w:eastAsia="ar-SA"/>
        </w:rPr>
        <w:tab/>
      </w:r>
    </w:p>
    <w:p w:rsidR="00504602" w:rsidRPr="00101141" w:rsidRDefault="00504602" w:rsidP="00504602">
      <w:pPr>
        <w:tabs>
          <w:tab w:val="left" w:pos="900"/>
        </w:tabs>
        <w:suppressAutoHyphens/>
        <w:ind w:firstLine="709"/>
        <w:jc w:val="both"/>
        <w:rPr>
          <w:kern w:val="1"/>
        </w:rPr>
      </w:pPr>
    </w:p>
    <w:p w:rsidR="00504602" w:rsidRPr="00101141" w:rsidRDefault="00504602" w:rsidP="00504602">
      <w:pPr>
        <w:tabs>
          <w:tab w:val="left" w:pos="900"/>
        </w:tabs>
        <w:suppressAutoHyphens/>
        <w:ind w:firstLine="709"/>
        <w:jc w:val="both"/>
        <w:rPr>
          <w:kern w:val="1"/>
        </w:rPr>
      </w:pPr>
    </w:p>
    <w:p w:rsidR="00504602" w:rsidRPr="00101141" w:rsidRDefault="00504602" w:rsidP="00504602">
      <w:pPr>
        <w:tabs>
          <w:tab w:val="left" w:pos="900"/>
        </w:tabs>
        <w:suppressAutoHyphens/>
        <w:ind w:firstLine="709"/>
        <w:jc w:val="both"/>
        <w:rPr>
          <w:kern w:val="1"/>
        </w:rPr>
      </w:pPr>
    </w:p>
    <w:p w:rsidR="00504602" w:rsidRDefault="00504602" w:rsidP="00504602">
      <w:pPr>
        <w:rPr>
          <w:kern w:val="1"/>
          <w:sz w:val="26"/>
          <w:szCs w:val="26"/>
        </w:rPr>
      </w:pPr>
      <w:r w:rsidRPr="00504602">
        <w:rPr>
          <w:kern w:val="1"/>
          <w:sz w:val="26"/>
          <w:szCs w:val="26"/>
        </w:rPr>
        <w:t>Глава Порецкого муниципального округ</w:t>
      </w:r>
      <w:r>
        <w:rPr>
          <w:kern w:val="1"/>
          <w:sz w:val="26"/>
          <w:szCs w:val="26"/>
        </w:rPr>
        <w:t>а</w:t>
      </w:r>
    </w:p>
    <w:p w:rsidR="00504602" w:rsidRPr="00504602" w:rsidRDefault="00504602" w:rsidP="00504602">
      <w:pPr>
        <w:rPr>
          <w:sz w:val="26"/>
          <w:szCs w:val="26"/>
        </w:rPr>
      </w:pPr>
      <w:r>
        <w:rPr>
          <w:kern w:val="1"/>
          <w:sz w:val="26"/>
          <w:szCs w:val="26"/>
        </w:rPr>
        <w:t>Чувашской Республики                                                                                Е.В.Лебедев</w:t>
      </w:r>
    </w:p>
    <w:p w:rsidR="00504602" w:rsidRDefault="00504602" w:rsidP="00666E71">
      <w:pPr>
        <w:ind w:left="4680"/>
        <w:jc w:val="center"/>
      </w:pPr>
    </w:p>
    <w:p w:rsidR="00504602" w:rsidRDefault="00504602" w:rsidP="00666E71">
      <w:pPr>
        <w:ind w:left="4680"/>
        <w:jc w:val="center"/>
      </w:pPr>
    </w:p>
    <w:p w:rsidR="00504602" w:rsidRDefault="00504602" w:rsidP="00666E71">
      <w:pPr>
        <w:ind w:left="4680"/>
        <w:jc w:val="center"/>
      </w:pPr>
    </w:p>
    <w:p w:rsidR="00504602" w:rsidRDefault="00504602" w:rsidP="00666E71">
      <w:pPr>
        <w:ind w:left="4680"/>
        <w:jc w:val="center"/>
      </w:pPr>
    </w:p>
    <w:p w:rsidR="00504602" w:rsidRDefault="00504602" w:rsidP="00666E71">
      <w:pPr>
        <w:ind w:left="4680"/>
        <w:jc w:val="center"/>
      </w:pPr>
    </w:p>
    <w:p w:rsidR="00504602" w:rsidRDefault="00504602" w:rsidP="00666E71">
      <w:pPr>
        <w:ind w:left="4680"/>
        <w:jc w:val="center"/>
      </w:pPr>
    </w:p>
    <w:p w:rsidR="00504602" w:rsidRDefault="00504602" w:rsidP="00666E71">
      <w:pPr>
        <w:ind w:left="4680"/>
        <w:jc w:val="center"/>
      </w:pPr>
    </w:p>
    <w:p w:rsidR="00504602" w:rsidRDefault="00504602" w:rsidP="00666E71">
      <w:pPr>
        <w:ind w:left="4680"/>
        <w:jc w:val="center"/>
      </w:pPr>
    </w:p>
    <w:p w:rsidR="00666E71" w:rsidRDefault="00666E71" w:rsidP="00666E71">
      <w:pPr>
        <w:ind w:left="4680"/>
        <w:jc w:val="center"/>
      </w:pPr>
      <w:r>
        <w:lastRenderedPageBreak/>
        <w:t>УТВЕРЖДЕНЫ</w:t>
      </w:r>
    </w:p>
    <w:p w:rsidR="00666E71" w:rsidRDefault="00666E71" w:rsidP="00666E71">
      <w:pPr>
        <w:ind w:left="4680"/>
        <w:jc w:val="center"/>
      </w:pPr>
      <w:r>
        <w:t>постановлением администрации</w:t>
      </w:r>
    </w:p>
    <w:p w:rsidR="00666E71" w:rsidRDefault="00666E71" w:rsidP="00666E71">
      <w:pPr>
        <w:ind w:left="4680"/>
        <w:jc w:val="center"/>
      </w:pPr>
      <w:r>
        <w:t xml:space="preserve">Порецкого </w:t>
      </w:r>
      <w:r w:rsidR="00F900E6">
        <w:t>муниципального округа</w:t>
      </w:r>
    </w:p>
    <w:p w:rsidR="00666E71" w:rsidRDefault="00666E71" w:rsidP="00666E71">
      <w:pPr>
        <w:ind w:left="4680"/>
        <w:jc w:val="center"/>
      </w:pPr>
      <w:r>
        <w:t xml:space="preserve">от </w:t>
      </w:r>
      <w:r w:rsidR="00AB1F67">
        <w:t xml:space="preserve">               </w:t>
      </w:r>
      <w:r w:rsidR="00D200F9">
        <w:t>№</w:t>
      </w:r>
      <w:r w:rsidR="00AB1F67">
        <w:t xml:space="preserve"> </w:t>
      </w:r>
    </w:p>
    <w:p w:rsidR="00666E71" w:rsidRDefault="00666E71" w:rsidP="00666E71">
      <w:pPr>
        <w:jc w:val="center"/>
      </w:pPr>
    </w:p>
    <w:p w:rsidR="00666E71" w:rsidRDefault="00666E71" w:rsidP="00666E71">
      <w:pPr>
        <w:jc w:val="center"/>
      </w:pPr>
    </w:p>
    <w:p w:rsidR="00666E71" w:rsidRDefault="00666E71" w:rsidP="00666E71">
      <w:pPr>
        <w:jc w:val="center"/>
        <w:rPr>
          <w:b/>
        </w:rPr>
      </w:pPr>
      <w:r w:rsidRPr="00083009">
        <w:rPr>
          <w:b/>
        </w:rPr>
        <w:t>ИЗМЕНЕНИЯ,</w:t>
      </w:r>
    </w:p>
    <w:p w:rsidR="00666E71" w:rsidRPr="008A6FA7" w:rsidRDefault="00666E71" w:rsidP="00666E71">
      <w:pPr>
        <w:jc w:val="both"/>
      </w:pPr>
      <w:r w:rsidRPr="008A6FA7">
        <w:t>которые вносятся в муниципальную программу «</w:t>
      </w:r>
      <w:r w:rsidR="0007188F">
        <w:t>Управление общественными финансами и муниципальным долгом</w:t>
      </w:r>
      <w:r w:rsidRPr="008A6FA7">
        <w:t xml:space="preserve"> Порецкого района Чувашской Республики», утвержденную постановлением администрации Порецкого района от </w:t>
      </w:r>
      <w:r>
        <w:t>19 ноября</w:t>
      </w:r>
      <w:r w:rsidRPr="008A6FA7">
        <w:t xml:space="preserve"> 201</w:t>
      </w:r>
      <w:r>
        <w:t>8 г. №369</w:t>
      </w:r>
      <w:r w:rsidRPr="008A6FA7">
        <w:t xml:space="preserve"> </w:t>
      </w:r>
      <w:r w:rsidR="00CE0C45">
        <w:t>(с изменениями от 17.05.2019 №202, от 30.07.2019 №281, от 07.02.2020 №43, от 01.04.2020 №107, от 07.09.2020 №250, от 20.01.2021 №7, от 19.05.2021 №133, от 12.08.2021 №203, от 1.11.2021 №270, от 16.12.2021 №301</w:t>
      </w:r>
      <w:r w:rsidR="00412182">
        <w:t>, от 26.05.2022 №118</w:t>
      </w:r>
      <w:r w:rsidR="007C4AD8">
        <w:t>, от 10.10.2022 №217</w:t>
      </w:r>
      <w:r w:rsidR="00AB1F67">
        <w:t>, от 28.10.2022 №266</w:t>
      </w:r>
      <w:r w:rsidR="00CE0C45">
        <w:t>)</w:t>
      </w:r>
    </w:p>
    <w:p w:rsidR="00666E71" w:rsidRPr="008A6FA7" w:rsidRDefault="00666E71" w:rsidP="00666E71">
      <w:pPr>
        <w:jc w:val="both"/>
      </w:pPr>
    </w:p>
    <w:p w:rsidR="00666E71" w:rsidRDefault="00666E71" w:rsidP="00666E71">
      <w:pPr>
        <w:numPr>
          <w:ilvl w:val="0"/>
          <w:numId w:val="1"/>
        </w:numPr>
        <w:jc w:val="both"/>
      </w:pPr>
      <w:r w:rsidRPr="008A6FA7">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8A6FA7" w:rsidRDefault="00666E71" w:rsidP="00666E71">
      <w:pPr>
        <w:ind w:left="1065"/>
        <w:jc w:val="both"/>
      </w:pPr>
    </w:p>
    <w:tbl>
      <w:tblPr>
        <w:tblW w:w="5000" w:type="pct"/>
        <w:tblCellMar>
          <w:left w:w="62" w:type="dxa"/>
          <w:right w:w="62" w:type="dxa"/>
        </w:tblCellMar>
        <w:tblLook w:val="04A0"/>
      </w:tblPr>
      <w:tblGrid>
        <w:gridCol w:w="3204"/>
        <w:gridCol w:w="262"/>
        <w:gridCol w:w="6013"/>
      </w:tblGrid>
      <w:tr w:rsidR="00666E71" w:rsidRPr="009F116D" w:rsidTr="001465B3">
        <w:tc>
          <w:tcPr>
            <w:tcW w:w="1690" w:type="pct"/>
            <w:tcBorders>
              <w:top w:val="nil"/>
              <w:left w:val="nil"/>
              <w:bottom w:val="nil"/>
              <w:right w:val="nil"/>
            </w:tcBorders>
          </w:tcPr>
          <w:p w:rsidR="00666E71" w:rsidRPr="00666E71" w:rsidRDefault="00666E71" w:rsidP="001465B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666E71">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666E71" w:rsidRPr="00666E71" w:rsidRDefault="00666E71" w:rsidP="001465B3">
            <w:pPr>
              <w:pStyle w:val="ConsPlusNormal"/>
              <w:widowControl/>
              <w:jc w:val="both"/>
              <w:rPr>
                <w:rFonts w:ascii="Times New Roman" w:hAnsi="Times New Roman" w:cs="Times New Roman"/>
                <w:sz w:val="24"/>
                <w:szCs w:val="24"/>
              </w:rPr>
            </w:pPr>
            <w:r w:rsidRPr="00666E71">
              <w:rPr>
                <w:rFonts w:ascii="Times New Roman" w:hAnsi="Times New Roman" w:cs="Times New Roman"/>
                <w:sz w:val="24"/>
                <w:szCs w:val="24"/>
              </w:rPr>
              <w:t>–</w:t>
            </w:r>
          </w:p>
        </w:tc>
        <w:tc>
          <w:tcPr>
            <w:tcW w:w="3172" w:type="pct"/>
            <w:tcBorders>
              <w:top w:val="nil"/>
              <w:left w:val="nil"/>
              <w:bottom w:val="nil"/>
              <w:right w:val="nil"/>
            </w:tcBorders>
          </w:tcPr>
          <w:p w:rsidR="00666E71" w:rsidRPr="00666E71" w:rsidRDefault="00666E71" w:rsidP="001465B3">
            <w:pPr>
              <w:pStyle w:val="ConsPlusNormal"/>
              <w:widowControl/>
              <w:jc w:val="both"/>
              <w:rPr>
                <w:rFonts w:ascii="Times New Roman" w:hAnsi="Times New Roman" w:cs="Times New Roman"/>
                <w:sz w:val="24"/>
                <w:szCs w:val="24"/>
              </w:rPr>
            </w:pPr>
            <w:r w:rsidRPr="00666E71">
              <w:rPr>
                <w:rFonts w:ascii="Times New Roman" w:hAnsi="Times New Roman" w:cs="Times New Roman"/>
                <w:sz w:val="24"/>
                <w:szCs w:val="24"/>
              </w:rPr>
              <w:t>прогнозируемый объем финансирования Муниципальной программы в 2019</w:t>
            </w:r>
            <w:r w:rsidR="0038143A">
              <w:rPr>
                <w:rFonts w:ascii="Times New Roman" w:hAnsi="Times New Roman" w:cs="Times New Roman"/>
                <w:sz w:val="24"/>
                <w:szCs w:val="24"/>
              </w:rPr>
              <w:t xml:space="preserve">–2035 годах составляет </w:t>
            </w:r>
            <w:r w:rsidR="00915E66">
              <w:rPr>
                <w:rFonts w:ascii="Times New Roman" w:hAnsi="Times New Roman" w:cs="Times New Roman"/>
                <w:sz w:val="24"/>
                <w:szCs w:val="24"/>
              </w:rPr>
              <w:t>490 938,9</w:t>
            </w:r>
            <w:r w:rsidRPr="00666E71">
              <w:rPr>
                <w:rFonts w:ascii="Times New Roman" w:hAnsi="Times New Roman" w:cs="Times New Roman"/>
                <w:sz w:val="24"/>
                <w:szCs w:val="24"/>
              </w:rPr>
              <w:t xml:space="preserve"> тыс. рублей, в том числе:</w:t>
            </w:r>
          </w:p>
          <w:p w:rsidR="00666E71" w:rsidRPr="00666E71" w:rsidRDefault="00666E71" w:rsidP="001465B3">
            <w:pPr>
              <w:autoSpaceDE w:val="0"/>
              <w:autoSpaceDN w:val="0"/>
              <w:adjustRightInd w:val="0"/>
              <w:jc w:val="both"/>
            </w:pPr>
            <w:r w:rsidRPr="00666E71">
              <w:t>в 2019 году – 63 424,5 тыс. рублей;</w:t>
            </w:r>
          </w:p>
          <w:p w:rsidR="00666E71" w:rsidRPr="00666E71" w:rsidRDefault="00666E71" w:rsidP="001465B3">
            <w:pPr>
              <w:autoSpaceDE w:val="0"/>
              <w:autoSpaceDN w:val="0"/>
              <w:adjustRightInd w:val="0"/>
              <w:jc w:val="both"/>
            </w:pPr>
            <w:r w:rsidRPr="00666E71">
              <w:t>в 2020 году – 41 449,5 тыс. рублей;</w:t>
            </w:r>
          </w:p>
          <w:p w:rsidR="00666E71" w:rsidRPr="00666E71" w:rsidRDefault="001465B3" w:rsidP="001465B3">
            <w:pPr>
              <w:autoSpaceDE w:val="0"/>
              <w:autoSpaceDN w:val="0"/>
              <w:adjustRightInd w:val="0"/>
              <w:jc w:val="both"/>
            </w:pPr>
            <w:r>
              <w:t xml:space="preserve">в 2021 году – </w:t>
            </w:r>
            <w:r w:rsidR="00F3166A">
              <w:t>54 657,7</w:t>
            </w:r>
            <w:r w:rsidR="00666E71" w:rsidRPr="00666E71">
              <w:t xml:space="preserve"> тыс. рублей;</w:t>
            </w:r>
          </w:p>
          <w:p w:rsidR="00666E71" w:rsidRPr="00666E71" w:rsidRDefault="00666E71" w:rsidP="001465B3">
            <w:pPr>
              <w:autoSpaceDE w:val="0"/>
              <w:autoSpaceDN w:val="0"/>
              <w:adjustRightInd w:val="0"/>
              <w:jc w:val="both"/>
            </w:pPr>
            <w:r w:rsidRPr="00666E71">
              <w:t xml:space="preserve">в 2022 году – </w:t>
            </w:r>
            <w:r w:rsidR="00915E66">
              <w:t>60 652,6</w:t>
            </w:r>
            <w:r w:rsidRPr="00666E71">
              <w:t xml:space="preserve"> тыс. рублей;</w:t>
            </w:r>
          </w:p>
          <w:p w:rsidR="00666E71" w:rsidRPr="00666E71" w:rsidRDefault="00666E71" w:rsidP="001465B3">
            <w:pPr>
              <w:autoSpaceDE w:val="0"/>
              <w:autoSpaceDN w:val="0"/>
              <w:adjustRightInd w:val="0"/>
              <w:jc w:val="both"/>
            </w:pPr>
            <w:r w:rsidRPr="00666E71">
              <w:t xml:space="preserve">в 2023 году – </w:t>
            </w:r>
            <w:r w:rsidR="00F3166A">
              <w:t>26 181,0</w:t>
            </w:r>
            <w:r w:rsidRPr="00666E71">
              <w:t xml:space="preserve"> тыс. рублей;</w:t>
            </w:r>
          </w:p>
          <w:p w:rsidR="00666E71" w:rsidRPr="00666E71" w:rsidRDefault="00666E71" w:rsidP="001465B3">
            <w:pPr>
              <w:autoSpaceDE w:val="0"/>
              <w:autoSpaceDN w:val="0"/>
              <w:adjustRightInd w:val="0"/>
              <w:jc w:val="both"/>
            </w:pPr>
            <w:r w:rsidRPr="00666E71">
              <w:t xml:space="preserve">в 2024 году – </w:t>
            </w:r>
            <w:r w:rsidR="00202FDE">
              <w:t>25</w:t>
            </w:r>
            <w:r w:rsidR="00915E66">
              <w:t xml:space="preserve"> </w:t>
            </w:r>
            <w:r w:rsidR="00202FDE">
              <w:t>357,9</w:t>
            </w:r>
            <w:r w:rsidRPr="00666E71">
              <w:t xml:space="preserve"> тыс. рублей;</w:t>
            </w:r>
          </w:p>
          <w:p w:rsidR="00666E71" w:rsidRPr="00666E71" w:rsidRDefault="00666E71" w:rsidP="001465B3">
            <w:pPr>
              <w:autoSpaceDE w:val="0"/>
              <w:autoSpaceDN w:val="0"/>
              <w:adjustRightInd w:val="0"/>
              <w:jc w:val="both"/>
            </w:pPr>
            <w:r w:rsidRPr="00666E71">
              <w:t xml:space="preserve">в 2025 году – </w:t>
            </w:r>
            <w:r w:rsidR="00202FDE">
              <w:t>19 928,7</w:t>
            </w:r>
            <w:r w:rsidRPr="00666E71">
              <w:t xml:space="preserve"> тыс. рублей;</w:t>
            </w:r>
          </w:p>
          <w:p w:rsidR="00666E71" w:rsidRPr="00666E71" w:rsidRDefault="00666E71" w:rsidP="001465B3">
            <w:pPr>
              <w:autoSpaceDE w:val="0"/>
              <w:autoSpaceDN w:val="0"/>
              <w:adjustRightInd w:val="0"/>
              <w:jc w:val="both"/>
            </w:pPr>
            <w:r w:rsidRPr="00666E71">
              <w:t>в 2026–2030 годах – 99 643,5 тыс. рублей;</w:t>
            </w:r>
          </w:p>
          <w:p w:rsidR="00666E71" w:rsidRPr="00666E71" w:rsidRDefault="00666E71" w:rsidP="001465B3">
            <w:pPr>
              <w:autoSpaceDE w:val="0"/>
              <w:autoSpaceDN w:val="0"/>
              <w:adjustRightInd w:val="0"/>
              <w:jc w:val="both"/>
            </w:pPr>
            <w:r w:rsidRPr="00666E71">
              <w:t>в 2031–2035 годах – 99 643,5 тыс. рублей;</w:t>
            </w:r>
          </w:p>
          <w:p w:rsidR="00666E71" w:rsidRPr="00666E71" w:rsidRDefault="00666E71" w:rsidP="001465B3">
            <w:pPr>
              <w:autoSpaceDE w:val="0"/>
              <w:autoSpaceDN w:val="0"/>
              <w:adjustRightInd w:val="0"/>
              <w:jc w:val="both"/>
            </w:pPr>
            <w:r w:rsidRPr="00666E71">
              <w:t>из них средства:</w:t>
            </w:r>
          </w:p>
          <w:p w:rsidR="00666E71" w:rsidRPr="00666E71" w:rsidRDefault="00666E71" w:rsidP="001465B3">
            <w:pPr>
              <w:autoSpaceDE w:val="0"/>
              <w:autoSpaceDN w:val="0"/>
              <w:adjustRightInd w:val="0"/>
              <w:jc w:val="both"/>
            </w:pPr>
            <w:r w:rsidRPr="00666E71">
              <w:t>федерального бюджета Чувашской Республики – 2</w:t>
            </w:r>
            <w:r w:rsidR="00412182">
              <w:t>6</w:t>
            </w:r>
            <w:r w:rsidRPr="00666E71">
              <w:t xml:space="preserve"> </w:t>
            </w:r>
            <w:r w:rsidR="00412182">
              <w:t>632,6</w:t>
            </w:r>
            <w:r w:rsidRPr="00666E71">
              <w:t xml:space="preserve"> тыс. рублей, в том числе:</w:t>
            </w:r>
          </w:p>
          <w:p w:rsidR="00666E71" w:rsidRPr="00666E71" w:rsidRDefault="00666E71" w:rsidP="001465B3">
            <w:pPr>
              <w:autoSpaceDE w:val="0"/>
              <w:autoSpaceDN w:val="0"/>
              <w:adjustRightInd w:val="0"/>
              <w:jc w:val="both"/>
            </w:pPr>
            <w:r w:rsidRPr="00666E71">
              <w:t>в 2019 году – 2 731,4 тыс. рублей;</w:t>
            </w:r>
          </w:p>
          <w:p w:rsidR="00666E71" w:rsidRPr="00666E71" w:rsidRDefault="00666E71" w:rsidP="001465B3">
            <w:pPr>
              <w:autoSpaceDE w:val="0"/>
              <w:autoSpaceDN w:val="0"/>
              <w:adjustRightInd w:val="0"/>
              <w:jc w:val="both"/>
            </w:pPr>
            <w:r w:rsidRPr="00666E71">
              <w:t>в 2020 году – 1 289,4 тыс. рублей;</w:t>
            </w:r>
          </w:p>
          <w:p w:rsidR="00666E71" w:rsidRPr="00666E71" w:rsidRDefault="00666E71" w:rsidP="001465B3">
            <w:pPr>
              <w:autoSpaceDE w:val="0"/>
              <w:autoSpaceDN w:val="0"/>
              <w:adjustRightInd w:val="0"/>
              <w:jc w:val="both"/>
            </w:pPr>
            <w:r w:rsidRPr="00666E71">
              <w:t>в 2021 году – 3 182,1 тыс. рублей;</w:t>
            </w:r>
          </w:p>
          <w:p w:rsidR="00666E71" w:rsidRPr="00666E71" w:rsidRDefault="00666E71" w:rsidP="001465B3">
            <w:pPr>
              <w:autoSpaceDE w:val="0"/>
              <w:autoSpaceDN w:val="0"/>
              <w:adjustRightInd w:val="0"/>
              <w:jc w:val="both"/>
            </w:pPr>
            <w:r w:rsidRPr="00666E71">
              <w:t xml:space="preserve">в 2022 году – </w:t>
            </w:r>
            <w:r w:rsidR="00412182">
              <w:t>4 020,0</w:t>
            </w:r>
            <w:r w:rsidRPr="00666E71">
              <w:t xml:space="preserve"> тыс. рублей;</w:t>
            </w:r>
          </w:p>
          <w:p w:rsidR="00666E71" w:rsidRPr="00666E71" w:rsidRDefault="00666E71" w:rsidP="001465B3">
            <w:pPr>
              <w:autoSpaceDE w:val="0"/>
              <w:autoSpaceDN w:val="0"/>
              <w:adjustRightInd w:val="0"/>
              <w:jc w:val="both"/>
            </w:pPr>
            <w:r w:rsidRPr="00666E71">
              <w:t xml:space="preserve">в 2023 году – 1 </w:t>
            </w:r>
            <w:r w:rsidR="00F3166A">
              <w:t>314,9</w:t>
            </w:r>
            <w:r w:rsidRPr="00666E71">
              <w:t xml:space="preserve"> тыс. рублей;</w:t>
            </w:r>
          </w:p>
          <w:p w:rsidR="00666E71" w:rsidRPr="00666E71" w:rsidRDefault="00666E71" w:rsidP="001465B3">
            <w:pPr>
              <w:autoSpaceDE w:val="0"/>
              <w:autoSpaceDN w:val="0"/>
              <w:adjustRightInd w:val="0"/>
              <w:jc w:val="both"/>
            </w:pPr>
            <w:r w:rsidRPr="00666E71">
              <w:t>в 2024 году – 1 </w:t>
            </w:r>
            <w:r w:rsidR="00F3166A">
              <w:t>371,1</w:t>
            </w:r>
            <w:r w:rsidRPr="00666E71">
              <w:t xml:space="preserve"> тыс. рублей;</w:t>
            </w:r>
          </w:p>
          <w:p w:rsidR="00666E71" w:rsidRPr="00666E71" w:rsidRDefault="00666E71" w:rsidP="001465B3">
            <w:pPr>
              <w:autoSpaceDE w:val="0"/>
              <w:autoSpaceDN w:val="0"/>
              <w:adjustRightInd w:val="0"/>
              <w:jc w:val="both"/>
            </w:pPr>
            <w:r w:rsidRPr="00666E71">
              <w:t>в 2025 году – 1 156,7 тыс. рублей;</w:t>
            </w:r>
          </w:p>
          <w:p w:rsidR="00666E71" w:rsidRPr="00666E71" w:rsidRDefault="00666E71" w:rsidP="001465B3">
            <w:pPr>
              <w:autoSpaceDE w:val="0"/>
              <w:autoSpaceDN w:val="0"/>
              <w:adjustRightInd w:val="0"/>
              <w:jc w:val="both"/>
            </w:pPr>
            <w:r w:rsidRPr="00666E71">
              <w:t>в 2026–2030 годах – 5 783,5 тыс. рублей;</w:t>
            </w:r>
          </w:p>
          <w:p w:rsidR="00666E71" w:rsidRPr="00666E71" w:rsidRDefault="00666E71" w:rsidP="001465B3">
            <w:pPr>
              <w:autoSpaceDE w:val="0"/>
              <w:autoSpaceDN w:val="0"/>
              <w:adjustRightInd w:val="0"/>
              <w:jc w:val="both"/>
            </w:pPr>
            <w:r w:rsidRPr="00666E71">
              <w:t>в 2031–2035 годах – 5 783,5 тыс. рублей;</w:t>
            </w:r>
          </w:p>
          <w:p w:rsidR="00666E71" w:rsidRPr="00666E71" w:rsidRDefault="00666E71" w:rsidP="001465B3">
            <w:pPr>
              <w:autoSpaceDE w:val="0"/>
              <w:autoSpaceDN w:val="0"/>
              <w:adjustRightInd w:val="0"/>
              <w:jc w:val="both"/>
            </w:pPr>
            <w:r w:rsidRPr="00666E71">
              <w:t xml:space="preserve">республиканского бюджета Чувашской Республики – </w:t>
            </w:r>
            <w:r w:rsidR="000A0177">
              <w:t>251587,9</w:t>
            </w:r>
            <w:r w:rsidRPr="00666E71">
              <w:t xml:space="preserve"> тыс. рублей, в том числе:</w:t>
            </w:r>
          </w:p>
          <w:p w:rsidR="00666E71" w:rsidRPr="00666E71" w:rsidRDefault="00666E71" w:rsidP="001465B3">
            <w:pPr>
              <w:autoSpaceDE w:val="0"/>
              <w:autoSpaceDN w:val="0"/>
              <w:adjustRightInd w:val="0"/>
              <w:jc w:val="both"/>
            </w:pPr>
            <w:r w:rsidRPr="00666E71">
              <w:t>в 2019 году – 25 676,5 тыс. рублей;</w:t>
            </w:r>
          </w:p>
          <w:p w:rsidR="00666E71" w:rsidRPr="00666E71" w:rsidRDefault="00666E71" w:rsidP="001465B3">
            <w:pPr>
              <w:autoSpaceDE w:val="0"/>
              <w:autoSpaceDN w:val="0"/>
              <w:adjustRightInd w:val="0"/>
              <w:jc w:val="both"/>
            </w:pPr>
            <w:r w:rsidRPr="00666E71">
              <w:t>в 2020 году –  25 132,3  тыс. рублей;</w:t>
            </w:r>
          </w:p>
          <w:p w:rsidR="00666E71" w:rsidRPr="00666E71" w:rsidRDefault="00666E71" w:rsidP="001465B3">
            <w:pPr>
              <w:autoSpaceDE w:val="0"/>
              <w:autoSpaceDN w:val="0"/>
              <w:adjustRightInd w:val="0"/>
              <w:jc w:val="both"/>
            </w:pPr>
            <w:r w:rsidRPr="00666E71">
              <w:t xml:space="preserve">в 2021 году –  </w:t>
            </w:r>
            <w:r w:rsidR="001465B3">
              <w:t>32 610,6</w:t>
            </w:r>
            <w:r w:rsidRPr="00666E71">
              <w:t xml:space="preserve"> тыс. рублей;</w:t>
            </w:r>
          </w:p>
          <w:p w:rsidR="00666E71" w:rsidRPr="00666E71" w:rsidRDefault="00666E71" w:rsidP="001465B3">
            <w:pPr>
              <w:autoSpaceDE w:val="0"/>
              <w:autoSpaceDN w:val="0"/>
              <w:adjustRightInd w:val="0"/>
              <w:jc w:val="both"/>
            </w:pPr>
            <w:r w:rsidRPr="00666E71">
              <w:t xml:space="preserve">в 2022 году –  </w:t>
            </w:r>
            <w:r w:rsidR="000A0177">
              <w:t>29 007,8</w:t>
            </w:r>
            <w:r w:rsidRPr="00666E71">
              <w:t xml:space="preserve"> тыс. рублей;</w:t>
            </w:r>
          </w:p>
          <w:p w:rsidR="00666E71" w:rsidRPr="00666E71" w:rsidRDefault="00666E71" w:rsidP="001465B3">
            <w:pPr>
              <w:autoSpaceDE w:val="0"/>
              <w:autoSpaceDN w:val="0"/>
              <w:adjustRightInd w:val="0"/>
              <w:jc w:val="both"/>
            </w:pPr>
            <w:r w:rsidRPr="00666E71">
              <w:t xml:space="preserve">в 2023 году –  </w:t>
            </w:r>
            <w:r w:rsidR="00F3166A">
              <w:t>15 714,1</w:t>
            </w:r>
            <w:r w:rsidRPr="00666E71">
              <w:t xml:space="preserve"> тыс. рублей;</w:t>
            </w:r>
          </w:p>
          <w:p w:rsidR="00666E71" w:rsidRPr="00666E71" w:rsidRDefault="00666E71" w:rsidP="001465B3">
            <w:pPr>
              <w:autoSpaceDE w:val="0"/>
              <w:autoSpaceDN w:val="0"/>
              <w:adjustRightInd w:val="0"/>
              <w:jc w:val="both"/>
            </w:pPr>
            <w:r w:rsidRPr="00666E71">
              <w:t xml:space="preserve">в 2024 году –  </w:t>
            </w:r>
            <w:r w:rsidR="00F3166A">
              <w:t>14 834,8</w:t>
            </w:r>
            <w:r w:rsidRPr="00666E71">
              <w:t xml:space="preserve"> тыс. рублей;</w:t>
            </w:r>
          </w:p>
          <w:p w:rsidR="00666E71" w:rsidRPr="00666E71" w:rsidRDefault="00666E71" w:rsidP="001465B3">
            <w:pPr>
              <w:autoSpaceDE w:val="0"/>
              <w:autoSpaceDN w:val="0"/>
              <w:adjustRightInd w:val="0"/>
              <w:jc w:val="both"/>
            </w:pPr>
            <w:r w:rsidRPr="00666E71">
              <w:t>в 2025 году –  9 873,8 тыс. рублей;</w:t>
            </w:r>
          </w:p>
          <w:p w:rsidR="00666E71" w:rsidRPr="00666E71" w:rsidRDefault="00666E71" w:rsidP="001465B3">
            <w:pPr>
              <w:autoSpaceDE w:val="0"/>
              <w:autoSpaceDN w:val="0"/>
              <w:adjustRightInd w:val="0"/>
              <w:jc w:val="both"/>
            </w:pPr>
            <w:r w:rsidRPr="00666E71">
              <w:lastRenderedPageBreak/>
              <w:t>в 2026–2030 годах – 49 369,0 тыс. рублей;</w:t>
            </w:r>
          </w:p>
          <w:p w:rsidR="00666E71" w:rsidRPr="00666E71" w:rsidRDefault="00666E71" w:rsidP="001465B3">
            <w:pPr>
              <w:autoSpaceDE w:val="0"/>
              <w:autoSpaceDN w:val="0"/>
              <w:adjustRightInd w:val="0"/>
              <w:jc w:val="both"/>
            </w:pPr>
            <w:r w:rsidRPr="00666E71">
              <w:t>в 2031–2035 годах – 49 369,0 тыс. рублей;</w:t>
            </w:r>
          </w:p>
          <w:p w:rsidR="00666E71" w:rsidRPr="00666E71" w:rsidRDefault="00666E71" w:rsidP="001465B3">
            <w:pPr>
              <w:autoSpaceDE w:val="0"/>
              <w:autoSpaceDN w:val="0"/>
              <w:adjustRightInd w:val="0"/>
              <w:jc w:val="both"/>
            </w:pPr>
            <w:r w:rsidRPr="00666E71">
              <w:t>бюджета Порецкого района</w:t>
            </w:r>
            <w:r w:rsidR="0038143A">
              <w:t xml:space="preserve"> Чувашской Республики –</w:t>
            </w:r>
            <w:r w:rsidR="000A0177">
              <w:t>212 718,4</w:t>
            </w:r>
            <w:r w:rsidRPr="00666E71">
              <w:t xml:space="preserve"> тыс. рублей, в том числе:</w:t>
            </w:r>
          </w:p>
          <w:p w:rsidR="00666E71" w:rsidRPr="00666E71" w:rsidRDefault="00666E71" w:rsidP="001465B3">
            <w:pPr>
              <w:autoSpaceDE w:val="0"/>
              <w:autoSpaceDN w:val="0"/>
              <w:adjustRightInd w:val="0"/>
              <w:jc w:val="both"/>
            </w:pPr>
            <w:r w:rsidRPr="00666E71">
              <w:t>в 2019 году – 35 016,6 тыс. рублей;</w:t>
            </w:r>
          </w:p>
          <w:p w:rsidR="00666E71" w:rsidRPr="00666E71" w:rsidRDefault="00666E71" w:rsidP="001465B3">
            <w:pPr>
              <w:autoSpaceDE w:val="0"/>
              <w:autoSpaceDN w:val="0"/>
              <w:adjustRightInd w:val="0"/>
              <w:jc w:val="both"/>
            </w:pPr>
            <w:r w:rsidRPr="00666E71">
              <w:t>в 2020 году – 15 027,8 тыс. рублей;</w:t>
            </w:r>
          </w:p>
          <w:p w:rsidR="00666E71" w:rsidRPr="00666E71" w:rsidRDefault="00666E71" w:rsidP="001465B3">
            <w:pPr>
              <w:autoSpaceDE w:val="0"/>
              <w:autoSpaceDN w:val="0"/>
              <w:adjustRightInd w:val="0"/>
              <w:jc w:val="both"/>
            </w:pPr>
            <w:r w:rsidRPr="00666E71">
              <w:t xml:space="preserve">в 2021 году – </w:t>
            </w:r>
            <w:r w:rsidR="00F3166A">
              <w:t>18 865,0</w:t>
            </w:r>
            <w:r w:rsidRPr="00666E71">
              <w:t xml:space="preserve"> тыс. рублей;</w:t>
            </w:r>
          </w:p>
          <w:p w:rsidR="00666E71" w:rsidRPr="00666E71" w:rsidRDefault="0038143A" w:rsidP="001465B3">
            <w:pPr>
              <w:autoSpaceDE w:val="0"/>
              <w:autoSpaceDN w:val="0"/>
              <w:adjustRightInd w:val="0"/>
              <w:jc w:val="both"/>
            </w:pPr>
            <w:r>
              <w:t xml:space="preserve">в 2022 году – </w:t>
            </w:r>
            <w:r w:rsidR="000A0177">
              <w:t>27 624,8</w:t>
            </w:r>
            <w:r w:rsidR="00666E71" w:rsidRPr="00666E71">
              <w:t xml:space="preserve"> тыс. рублей;</w:t>
            </w:r>
          </w:p>
          <w:p w:rsidR="00666E71" w:rsidRPr="00666E71" w:rsidRDefault="00666E71" w:rsidP="001465B3">
            <w:pPr>
              <w:autoSpaceDE w:val="0"/>
              <w:autoSpaceDN w:val="0"/>
              <w:adjustRightInd w:val="0"/>
              <w:jc w:val="both"/>
            </w:pPr>
            <w:r w:rsidRPr="00666E71">
              <w:t xml:space="preserve">в 2023 году – </w:t>
            </w:r>
            <w:r w:rsidR="00F3166A">
              <w:t>9 152,0</w:t>
            </w:r>
            <w:r w:rsidRPr="00666E71">
              <w:t xml:space="preserve"> тыс. рублей;</w:t>
            </w:r>
          </w:p>
          <w:p w:rsidR="00666E71" w:rsidRPr="00666E71" w:rsidRDefault="00666E71" w:rsidP="001465B3">
            <w:pPr>
              <w:autoSpaceDE w:val="0"/>
              <w:autoSpaceDN w:val="0"/>
              <w:adjustRightInd w:val="0"/>
              <w:jc w:val="both"/>
            </w:pPr>
            <w:r w:rsidRPr="00666E71">
              <w:t xml:space="preserve">в 2024 году – </w:t>
            </w:r>
            <w:r w:rsidR="00F3166A">
              <w:t>9 152,0</w:t>
            </w:r>
            <w:r w:rsidRPr="00666E71">
              <w:t xml:space="preserve"> тыс. рублей;</w:t>
            </w:r>
          </w:p>
          <w:p w:rsidR="00666E71" w:rsidRPr="00666E71" w:rsidRDefault="00666E71" w:rsidP="001465B3">
            <w:pPr>
              <w:autoSpaceDE w:val="0"/>
              <w:autoSpaceDN w:val="0"/>
              <w:adjustRightInd w:val="0"/>
              <w:jc w:val="both"/>
            </w:pPr>
            <w:r w:rsidRPr="00666E71">
              <w:t>в 2025 году – 8 898,2 тыс. рублей;</w:t>
            </w:r>
          </w:p>
          <w:p w:rsidR="00666E71" w:rsidRPr="00666E71" w:rsidRDefault="00666E71" w:rsidP="001465B3">
            <w:pPr>
              <w:autoSpaceDE w:val="0"/>
              <w:autoSpaceDN w:val="0"/>
              <w:adjustRightInd w:val="0"/>
              <w:jc w:val="both"/>
            </w:pPr>
            <w:r w:rsidRPr="00666E71">
              <w:t>в 2026–2030 годах – 44 491,0 тыс. рублей;</w:t>
            </w:r>
          </w:p>
          <w:p w:rsidR="00666E71" w:rsidRPr="00666E71" w:rsidRDefault="00666E71" w:rsidP="001465B3">
            <w:pPr>
              <w:autoSpaceDE w:val="0"/>
              <w:autoSpaceDN w:val="0"/>
              <w:adjustRightInd w:val="0"/>
              <w:jc w:val="both"/>
            </w:pPr>
            <w:r w:rsidRPr="00666E71">
              <w:t>в 2031–2035 годах – 44 491,0 тыс. рублей.</w:t>
            </w:r>
          </w:p>
          <w:p w:rsidR="00666E71" w:rsidRDefault="00666E71" w:rsidP="001465B3">
            <w:pPr>
              <w:pStyle w:val="ConsPlusNormal"/>
              <w:widowControl/>
              <w:jc w:val="both"/>
              <w:rPr>
                <w:rFonts w:ascii="Times New Roman" w:hAnsi="Times New Roman" w:cs="Times New Roman"/>
                <w:sz w:val="24"/>
                <w:szCs w:val="24"/>
              </w:rPr>
            </w:pPr>
            <w:r w:rsidRPr="00666E71">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Pr>
                <w:rFonts w:ascii="Times New Roman" w:hAnsi="Times New Roman" w:cs="Times New Roman"/>
                <w:sz w:val="24"/>
                <w:szCs w:val="24"/>
              </w:rPr>
              <w:t>.»</w:t>
            </w:r>
          </w:p>
          <w:p w:rsidR="00666E71" w:rsidRPr="00666E71" w:rsidRDefault="00666E71" w:rsidP="001465B3">
            <w:pPr>
              <w:pStyle w:val="ConsPlusNormal"/>
              <w:widowControl/>
              <w:jc w:val="both"/>
              <w:rPr>
                <w:rFonts w:ascii="Times New Roman" w:hAnsi="Times New Roman" w:cs="Times New Roman"/>
                <w:sz w:val="24"/>
                <w:szCs w:val="24"/>
              </w:rPr>
            </w:pPr>
          </w:p>
        </w:tc>
      </w:tr>
    </w:tbl>
    <w:p w:rsidR="00666E71" w:rsidRDefault="00666E71" w:rsidP="00666E71">
      <w:pPr>
        <w:widowControl w:val="0"/>
        <w:ind w:firstLine="550"/>
        <w:jc w:val="both"/>
      </w:pPr>
      <w:r w:rsidRPr="008A6FA7">
        <w:lastRenderedPageBreak/>
        <w:t xml:space="preserve">2. Раздел </w:t>
      </w:r>
      <w:r w:rsidRPr="008A6FA7">
        <w:rPr>
          <w:lang w:val="en-US"/>
        </w:rPr>
        <w:t>III</w:t>
      </w:r>
      <w:r w:rsidRPr="008A6FA7">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666E71" w:rsidRP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Порецкого района Чувашской Республики.</w:t>
      </w:r>
    </w:p>
    <w:p w:rsidR="00666E71" w:rsidRP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При реализации Муниципальной программы в рамках управления муниципальным долгом Порецкого района Чувашской Республики будут использоваться различные рыночные механизмы, связанные с привлечением заемных средств для покрытия дефицита бюджета Порецкого района Чувашской Республики. Заимствования будут осуществляться в основном путем привлечения бюджетных кредитов из республиканского бюджета, в том числе на пополнение остатков средств на счетах бюджета Порецкого района Чувашской Республики, кредитов в кредитных организациях.</w:t>
      </w:r>
    </w:p>
    <w:p w:rsidR="00666E71" w:rsidRP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Общий объем финансирования Муниципальной программы в 2019–</w:t>
      </w:r>
      <w:r w:rsidRPr="00666E71">
        <w:rPr>
          <w:rFonts w:ascii="Times New Roman" w:hAnsi="Times New Roman" w:cs="Times New Roman"/>
          <w:sz w:val="24"/>
          <w:szCs w:val="24"/>
        </w:rPr>
        <w:br/>
        <w:t xml:space="preserve">2035 годах составляет </w:t>
      </w:r>
      <w:r w:rsidR="000A0177">
        <w:rPr>
          <w:rFonts w:ascii="Times New Roman" w:hAnsi="Times New Roman" w:cs="Times New Roman"/>
          <w:sz w:val="24"/>
          <w:szCs w:val="24"/>
        </w:rPr>
        <w:t>490 938,9</w:t>
      </w:r>
      <w:r w:rsidRPr="00666E71">
        <w:rPr>
          <w:rFonts w:ascii="Times New Roman" w:hAnsi="Times New Roman" w:cs="Times New Roman"/>
          <w:sz w:val="24"/>
          <w:szCs w:val="24"/>
        </w:rPr>
        <w:t xml:space="preserve"> тыс. рублей, в том числе за счет средств:</w:t>
      </w:r>
    </w:p>
    <w:p w:rsidR="00666E71" w:rsidRP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 xml:space="preserve">федерального бюджета – </w:t>
      </w:r>
      <w:r w:rsidR="00412182">
        <w:rPr>
          <w:rFonts w:ascii="Times New Roman" w:hAnsi="Times New Roman" w:cs="Times New Roman"/>
          <w:sz w:val="24"/>
          <w:szCs w:val="24"/>
        </w:rPr>
        <w:t>26 632,6</w:t>
      </w:r>
      <w:r w:rsidRPr="00666E71">
        <w:rPr>
          <w:rFonts w:ascii="Times New Roman" w:hAnsi="Times New Roman" w:cs="Times New Roman"/>
          <w:sz w:val="24"/>
          <w:szCs w:val="24"/>
        </w:rPr>
        <w:t xml:space="preserve"> тыс.рублей;</w:t>
      </w:r>
    </w:p>
    <w:p w:rsidR="00666E71" w:rsidRP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 xml:space="preserve">республиканского бюджета Чувашской Республики – </w:t>
      </w:r>
      <w:r w:rsidR="000A0177">
        <w:rPr>
          <w:rFonts w:ascii="Times New Roman" w:hAnsi="Times New Roman" w:cs="Times New Roman"/>
          <w:sz w:val="24"/>
          <w:szCs w:val="24"/>
        </w:rPr>
        <w:t>251 587,9</w:t>
      </w:r>
      <w:r w:rsidRPr="00666E71">
        <w:rPr>
          <w:rFonts w:ascii="Times New Roman" w:hAnsi="Times New Roman" w:cs="Times New Roman"/>
          <w:sz w:val="24"/>
          <w:szCs w:val="24"/>
        </w:rPr>
        <w:t xml:space="preserve"> тыс. рублей;</w:t>
      </w:r>
    </w:p>
    <w:p w:rsidR="00666E71" w:rsidRP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 xml:space="preserve">бюджета Порецкого района Чувашской Республики – </w:t>
      </w:r>
      <w:r w:rsidR="000A0177">
        <w:rPr>
          <w:rFonts w:ascii="Times New Roman" w:hAnsi="Times New Roman" w:cs="Times New Roman"/>
          <w:sz w:val="24"/>
          <w:szCs w:val="24"/>
        </w:rPr>
        <w:t>212 718,4</w:t>
      </w:r>
      <w:r w:rsidRPr="00666E71">
        <w:rPr>
          <w:rFonts w:ascii="Times New Roman" w:hAnsi="Times New Roman" w:cs="Times New Roman"/>
          <w:sz w:val="24"/>
          <w:szCs w:val="24"/>
        </w:rPr>
        <w:t xml:space="preserve"> тыс. рублей.</w:t>
      </w:r>
    </w:p>
    <w:p w:rsidR="00666E71" w:rsidRPr="00666E71" w:rsidRDefault="00666E71" w:rsidP="00666E71">
      <w:pPr>
        <w:autoSpaceDE w:val="0"/>
        <w:autoSpaceDN w:val="0"/>
        <w:ind w:firstLine="709"/>
        <w:jc w:val="both"/>
      </w:pPr>
      <w:r w:rsidRPr="00666E71">
        <w:t xml:space="preserve">Прогнозируемый объем финансирования Муниципальной программы на 1 этапе составит </w:t>
      </w:r>
      <w:r w:rsidR="000A0177">
        <w:t>291 651,9</w:t>
      </w:r>
      <w:r w:rsidRPr="00666E71">
        <w:t xml:space="preserve"> тыс. рублей, в том числе:</w:t>
      </w:r>
    </w:p>
    <w:p w:rsidR="00666E71" w:rsidRPr="00666E71" w:rsidRDefault="00666E71" w:rsidP="00666E71">
      <w:pPr>
        <w:autoSpaceDE w:val="0"/>
        <w:autoSpaceDN w:val="0"/>
        <w:ind w:firstLine="709"/>
        <w:jc w:val="both"/>
      </w:pPr>
      <w:r w:rsidRPr="00666E71">
        <w:t>в 2019 году – 63 424,5 тыс. рублей;</w:t>
      </w:r>
    </w:p>
    <w:p w:rsidR="00666E71" w:rsidRPr="00666E71" w:rsidRDefault="00666E71" w:rsidP="00666E71">
      <w:pPr>
        <w:autoSpaceDE w:val="0"/>
        <w:autoSpaceDN w:val="0"/>
        <w:ind w:firstLine="709"/>
        <w:jc w:val="both"/>
      </w:pPr>
      <w:r w:rsidRPr="00666E71">
        <w:t>в 2020 году – 41 449,5 тыс. рублей;</w:t>
      </w:r>
    </w:p>
    <w:p w:rsidR="00666E71" w:rsidRPr="00666E71" w:rsidRDefault="00666E71" w:rsidP="00666E71">
      <w:pPr>
        <w:autoSpaceDE w:val="0"/>
        <w:autoSpaceDN w:val="0"/>
        <w:ind w:firstLine="709"/>
        <w:jc w:val="both"/>
      </w:pPr>
      <w:r w:rsidRPr="00666E71">
        <w:t xml:space="preserve">в 2021 году – </w:t>
      </w:r>
      <w:r w:rsidR="00F3166A">
        <w:t>54 657,7</w:t>
      </w:r>
      <w:r w:rsidRPr="00666E71">
        <w:t xml:space="preserve"> тыс. рублей;</w:t>
      </w:r>
    </w:p>
    <w:p w:rsidR="00666E71" w:rsidRPr="00666E71" w:rsidRDefault="00666E71" w:rsidP="00666E71">
      <w:pPr>
        <w:autoSpaceDE w:val="0"/>
        <w:autoSpaceDN w:val="0"/>
        <w:ind w:firstLine="709"/>
        <w:jc w:val="both"/>
      </w:pPr>
      <w:r w:rsidRPr="00666E71">
        <w:t xml:space="preserve">в 2022 году – </w:t>
      </w:r>
      <w:r w:rsidR="000A0177">
        <w:t>60 652,6</w:t>
      </w:r>
      <w:r w:rsidRPr="00666E71">
        <w:t xml:space="preserve"> тыс. рублей;</w:t>
      </w:r>
    </w:p>
    <w:p w:rsidR="00666E71" w:rsidRPr="00666E71" w:rsidRDefault="00666E71" w:rsidP="00666E71">
      <w:pPr>
        <w:autoSpaceDE w:val="0"/>
        <w:autoSpaceDN w:val="0"/>
        <w:ind w:firstLine="709"/>
        <w:jc w:val="both"/>
      </w:pPr>
      <w:r w:rsidRPr="00666E71">
        <w:t xml:space="preserve">в 2023 году – </w:t>
      </w:r>
      <w:r w:rsidR="00F3166A">
        <w:t xml:space="preserve">26 181,0 </w:t>
      </w:r>
      <w:r w:rsidRPr="00666E71">
        <w:t>тыс. рублей;</w:t>
      </w:r>
    </w:p>
    <w:p w:rsidR="00666E71" w:rsidRPr="00666E71" w:rsidRDefault="00666E71" w:rsidP="00666E71">
      <w:pPr>
        <w:autoSpaceDE w:val="0"/>
        <w:autoSpaceDN w:val="0"/>
        <w:ind w:firstLine="709"/>
        <w:jc w:val="both"/>
      </w:pPr>
      <w:r w:rsidRPr="00666E71">
        <w:t xml:space="preserve">в 2024 году – </w:t>
      </w:r>
      <w:r w:rsidR="00F3166A">
        <w:t>25 357,9</w:t>
      </w:r>
      <w:r w:rsidRPr="00666E71">
        <w:t xml:space="preserve"> тыс. рублей;</w:t>
      </w:r>
    </w:p>
    <w:p w:rsidR="00666E71" w:rsidRPr="00666E71" w:rsidRDefault="00666E71" w:rsidP="00666E71">
      <w:pPr>
        <w:autoSpaceDE w:val="0"/>
        <w:autoSpaceDN w:val="0"/>
        <w:ind w:firstLine="709"/>
        <w:jc w:val="both"/>
      </w:pPr>
      <w:r w:rsidRPr="00666E71">
        <w:t>в 2025 году – 19 928,7 тыс. рублей;</w:t>
      </w:r>
    </w:p>
    <w:p w:rsidR="00666E71" w:rsidRPr="00666E71" w:rsidRDefault="00666E71" w:rsidP="00666E71">
      <w:pPr>
        <w:autoSpaceDE w:val="0"/>
        <w:autoSpaceDN w:val="0"/>
        <w:ind w:firstLine="709"/>
        <w:jc w:val="both"/>
      </w:pPr>
      <w:r w:rsidRPr="00666E71">
        <w:t>из них средства:</w:t>
      </w:r>
    </w:p>
    <w:p w:rsidR="00666E71" w:rsidRPr="00666E71" w:rsidRDefault="00666E71" w:rsidP="00666E71">
      <w:pPr>
        <w:autoSpaceDE w:val="0"/>
        <w:autoSpaceDN w:val="0"/>
        <w:ind w:firstLine="709"/>
        <w:jc w:val="both"/>
      </w:pPr>
      <w:r w:rsidRPr="00666E71">
        <w:t>федерального бюджета Чувашской Респуб</w:t>
      </w:r>
      <w:r w:rsidR="00F3166A">
        <w:t xml:space="preserve">лики  – </w:t>
      </w:r>
      <w:r w:rsidR="00C67D9E">
        <w:t>15 065,6</w:t>
      </w:r>
      <w:r w:rsidRPr="00666E71">
        <w:t xml:space="preserve"> тыс. рублей, в том числе:</w:t>
      </w:r>
    </w:p>
    <w:p w:rsidR="00666E71" w:rsidRPr="00666E71" w:rsidRDefault="00666E71" w:rsidP="00666E71">
      <w:pPr>
        <w:autoSpaceDE w:val="0"/>
        <w:autoSpaceDN w:val="0"/>
        <w:ind w:firstLine="709"/>
        <w:jc w:val="both"/>
      </w:pPr>
      <w:r w:rsidRPr="00666E71">
        <w:t>в 2019 году – 2 731,4 тыс. рублей;</w:t>
      </w:r>
    </w:p>
    <w:p w:rsidR="00666E71" w:rsidRPr="00666E71" w:rsidRDefault="00666E71" w:rsidP="00666E71">
      <w:pPr>
        <w:autoSpaceDE w:val="0"/>
        <w:autoSpaceDN w:val="0"/>
        <w:ind w:firstLine="709"/>
        <w:jc w:val="both"/>
      </w:pPr>
      <w:r w:rsidRPr="00666E71">
        <w:t>в 2020 году – 1289,4 тыс. рублей;</w:t>
      </w:r>
    </w:p>
    <w:p w:rsidR="00666E71" w:rsidRPr="00666E71" w:rsidRDefault="00666E71" w:rsidP="00666E71">
      <w:pPr>
        <w:autoSpaceDE w:val="0"/>
        <w:autoSpaceDN w:val="0"/>
        <w:ind w:firstLine="709"/>
        <w:jc w:val="both"/>
      </w:pPr>
      <w:r w:rsidRPr="00666E71">
        <w:t>в 2021 году – 3 182,1 тыс. рублей;</w:t>
      </w:r>
    </w:p>
    <w:p w:rsidR="00666E71" w:rsidRPr="00666E71" w:rsidRDefault="00666E71" w:rsidP="00666E71">
      <w:pPr>
        <w:autoSpaceDE w:val="0"/>
        <w:autoSpaceDN w:val="0"/>
        <w:ind w:firstLine="709"/>
        <w:jc w:val="both"/>
      </w:pPr>
      <w:r w:rsidRPr="00666E71">
        <w:t xml:space="preserve">в 2022 году – </w:t>
      </w:r>
      <w:r w:rsidR="00C67D9E">
        <w:t>4 020,0</w:t>
      </w:r>
      <w:r w:rsidRPr="00666E71">
        <w:t xml:space="preserve"> тыс. рублей;</w:t>
      </w:r>
    </w:p>
    <w:p w:rsidR="00666E71" w:rsidRPr="00666E71" w:rsidRDefault="00666E71" w:rsidP="00666E71">
      <w:pPr>
        <w:autoSpaceDE w:val="0"/>
        <w:autoSpaceDN w:val="0"/>
        <w:ind w:firstLine="709"/>
        <w:jc w:val="both"/>
      </w:pPr>
      <w:r w:rsidRPr="00666E71">
        <w:t xml:space="preserve">в 2023 году – 1 </w:t>
      </w:r>
      <w:r w:rsidR="00F3166A">
        <w:t>314,9</w:t>
      </w:r>
      <w:r w:rsidRPr="00666E71">
        <w:t xml:space="preserve"> тыс. рублей;</w:t>
      </w:r>
    </w:p>
    <w:p w:rsidR="00666E71" w:rsidRPr="00666E71" w:rsidRDefault="00666E71" w:rsidP="00666E71">
      <w:pPr>
        <w:autoSpaceDE w:val="0"/>
        <w:autoSpaceDN w:val="0"/>
        <w:ind w:firstLine="709"/>
        <w:jc w:val="both"/>
      </w:pPr>
      <w:r w:rsidRPr="00666E71">
        <w:lastRenderedPageBreak/>
        <w:t>в 2024 году – 1 </w:t>
      </w:r>
      <w:r w:rsidR="00F3166A">
        <w:t>371,1</w:t>
      </w:r>
      <w:r w:rsidRPr="00666E71">
        <w:t xml:space="preserve"> тыс. рублей;</w:t>
      </w:r>
    </w:p>
    <w:p w:rsidR="00666E71" w:rsidRPr="00666E71" w:rsidRDefault="00666E71" w:rsidP="00666E71">
      <w:pPr>
        <w:autoSpaceDE w:val="0"/>
        <w:autoSpaceDN w:val="0"/>
        <w:ind w:firstLine="709"/>
        <w:jc w:val="both"/>
      </w:pPr>
      <w:r w:rsidRPr="00666E71">
        <w:t>в 2025 году – 1 156,7 тыс. рублей;</w:t>
      </w:r>
    </w:p>
    <w:p w:rsidR="00666E71" w:rsidRPr="00666E71" w:rsidRDefault="00666E71" w:rsidP="00666E71">
      <w:pPr>
        <w:autoSpaceDE w:val="0"/>
        <w:autoSpaceDN w:val="0"/>
        <w:ind w:firstLine="709"/>
        <w:jc w:val="both"/>
      </w:pPr>
      <w:r w:rsidRPr="00666E71">
        <w:t xml:space="preserve">республиканского бюджета Чувашской Республики  – </w:t>
      </w:r>
      <w:r w:rsidR="000A0177">
        <w:t>152 849,9</w:t>
      </w:r>
      <w:r w:rsidRPr="00666E71">
        <w:t xml:space="preserve"> тыс. рублей, в том числе:</w:t>
      </w:r>
    </w:p>
    <w:p w:rsidR="00666E71" w:rsidRPr="00666E71" w:rsidRDefault="00666E71" w:rsidP="00666E71">
      <w:pPr>
        <w:autoSpaceDE w:val="0"/>
        <w:autoSpaceDN w:val="0"/>
        <w:ind w:firstLine="709"/>
        <w:jc w:val="both"/>
      </w:pPr>
      <w:r w:rsidRPr="00666E71">
        <w:t>в 2019 году – 25 676,5 тыс. рублей;</w:t>
      </w:r>
    </w:p>
    <w:p w:rsidR="00666E71" w:rsidRPr="00666E71" w:rsidRDefault="00666E71" w:rsidP="00666E71">
      <w:pPr>
        <w:autoSpaceDE w:val="0"/>
        <w:autoSpaceDN w:val="0"/>
        <w:ind w:firstLine="709"/>
        <w:jc w:val="both"/>
      </w:pPr>
      <w:r w:rsidRPr="00666E71">
        <w:t>в 2020 году –  25 132,3 тыс. рублей;</w:t>
      </w:r>
    </w:p>
    <w:p w:rsidR="00666E71" w:rsidRPr="00666E71" w:rsidRDefault="00666E71" w:rsidP="00666E71">
      <w:pPr>
        <w:autoSpaceDE w:val="0"/>
        <w:autoSpaceDN w:val="0"/>
        <w:ind w:firstLine="709"/>
        <w:jc w:val="both"/>
      </w:pPr>
      <w:r w:rsidRPr="00666E71">
        <w:t xml:space="preserve">в 2021 году –   </w:t>
      </w:r>
      <w:r w:rsidR="001465B3">
        <w:t>32 610,6</w:t>
      </w:r>
      <w:r w:rsidRPr="00666E71">
        <w:t xml:space="preserve"> тыс. рублей;</w:t>
      </w:r>
    </w:p>
    <w:p w:rsidR="00666E71" w:rsidRPr="00666E71" w:rsidRDefault="00666E71" w:rsidP="00666E71">
      <w:pPr>
        <w:autoSpaceDE w:val="0"/>
        <w:autoSpaceDN w:val="0"/>
        <w:ind w:firstLine="709"/>
        <w:jc w:val="both"/>
      </w:pPr>
      <w:r w:rsidRPr="00666E71">
        <w:t xml:space="preserve">в 2022 году –   </w:t>
      </w:r>
      <w:r w:rsidR="000A0177">
        <w:t>29 007,8</w:t>
      </w:r>
      <w:r w:rsidRPr="00666E71">
        <w:t xml:space="preserve"> тыс. рублей;</w:t>
      </w:r>
    </w:p>
    <w:p w:rsidR="00666E71" w:rsidRPr="00666E71" w:rsidRDefault="00666E71" w:rsidP="00666E71">
      <w:pPr>
        <w:autoSpaceDE w:val="0"/>
        <w:autoSpaceDN w:val="0"/>
        <w:ind w:firstLine="709"/>
        <w:jc w:val="both"/>
      </w:pPr>
      <w:r w:rsidRPr="00666E71">
        <w:t xml:space="preserve">в 2023 году –   </w:t>
      </w:r>
      <w:r w:rsidR="00F3166A">
        <w:t>15 714,1</w:t>
      </w:r>
      <w:r w:rsidRPr="00666E71">
        <w:t xml:space="preserve"> тыс. рублей;</w:t>
      </w:r>
    </w:p>
    <w:p w:rsidR="00666E71" w:rsidRPr="00666E71" w:rsidRDefault="00666E71" w:rsidP="00666E71">
      <w:pPr>
        <w:autoSpaceDE w:val="0"/>
        <w:autoSpaceDN w:val="0"/>
        <w:ind w:firstLine="709"/>
        <w:jc w:val="both"/>
      </w:pPr>
      <w:r w:rsidRPr="00666E71">
        <w:t xml:space="preserve">в 2024 году –   </w:t>
      </w:r>
      <w:r w:rsidR="00F3166A">
        <w:t>14 834,8</w:t>
      </w:r>
      <w:r w:rsidRPr="00666E71">
        <w:t xml:space="preserve"> тыс. рублей;</w:t>
      </w:r>
    </w:p>
    <w:p w:rsidR="00666E71" w:rsidRPr="00666E71" w:rsidRDefault="00666E71" w:rsidP="00666E71">
      <w:pPr>
        <w:autoSpaceDE w:val="0"/>
        <w:autoSpaceDN w:val="0"/>
        <w:ind w:firstLine="709"/>
        <w:jc w:val="both"/>
      </w:pPr>
      <w:r w:rsidRPr="00666E71">
        <w:t>в 2025 году –   9 873,8 тыс. рублей;</w:t>
      </w:r>
    </w:p>
    <w:p w:rsidR="00666E71" w:rsidRPr="00666E71" w:rsidRDefault="00666E71" w:rsidP="00666E71">
      <w:pPr>
        <w:autoSpaceDE w:val="0"/>
        <w:autoSpaceDN w:val="0"/>
        <w:ind w:firstLine="709"/>
        <w:jc w:val="both"/>
      </w:pPr>
      <w:r w:rsidRPr="00666E71">
        <w:t xml:space="preserve">бюджета Порецкого района Чувашской Республики – </w:t>
      </w:r>
      <w:r w:rsidR="000A0177">
        <w:t>123 736,4</w:t>
      </w:r>
      <w:r w:rsidRPr="00666E71">
        <w:t xml:space="preserve"> тыс. рублей, в том числе:</w:t>
      </w:r>
    </w:p>
    <w:p w:rsidR="00666E71" w:rsidRPr="00666E71" w:rsidRDefault="00666E71" w:rsidP="00666E71">
      <w:pPr>
        <w:autoSpaceDE w:val="0"/>
        <w:autoSpaceDN w:val="0"/>
        <w:ind w:firstLine="709"/>
        <w:jc w:val="both"/>
      </w:pPr>
      <w:r w:rsidRPr="00666E71">
        <w:t>в 2019 году – 35 016,6 тыс. рублей;</w:t>
      </w:r>
    </w:p>
    <w:p w:rsidR="00666E71" w:rsidRPr="00666E71" w:rsidRDefault="00666E71" w:rsidP="00666E71">
      <w:pPr>
        <w:autoSpaceDE w:val="0"/>
        <w:autoSpaceDN w:val="0"/>
        <w:ind w:firstLine="709"/>
        <w:jc w:val="both"/>
      </w:pPr>
      <w:r w:rsidRPr="00666E71">
        <w:t>в 2020 году – 15 027,8 тыс. рублей;</w:t>
      </w:r>
    </w:p>
    <w:p w:rsidR="00666E71" w:rsidRPr="00666E71" w:rsidRDefault="00666E71" w:rsidP="00666E71">
      <w:pPr>
        <w:autoSpaceDE w:val="0"/>
        <w:autoSpaceDN w:val="0"/>
        <w:ind w:firstLine="709"/>
        <w:jc w:val="both"/>
      </w:pPr>
      <w:r w:rsidRPr="00666E71">
        <w:t xml:space="preserve">в 2021 году – </w:t>
      </w:r>
      <w:r w:rsidR="00F3166A">
        <w:t>18 865,0</w:t>
      </w:r>
      <w:r w:rsidRPr="00666E71">
        <w:t xml:space="preserve"> тыс. рублей;</w:t>
      </w:r>
    </w:p>
    <w:p w:rsidR="00666E71" w:rsidRPr="00666E71" w:rsidRDefault="00666E71" w:rsidP="00666E71">
      <w:pPr>
        <w:autoSpaceDE w:val="0"/>
        <w:autoSpaceDN w:val="0"/>
        <w:ind w:firstLine="709"/>
        <w:jc w:val="both"/>
      </w:pPr>
      <w:r w:rsidRPr="00666E71">
        <w:t xml:space="preserve">в 2022 году –  </w:t>
      </w:r>
      <w:r w:rsidR="000A0177">
        <w:t>27 624,8</w:t>
      </w:r>
      <w:r w:rsidRPr="00666E71">
        <w:t xml:space="preserve"> тыс. рублей;</w:t>
      </w:r>
    </w:p>
    <w:p w:rsidR="00666E71" w:rsidRPr="00666E71" w:rsidRDefault="00666E71" w:rsidP="00666E71">
      <w:pPr>
        <w:autoSpaceDE w:val="0"/>
        <w:autoSpaceDN w:val="0"/>
        <w:ind w:firstLine="709"/>
        <w:jc w:val="both"/>
      </w:pPr>
      <w:r w:rsidRPr="00666E71">
        <w:t xml:space="preserve">в 2023 году –   </w:t>
      </w:r>
      <w:r w:rsidR="00F3166A">
        <w:t>9 152,0</w:t>
      </w:r>
      <w:r w:rsidRPr="00666E71">
        <w:t xml:space="preserve"> тыс. рублей;</w:t>
      </w:r>
    </w:p>
    <w:p w:rsidR="00666E71" w:rsidRPr="00666E71" w:rsidRDefault="00666E71" w:rsidP="00666E71">
      <w:pPr>
        <w:autoSpaceDE w:val="0"/>
        <w:autoSpaceDN w:val="0"/>
        <w:ind w:firstLine="709"/>
        <w:jc w:val="both"/>
      </w:pPr>
      <w:r w:rsidRPr="00666E71">
        <w:t xml:space="preserve">в 2024 году –   </w:t>
      </w:r>
      <w:r w:rsidR="00F3166A">
        <w:t>9 152,0</w:t>
      </w:r>
      <w:r w:rsidRPr="00666E71">
        <w:t xml:space="preserve"> тыс. рублей;</w:t>
      </w:r>
    </w:p>
    <w:p w:rsidR="00666E71" w:rsidRPr="00666E71" w:rsidRDefault="00666E71" w:rsidP="00666E71">
      <w:pPr>
        <w:autoSpaceDE w:val="0"/>
        <w:autoSpaceDN w:val="0"/>
        <w:ind w:firstLine="709"/>
        <w:jc w:val="both"/>
      </w:pPr>
      <w:r w:rsidRPr="00666E71">
        <w:t>в 2025 году –   8 898,2 тыс. рублей.</w:t>
      </w:r>
    </w:p>
    <w:p w:rsidR="00666E71" w:rsidRPr="00666E71" w:rsidRDefault="00666E71" w:rsidP="00666E71">
      <w:pPr>
        <w:autoSpaceDE w:val="0"/>
        <w:autoSpaceDN w:val="0"/>
        <w:ind w:firstLine="709"/>
        <w:jc w:val="both"/>
      </w:pPr>
      <w:r w:rsidRPr="00666E71">
        <w:t>На 2 этапе, в 2026–2030 годах, объем финансирования Муниципальной программы составит 99 643,5 тыс. рублей, из них средства:</w:t>
      </w:r>
    </w:p>
    <w:p w:rsidR="00666E71" w:rsidRPr="00666E71" w:rsidRDefault="00666E71" w:rsidP="00666E71">
      <w:pPr>
        <w:autoSpaceDE w:val="0"/>
        <w:autoSpaceDN w:val="0"/>
        <w:ind w:firstLine="709"/>
        <w:jc w:val="both"/>
      </w:pPr>
      <w:r w:rsidRPr="00666E71">
        <w:t>федерального бюджета – 5 783,5 тыс. рублей;</w:t>
      </w:r>
    </w:p>
    <w:p w:rsidR="00666E71" w:rsidRPr="00666E71" w:rsidRDefault="00666E71" w:rsidP="00666E71">
      <w:pPr>
        <w:autoSpaceDE w:val="0"/>
        <w:autoSpaceDN w:val="0"/>
        <w:ind w:firstLine="709"/>
        <w:jc w:val="both"/>
      </w:pPr>
      <w:r w:rsidRPr="00666E71">
        <w:t>республиканского бюджета Чувашской Республики  – 49 369,0 тыс. рублей;</w:t>
      </w:r>
    </w:p>
    <w:p w:rsidR="00666E71" w:rsidRPr="00666E71" w:rsidRDefault="00666E71" w:rsidP="00666E71">
      <w:pPr>
        <w:autoSpaceDE w:val="0"/>
        <w:autoSpaceDN w:val="0"/>
        <w:ind w:firstLine="709"/>
        <w:jc w:val="both"/>
      </w:pPr>
      <w:r w:rsidRPr="00666E71">
        <w:t>бюджета Порецкого района Чувашской Республики – 44 491,0 тыс. рублей.</w:t>
      </w:r>
    </w:p>
    <w:p w:rsidR="00666E71" w:rsidRPr="00666E71" w:rsidRDefault="00666E71" w:rsidP="00666E71">
      <w:pPr>
        <w:autoSpaceDE w:val="0"/>
        <w:autoSpaceDN w:val="0"/>
        <w:ind w:firstLine="709"/>
        <w:jc w:val="both"/>
      </w:pPr>
      <w:r w:rsidRPr="00666E71">
        <w:t>На 3 этапе, в 2031–2035 годах, объем финансирования Муниципальной программы составит 99 643,5 тыс. рублей, из них средства:</w:t>
      </w:r>
    </w:p>
    <w:p w:rsidR="00666E71" w:rsidRPr="00666E71" w:rsidRDefault="00666E71" w:rsidP="00666E71">
      <w:pPr>
        <w:autoSpaceDE w:val="0"/>
        <w:autoSpaceDN w:val="0"/>
        <w:ind w:firstLine="709"/>
        <w:jc w:val="both"/>
      </w:pPr>
      <w:r w:rsidRPr="00666E71">
        <w:t>федерального бюджета – 5 783,5 тыс. рублей;</w:t>
      </w:r>
    </w:p>
    <w:p w:rsidR="00666E71" w:rsidRPr="00666E71" w:rsidRDefault="00666E71" w:rsidP="00666E71">
      <w:pPr>
        <w:autoSpaceDE w:val="0"/>
        <w:autoSpaceDN w:val="0"/>
        <w:ind w:firstLine="709"/>
        <w:jc w:val="both"/>
      </w:pPr>
      <w:r w:rsidRPr="00666E71">
        <w:t>республиканского бюджета Чувашской Республики  – 49 369,0 тыс. рублей;</w:t>
      </w:r>
    </w:p>
    <w:p w:rsidR="00666E71" w:rsidRP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бюджета Порецкого района Чувашской Республики – 44 491,0 тыс. рублей.</w:t>
      </w:r>
    </w:p>
    <w:p w:rsidR="00666E71" w:rsidRP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666E71" w:rsidRDefault="00666E71" w:rsidP="00666E71">
      <w:pPr>
        <w:pStyle w:val="ConsPlusNormal"/>
        <w:widowControl/>
        <w:ind w:firstLine="709"/>
        <w:jc w:val="both"/>
        <w:rPr>
          <w:rFonts w:ascii="Times New Roman" w:hAnsi="Times New Roman" w:cs="Times New Roman"/>
          <w:sz w:val="24"/>
          <w:szCs w:val="24"/>
        </w:rPr>
      </w:pPr>
      <w:r w:rsidRPr="00666E71">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Pr>
          <w:rFonts w:ascii="Times New Roman" w:hAnsi="Times New Roman" w:cs="Times New Roman"/>
          <w:sz w:val="24"/>
          <w:szCs w:val="24"/>
        </w:rPr>
        <w:t>».</w:t>
      </w:r>
    </w:p>
    <w:p w:rsidR="0089604E" w:rsidRDefault="0089604E" w:rsidP="00666E71">
      <w:pPr>
        <w:pStyle w:val="ConsPlusNormal"/>
        <w:widowControl/>
        <w:ind w:firstLine="709"/>
        <w:jc w:val="both"/>
        <w:rPr>
          <w:rFonts w:ascii="Times New Roman" w:hAnsi="Times New Roman" w:cs="Times New Roman"/>
          <w:sz w:val="24"/>
          <w:szCs w:val="24"/>
        </w:rPr>
      </w:pPr>
    </w:p>
    <w:p w:rsidR="0089604E" w:rsidRDefault="0089604E" w:rsidP="00666E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Приложение №2</w:t>
      </w:r>
      <w:r w:rsidRPr="0089604E">
        <w:rPr>
          <w:rFonts w:ascii="Times New Roman" w:hAnsi="Times New Roman" w:cs="Times New Roman"/>
          <w:sz w:val="24"/>
          <w:szCs w:val="24"/>
        </w:rPr>
        <w:t xml:space="preserve"> к муниципальной программе изложить в редакции</w:t>
      </w:r>
      <w:r>
        <w:rPr>
          <w:rFonts w:ascii="Times New Roman" w:hAnsi="Times New Roman" w:cs="Times New Roman"/>
          <w:sz w:val="24"/>
          <w:szCs w:val="24"/>
        </w:rPr>
        <w:t xml:space="preserve"> согласно приложению №1 к настоящему постановлению.</w:t>
      </w:r>
    </w:p>
    <w:p w:rsidR="00666E71" w:rsidRDefault="00666E71" w:rsidP="00666E71">
      <w:pPr>
        <w:pStyle w:val="ConsPlusNormal"/>
        <w:widowControl/>
        <w:ind w:firstLine="709"/>
        <w:jc w:val="both"/>
        <w:rPr>
          <w:rFonts w:ascii="Times New Roman" w:hAnsi="Times New Roman" w:cs="Times New Roman"/>
          <w:sz w:val="24"/>
          <w:szCs w:val="24"/>
        </w:rPr>
      </w:pPr>
    </w:p>
    <w:p w:rsidR="008D0C41" w:rsidRDefault="0089604E" w:rsidP="008D0C41">
      <w:pPr>
        <w:ind w:firstLine="708"/>
        <w:jc w:val="both"/>
      </w:pPr>
      <w:r>
        <w:t>4</w:t>
      </w:r>
      <w:r w:rsidR="008D0C41" w:rsidRPr="008A6FA7">
        <w:t xml:space="preserve">. </w:t>
      </w:r>
      <w:r w:rsidR="008D0C41" w:rsidRPr="00A336A5">
        <w:t>В Паспорте</w:t>
      </w:r>
      <w:r w:rsidR="008D0C41" w:rsidRPr="008A6FA7">
        <w:t xml:space="preserve"> подпрограммы «Со</w:t>
      </w:r>
      <w:r w:rsidR="008D0C41">
        <w:t>вершенствование бюджетной политики и обеспечение сбалансированности консолидированного бюджета Порецкого района Чувашской Республики</w:t>
      </w:r>
      <w:r w:rsidR="008D0C41" w:rsidRPr="008A6FA7">
        <w:t>»</w:t>
      </w:r>
      <w:r w:rsidR="008D0C41">
        <w:t xml:space="preserve"> муниципальной программы Порецкого района Чувашской Республики «Управление общественными финансами и муниципальным долгом Порецкого района Чувашской Республики»</w:t>
      </w:r>
      <w:r w:rsidR="008D0C41" w:rsidRPr="008A6FA7">
        <w:t xml:space="preserve"> позицию «Объемы финансирования подпрограммы с разбивкой по годам реализации»  изложить в следующей редакции:</w:t>
      </w:r>
    </w:p>
    <w:p w:rsidR="008D0C41" w:rsidRDefault="008D0C41" w:rsidP="008D0C41">
      <w:pPr>
        <w:ind w:firstLine="708"/>
        <w:jc w:val="both"/>
      </w:pPr>
    </w:p>
    <w:tbl>
      <w:tblPr>
        <w:tblW w:w="5000" w:type="pct"/>
        <w:tblCellMar>
          <w:left w:w="62" w:type="dxa"/>
          <w:right w:w="62" w:type="dxa"/>
        </w:tblCellMar>
        <w:tblLook w:val="04A0"/>
      </w:tblPr>
      <w:tblGrid>
        <w:gridCol w:w="2823"/>
        <w:gridCol w:w="345"/>
        <w:gridCol w:w="6311"/>
      </w:tblGrid>
      <w:tr w:rsidR="008D0C41" w:rsidRPr="009F116D" w:rsidTr="001465B3">
        <w:tc>
          <w:tcPr>
            <w:tcW w:w="1489" w:type="pct"/>
            <w:tcBorders>
              <w:top w:val="nil"/>
              <w:left w:val="nil"/>
              <w:bottom w:val="nil"/>
              <w:right w:val="nil"/>
            </w:tcBorders>
          </w:tcPr>
          <w:p w:rsidR="008D0C41" w:rsidRPr="008D0C41" w:rsidRDefault="008D0C41" w:rsidP="001465B3">
            <w:pPr>
              <w:pStyle w:val="ConsPlusNormal"/>
              <w:widowControl/>
              <w:spacing w:line="235" w:lineRule="auto"/>
              <w:jc w:val="both"/>
              <w:rPr>
                <w:rFonts w:ascii="Times New Roman" w:hAnsi="Times New Roman" w:cs="Times New Roman"/>
                <w:sz w:val="24"/>
                <w:szCs w:val="24"/>
              </w:rPr>
            </w:pPr>
            <w:r>
              <w:rPr>
                <w:rFonts w:ascii="Times New Roman" w:hAnsi="Times New Roman" w:cs="Times New Roman"/>
                <w:sz w:val="24"/>
                <w:szCs w:val="24"/>
              </w:rPr>
              <w:t>«</w:t>
            </w:r>
            <w:r w:rsidRPr="008D0C41">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8D0C41" w:rsidRPr="008D0C41" w:rsidRDefault="008D0C41" w:rsidP="001465B3">
            <w:pPr>
              <w:pStyle w:val="ConsPlusNormal"/>
              <w:widowControl/>
              <w:spacing w:line="235" w:lineRule="auto"/>
              <w:jc w:val="right"/>
              <w:rPr>
                <w:rFonts w:ascii="Times New Roman" w:hAnsi="Times New Roman" w:cs="Times New Roman"/>
                <w:sz w:val="24"/>
                <w:szCs w:val="24"/>
              </w:rPr>
            </w:pPr>
            <w:r w:rsidRPr="008D0C41">
              <w:rPr>
                <w:rFonts w:ascii="Times New Roman" w:hAnsi="Times New Roman" w:cs="Times New Roman"/>
                <w:sz w:val="24"/>
                <w:szCs w:val="24"/>
              </w:rPr>
              <w:t>–</w:t>
            </w:r>
          </w:p>
        </w:tc>
        <w:tc>
          <w:tcPr>
            <w:tcW w:w="3329" w:type="pct"/>
            <w:tcBorders>
              <w:top w:val="nil"/>
              <w:left w:val="nil"/>
              <w:bottom w:val="nil"/>
              <w:right w:val="nil"/>
            </w:tcBorders>
          </w:tcPr>
          <w:p w:rsidR="008D0C41" w:rsidRPr="008D0C41" w:rsidRDefault="008D0C41" w:rsidP="001465B3">
            <w:pPr>
              <w:pStyle w:val="ConsPlusNormal"/>
              <w:widowControl/>
              <w:spacing w:line="235" w:lineRule="auto"/>
              <w:jc w:val="both"/>
              <w:rPr>
                <w:rFonts w:ascii="Times New Roman" w:hAnsi="Times New Roman" w:cs="Times New Roman"/>
                <w:sz w:val="24"/>
                <w:szCs w:val="24"/>
              </w:rPr>
            </w:pPr>
            <w:r w:rsidRPr="008D0C41">
              <w:rPr>
                <w:rFonts w:ascii="Times New Roman" w:hAnsi="Times New Roman" w:cs="Times New Roman"/>
                <w:sz w:val="24"/>
                <w:szCs w:val="24"/>
              </w:rPr>
              <w:t xml:space="preserve">прогнозируемый объем финансирования мероприятий подпрограммы в 2019–2035 годах составляет </w:t>
            </w:r>
            <w:r w:rsidR="000A0177">
              <w:rPr>
                <w:rFonts w:ascii="Times New Roman" w:hAnsi="Times New Roman" w:cs="Times New Roman"/>
                <w:sz w:val="24"/>
                <w:szCs w:val="24"/>
              </w:rPr>
              <w:t>421 504,9</w:t>
            </w:r>
            <w:r w:rsidRPr="008D0C41">
              <w:rPr>
                <w:rFonts w:ascii="Times New Roman" w:hAnsi="Times New Roman" w:cs="Times New Roman"/>
                <w:sz w:val="24"/>
                <w:szCs w:val="24"/>
              </w:rPr>
              <w:t xml:space="preserve"> тыс. рублей, в том числе:</w:t>
            </w:r>
          </w:p>
          <w:p w:rsidR="008D0C41" w:rsidRPr="008D0C41" w:rsidRDefault="008D0C41" w:rsidP="001465B3">
            <w:pPr>
              <w:autoSpaceDE w:val="0"/>
              <w:autoSpaceDN w:val="0"/>
              <w:spacing w:line="235" w:lineRule="auto"/>
              <w:jc w:val="both"/>
            </w:pPr>
            <w:r w:rsidRPr="008D0C41">
              <w:t>в 2019 году – 59 520,2 тыс. рублей;</w:t>
            </w:r>
          </w:p>
          <w:p w:rsidR="008D0C41" w:rsidRPr="008D0C41" w:rsidRDefault="008D0C41" w:rsidP="001465B3">
            <w:pPr>
              <w:autoSpaceDE w:val="0"/>
              <w:autoSpaceDN w:val="0"/>
              <w:spacing w:line="235" w:lineRule="auto"/>
              <w:jc w:val="both"/>
            </w:pPr>
            <w:r w:rsidRPr="008D0C41">
              <w:t>в 2020 году – 36 594,1 тыс. рублей;</w:t>
            </w:r>
          </w:p>
          <w:p w:rsidR="008D0C41" w:rsidRPr="008D0C41" w:rsidRDefault="008D0C41" w:rsidP="001465B3">
            <w:pPr>
              <w:autoSpaceDE w:val="0"/>
              <w:autoSpaceDN w:val="0"/>
              <w:spacing w:line="235" w:lineRule="auto"/>
              <w:jc w:val="both"/>
            </w:pPr>
            <w:r w:rsidRPr="008D0C41">
              <w:t xml:space="preserve">в 2021 году – </w:t>
            </w:r>
            <w:r w:rsidR="00A629D7">
              <w:t>49 668,5</w:t>
            </w:r>
            <w:r w:rsidRPr="008D0C41">
              <w:t xml:space="preserve"> тыс. рублей;</w:t>
            </w:r>
          </w:p>
          <w:p w:rsidR="008D0C41" w:rsidRPr="008D0C41" w:rsidRDefault="008D0C41" w:rsidP="001465B3">
            <w:pPr>
              <w:autoSpaceDE w:val="0"/>
              <w:autoSpaceDN w:val="0"/>
              <w:spacing w:line="235" w:lineRule="auto"/>
              <w:jc w:val="both"/>
            </w:pPr>
            <w:r w:rsidRPr="008D0C41">
              <w:lastRenderedPageBreak/>
              <w:t xml:space="preserve">в 2022 году – </w:t>
            </w:r>
            <w:r w:rsidR="000A0177">
              <w:t>56 171,5</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2023 году – </w:t>
            </w:r>
            <w:r w:rsidR="00A629D7">
              <w:t>21 743,0</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2024 году – </w:t>
            </w:r>
            <w:r w:rsidR="00A629D7">
              <w:t>20 919,9</w:t>
            </w:r>
            <w:r w:rsidRPr="008D0C41">
              <w:t xml:space="preserve"> тыс. рублей;</w:t>
            </w:r>
          </w:p>
          <w:p w:rsidR="008D0C41" w:rsidRPr="008D0C41" w:rsidRDefault="008D0C41" w:rsidP="001465B3">
            <w:pPr>
              <w:autoSpaceDE w:val="0"/>
              <w:autoSpaceDN w:val="0"/>
              <w:spacing w:line="235" w:lineRule="auto"/>
              <w:jc w:val="both"/>
            </w:pPr>
            <w:r w:rsidRPr="008D0C41">
              <w:t>в 2025 году – 16 080,7 тыс. рублей;</w:t>
            </w:r>
          </w:p>
          <w:p w:rsidR="008D0C41" w:rsidRPr="008D0C41" w:rsidRDefault="008D0C41" w:rsidP="001465B3">
            <w:pPr>
              <w:autoSpaceDE w:val="0"/>
              <w:autoSpaceDN w:val="0"/>
              <w:spacing w:line="235" w:lineRule="auto"/>
              <w:jc w:val="both"/>
            </w:pPr>
            <w:r w:rsidRPr="008D0C41">
              <w:t>в 2026–2030 годах – 80 403,5 тыс. рублей;</w:t>
            </w:r>
          </w:p>
          <w:p w:rsidR="008D0C41" w:rsidRPr="008D0C41" w:rsidRDefault="008D0C41" w:rsidP="001465B3">
            <w:pPr>
              <w:autoSpaceDE w:val="0"/>
              <w:autoSpaceDN w:val="0"/>
              <w:spacing w:line="235" w:lineRule="auto"/>
              <w:jc w:val="both"/>
            </w:pPr>
            <w:r w:rsidRPr="008D0C41">
              <w:t>в 2031–2035 годах – 80 403,5 тыс. рублей;</w:t>
            </w:r>
          </w:p>
          <w:p w:rsidR="008D0C41" w:rsidRPr="008D0C41" w:rsidRDefault="008D0C41" w:rsidP="001465B3">
            <w:pPr>
              <w:pStyle w:val="ConsPlusNormal"/>
              <w:widowControl/>
              <w:spacing w:line="235" w:lineRule="auto"/>
              <w:jc w:val="both"/>
              <w:rPr>
                <w:rFonts w:ascii="Times New Roman" w:hAnsi="Times New Roman" w:cs="Times New Roman"/>
                <w:sz w:val="24"/>
                <w:szCs w:val="24"/>
              </w:rPr>
            </w:pPr>
            <w:r w:rsidRPr="008D0C41">
              <w:rPr>
                <w:rFonts w:ascii="Times New Roman" w:hAnsi="Times New Roman" w:cs="Times New Roman"/>
                <w:sz w:val="24"/>
                <w:szCs w:val="24"/>
              </w:rPr>
              <w:t>из них средства:</w:t>
            </w:r>
          </w:p>
          <w:p w:rsidR="008D0C41" w:rsidRPr="008D0C41" w:rsidRDefault="008D0C41" w:rsidP="001465B3">
            <w:pPr>
              <w:pStyle w:val="ConsPlusNormal"/>
              <w:widowControl/>
              <w:spacing w:line="235" w:lineRule="auto"/>
              <w:jc w:val="both"/>
              <w:rPr>
                <w:rFonts w:ascii="Times New Roman" w:hAnsi="Times New Roman" w:cs="Times New Roman"/>
                <w:sz w:val="24"/>
                <w:szCs w:val="24"/>
              </w:rPr>
            </w:pPr>
            <w:r w:rsidRPr="008D0C41">
              <w:rPr>
                <w:rFonts w:ascii="Times New Roman" w:hAnsi="Times New Roman" w:cs="Times New Roman"/>
                <w:sz w:val="24"/>
                <w:szCs w:val="24"/>
              </w:rPr>
              <w:t xml:space="preserve">федерального бюджета – </w:t>
            </w:r>
            <w:r w:rsidR="00C67D9E">
              <w:rPr>
                <w:rFonts w:ascii="Times New Roman" w:hAnsi="Times New Roman" w:cs="Times New Roman"/>
                <w:sz w:val="24"/>
                <w:szCs w:val="24"/>
              </w:rPr>
              <w:t>26 632,6</w:t>
            </w:r>
            <w:r w:rsidRPr="008D0C41">
              <w:rPr>
                <w:rFonts w:ascii="Times New Roman" w:hAnsi="Times New Roman" w:cs="Times New Roman"/>
                <w:sz w:val="24"/>
                <w:szCs w:val="24"/>
              </w:rPr>
              <w:t xml:space="preserve"> тыс. рублей, в том числе:</w:t>
            </w:r>
          </w:p>
          <w:p w:rsidR="008D0C41" w:rsidRPr="008D0C41" w:rsidRDefault="008D0C41" w:rsidP="001465B3">
            <w:pPr>
              <w:autoSpaceDE w:val="0"/>
              <w:autoSpaceDN w:val="0"/>
              <w:spacing w:line="235" w:lineRule="auto"/>
              <w:jc w:val="both"/>
            </w:pPr>
            <w:r w:rsidRPr="008D0C41">
              <w:t>в 2019 году – 2 731,4 тыс. рублей;</w:t>
            </w:r>
          </w:p>
          <w:p w:rsidR="008D0C41" w:rsidRPr="008D0C41" w:rsidRDefault="008D0C41" w:rsidP="001465B3">
            <w:pPr>
              <w:autoSpaceDE w:val="0"/>
              <w:autoSpaceDN w:val="0"/>
              <w:spacing w:line="235" w:lineRule="auto"/>
              <w:jc w:val="both"/>
            </w:pPr>
            <w:r w:rsidRPr="008D0C41">
              <w:t>в 2020 году – 1 289,4 тыс. рублей;</w:t>
            </w:r>
          </w:p>
          <w:p w:rsidR="008D0C41" w:rsidRPr="008D0C41" w:rsidRDefault="008D0C41" w:rsidP="001465B3">
            <w:pPr>
              <w:autoSpaceDE w:val="0"/>
              <w:autoSpaceDN w:val="0"/>
              <w:spacing w:line="235" w:lineRule="auto"/>
              <w:jc w:val="both"/>
            </w:pPr>
            <w:r w:rsidRPr="008D0C41">
              <w:t>в 2021 году – 3 182,1 тыс. рублей;</w:t>
            </w:r>
          </w:p>
          <w:p w:rsidR="008D0C41" w:rsidRPr="008D0C41" w:rsidRDefault="008D0C41" w:rsidP="001465B3">
            <w:pPr>
              <w:autoSpaceDE w:val="0"/>
              <w:autoSpaceDN w:val="0"/>
              <w:spacing w:line="235" w:lineRule="auto"/>
              <w:jc w:val="both"/>
            </w:pPr>
            <w:r w:rsidRPr="008D0C41">
              <w:t xml:space="preserve">в 2022 году – </w:t>
            </w:r>
            <w:r w:rsidR="00C67D9E">
              <w:t>4 020,0</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2023 году – 1 </w:t>
            </w:r>
            <w:r w:rsidR="00A629D7">
              <w:t>314,9</w:t>
            </w:r>
            <w:r w:rsidRPr="008D0C41">
              <w:t xml:space="preserve"> тыс. рублей;</w:t>
            </w:r>
          </w:p>
          <w:p w:rsidR="008D0C41" w:rsidRPr="008D0C41" w:rsidRDefault="008D0C41" w:rsidP="001465B3">
            <w:pPr>
              <w:autoSpaceDE w:val="0"/>
              <w:autoSpaceDN w:val="0"/>
              <w:spacing w:line="235" w:lineRule="auto"/>
              <w:jc w:val="both"/>
            </w:pPr>
            <w:r w:rsidRPr="008D0C41">
              <w:t>в 2024 году – 1 </w:t>
            </w:r>
            <w:r w:rsidR="00A629D7">
              <w:t>371,1</w:t>
            </w:r>
            <w:r w:rsidRPr="008D0C41">
              <w:t xml:space="preserve"> тыс. рублей;</w:t>
            </w:r>
          </w:p>
          <w:p w:rsidR="008D0C41" w:rsidRPr="008D0C41" w:rsidRDefault="008D0C41" w:rsidP="001465B3">
            <w:pPr>
              <w:autoSpaceDE w:val="0"/>
              <w:autoSpaceDN w:val="0"/>
              <w:spacing w:line="235" w:lineRule="auto"/>
              <w:jc w:val="both"/>
            </w:pPr>
            <w:r w:rsidRPr="008D0C41">
              <w:t>в 2025 году – 1 156,7 тыс. рублей;</w:t>
            </w:r>
          </w:p>
          <w:p w:rsidR="008D0C41" w:rsidRPr="008D0C41" w:rsidRDefault="008D0C41" w:rsidP="001465B3">
            <w:pPr>
              <w:autoSpaceDE w:val="0"/>
              <w:autoSpaceDN w:val="0"/>
              <w:spacing w:line="235" w:lineRule="auto"/>
              <w:jc w:val="both"/>
            </w:pPr>
            <w:r w:rsidRPr="008D0C41">
              <w:t>в 2026–2030 годах – 5 783,5 тыс. рублей;</w:t>
            </w:r>
          </w:p>
          <w:p w:rsidR="008D0C41" w:rsidRPr="008D0C41" w:rsidRDefault="008D0C41" w:rsidP="001465B3">
            <w:pPr>
              <w:autoSpaceDE w:val="0"/>
              <w:autoSpaceDN w:val="0"/>
              <w:spacing w:line="235" w:lineRule="auto"/>
              <w:jc w:val="both"/>
            </w:pPr>
            <w:r w:rsidRPr="008D0C41">
              <w:t>в 2031–2035 годах – 5 783,5 тыс. рублей;</w:t>
            </w:r>
          </w:p>
          <w:p w:rsidR="008D0C41" w:rsidRPr="008D0C41" w:rsidRDefault="008D0C41" w:rsidP="001465B3">
            <w:pPr>
              <w:pStyle w:val="ConsPlusNormal"/>
              <w:widowControl/>
              <w:spacing w:line="235" w:lineRule="auto"/>
              <w:jc w:val="both"/>
              <w:rPr>
                <w:rFonts w:ascii="Times New Roman" w:hAnsi="Times New Roman" w:cs="Times New Roman"/>
                <w:sz w:val="24"/>
                <w:szCs w:val="24"/>
              </w:rPr>
            </w:pPr>
            <w:r w:rsidRPr="008D0C41">
              <w:rPr>
                <w:rFonts w:ascii="Times New Roman" w:hAnsi="Times New Roman" w:cs="Times New Roman"/>
                <w:sz w:val="24"/>
                <w:szCs w:val="24"/>
              </w:rPr>
              <w:t xml:space="preserve">республиканского бюджета Чувашской Республики – </w:t>
            </w:r>
            <w:r w:rsidR="00CA7340">
              <w:rPr>
                <w:rFonts w:ascii="Times New Roman" w:hAnsi="Times New Roman" w:cs="Times New Roman"/>
                <w:sz w:val="24"/>
                <w:szCs w:val="24"/>
              </w:rPr>
              <w:t>251587,9</w:t>
            </w:r>
            <w:r w:rsidRPr="008D0C41">
              <w:rPr>
                <w:rFonts w:ascii="Times New Roman" w:hAnsi="Times New Roman" w:cs="Times New Roman"/>
                <w:sz w:val="24"/>
                <w:szCs w:val="24"/>
              </w:rPr>
              <w:t xml:space="preserve"> тыс. рублей, в том числе:</w:t>
            </w:r>
          </w:p>
          <w:p w:rsidR="008D0C41" w:rsidRPr="008D0C41" w:rsidRDefault="008D0C41" w:rsidP="001465B3">
            <w:pPr>
              <w:autoSpaceDE w:val="0"/>
              <w:autoSpaceDN w:val="0"/>
              <w:spacing w:line="235" w:lineRule="auto"/>
              <w:jc w:val="both"/>
            </w:pPr>
            <w:r w:rsidRPr="008D0C41">
              <w:t>в 2019 году – 25 676,5 тыс. рублей;</w:t>
            </w:r>
          </w:p>
          <w:p w:rsidR="008D0C41" w:rsidRPr="008D0C41" w:rsidRDefault="008D0C41" w:rsidP="001465B3">
            <w:pPr>
              <w:autoSpaceDE w:val="0"/>
              <w:autoSpaceDN w:val="0"/>
              <w:spacing w:line="235" w:lineRule="auto"/>
              <w:jc w:val="both"/>
            </w:pPr>
            <w:r w:rsidRPr="008D0C41">
              <w:t>в 2020 году –  25 132,3 тыс. рублей;</w:t>
            </w:r>
          </w:p>
          <w:p w:rsidR="008D0C41" w:rsidRPr="008D0C41" w:rsidRDefault="008D0C41" w:rsidP="001465B3">
            <w:pPr>
              <w:autoSpaceDE w:val="0"/>
              <w:autoSpaceDN w:val="0"/>
              <w:spacing w:line="235" w:lineRule="auto"/>
              <w:jc w:val="both"/>
            </w:pPr>
            <w:r w:rsidRPr="008D0C41">
              <w:t xml:space="preserve">в 2021 году –  </w:t>
            </w:r>
            <w:r w:rsidR="001465B3">
              <w:t>32 610,6</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2022 году –  </w:t>
            </w:r>
            <w:r w:rsidR="00CA7340">
              <w:t>29 007,8</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2023 году –  15 </w:t>
            </w:r>
            <w:r w:rsidR="00A629D7">
              <w:t>714,1</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2024 году </w:t>
            </w:r>
            <w:r w:rsidR="00A629D7">
              <w:t xml:space="preserve">-   14 834,8 </w:t>
            </w:r>
            <w:r w:rsidRPr="008D0C41">
              <w:t>тыс. рублей;</w:t>
            </w:r>
          </w:p>
          <w:p w:rsidR="008D0C41" w:rsidRPr="008D0C41" w:rsidRDefault="008D0C41" w:rsidP="001465B3">
            <w:pPr>
              <w:autoSpaceDE w:val="0"/>
              <w:autoSpaceDN w:val="0"/>
              <w:spacing w:line="235" w:lineRule="auto"/>
              <w:jc w:val="both"/>
            </w:pPr>
            <w:r w:rsidRPr="008D0C41">
              <w:t>в 2025 году –     9 873,8 тыс. рублей;</w:t>
            </w:r>
          </w:p>
          <w:p w:rsidR="008D0C41" w:rsidRPr="008D0C41" w:rsidRDefault="008D0C41" w:rsidP="001465B3">
            <w:pPr>
              <w:autoSpaceDE w:val="0"/>
              <w:autoSpaceDN w:val="0"/>
              <w:spacing w:line="235" w:lineRule="auto"/>
              <w:jc w:val="both"/>
            </w:pPr>
            <w:r w:rsidRPr="008D0C41">
              <w:t>в 2026–2030 годах – 49 369,0 тыс. рублей;</w:t>
            </w:r>
          </w:p>
          <w:p w:rsidR="008D0C41" w:rsidRPr="008D0C41" w:rsidRDefault="008D0C41" w:rsidP="001465B3">
            <w:pPr>
              <w:autoSpaceDE w:val="0"/>
              <w:autoSpaceDN w:val="0"/>
              <w:spacing w:line="235" w:lineRule="auto"/>
              <w:jc w:val="both"/>
            </w:pPr>
            <w:r w:rsidRPr="008D0C41">
              <w:t>в 2031–2035 годах – 49 369,0 тыс. рублей;</w:t>
            </w:r>
          </w:p>
          <w:p w:rsidR="008D0C41" w:rsidRPr="008D0C41" w:rsidRDefault="008D0C41" w:rsidP="001465B3">
            <w:pPr>
              <w:pStyle w:val="ConsPlusNormal"/>
              <w:widowControl/>
              <w:spacing w:line="235" w:lineRule="auto"/>
              <w:jc w:val="both"/>
              <w:rPr>
                <w:rFonts w:ascii="Times New Roman" w:hAnsi="Times New Roman" w:cs="Times New Roman"/>
                <w:sz w:val="24"/>
                <w:szCs w:val="24"/>
              </w:rPr>
            </w:pPr>
            <w:r w:rsidRPr="008D0C41">
              <w:rPr>
                <w:rFonts w:ascii="Times New Roman" w:hAnsi="Times New Roman" w:cs="Times New Roman"/>
                <w:sz w:val="24"/>
                <w:szCs w:val="24"/>
              </w:rPr>
              <w:t xml:space="preserve">бюджета Порецкого района Чувашской Республики – </w:t>
            </w:r>
            <w:r w:rsidR="00734A1C">
              <w:rPr>
                <w:rFonts w:ascii="Times New Roman" w:hAnsi="Times New Roman" w:cs="Times New Roman"/>
                <w:sz w:val="24"/>
                <w:szCs w:val="24"/>
              </w:rPr>
              <w:t>14</w:t>
            </w:r>
            <w:r w:rsidR="00E36C4D">
              <w:rPr>
                <w:rFonts w:ascii="Times New Roman" w:hAnsi="Times New Roman" w:cs="Times New Roman"/>
                <w:sz w:val="24"/>
                <w:szCs w:val="24"/>
              </w:rPr>
              <w:t>3</w:t>
            </w:r>
            <w:r w:rsidR="00734A1C">
              <w:rPr>
                <w:rFonts w:ascii="Times New Roman" w:hAnsi="Times New Roman" w:cs="Times New Roman"/>
                <w:sz w:val="24"/>
                <w:szCs w:val="24"/>
              </w:rPr>
              <w:t xml:space="preserve"> </w:t>
            </w:r>
            <w:r w:rsidR="00E36C4D">
              <w:rPr>
                <w:rFonts w:ascii="Times New Roman" w:hAnsi="Times New Roman" w:cs="Times New Roman"/>
                <w:sz w:val="24"/>
                <w:szCs w:val="24"/>
              </w:rPr>
              <w:t>284,3</w:t>
            </w:r>
            <w:r w:rsidR="003672D1">
              <w:rPr>
                <w:rFonts w:ascii="Times New Roman" w:hAnsi="Times New Roman" w:cs="Times New Roman"/>
                <w:sz w:val="24"/>
                <w:szCs w:val="24"/>
              </w:rPr>
              <w:t xml:space="preserve"> </w:t>
            </w:r>
            <w:r w:rsidRPr="008D0C41">
              <w:rPr>
                <w:rFonts w:ascii="Times New Roman" w:hAnsi="Times New Roman" w:cs="Times New Roman"/>
                <w:sz w:val="24"/>
                <w:szCs w:val="24"/>
              </w:rPr>
              <w:t>тыс. рублей, в том числе:</w:t>
            </w:r>
          </w:p>
          <w:p w:rsidR="008D0C41" w:rsidRPr="008D0C41" w:rsidRDefault="008D0C41" w:rsidP="001465B3">
            <w:pPr>
              <w:autoSpaceDE w:val="0"/>
              <w:autoSpaceDN w:val="0"/>
              <w:spacing w:line="235" w:lineRule="auto"/>
              <w:jc w:val="both"/>
            </w:pPr>
            <w:r w:rsidRPr="008D0C41">
              <w:t>в 2019 году – 31 112,3 тыс. рублей;</w:t>
            </w:r>
          </w:p>
          <w:p w:rsidR="008D0C41" w:rsidRPr="008D0C41" w:rsidRDefault="008D0C41" w:rsidP="001465B3">
            <w:pPr>
              <w:autoSpaceDE w:val="0"/>
              <w:autoSpaceDN w:val="0"/>
              <w:spacing w:line="235" w:lineRule="auto"/>
              <w:jc w:val="both"/>
            </w:pPr>
            <w:r w:rsidRPr="008D0C41">
              <w:t>в 2020 году – 10 172,4 тыс. рублей;</w:t>
            </w:r>
          </w:p>
          <w:p w:rsidR="008D0C41" w:rsidRPr="008D0C41" w:rsidRDefault="008D0C41" w:rsidP="001465B3">
            <w:pPr>
              <w:autoSpaceDE w:val="0"/>
              <w:autoSpaceDN w:val="0"/>
              <w:spacing w:line="235" w:lineRule="auto"/>
              <w:jc w:val="both"/>
            </w:pPr>
            <w:r w:rsidRPr="008D0C41">
              <w:t xml:space="preserve">в 2021 году –  </w:t>
            </w:r>
            <w:r w:rsidR="00A629D7">
              <w:t>13 875,8</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2022 году – </w:t>
            </w:r>
            <w:r w:rsidR="00EC34AE">
              <w:t xml:space="preserve"> </w:t>
            </w:r>
            <w:r w:rsidR="00E36C4D">
              <w:t>23 143,6</w:t>
            </w:r>
            <w:r w:rsidRPr="008D0C41">
              <w:t xml:space="preserve"> тыс. рублей;</w:t>
            </w:r>
          </w:p>
          <w:p w:rsidR="008D0C41" w:rsidRPr="008D0C41" w:rsidRDefault="008D0C41" w:rsidP="001465B3">
            <w:pPr>
              <w:autoSpaceDE w:val="0"/>
              <w:autoSpaceDN w:val="0"/>
              <w:spacing w:line="235" w:lineRule="auto"/>
              <w:jc w:val="both"/>
            </w:pPr>
            <w:r w:rsidRPr="008D0C41">
              <w:t>в 2023 году –</w:t>
            </w:r>
            <w:r w:rsidR="00EC34AE">
              <w:t xml:space="preserve">   </w:t>
            </w:r>
            <w:r w:rsidRPr="008D0C41">
              <w:t xml:space="preserve"> </w:t>
            </w:r>
            <w:r w:rsidR="00A629D7">
              <w:t>4 714,0</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2024 году – </w:t>
            </w:r>
            <w:r w:rsidR="00EC34AE">
              <w:t xml:space="preserve">   </w:t>
            </w:r>
            <w:r w:rsidR="00A629D7">
              <w:t>4 714,0</w:t>
            </w:r>
            <w:r w:rsidRPr="008D0C41">
              <w:t xml:space="preserve"> тыс. рублей;</w:t>
            </w:r>
          </w:p>
          <w:p w:rsidR="008D0C41" w:rsidRPr="008D0C41" w:rsidRDefault="008D0C41" w:rsidP="001465B3">
            <w:pPr>
              <w:autoSpaceDE w:val="0"/>
              <w:autoSpaceDN w:val="0"/>
              <w:spacing w:line="235" w:lineRule="auto"/>
              <w:jc w:val="both"/>
            </w:pPr>
            <w:r w:rsidRPr="008D0C41">
              <w:t xml:space="preserve">в 2025 году – </w:t>
            </w:r>
            <w:r w:rsidR="00EC34AE">
              <w:t xml:space="preserve">   </w:t>
            </w:r>
            <w:r w:rsidRPr="008D0C41">
              <w:t>5 050,2 тыс. рублей;</w:t>
            </w:r>
          </w:p>
          <w:p w:rsidR="008D0C41" w:rsidRPr="008D0C41" w:rsidRDefault="008D0C41" w:rsidP="001465B3">
            <w:pPr>
              <w:autoSpaceDE w:val="0"/>
              <w:autoSpaceDN w:val="0"/>
              <w:spacing w:line="235" w:lineRule="auto"/>
              <w:jc w:val="both"/>
            </w:pPr>
            <w:r w:rsidRPr="008D0C41">
              <w:t>в 2026–2030 годах – 25 251,0 тыс. рублей;</w:t>
            </w:r>
          </w:p>
          <w:p w:rsidR="008D0C41" w:rsidRPr="008D0C41" w:rsidRDefault="008D0C41" w:rsidP="001465B3">
            <w:pPr>
              <w:autoSpaceDE w:val="0"/>
              <w:autoSpaceDN w:val="0"/>
              <w:spacing w:line="235" w:lineRule="auto"/>
              <w:jc w:val="both"/>
            </w:pPr>
            <w:r w:rsidRPr="008D0C41">
              <w:t>в 2031–2035 годах – 25 251,0 тыс. рублей.</w:t>
            </w:r>
          </w:p>
          <w:p w:rsidR="008D0C41" w:rsidRDefault="008D0C41" w:rsidP="001465B3">
            <w:pPr>
              <w:pStyle w:val="ConsPlusNormal"/>
              <w:widowControl/>
              <w:spacing w:line="235" w:lineRule="auto"/>
              <w:jc w:val="both"/>
              <w:rPr>
                <w:rFonts w:ascii="Times New Roman" w:hAnsi="Times New Roman" w:cs="Times New Roman"/>
                <w:sz w:val="24"/>
                <w:szCs w:val="24"/>
              </w:rPr>
            </w:pPr>
            <w:r w:rsidRPr="008D0C41">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и бюджета Порецкого района Чувашской Республики</w:t>
            </w:r>
            <w:r>
              <w:rPr>
                <w:rFonts w:ascii="Times New Roman" w:hAnsi="Times New Roman" w:cs="Times New Roman"/>
                <w:sz w:val="24"/>
                <w:szCs w:val="24"/>
              </w:rPr>
              <w:t>.».</w:t>
            </w:r>
          </w:p>
          <w:p w:rsidR="008D0C41" w:rsidRDefault="008D0C41" w:rsidP="001465B3">
            <w:pPr>
              <w:pStyle w:val="ConsPlusNormal"/>
              <w:widowControl/>
              <w:spacing w:line="235" w:lineRule="auto"/>
              <w:jc w:val="both"/>
              <w:rPr>
                <w:rFonts w:ascii="Times New Roman" w:hAnsi="Times New Roman" w:cs="Times New Roman"/>
                <w:sz w:val="24"/>
                <w:szCs w:val="24"/>
              </w:rPr>
            </w:pPr>
          </w:p>
          <w:p w:rsidR="008D0C41" w:rsidRPr="006470A3" w:rsidRDefault="008D0C41" w:rsidP="001465B3">
            <w:pPr>
              <w:pStyle w:val="ConsPlusNormal"/>
              <w:widowControl/>
              <w:spacing w:line="235" w:lineRule="auto"/>
              <w:jc w:val="both"/>
              <w:rPr>
                <w:rFonts w:ascii="Times New Roman" w:hAnsi="Times New Roman" w:cs="Times New Roman"/>
                <w:sz w:val="24"/>
                <w:szCs w:val="24"/>
              </w:rPr>
            </w:pPr>
          </w:p>
        </w:tc>
      </w:tr>
    </w:tbl>
    <w:p w:rsidR="008D0C41" w:rsidRPr="008A6FA7" w:rsidRDefault="00A71A1B" w:rsidP="008D0C41">
      <w:pPr>
        <w:jc w:val="both"/>
      </w:pPr>
      <w:r w:rsidRPr="00A71A1B">
        <w:lastRenderedPageBreak/>
        <w:tab/>
      </w:r>
      <w:r w:rsidR="00E36C4D">
        <w:t>5</w:t>
      </w:r>
      <w:r w:rsidR="008D0C41" w:rsidRPr="008A6FA7">
        <w:t xml:space="preserve">. Раздел </w:t>
      </w:r>
      <w:r w:rsidR="008D0C41" w:rsidRPr="008A6FA7">
        <w:rPr>
          <w:lang w:val="en-US"/>
        </w:rPr>
        <w:t>IV</w:t>
      </w:r>
      <w:r w:rsidR="008D0C41" w:rsidRPr="008A6FA7">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8D0C41" w:rsidRPr="008D0C41" w:rsidRDefault="008D0C41" w:rsidP="008D0C41">
      <w:pPr>
        <w:pStyle w:val="ConsPlusNormal"/>
        <w:widowControl/>
        <w:ind w:firstLine="709"/>
        <w:jc w:val="both"/>
        <w:rPr>
          <w:rFonts w:ascii="Times New Roman" w:hAnsi="Times New Roman" w:cs="Times New Roman"/>
          <w:sz w:val="24"/>
          <w:szCs w:val="24"/>
        </w:rPr>
      </w:pPr>
      <w:r w:rsidRPr="008D0C41">
        <w:rPr>
          <w:rFonts w:ascii="Times New Roman" w:hAnsi="Times New Roman" w:cs="Times New Roman"/>
          <w:sz w:val="24"/>
          <w:szCs w:val="24"/>
        </w:rPr>
        <w:t xml:space="preserve">«Расходы подпрограммы формируются за счет средств </w:t>
      </w:r>
      <w:r w:rsidR="006470A3">
        <w:rPr>
          <w:rFonts w:ascii="Times New Roman" w:hAnsi="Times New Roman" w:cs="Times New Roman"/>
          <w:sz w:val="24"/>
          <w:szCs w:val="24"/>
        </w:rPr>
        <w:t xml:space="preserve">федерального бюджета, </w:t>
      </w:r>
      <w:r w:rsidRPr="008D0C41">
        <w:rPr>
          <w:rFonts w:ascii="Times New Roman" w:hAnsi="Times New Roman" w:cs="Times New Roman"/>
          <w:sz w:val="24"/>
          <w:szCs w:val="24"/>
        </w:rPr>
        <w:t>республиканского бюджета и бюджета Порецкого района Чувашской Республики.</w:t>
      </w:r>
    </w:p>
    <w:p w:rsidR="008D0C41" w:rsidRPr="008D0C41" w:rsidRDefault="008D0C41" w:rsidP="008D0C41">
      <w:pPr>
        <w:pStyle w:val="ConsPlusNormal"/>
        <w:widowControl/>
        <w:ind w:firstLine="709"/>
        <w:jc w:val="both"/>
        <w:rPr>
          <w:rFonts w:ascii="Times New Roman" w:hAnsi="Times New Roman" w:cs="Times New Roman"/>
          <w:sz w:val="24"/>
          <w:szCs w:val="24"/>
        </w:rPr>
      </w:pPr>
      <w:r w:rsidRPr="008D0C41">
        <w:rPr>
          <w:rFonts w:ascii="Times New Roman" w:hAnsi="Times New Roman" w:cs="Times New Roman"/>
          <w:sz w:val="24"/>
          <w:szCs w:val="24"/>
        </w:rPr>
        <w:t>Общий объем финансирования мероприятий подпрограммы в 2019–</w:t>
      </w:r>
      <w:r w:rsidRPr="008D0C41">
        <w:rPr>
          <w:rFonts w:ascii="Times New Roman" w:hAnsi="Times New Roman" w:cs="Times New Roman"/>
          <w:sz w:val="24"/>
          <w:szCs w:val="24"/>
        </w:rPr>
        <w:br/>
        <w:t xml:space="preserve">2035 годах составит </w:t>
      </w:r>
      <w:r w:rsidR="00E36C4D">
        <w:rPr>
          <w:rFonts w:ascii="Times New Roman" w:hAnsi="Times New Roman" w:cs="Times New Roman"/>
          <w:sz w:val="24"/>
          <w:szCs w:val="24"/>
        </w:rPr>
        <w:t>421 504,9</w:t>
      </w:r>
      <w:r w:rsidRPr="008D0C41">
        <w:rPr>
          <w:rFonts w:ascii="Times New Roman" w:hAnsi="Times New Roman" w:cs="Times New Roman"/>
          <w:sz w:val="24"/>
          <w:szCs w:val="24"/>
        </w:rPr>
        <w:t xml:space="preserve"> тыс. рублей, в том числе за счет средств:</w:t>
      </w:r>
    </w:p>
    <w:p w:rsidR="008D0C41" w:rsidRPr="008D0C41" w:rsidRDefault="008D0C41" w:rsidP="008D0C41">
      <w:pPr>
        <w:pStyle w:val="ConsPlusNormal"/>
        <w:widowControl/>
        <w:ind w:firstLine="709"/>
        <w:jc w:val="both"/>
        <w:rPr>
          <w:rFonts w:ascii="Times New Roman" w:hAnsi="Times New Roman" w:cs="Times New Roman"/>
          <w:sz w:val="24"/>
          <w:szCs w:val="24"/>
        </w:rPr>
      </w:pPr>
      <w:r w:rsidRPr="008D0C41">
        <w:rPr>
          <w:rFonts w:ascii="Times New Roman" w:hAnsi="Times New Roman" w:cs="Times New Roman"/>
          <w:sz w:val="24"/>
          <w:szCs w:val="24"/>
        </w:rPr>
        <w:t xml:space="preserve">федерального бюджета – </w:t>
      </w:r>
      <w:r w:rsidR="00734A1C">
        <w:rPr>
          <w:rFonts w:ascii="Times New Roman" w:hAnsi="Times New Roman" w:cs="Times New Roman"/>
          <w:sz w:val="24"/>
          <w:szCs w:val="24"/>
        </w:rPr>
        <w:t>26 632,6</w:t>
      </w:r>
      <w:r w:rsidRPr="008D0C41">
        <w:rPr>
          <w:rFonts w:ascii="Times New Roman" w:hAnsi="Times New Roman" w:cs="Times New Roman"/>
          <w:sz w:val="24"/>
          <w:szCs w:val="24"/>
        </w:rPr>
        <w:t xml:space="preserve"> тыс. рублей;</w:t>
      </w:r>
    </w:p>
    <w:p w:rsidR="008D0C41" w:rsidRPr="008D0C41" w:rsidRDefault="008D0C41" w:rsidP="008D0C41">
      <w:pPr>
        <w:pStyle w:val="ConsPlusNormal"/>
        <w:widowControl/>
        <w:ind w:firstLine="709"/>
        <w:jc w:val="both"/>
        <w:rPr>
          <w:rFonts w:ascii="Times New Roman" w:hAnsi="Times New Roman" w:cs="Times New Roman"/>
          <w:sz w:val="24"/>
          <w:szCs w:val="24"/>
        </w:rPr>
      </w:pPr>
      <w:r w:rsidRPr="008D0C41">
        <w:rPr>
          <w:rFonts w:ascii="Times New Roman" w:hAnsi="Times New Roman" w:cs="Times New Roman"/>
          <w:sz w:val="24"/>
          <w:szCs w:val="24"/>
        </w:rPr>
        <w:lastRenderedPageBreak/>
        <w:t xml:space="preserve">республиканского бюджета Чувашской Республики – </w:t>
      </w:r>
      <w:r w:rsidR="00E36C4D">
        <w:rPr>
          <w:rFonts w:ascii="Times New Roman" w:hAnsi="Times New Roman" w:cs="Times New Roman"/>
          <w:sz w:val="24"/>
          <w:szCs w:val="24"/>
        </w:rPr>
        <w:t>251 587,9</w:t>
      </w:r>
      <w:r w:rsidRPr="008D0C41">
        <w:rPr>
          <w:rFonts w:ascii="Times New Roman" w:hAnsi="Times New Roman" w:cs="Times New Roman"/>
          <w:sz w:val="24"/>
          <w:szCs w:val="24"/>
        </w:rPr>
        <w:t xml:space="preserve"> тыс. рублей;</w:t>
      </w:r>
    </w:p>
    <w:p w:rsidR="008D0C41" w:rsidRPr="008D0C41" w:rsidRDefault="008D0C41" w:rsidP="008D0C41">
      <w:pPr>
        <w:pStyle w:val="ConsPlusNormal"/>
        <w:widowControl/>
        <w:ind w:firstLine="709"/>
        <w:jc w:val="both"/>
        <w:rPr>
          <w:rFonts w:ascii="Times New Roman" w:hAnsi="Times New Roman" w:cs="Times New Roman"/>
          <w:sz w:val="24"/>
          <w:szCs w:val="24"/>
        </w:rPr>
      </w:pPr>
      <w:r w:rsidRPr="008D0C41">
        <w:rPr>
          <w:rFonts w:ascii="Times New Roman" w:hAnsi="Times New Roman" w:cs="Times New Roman"/>
          <w:sz w:val="24"/>
          <w:szCs w:val="24"/>
        </w:rPr>
        <w:t xml:space="preserve">бюджета Порецкого района Чувашской Республики – </w:t>
      </w:r>
      <w:r w:rsidR="00E36C4D">
        <w:rPr>
          <w:rFonts w:ascii="Times New Roman" w:hAnsi="Times New Roman" w:cs="Times New Roman"/>
          <w:sz w:val="24"/>
          <w:szCs w:val="24"/>
        </w:rPr>
        <w:t>143 284,3</w:t>
      </w:r>
      <w:r w:rsidRPr="008D0C41">
        <w:rPr>
          <w:rFonts w:ascii="Times New Roman" w:hAnsi="Times New Roman" w:cs="Times New Roman"/>
          <w:sz w:val="24"/>
          <w:szCs w:val="24"/>
        </w:rPr>
        <w:t xml:space="preserve"> тыс. рублей.</w:t>
      </w:r>
    </w:p>
    <w:p w:rsidR="008D0C41" w:rsidRPr="008D0C41" w:rsidRDefault="008D0C41" w:rsidP="008D0C41">
      <w:pPr>
        <w:autoSpaceDE w:val="0"/>
        <w:autoSpaceDN w:val="0"/>
        <w:adjustRightInd w:val="0"/>
        <w:ind w:firstLine="709"/>
        <w:jc w:val="both"/>
      </w:pPr>
      <w:r w:rsidRPr="008D0C41">
        <w:t>Прогнозируемый объем финансирования подпрограммы на 1</w:t>
      </w:r>
      <w:r w:rsidR="00EA58FD">
        <w:t xml:space="preserve"> этапе составит </w:t>
      </w:r>
      <w:r w:rsidR="001C136E">
        <w:t>26</w:t>
      </w:r>
      <w:r w:rsidR="00E36C4D">
        <w:t>0</w:t>
      </w:r>
      <w:r w:rsidR="002934CC">
        <w:t xml:space="preserve"> </w:t>
      </w:r>
      <w:r w:rsidR="00994BDE">
        <w:t>697,9</w:t>
      </w:r>
      <w:r w:rsidRPr="008D0C41">
        <w:t xml:space="preserve"> тыс. рублей, в том числе:</w:t>
      </w:r>
    </w:p>
    <w:p w:rsidR="008D0C41" w:rsidRPr="008D0C41" w:rsidRDefault="008D0C41" w:rsidP="008D0C41">
      <w:pPr>
        <w:autoSpaceDE w:val="0"/>
        <w:autoSpaceDN w:val="0"/>
        <w:ind w:firstLine="709"/>
        <w:jc w:val="both"/>
      </w:pPr>
      <w:r w:rsidRPr="008D0C41">
        <w:t>в 2019 году – 59 520,2 тыс. рублей;</w:t>
      </w:r>
    </w:p>
    <w:p w:rsidR="008D0C41" w:rsidRPr="008D0C41" w:rsidRDefault="008D0C41" w:rsidP="008D0C41">
      <w:pPr>
        <w:autoSpaceDE w:val="0"/>
        <w:autoSpaceDN w:val="0"/>
        <w:ind w:firstLine="709"/>
        <w:jc w:val="both"/>
      </w:pPr>
      <w:r w:rsidRPr="008D0C41">
        <w:t>в 2020 году – 36</w:t>
      </w:r>
      <w:r w:rsidR="00EA58FD">
        <w:t xml:space="preserve"> </w:t>
      </w:r>
      <w:r w:rsidRPr="008D0C41">
        <w:t>594,1 тыс. рублей;</w:t>
      </w:r>
    </w:p>
    <w:p w:rsidR="008D0C41" w:rsidRPr="008D0C41" w:rsidRDefault="008D0C41" w:rsidP="008D0C41">
      <w:pPr>
        <w:autoSpaceDE w:val="0"/>
        <w:autoSpaceDN w:val="0"/>
        <w:ind w:firstLine="709"/>
        <w:jc w:val="both"/>
      </w:pPr>
      <w:r w:rsidRPr="008D0C41">
        <w:t xml:space="preserve">в 2021 году – </w:t>
      </w:r>
      <w:r w:rsidR="00A629D7">
        <w:t>49 668,5</w:t>
      </w:r>
      <w:r w:rsidRPr="008D0C41">
        <w:t xml:space="preserve"> тыс. рублей;</w:t>
      </w:r>
    </w:p>
    <w:p w:rsidR="008D0C41" w:rsidRPr="008D0C41" w:rsidRDefault="008D0C41" w:rsidP="008D0C41">
      <w:pPr>
        <w:autoSpaceDE w:val="0"/>
        <w:autoSpaceDN w:val="0"/>
        <w:ind w:firstLine="709"/>
        <w:jc w:val="both"/>
      </w:pPr>
      <w:r w:rsidRPr="008D0C41">
        <w:t xml:space="preserve">в 2022 году – </w:t>
      </w:r>
      <w:r w:rsidR="00E36C4D">
        <w:t>56 171,5</w:t>
      </w:r>
      <w:r w:rsidRPr="008D0C41">
        <w:t xml:space="preserve"> тыс. рублей;</w:t>
      </w:r>
    </w:p>
    <w:p w:rsidR="008D0C41" w:rsidRPr="008D0C41" w:rsidRDefault="008D0C41" w:rsidP="008D0C41">
      <w:pPr>
        <w:autoSpaceDE w:val="0"/>
        <w:autoSpaceDN w:val="0"/>
        <w:ind w:firstLine="709"/>
        <w:jc w:val="both"/>
      </w:pPr>
      <w:r w:rsidRPr="008D0C41">
        <w:t xml:space="preserve">в 2023 году – </w:t>
      </w:r>
      <w:r w:rsidR="00A629D7">
        <w:t>21 743,0</w:t>
      </w:r>
      <w:r w:rsidRPr="008D0C41">
        <w:t xml:space="preserve"> тыс. рублей;</w:t>
      </w:r>
    </w:p>
    <w:p w:rsidR="008D0C41" w:rsidRPr="008D0C41" w:rsidRDefault="008D0C41" w:rsidP="008D0C41">
      <w:pPr>
        <w:autoSpaceDE w:val="0"/>
        <w:autoSpaceDN w:val="0"/>
        <w:ind w:firstLine="709"/>
        <w:jc w:val="both"/>
      </w:pPr>
      <w:r w:rsidRPr="008D0C41">
        <w:t xml:space="preserve">в 2024 году – </w:t>
      </w:r>
      <w:r w:rsidR="00A629D7">
        <w:t>20 919,9</w:t>
      </w:r>
      <w:r w:rsidRPr="008D0C41">
        <w:t xml:space="preserve"> тыс. рублей;</w:t>
      </w:r>
    </w:p>
    <w:p w:rsidR="008D0C41" w:rsidRPr="008D0C41" w:rsidRDefault="008D0C41" w:rsidP="008D0C41">
      <w:pPr>
        <w:autoSpaceDE w:val="0"/>
        <w:autoSpaceDN w:val="0"/>
        <w:ind w:firstLine="709"/>
        <w:jc w:val="both"/>
      </w:pPr>
      <w:r w:rsidRPr="008D0C41">
        <w:t>в 2025 году – 16 080,7 тыс. рублей;</w:t>
      </w:r>
    </w:p>
    <w:p w:rsidR="008D0C41" w:rsidRPr="008D0C41" w:rsidRDefault="008D0C41" w:rsidP="008D0C41">
      <w:pPr>
        <w:autoSpaceDE w:val="0"/>
        <w:autoSpaceDN w:val="0"/>
        <w:adjustRightInd w:val="0"/>
        <w:ind w:firstLine="709"/>
        <w:jc w:val="both"/>
      </w:pPr>
      <w:r w:rsidRPr="008D0C41">
        <w:t>из них средства:</w:t>
      </w:r>
    </w:p>
    <w:p w:rsidR="008D0C41" w:rsidRPr="008D0C41" w:rsidRDefault="008D0C41" w:rsidP="008D0C41">
      <w:pPr>
        <w:autoSpaceDE w:val="0"/>
        <w:autoSpaceDN w:val="0"/>
        <w:adjustRightInd w:val="0"/>
        <w:ind w:firstLine="709"/>
        <w:jc w:val="both"/>
      </w:pPr>
      <w:r w:rsidRPr="008D0C41">
        <w:t>федерального бюджета Чувашской Республики  –</w:t>
      </w:r>
      <w:r w:rsidR="002934CC">
        <w:t>15 065,6</w:t>
      </w:r>
      <w:r w:rsidRPr="008D0C41">
        <w:t xml:space="preserve"> тыс. рублей, в том числе:</w:t>
      </w:r>
    </w:p>
    <w:p w:rsidR="008D0C41" w:rsidRPr="008D0C41" w:rsidRDefault="008D0C41" w:rsidP="008D0C41">
      <w:pPr>
        <w:autoSpaceDE w:val="0"/>
        <w:autoSpaceDN w:val="0"/>
        <w:ind w:firstLine="709"/>
        <w:jc w:val="both"/>
      </w:pPr>
      <w:r w:rsidRPr="008D0C41">
        <w:t>в 2019 году – 2 731,4 тыс. рублей;</w:t>
      </w:r>
    </w:p>
    <w:p w:rsidR="008D0C41" w:rsidRPr="008D0C41" w:rsidRDefault="008D0C41" w:rsidP="008D0C41">
      <w:pPr>
        <w:autoSpaceDE w:val="0"/>
        <w:autoSpaceDN w:val="0"/>
        <w:ind w:firstLine="709"/>
        <w:jc w:val="both"/>
      </w:pPr>
      <w:r w:rsidRPr="008D0C41">
        <w:t>в 2020 году – 1 289,4 тыс. рублей;</w:t>
      </w:r>
    </w:p>
    <w:p w:rsidR="008D0C41" w:rsidRPr="008D0C41" w:rsidRDefault="008D0C41" w:rsidP="008D0C41">
      <w:pPr>
        <w:autoSpaceDE w:val="0"/>
        <w:autoSpaceDN w:val="0"/>
        <w:ind w:firstLine="709"/>
        <w:jc w:val="both"/>
      </w:pPr>
      <w:r w:rsidRPr="008D0C41">
        <w:t>в 2021 году – 3 182,1 тыс. рублей;</w:t>
      </w:r>
    </w:p>
    <w:p w:rsidR="008D0C41" w:rsidRPr="008D0C41" w:rsidRDefault="008D0C41" w:rsidP="008D0C41">
      <w:pPr>
        <w:autoSpaceDE w:val="0"/>
        <w:autoSpaceDN w:val="0"/>
        <w:ind w:firstLine="709"/>
        <w:jc w:val="both"/>
      </w:pPr>
      <w:r w:rsidRPr="008D0C41">
        <w:t xml:space="preserve">в 2022 году – </w:t>
      </w:r>
      <w:r w:rsidR="002934CC">
        <w:t>4 020,0</w:t>
      </w:r>
      <w:r w:rsidRPr="008D0C41">
        <w:t xml:space="preserve"> тыс. рублей;</w:t>
      </w:r>
    </w:p>
    <w:p w:rsidR="008D0C41" w:rsidRPr="008D0C41" w:rsidRDefault="008D0C41" w:rsidP="008D0C41">
      <w:pPr>
        <w:autoSpaceDE w:val="0"/>
        <w:autoSpaceDN w:val="0"/>
        <w:ind w:firstLine="709"/>
        <w:jc w:val="both"/>
      </w:pPr>
      <w:r w:rsidRPr="008D0C41">
        <w:t xml:space="preserve">в 2023 году – 1 </w:t>
      </w:r>
      <w:r w:rsidR="00A629D7">
        <w:t>314,9</w:t>
      </w:r>
      <w:r w:rsidRPr="008D0C41">
        <w:t xml:space="preserve"> тыс. рублей;</w:t>
      </w:r>
    </w:p>
    <w:p w:rsidR="008D0C41" w:rsidRPr="008D0C41" w:rsidRDefault="008D0C41" w:rsidP="008D0C41">
      <w:pPr>
        <w:autoSpaceDE w:val="0"/>
        <w:autoSpaceDN w:val="0"/>
        <w:ind w:firstLine="709"/>
        <w:jc w:val="both"/>
      </w:pPr>
      <w:r w:rsidRPr="008D0C41">
        <w:t>в 2024 году – 1 </w:t>
      </w:r>
      <w:r w:rsidR="00A629D7">
        <w:t>371,1</w:t>
      </w:r>
      <w:r w:rsidRPr="008D0C41">
        <w:t xml:space="preserve"> тыс. рублей;</w:t>
      </w:r>
    </w:p>
    <w:p w:rsidR="008D0C41" w:rsidRPr="008D0C41" w:rsidRDefault="008D0C41" w:rsidP="008D0C41">
      <w:pPr>
        <w:autoSpaceDE w:val="0"/>
        <w:autoSpaceDN w:val="0"/>
        <w:ind w:firstLine="709"/>
        <w:jc w:val="both"/>
      </w:pPr>
      <w:r w:rsidRPr="008D0C41">
        <w:t>в 2025 году – 1 156,7 тыс. рублей;</w:t>
      </w:r>
    </w:p>
    <w:p w:rsidR="008D0C41" w:rsidRPr="008D0C41" w:rsidRDefault="008D0C41" w:rsidP="008D0C41">
      <w:pPr>
        <w:autoSpaceDE w:val="0"/>
        <w:autoSpaceDN w:val="0"/>
        <w:adjustRightInd w:val="0"/>
        <w:ind w:firstLine="709"/>
        <w:jc w:val="both"/>
      </w:pPr>
      <w:r w:rsidRPr="008D0C41">
        <w:t xml:space="preserve">республиканского бюджета Чувашской Республики  – </w:t>
      </w:r>
      <w:r w:rsidR="00E36C4D">
        <w:t>152 849,9</w:t>
      </w:r>
      <w:r w:rsidRPr="008D0C41">
        <w:t xml:space="preserve"> тыс. рублей, в том числе:</w:t>
      </w:r>
    </w:p>
    <w:p w:rsidR="008D0C41" w:rsidRPr="008D0C41" w:rsidRDefault="008D0C41" w:rsidP="008D0C41">
      <w:pPr>
        <w:autoSpaceDE w:val="0"/>
        <w:autoSpaceDN w:val="0"/>
        <w:spacing w:line="235" w:lineRule="auto"/>
        <w:ind w:left="709"/>
        <w:jc w:val="both"/>
      </w:pPr>
      <w:r w:rsidRPr="008D0C41">
        <w:t>в 2019 году – 25 676,5 тыс. рублей;</w:t>
      </w:r>
    </w:p>
    <w:p w:rsidR="008D0C41" w:rsidRPr="008D0C41" w:rsidRDefault="008D0C41" w:rsidP="008D0C41">
      <w:pPr>
        <w:autoSpaceDE w:val="0"/>
        <w:autoSpaceDN w:val="0"/>
        <w:spacing w:line="235" w:lineRule="auto"/>
        <w:ind w:left="709"/>
        <w:jc w:val="both"/>
      </w:pPr>
      <w:r w:rsidRPr="008D0C41">
        <w:t>в 2020 году –  25 132,3 тыс. рублей;</w:t>
      </w:r>
    </w:p>
    <w:p w:rsidR="008D0C41" w:rsidRPr="008D0C41" w:rsidRDefault="008D0C41" w:rsidP="008D0C41">
      <w:pPr>
        <w:autoSpaceDE w:val="0"/>
        <w:autoSpaceDN w:val="0"/>
        <w:spacing w:line="235" w:lineRule="auto"/>
        <w:ind w:left="709"/>
        <w:jc w:val="both"/>
      </w:pPr>
      <w:r w:rsidRPr="008D0C41">
        <w:t xml:space="preserve">в 2021 году –  </w:t>
      </w:r>
      <w:r w:rsidR="00EA58FD">
        <w:t>32 610,6</w:t>
      </w:r>
      <w:r w:rsidRPr="008D0C41">
        <w:t xml:space="preserve"> тыс. рублей;</w:t>
      </w:r>
    </w:p>
    <w:p w:rsidR="008D0C41" w:rsidRPr="008D0C41" w:rsidRDefault="008D0C41" w:rsidP="008D0C41">
      <w:pPr>
        <w:autoSpaceDE w:val="0"/>
        <w:autoSpaceDN w:val="0"/>
        <w:spacing w:line="235" w:lineRule="auto"/>
        <w:ind w:left="709"/>
        <w:jc w:val="both"/>
      </w:pPr>
      <w:r w:rsidRPr="008D0C41">
        <w:t xml:space="preserve">в 2022 году –  </w:t>
      </w:r>
      <w:r w:rsidR="00E36C4D">
        <w:t>29 007,8</w:t>
      </w:r>
      <w:r w:rsidRPr="008D0C41">
        <w:t xml:space="preserve"> тыс. рублей;</w:t>
      </w:r>
    </w:p>
    <w:p w:rsidR="008D0C41" w:rsidRPr="008D0C41" w:rsidRDefault="008D0C41" w:rsidP="008D0C41">
      <w:pPr>
        <w:autoSpaceDE w:val="0"/>
        <w:autoSpaceDN w:val="0"/>
        <w:spacing w:line="235" w:lineRule="auto"/>
        <w:ind w:left="709"/>
        <w:jc w:val="both"/>
      </w:pPr>
      <w:r w:rsidRPr="008D0C41">
        <w:t xml:space="preserve">в 2023 году –  15 </w:t>
      </w:r>
      <w:r w:rsidR="00A629D7">
        <w:t>714,1</w:t>
      </w:r>
      <w:r w:rsidRPr="008D0C41">
        <w:t xml:space="preserve"> тыс. рублей;</w:t>
      </w:r>
    </w:p>
    <w:p w:rsidR="008D0C41" w:rsidRPr="008D0C41" w:rsidRDefault="008D0C41" w:rsidP="008D0C41">
      <w:pPr>
        <w:autoSpaceDE w:val="0"/>
        <w:autoSpaceDN w:val="0"/>
        <w:spacing w:line="235" w:lineRule="auto"/>
        <w:ind w:left="709"/>
        <w:jc w:val="both"/>
      </w:pPr>
      <w:r w:rsidRPr="008D0C41">
        <w:t xml:space="preserve">в 2024 году –  </w:t>
      </w:r>
      <w:r w:rsidR="00A629D7">
        <w:t>14 834,8</w:t>
      </w:r>
      <w:r w:rsidRPr="008D0C41">
        <w:t xml:space="preserve"> тыс. рублей;</w:t>
      </w:r>
    </w:p>
    <w:p w:rsidR="008D0C41" w:rsidRPr="008D0C41" w:rsidRDefault="008D0C41" w:rsidP="008D0C41">
      <w:pPr>
        <w:autoSpaceDE w:val="0"/>
        <w:autoSpaceDN w:val="0"/>
        <w:adjustRightInd w:val="0"/>
        <w:ind w:firstLine="709"/>
        <w:jc w:val="both"/>
      </w:pPr>
      <w:r w:rsidRPr="008D0C41">
        <w:t>в 2025 году –  9 873,8 тыс. рублей;</w:t>
      </w:r>
    </w:p>
    <w:p w:rsidR="00EC34AE" w:rsidRPr="008D0C41" w:rsidRDefault="008D0C41" w:rsidP="00EC34AE">
      <w:pPr>
        <w:autoSpaceDE w:val="0"/>
        <w:autoSpaceDN w:val="0"/>
        <w:adjustRightInd w:val="0"/>
        <w:ind w:firstLine="709"/>
        <w:jc w:val="both"/>
      </w:pPr>
      <w:r w:rsidRPr="008D0C41">
        <w:t xml:space="preserve">бюджета Порецкого района Чувашской Республики – </w:t>
      </w:r>
      <w:r w:rsidR="00B45FCB">
        <w:t>92 782,3</w:t>
      </w:r>
      <w:r w:rsidR="00EC34AE">
        <w:t xml:space="preserve"> </w:t>
      </w:r>
      <w:r w:rsidR="00EC34AE" w:rsidRPr="008D0C41">
        <w:t>тыс. рублей, в том числе:</w:t>
      </w:r>
    </w:p>
    <w:p w:rsidR="008D0C41" w:rsidRPr="008D0C41" w:rsidRDefault="008D0C41" w:rsidP="008D0C41">
      <w:pPr>
        <w:autoSpaceDE w:val="0"/>
        <w:autoSpaceDN w:val="0"/>
        <w:spacing w:line="235" w:lineRule="auto"/>
        <w:ind w:left="709"/>
        <w:jc w:val="both"/>
      </w:pPr>
      <w:r w:rsidRPr="008D0C41">
        <w:t>в 2019 году – 31 112,3 тыс. рублей;</w:t>
      </w:r>
    </w:p>
    <w:p w:rsidR="008D0C41" w:rsidRPr="008D0C41" w:rsidRDefault="008D0C41" w:rsidP="008D0C41">
      <w:pPr>
        <w:autoSpaceDE w:val="0"/>
        <w:autoSpaceDN w:val="0"/>
        <w:spacing w:line="235" w:lineRule="auto"/>
        <w:ind w:left="709"/>
        <w:jc w:val="both"/>
      </w:pPr>
      <w:r w:rsidRPr="008D0C41">
        <w:t>в 2020 году – 10 172,4 тыс. рублей;</w:t>
      </w:r>
    </w:p>
    <w:p w:rsidR="008D0C41" w:rsidRPr="008D0C41" w:rsidRDefault="008D0C41" w:rsidP="008D0C41">
      <w:pPr>
        <w:autoSpaceDE w:val="0"/>
        <w:autoSpaceDN w:val="0"/>
        <w:spacing w:line="235" w:lineRule="auto"/>
        <w:ind w:left="709"/>
        <w:jc w:val="both"/>
      </w:pPr>
      <w:r w:rsidRPr="008D0C41">
        <w:t xml:space="preserve">в 2021 году – </w:t>
      </w:r>
      <w:r w:rsidR="00A629D7">
        <w:t>13 875,8</w:t>
      </w:r>
      <w:r w:rsidRPr="008D0C41">
        <w:t xml:space="preserve"> тыс. рублей;</w:t>
      </w:r>
    </w:p>
    <w:p w:rsidR="008D0C41" w:rsidRPr="008D0C41" w:rsidRDefault="008D0C41" w:rsidP="008D0C41">
      <w:pPr>
        <w:autoSpaceDE w:val="0"/>
        <w:autoSpaceDN w:val="0"/>
        <w:spacing w:line="235" w:lineRule="auto"/>
        <w:ind w:left="709"/>
        <w:jc w:val="both"/>
      </w:pPr>
      <w:r w:rsidRPr="008D0C41">
        <w:t xml:space="preserve">в 2022 году – </w:t>
      </w:r>
      <w:r w:rsidR="00B45FCB">
        <w:t>23 143,6</w:t>
      </w:r>
      <w:r w:rsidRPr="008D0C41">
        <w:t xml:space="preserve"> тыс. рублей;</w:t>
      </w:r>
    </w:p>
    <w:p w:rsidR="008D0C41" w:rsidRPr="008D0C41" w:rsidRDefault="008D0C41" w:rsidP="008D0C41">
      <w:pPr>
        <w:autoSpaceDE w:val="0"/>
        <w:autoSpaceDN w:val="0"/>
        <w:spacing w:line="235" w:lineRule="auto"/>
        <w:ind w:left="709"/>
        <w:jc w:val="both"/>
      </w:pPr>
      <w:r w:rsidRPr="008D0C41">
        <w:t>в 2023 году –</w:t>
      </w:r>
      <w:r w:rsidR="00EC34AE">
        <w:t xml:space="preserve">  </w:t>
      </w:r>
      <w:r w:rsidRPr="008D0C41">
        <w:t xml:space="preserve"> </w:t>
      </w:r>
      <w:r w:rsidR="00A629D7">
        <w:t>4 714,0</w:t>
      </w:r>
      <w:r w:rsidRPr="008D0C41">
        <w:t xml:space="preserve"> тыс. рублей;</w:t>
      </w:r>
    </w:p>
    <w:p w:rsidR="008D0C41" w:rsidRPr="008D0C41" w:rsidRDefault="008D0C41" w:rsidP="008D0C41">
      <w:pPr>
        <w:autoSpaceDE w:val="0"/>
        <w:autoSpaceDN w:val="0"/>
        <w:spacing w:line="235" w:lineRule="auto"/>
        <w:ind w:left="709"/>
        <w:jc w:val="both"/>
      </w:pPr>
      <w:r w:rsidRPr="008D0C41">
        <w:t>в 2024 году –</w:t>
      </w:r>
      <w:r w:rsidR="00EC34AE">
        <w:t xml:space="preserve">   </w:t>
      </w:r>
      <w:r w:rsidR="00A629D7">
        <w:t>4 714,0</w:t>
      </w:r>
      <w:r w:rsidRPr="008D0C41">
        <w:t xml:space="preserve"> тыс. рублей;</w:t>
      </w:r>
    </w:p>
    <w:p w:rsidR="008D0C41" w:rsidRPr="008D0C41" w:rsidRDefault="008D0C41" w:rsidP="008D0C41">
      <w:pPr>
        <w:autoSpaceDE w:val="0"/>
        <w:autoSpaceDN w:val="0"/>
        <w:ind w:firstLine="709"/>
        <w:jc w:val="both"/>
      </w:pPr>
      <w:r w:rsidRPr="008D0C41">
        <w:t xml:space="preserve">в 2025 году – </w:t>
      </w:r>
      <w:r w:rsidR="00EC34AE">
        <w:t xml:space="preserve">  </w:t>
      </w:r>
      <w:r w:rsidRPr="008D0C41">
        <w:t>5 050,2 тыс. рублей.</w:t>
      </w:r>
    </w:p>
    <w:p w:rsidR="008D0C41" w:rsidRPr="008D0C41" w:rsidRDefault="008D0C41" w:rsidP="008D0C41">
      <w:pPr>
        <w:autoSpaceDE w:val="0"/>
        <w:autoSpaceDN w:val="0"/>
        <w:ind w:firstLine="709"/>
        <w:jc w:val="both"/>
      </w:pPr>
      <w:r w:rsidRPr="008D0C41">
        <w:t>На 2 этапе, в 2026–2030 годах, объем финансирования подпрограммы составит 80 403,5 тыс. рублей, из них средства:</w:t>
      </w:r>
    </w:p>
    <w:p w:rsidR="008D0C41" w:rsidRPr="008D0C41" w:rsidRDefault="008D0C41" w:rsidP="008D0C41">
      <w:pPr>
        <w:autoSpaceDE w:val="0"/>
        <w:autoSpaceDN w:val="0"/>
        <w:ind w:firstLine="709"/>
        <w:jc w:val="both"/>
      </w:pPr>
      <w:r w:rsidRPr="008D0C41">
        <w:t>федерального бюджета – 5 783,5 тыс. рублей;</w:t>
      </w:r>
    </w:p>
    <w:p w:rsidR="008D0C41" w:rsidRPr="008D0C41" w:rsidRDefault="008D0C41" w:rsidP="008D0C41">
      <w:pPr>
        <w:autoSpaceDE w:val="0"/>
        <w:autoSpaceDN w:val="0"/>
        <w:adjustRightInd w:val="0"/>
        <w:ind w:firstLine="709"/>
        <w:jc w:val="both"/>
      </w:pPr>
      <w:r w:rsidRPr="008D0C41">
        <w:t>республиканского бюджета Чувашской Республики – 49 369,0 тыс. рублей;</w:t>
      </w:r>
    </w:p>
    <w:p w:rsidR="008D0C41" w:rsidRPr="008D0C41" w:rsidRDefault="008D0C41" w:rsidP="008D0C41">
      <w:pPr>
        <w:autoSpaceDE w:val="0"/>
        <w:autoSpaceDN w:val="0"/>
        <w:adjustRightInd w:val="0"/>
        <w:ind w:firstLine="709"/>
        <w:jc w:val="both"/>
      </w:pPr>
      <w:r w:rsidRPr="008D0C41">
        <w:t>бюджета Порецкого района Чувашской Республики – 25 251,0 тыс. рублей.</w:t>
      </w:r>
    </w:p>
    <w:p w:rsidR="008D0C41" w:rsidRPr="008D0C41" w:rsidRDefault="008D0C41" w:rsidP="008D0C41">
      <w:pPr>
        <w:autoSpaceDE w:val="0"/>
        <w:autoSpaceDN w:val="0"/>
        <w:adjustRightInd w:val="0"/>
        <w:ind w:firstLine="709"/>
        <w:jc w:val="both"/>
      </w:pPr>
      <w:r w:rsidRPr="008D0C41">
        <w:t>На 3 этапе, в 2031–2035 годах, объем финансирования подпрограммы составит 80 403,5 тыс. рублей, из них средства:</w:t>
      </w:r>
    </w:p>
    <w:p w:rsidR="008D0C41" w:rsidRPr="008D0C41" w:rsidRDefault="008D0C41" w:rsidP="008D0C41">
      <w:pPr>
        <w:autoSpaceDE w:val="0"/>
        <w:autoSpaceDN w:val="0"/>
        <w:ind w:firstLine="709"/>
        <w:jc w:val="both"/>
      </w:pPr>
      <w:r w:rsidRPr="008D0C41">
        <w:t>федерального бюджета – 5 783,5 тыс. рублей;</w:t>
      </w:r>
    </w:p>
    <w:p w:rsidR="008D0C41" w:rsidRPr="008D0C41" w:rsidRDefault="008D0C41" w:rsidP="008D0C41">
      <w:pPr>
        <w:autoSpaceDE w:val="0"/>
        <w:autoSpaceDN w:val="0"/>
        <w:adjustRightInd w:val="0"/>
        <w:ind w:firstLine="709"/>
        <w:jc w:val="both"/>
      </w:pPr>
      <w:r w:rsidRPr="008D0C41">
        <w:t>республиканского бюджета Чувашской Республики – 49 369,0 тыс. рублей;</w:t>
      </w:r>
    </w:p>
    <w:p w:rsidR="008D0C41" w:rsidRPr="008D0C41" w:rsidRDefault="008D0C41" w:rsidP="008D0C41">
      <w:pPr>
        <w:autoSpaceDE w:val="0"/>
        <w:autoSpaceDN w:val="0"/>
        <w:adjustRightInd w:val="0"/>
        <w:ind w:firstLine="709"/>
        <w:jc w:val="both"/>
      </w:pPr>
      <w:r w:rsidRPr="008D0C41">
        <w:t>бюджета Порецкого района Чувашской Республики – 25 251,0 тыс. рублей.</w:t>
      </w:r>
    </w:p>
    <w:p w:rsidR="008D0C41" w:rsidRPr="008D0C41" w:rsidRDefault="008D0C41" w:rsidP="008D0C41">
      <w:pPr>
        <w:pStyle w:val="ConsPlusNormal"/>
        <w:widowControl/>
        <w:ind w:firstLine="709"/>
        <w:jc w:val="both"/>
        <w:rPr>
          <w:rFonts w:ascii="Times New Roman" w:hAnsi="Times New Roman" w:cs="Times New Roman"/>
          <w:sz w:val="24"/>
          <w:szCs w:val="24"/>
        </w:rPr>
      </w:pPr>
      <w:r w:rsidRPr="008D0C41">
        <w:rPr>
          <w:rFonts w:ascii="Times New Roman" w:hAnsi="Times New Roman" w:cs="Times New Roman"/>
          <w:sz w:val="24"/>
          <w:szCs w:val="24"/>
        </w:rPr>
        <w:t>Привлечение внебюджетных средств для реализации основных мероприятий подпрограммы не предусматривается.</w:t>
      </w:r>
    </w:p>
    <w:p w:rsidR="008D0C41" w:rsidRPr="008D0C41" w:rsidRDefault="008D0C41" w:rsidP="008D0C41">
      <w:pPr>
        <w:pStyle w:val="ConsPlusNormal"/>
        <w:widowControl/>
        <w:ind w:firstLine="709"/>
        <w:jc w:val="both"/>
        <w:rPr>
          <w:rFonts w:ascii="Times New Roman" w:hAnsi="Times New Roman" w:cs="Times New Roman"/>
          <w:sz w:val="24"/>
          <w:szCs w:val="24"/>
        </w:rPr>
      </w:pPr>
      <w:r w:rsidRPr="008D0C41">
        <w:rPr>
          <w:rFonts w:ascii="Times New Roman" w:hAnsi="Times New Roman" w:cs="Times New Roman"/>
          <w:sz w:val="24"/>
          <w:szCs w:val="24"/>
        </w:rPr>
        <w:t>Объемы финансирования подпрограммы ежегодно будут уточняться исходя из возможностей республиканского бюджета Чувашской Республики и бюджета Порецкого района Чувашской республики на соответствующий период.</w:t>
      </w:r>
    </w:p>
    <w:p w:rsidR="008D0C41" w:rsidRDefault="008D0C41" w:rsidP="008D0C41">
      <w:pPr>
        <w:autoSpaceDE w:val="0"/>
        <w:autoSpaceDN w:val="0"/>
        <w:adjustRightInd w:val="0"/>
        <w:ind w:firstLine="709"/>
        <w:jc w:val="both"/>
      </w:pPr>
      <w:r w:rsidRPr="008D0C41">
        <w:lastRenderedPageBreak/>
        <w:t>Ресурсное обеспечение реализации подпрограммы за счет всех источников финансирования приведено в приложении</w:t>
      </w:r>
      <w:r w:rsidR="0089604E">
        <w:t xml:space="preserve"> №1</w:t>
      </w:r>
      <w:r w:rsidRPr="008D0C41">
        <w:t xml:space="preserve"> к настоящей подпрограмме.</w:t>
      </w:r>
      <w:r>
        <w:t>».</w:t>
      </w:r>
    </w:p>
    <w:p w:rsidR="0089604E" w:rsidRDefault="0089604E" w:rsidP="008D0C41">
      <w:pPr>
        <w:autoSpaceDE w:val="0"/>
        <w:autoSpaceDN w:val="0"/>
        <w:adjustRightInd w:val="0"/>
        <w:ind w:firstLine="709"/>
        <w:jc w:val="both"/>
      </w:pPr>
    </w:p>
    <w:p w:rsidR="0089604E" w:rsidRPr="008D0C41" w:rsidRDefault="006470A3" w:rsidP="008D0C41">
      <w:pPr>
        <w:autoSpaceDE w:val="0"/>
        <w:autoSpaceDN w:val="0"/>
        <w:adjustRightInd w:val="0"/>
        <w:ind w:firstLine="709"/>
        <w:jc w:val="both"/>
      </w:pPr>
      <w:r>
        <w:t>7</w:t>
      </w:r>
      <w:r w:rsidR="0089604E">
        <w:t>.</w:t>
      </w:r>
      <w:r w:rsidR="0089604E" w:rsidRPr="0089604E">
        <w:t xml:space="preserve"> </w:t>
      </w:r>
      <w:r w:rsidR="0089604E">
        <w:t>Приложение №1</w:t>
      </w:r>
      <w:r w:rsidR="0089604E" w:rsidRPr="0089604E">
        <w:t xml:space="preserve"> к</w:t>
      </w:r>
      <w:r w:rsidR="0089604E">
        <w:t xml:space="preserve"> </w:t>
      </w:r>
      <w:r w:rsidR="00083FC7">
        <w:t>подпрограмме</w:t>
      </w:r>
      <w:r w:rsidR="00083FC7" w:rsidRPr="008A6FA7">
        <w:t xml:space="preserve"> «Со</w:t>
      </w:r>
      <w:r w:rsidR="00083FC7">
        <w:t>вершенствование бюджетной политики и обеспечение сбалансированности консолидированного бюджета Порецкого района Чувашской Республики</w:t>
      </w:r>
      <w:r w:rsidR="00083FC7" w:rsidRPr="008A6FA7">
        <w:t>»</w:t>
      </w:r>
      <w:r w:rsidR="00083FC7">
        <w:t xml:space="preserve"> муниципальной программы Порецкого района Чувашской Республики «Управление общественными финансами и муниципальным долгом Порецкого района Чувашской Республики»</w:t>
      </w:r>
      <w:r w:rsidR="0089604E" w:rsidRPr="0089604E">
        <w:t xml:space="preserve"> изложить в редакции</w:t>
      </w:r>
      <w:r w:rsidR="00083FC7">
        <w:t xml:space="preserve"> согласно приложению №2</w:t>
      </w:r>
      <w:r w:rsidR="0089604E">
        <w:t xml:space="preserve"> к настоящему постановлению</w:t>
      </w:r>
      <w:r w:rsidR="00083FC7">
        <w:t>.</w:t>
      </w:r>
    </w:p>
    <w:p w:rsidR="008D0C41" w:rsidRPr="008D0C41" w:rsidRDefault="008D0C41" w:rsidP="008D0C41">
      <w:pPr>
        <w:ind w:firstLine="708"/>
        <w:jc w:val="both"/>
      </w:pPr>
    </w:p>
    <w:p w:rsidR="008D0C41" w:rsidRPr="009F116D" w:rsidRDefault="008D0C41" w:rsidP="008D0C41">
      <w:pPr>
        <w:rPr>
          <w:sz w:val="20"/>
          <w:szCs w:val="20"/>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pPr>
    </w:p>
    <w:p w:rsidR="00666E71" w:rsidRDefault="00666E71" w:rsidP="00666E71">
      <w:pPr>
        <w:pStyle w:val="ConsPlusNormal"/>
        <w:widowControl/>
        <w:ind w:firstLine="709"/>
        <w:jc w:val="both"/>
        <w:rPr>
          <w:rFonts w:ascii="Times New Roman" w:hAnsi="Times New Roman" w:cs="Times New Roman"/>
          <w:sz w:val="24"/>
          <w:szCs w:val="24"/>
        </w:rPr>
        <w:sectPr w:rsidR="00666E71" w:rsidSect="00130CBD">
          <w:pgSz w:w="11906" w:h="16838"/>
          <w:pgMar w:top="1134" w:right="850" w:bottom="1134" w:left="1701" w:header="708" w:footer="708" w:gutter="0"/>
          <w:cols w:space="708"/>
          <w:docGrid w:linePitch="360"/>
        </w:sectPr>
      </w:pPr>
    </w:p>
    <w:p w:rsidR="0089604E" w:rsidRDefault="0089604E" w:rsidP="00666E71">
      <w:pPr>
        <w:ind w:left="9790"/>
        <w:jc w:val="center"/>
        <w:rPr>
          <w:sz w:val="20"/>
          <w:szCs w:val="20"/>
        </w:rPr>
      </w:pPr>
      <w:r>
        <w:rPr>
          <w:sz w:val="20"/>
          <w:szCs w:val="20"/>
        </w:rPr>
        <w:lastRenderedPageBreak/>
        <w:t>Приложение №1</w:t>
      </w:r>
    </w:p>
    <w:p w:rsidR="00666E71" w:rsidRPr="009F116D" w:rsidRDefault="0089604E" w:rsidP="00666E71">
      <w:pPr>
        <w:ind w:left="9790"/>
        <w:jc w:val="center"/>
        <w:rPr>
          <w:sz w:val="20"/>
          <w:szCs w:val="20"/>
        </w:rPr>
      </w:pPr>
      <w:r>
        <w:rPr>
          <w:sz w:val="20"/>
          <w:szCs w:val="20"/>
        </w:rPr>
        <w:t>«</w:t>
      </w:r>
      <w:r w:rsidR="00666E71" w:rsidRPr="009F116D">
        <w:rPr>
          <w:sz w:val="20"/>
          <w:szCs w:val="20"/>
        </w:rPr>
        <w:t xml:space="preserve">Приложение № 2 </w:t>
      </w:r>
    </w:p>
    <w:p w:rsidR="00666E71" w:rsidRPr="009F116D" w:rsidRDefault="00666E71" w:rsidP="00666E71">
      <w:pPr>
        <w:ind w:left="9790"/>
        <w:jc w:val="center"/>
        <w:rPr>
          <w:sz w:val="20"/>
          <w:szCs w:val="20"/>
        </w:rPr>
      </w:pPr>
      <w:r w:rsidRPr="009F116D">
        <w:rPr>
          <w:sz w:val="20"/>
          <w:szCs w:val="20"/>
        </w:rPr>
        <w:t>к муниципальной программе Порецкого района Чувашской Республики «Управление общественными финансами и муниципальным долгом Порецкого района</w:t>
      </w:r>
      <w:r w:rsidR="00083FC7">
        <w:rPr>
          <w:sz w:val="20"/>
          <w:szCs w:val="20"/>
        </w:rPr>
        <w:t xml:space="preserve"> </w:t>
      </w:r>
      <w:r w:rsidRPr="009F116D">
        <w:rPr>
          <w:sz w:val="20"/>
          <w:szCs w:val="20"/>
        </w:rPr>
        <w:t xml:space="preserve"> Чувашской Республики» </w:t>
      </w:r>
    </w:p>
    <w:p w:rsidR="00666E71" w:rsidRPr="009F116D" w:rsidRDefault="00666E71" w:rsidP="00666E71">
      <w:pPr>
        <w:jc w:val="center"/>
        <w:rPr>
          <w:b/>
          <w:sz w:val="20"/>
          <w:szCs w:val="20"/>
        </w:rPr>
      </w:pPr>
    </w:p>
    <w:p w:rsidR="00666E71" w:rsidRPr="009F116D" w:rsidRDefault="00666E71" w:rsidP="00666E71">
      <w:pPr>
        <w:spacing w:before="120"/>
        <w:jc w:val="center"/>
        <w:rPr>
          <w:b/>
          <w:sz w:val="20"/>
          <w:szCs w:val="20"/>
        </w:rPr>
      </w:pPr>
    </w:p>
    <w:p w:rsidR="00666E71" w:rsidRPr="009F116D" w:rsidRDefault="00666E71" w:rsidP="00666E71">
      <w:pPr>
        <w:jc w:val="center"/>
        <w:rPr>
          <w:b/>
          <w:sz w:val="20"/>
          <w:szCs w:val="20"/>
        </w:rPr>
      </w:pPr>
      <w:r w:rsidRPr="009F116D">
        <w:rPr>
          <w:b/>
          <w:caps/>
          <w:sz w:val="20"/>
          <w:szCs w:val="20"/>
        </w:rPr>
        <w:t xml:space="preserve">Ресурсное обеспечение и прогнозная (справочная) оценка расходов </w:t>
      </w:r>
      <w:r w:rsidRPr="009F116D">
        <w:rPr>
          <w:b/>
          <w:caps/>
          <w:sz w:val="20"/>
          <w:szCs w:val="20"/>
        </w:rPr>
        <w:br/>
      </w:r>
      <w:r w:rsidRPr="009F116D">
        <w:rPr>
          <w:b/>
          <w:sz w:val="20"/>
          <w:szCs w:val="20"/>
        </w:rPr>
        <w:t xml:space="preserve">за счет всех источников финансирования реализации муниципальной программы Порецкого района </w:t>
      </w:r>
    </w:p>
    <w:p w:rsidR="00666E71" w:rsidRPr="009F116D" w:rsidRDefault="00666E71" w:rsidP="00666E71">
      <w:pPr>
        <w:jc w:val="center"/>
        <w:rPr>
          <w:b/>
          <w:sz w:val="20"/>
          <w:szCs w:val="20"/>
        </w:rPr>
      </w:pPr>
      <w:r w:rsidRPr="009F116D">
        <w:rPr>
          <w:b/>
          <w:sz w:val="20"/>
          <w:szCs w:val="20"/>
        </w:rPr>
        <w:t xml:space="preserve">Чувашской Республики «Управление общественными финансами и муниципальным долгом </w:t>
      </w:r>
    </w:p>
    <w:p w:rsidR="00666E71" w:rsidRPr="009F116D" w:rsidRDefault="00666E71" w:rsidP="00666E71">
      <w:pPr>
        <w:jc w:val="center"/>
        <w:rPr>
          <w:b/>
          <w:sz w:val="20"/>
          <w:szCs w:val="20"/>
        </w:rPr>
      </w:pPr>
      <w:r w:rsidRPr="009F116D">
        <w:rPr>
          <w:b/>
          <w:sz w:val="20"/>
          <w:szCs w:val="20"/>
        </w:rPr>
        <w:t xml:space="preserve">Порецкого района Чувашской Республики» </w:t>
      </w:r>
    </w:p>
    <w:p w:rsidR="00666E71" w:rsidRPr="008D0F4B" w:rsidRDefault="00666E71" w:rsidP="00666E71">
      <w:pPr>
        <w:jc w:val="center"/>
        <w:rPr>
          <w:b/>
          <w:sz w:val="26"/>
          <w:szCs w:val="26"/>
        </w:rPr>
      </w:pPr>
    </w:p>
    <w:p w:rsidR="00666E71" w:rsidRPr="008D0F4B" w:rsidRDefault="00666E71" w:rsidP="00666E71">
      <w:pPr>
        <w:jc w:val="center"/>
        <w:rPr>
          <w:b/>
          <w:sz w:val="26"/>
          <w:szCs w:val="26"/>
        </w:rPr>
      </w:pPr>
    </w:p>
    <w:p w:rsidR="00666E71" w:rsidRPr="008D0F4B" w:rsidRDefault="00666E71" w:rsidP="00666E71">
      <w:pPr>
        <w:rPr>
          <w:sz w:val="2"/>
          <w:szCs w:val="2"/>
        </w:rPr>
      </w:pPr>
    </w:p>
    <w:p w:rsidR="00666E71" w:rsidRPr="008D0F4B" w:rsidRDefault="00666E71" w:rsidP="00666E71">
      <w:pPr>
        <w:rPr>
          <w:sz w:val="2"/>
        </w:rPr>
      </w:pPr>
    </w:p>
    <w:tbl>
      <w:tblPr>
        <w:tblW w:w="4981" w:type="pct"/>
        <w:tblInd w:w="57" w:type="dxa"/>
        <w:tblBorders>
          <w:top w:val="single" w:sz="4" w:space="0" w:color="auto"/>
          <w:insideH w:val="single" w:sz="4" w:space="0" w:color="auto"/>
          <w:insideV w:val="single" w:sz="4" w:space="0" w:color="auto"/>
        </w:tblBorders>
        <w:tblLayout w:type="fixed"/>
        <w:tblLook w:val="00A0"/>
      </w:tblPr>
      <w:tblGrid>
        <w:gridCol w:w="791"/>
        <w:gridCol w:w="2716"/>
        <w:gridCol w:w="919"/>
        <w:gridCol w:w="1013"/>
        <w:gridCol w:w="2092"/>
        <w:gridCol w:w="760"/>
        <w:gridCol w:w="798"/>
        <w:gridCol w:w="804"/>
        <w:gridCol w:w="807"/>
        <w:gridCol w:w="760"/>
        <w:gridCol w:w="819"/>
        <w:gridCol w:w="819"/>
        <w:gridCol w:w="819"/>
        <w:gridCol w:w="813"/>
      </w:tblGrid>
      <w:tr w:rsidR="00666E71" w:rsidRPr="008D0F4B" w:rsidTr="001465B3">
        <w:trPr>
          <w:trHeight w:val="20"/>
          <w:tblHeader/>
        </w:trPr>
        <w:tc>
          <w:tcPr>
            <w:tcW w:w="268" w:type="pct"/>
            <w:vMerge w:val="restart"/>
            <w:shd w:val="clear" w:color="auto" w:fill="auto"/>
          </w:tcPr>
          <w:p w:rsidR="00666E71" w:rsidRPr="008D0F4B" w:rsidRDefault="00666E71" w:rsidP="001465B3">
            <w:pPr>
              <w:ind w:left="-57" w:right="-57"/>
              <w:jc w:val="center"/>
              <w:rPr>
                <w:sz w:val="16"/>
                <w:szCs w:val="16"/>
              </w:rPr>
            </w:pPr>
            <w:r w:rsidRPr="008D0F4B">
              <w:rPr>
                <w:sz w:val="16"/>
                <w:szCs w:val="16"/>
              </w:rPr>
              <w:t>Статус</w:t>
            </w:r>
          </w:p>
        </w:tc>
        <w:tc>
          <w:tcPr>
            <w:tcW w:w="922" w:type="pct"/>
            <w:vMerge w:val="restart"/>
            <w:shd w:val="clear" w:color="auto" w:fill="auto"/>
          </w:tcPr>
          <w:p w:rsidR="00666E71" w:rsidRPr="008D0F4B" w:rsidRDefault="00666E71" w:rsidP="001465B3">
            <w:pPr>
              <w:jc w:val="center"/>
              <w:rPr>
                <w:bCs/>
                <w:sz w:val="16"/>
                <w:szCs w:val="16"/>
              </w:rPr>
            </w:pPr>
            <w:r w:rsidRPr="008D0F4B">
              <w:rPr>
                <w:bCs/>
                <w:sz w:val="16"/>
                <w:szCs w:val="16"/>
              </w:rPr>
              <w:t xml:space="preserve">Наименование муниципальной программы Порецкого района </w:t>
            </w:r>
          </w:p>
          <w:p w:rsidR="00666E71" w:rsidRPr="008D0F4B" w:rsidRDefault="00666E71" w:rsidP="001465B3">
            <w:pPr>
              <w:jc w:val="center"/>
              <w:rPr>
                <w:bCs/>
                <w:sz w:val="16"/>
                <w:szCs w:val="16"/>
              </w:rPr>
            </w:pPr>
            <w:r w:rsidRPr="008D0F4B">
              <w:rPr>
                <w:bCs/>
                <w:sz w:val="16"/>
                <w:szCs w:val="16"/>
              </w:rPr>
              <w:t>Чувашской Республики, подпрограммы, основного</w:t>
            </w:r>
          </w:p>
          <w:p w:rsidR="00666E71" w:rsidRPr="008D0F4B" w:rsidRDefault="00666E71" w:rsidP="001465B3">
            <w:pPr>
              <w:jc w:val="center"/>
              <w:rPr>
                <w:sz w:val="16"/>
                <w:szCs w:val="16"/>
              </w:rPr>
            </w:pPr>
            <w:r w:rsidRPr="008D0F4B">
              <w:rPr>
                <w:bCs/>
                <w:sz w:val="16"/>
                <w:szCs w:val="16"/>
              </w:rPr>
              <w:t>мероприятия</w:t>
            </w:r>
          </w:p>
        </w:tc>
        <w:tc>
          <w:tcPr>
            <w:tcW w:w="656" w:type="pct"/>
            <w:gridSpan w:val="2"/>
            <w:shd w:val="clear" w:color="auto" w:fill="auto"/>
          </w:tcPr>
          <w:p w:rsidR="00666E71" w:rsidRPr="008D0F4B" w:rsidRDefault="00666E71" w:rsidP="001465B3">
            <w:pPr>
              <w:jc w:val="center"/>
              <w:rPr>
                <w:sz w:val="16"/>
                <w:szCs w:val="16"/>
              </w:rPr>
            </w:pPr>
            <w:r w:rsidRPr="008D0F4B">
              <w:rPr>
                <w:sz w:val="16"/>
                <w:szCs w:val="16"/>
              </w:rPr>
              <w:t xml:space="preserve">Код бюджетной </w:t>
            </w:r>
            <w:r w:rsidRPr="008D0F4B">
              <w:rPr>
                <w:sz w:val="16"/>
                <w:szCs w:val="16"/>
              </w:rPr>
              <w:br/>
              <w:t>классификации</w:t>
            </w:r>
          </w:p>
        </w:tc>
        <w:tc>
          <w:tcPr>
            <w:tcW w:w="710" w:type="pct"/>
            <w:vMerge w:val="restart"/>
            <w:shd w:val="clear" w:color="auto" w:fill="auto"/>
          </w:tcPr>
          <w:p w:rsidR="00666E71" w:rsidRPr="008D0F4B" w:rsidRDefault="00666E71" w:rsidP="001465B3">
            <w:pPr>
              <w:jc w:val="center"/>
              <w:rPr>
                <w:sz w:val="16"/>
                <w:szCs w:val="16"/>
              </w:rPr>
            </w:pPr>
            <w:r w:rsidRPr="008D0F4B">
              <w:rPr>
                <w:sz w:val="16"/>
                <w:szCs w:val="16"/>
              </w:rPr>
              <w:t xml:space="preserve">Источники </w:t>
            </w:r>
            <w:r w:rsidRPr="008D0F4B">
              <w:rPr>
                <w:sz w:val="16"/>
                <w:szCs w:val="16"/>
              </w:rPr>
              <w:br/>
              <w:t>финансирования</w:t>
            </w:r>
          </w:p>
        </w:tc>
        <w:tc>
          <w:tcPr>
            <w:tcW w:w="2444" w:type="pct"/>
            <w:gridSpan w:val="9"/>
            <w:shd w:val="clear" w:color="auto" w:fill="auto"/>
          </w:tcPr>
          <w:p w:rsidR="00666E71" w:rsidRPr="008D0F4B" w:rsidRDefault="00666E71" w:rsidP="001465B3">
            <w:pPr>
              <w:ind w:left="-113" w:right="-113"/>
              <w:jc w:val="center"/>
              <w:rPr>
                <w:sz w:val="16"/>
                <w:szCs w:val="16"/>
              </w:rPr>
            </w:pPr>
            <w:r w:rsidRPr="008D0F4B">
              <w:rPr>
                <w:sz w:val="16"/>
                <w:szCs w:val="16"/>
              </w:rPr>
              <w:t>Расходы по годам, тыс. рублей</w:t>
            </w:r>
          </w:p>
        </w:tc>
      </w:tr>
      <w:tr w:rsidR="00666E71" w:rsidRPr="008D0F4B" w:rsidTr="001465B3">
        <w:trPr>
          <w:trHeight w:val="20"/>
          <w:tblHeader/>
        </w:trPr>
        <w:tc>
          <w:tcPr>
            <w:tcW w:w="268" w:type="pct"/>
            <w:vMerge/>
            <w:shd w:val="clear" w:color="auto" w:fill="auto"/>
          </w:tcPr>
          <w:p w:rsidR="00666E71" w:rsidRPr="008D0F4B" w:rsidRDefault="00666E71" w:rsidP="001465B3">
            <w:pPr>
              <w:ind w:left="-57" w:right="-57"/>
              <w:jc w:val="center"/>
              <w:rPr>
                <w:sz w:val="16"/>
                <w:szCs w:val="16"/>
              </w:rPr>
            </w:pPr>
          </w:p>
        </w:tc>
        <w:tc>
          <w:tcPr>
            <w:tcW w:w="922" w:type="pct"/>
            <w:vMerge/>
            <w:shd w:val="clear" w:color="auto" w:fill="auto"/>
          </w:tcPr>
          <w:p w:rsidR="00666E71" w:rsidRPr="008D0F4B" w:rsidRDefault="00666E71" w:rsidP="001465B3">
            <w:pPr>
              <w:jc w:val="center"/>
              <w:rPr>
                <w:sz w:val="16"/>
                <w:szCs w:val="16"/>
              </w:rPr>
            </w:pPr>
          </w:p>
        </w:tc>
        <w:tc>
          <w:tcPr>
            <w:tcW w:w="312" w:type="pct"/>
            <w:shd w:val="clear" w:color="auto" w:fill="auto"/>
          </w:tcPr>
          <w:p w:rsidR="00666E71" w:rsidRPr="008D0F4B" w:rsidRDefault="00666E71" w:rsidP="001465B3">
            <w:pPr>
              <w:jc w:val="center"/>
              <w:rPr>
                <w:sz w:val="16"/>
                <w:szCs w:val="16"/>
              </w:rPr>
            </w:pPr>
            <w:r w:rsidRPr="008D0F4B">
              <w:rPr>
                <w:sz w:val="16"/>
                <w:szCs w:val="16"/>
              </w:rPr>
              <w:t xml:space="preserve">главный распорядитель </w:t>
            </w:r>
            <w:proofErr w:type="spellStart"/>
            <w:r w:rsidRPr="008D0F4B">
              <w:rPr>
                <w:sz w:val="16"/>
                <w:szCs w:val="16"/>
              </w:rPr>
              <w:t>бюджет-ных</w:t>
            </w:r>
            <w:proofErr w:type="spellEnd"/>
            <w:r w:rsidRPr="008D0F4B">
              <w:rPr>
                <w:sz w:val="16"/>
                <w:szCs w:val="16"/>
              </w:rPr>
              <w:t xml:space="preserve"> средств</w:t>
            </w:r>
          </w:p>
        </w:tc>
        <w:tc>
          <w:tcPr>
            <w:tcW w:w="344" w:type="pct"/>
            <w:shd w:val="clear" w:color="auto" w:fill="auto"/>
          </w:tcPr>
          <w:p w:rsidR="00666E71" w:rsidRPr="008D0F4B" w:rsidRDefault="00666E71" w:rsidP="001465B3">
            <w:pPr>
              <w:jc w:val="center"/>
              <w:rPr>
                <w:sz w:val="16"/>
                <w:szCs w:val="16"/>
              </w:rPr>
            </w:pPr>
            <w:r w:rsidRPr="008D0F4B">
              <w:rPr>
                <w:sz w:val="16"/>
                <w:szCs w:val="16"/>
              </w:rPr>
              <w:t>целевая статья расходов</w:t>
            </w:r>
          </w:p>
        </w:tc>
        <w:tc>
          <w:tcPr>
            <w:tcW w:w="710" w:type="pct"/>
            <w:vMerge/>
            <w:shd w:val="clear" w:color="auto" w:fill="auto"/>
          </w:tcPr>
          <w:p w:rsidR="00666E71" w:rsidRPr="008D0F4B" w:rsidRDefault="00666E71" w:rsidP="001465B3">
            <w:pPr>
              <w:jc w:val="center"/>
              <w:rPr>
                <w:sz w:val="16"/>
                <w:szCs w:val="16"/>
              </w:rPr>
            </w:pPr>
          </w:p>
        </w:tc>
        <w:tc>
          <w:tcPr>
            <w:tcW w:w="258" w:type="pct"/>
            <w:shd w:val="clear" w:color="auto" w:fill="auto"/>
          </w:tcPr>
          <w:p w:rsidR="00666E71" w:rsidRPr="008D0F4B" w:rsidRDefault="00666E71" w:rsidP="001465B3">
            <w:pPr>
              <w:ind w:left="-113" w:right="-113"/>
              <w:jc w:val="center"/>
              <w:rPr>
                <w:sz w:val="16"/>
                <w:szCs w:val="16"/>
              </w:rPr>
            </w:pPr>
            <w:r w:rsidRPr="008D0F4B">
              <w:rPr>
                <w:sz w:val="16"/>
                <w:szCs w:val="16"/>
              </w:rPr>
              <w:t>2019</w:t>
            </w:r>
          </w:p>
        </w:tc>
        <w:tc>
          <w:tcPr>
            <w:tcW w:w="271" w:type="pct"/>
            <w:shd w:val="clear" w:color="auto" w:fill="auto"/>
          </w:tcPr>
          <w:p w:rsidR="00666E71" w:rsidRPr="008D0F4B" w:rsidRDefault="00666E71" w:rsidP="001465B3">
            <w:pPr>
              <w:ind w:left="-113" w:right="-113"/>
              <w:jc w:val="center"/>
              <w:rPr>
                <w:sz w:val="16"/>
                <w:szCs w:val="16"/>
              </w:rPr>
            </w:pPr>
            <w:r w:rsidRPr="008D0F4B">
              <w:rPr>
                <w:sz w:val="16"/>
                <w:szCs w:val="16"/>
              </w:rPr>
              <w:t>2020</w:t>
            </w:r>
          </w:p>
        </w:tc>
        <w:tc>
          <w:tcPr>
            <w:tcW w:w="273" w:type="pct"/>
            <w:shd w:val="clear" w:color="auto" w:fill="auto"/>
          </w:tcPr>
          <w:p w:rsidR="00666E71" w:rsidRPr="008D0F4B" w:rsidRDefault="00666E71" w:rsidP="001465B3">
            <w:pPr>
              <w:ind w:left="-113" w:right="-113"/>
              <w:jc w:val="center"/>
              <w:rPr>
                <w:sz w:val="16"/>
                <w:szCs w:val="16"/>
              </w:rPr>
            </w:pPr>
            <w:r w:rsidRPr="008D0F4B">
              <w:rPr>
                <w:sz w:val="16"/>
                <w:szCs w:val="16"/>
              </w:rPr>
              <w:t>2021</w:t>
            </w:r>
          </w:p>
        </w:tc>
        <w:tc>
          <w:tcPr>
            <w:tcW w:w="274" w:type="pct"/>
            <w:shd w:val="clear" w:color="auto" w:fill="auto"/>
          </w:tcPr>
          <w:p w:rsidR="00666E71" w:rsidRPr="008D0F4B" w:rsidRDefault="00666E71" w:rsidP="001465B3">
            <w:pPr>
              <w:ind w:left="-113" w:right="-113"/>
              <w:jc w:val="center"/>
              <w:rPr>
                <w:sz w:val="16"/>
                <w:szCs w:val="16"/>
              </w:rPr>
            </w:pPr>
            <w:r w:rsidRPr="008D0F4B">
              <w:rPr>
                <w:sz w:val="16"/>
                <w:szCs w:val="16"/>
              </w:rPr>
              <w:t>2022</w:t>
            </w:r>
          </w:p>
        </w:tc>
        <w:tc>
          <w:tcPr>
            <w:tcW w:w="258" w:type="pct"/>
            <w:shd w:val="clear" w:color="auto" w:fill="auto"/>
          </w:tcPr>
          <w:p w:rsidR="00666E71" w:rsidRPr="008D0F4B" w:rsidRDefault="00666E71" w:rsidP="001465B3">
            <w:pPr>
              <w:ind w:left="-113" w:right="-113"/>
              <w:jc w:val="center"/>
              <w:rPr>
                <w:sz w:val="16"/>
                <w:szCs w:val="16"/>
              </w:rPr>
            </w:pPr>
            <w:r w:rsidRPr="008D0F4B">
              <w:rPr>
                <w:sz w:val="16"/>
                <w:szCs w:val="16"/>
              </w:rPr>
              <w:t>2023</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2024</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2025</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2026–2030</w:t>
            </w:r>
          </w:p>
        </w:tc>
        <w:tc>
          <w:tcPr>
            <w:tcW w:w="276" w:type="pct"/>
            <w:shd w:val="clear" w:color="auto" w:fill="auto"/>
          </w:tcPr>
          <w:p w:rsidR="00666E71" w:rsidRPr="008D0F4B" w:rsidRDefault="00666E71" w:rsidP="001465B3">
            <w:pPr>
              <w:ind w:left="-113" w:right="-113"/>
              <w:jc w:val="center"/>
              <w:rPr>
                <w:sz w:val="16"/>
                <w:szCs w:val="16"/>
              </w:rPr>
            </w:pPr>
            <w:r w:rsidRPr="008D0F4B">
              <w:rPr>
                <w:sz w:val="16"/>
                <w:szCs w:val="16"/>
              </w:rPr>
              <w:t>2031–2035</w:t>
            </w:r>
          </w:p>
        </w:tc>
      </w:tr>
    </w:tbl>
    <w:p w:rsidR="00666E71" w:rsidRPr="008D0F4B" w:rsidRDefault="00666E71" w:rsidP="00666E71">
      <w:pPr>
        <w:suppressAutoHyphens/>
        <w:spacing w:line="20" w:lineRule="exact"/>
        <w:rPr>
          <w:sz w:val="2"/>
        </w:rPr>
      </w:pPr>
    </w:p>
    <w:tbl>
      <w:tblPr>
        <w:tblW w:w="4981" w:type="pct"/>
        <w:tblInd w:w="57" w:type="dxa"/>
        <w:tblBorders>
          <w:top w:val="single" w:sz="4" w:space="0" w:color="auto"/>
          <w:bottom w:val="single" w:sz="4" w:space="0" w:color="auto"/>
          <w:insideH w:val="single" w:sz="4" w:space="0" w:color="auto"/>
          <w:insideV w:val="single" w:sz="4" w:space="0" w:color="auto"/>
        </w:tblBorders>
        <w:tblLayout w:type="fixed"/>
        <w:tblLook w:val="00A0"/>
      </w:tblPr>
      <w:tblGrid>
        <w:gridCol w:w="791"/>
        <w:gridCol w:w="2716"/>
        <w:gridCol w:w="919"/>
        <w:gridCol w:w="1013"/>
        <w:gridCol w:w="2092"/>
        <w:gridCol w:w="760"/>
        <w:gridCol w:w="798"/>
        <w:gridCol w:w="804"/>
        <w:gridCol w:w="807"/>
        <w:gridCol w:w="760"/>
        <w:gridCol w:w="819"/>
        <w:gridCol w:w="819"/>
        <w:gridCol w:w="819"/>
        <w:gridCol w:w="813"/>
      </w:tblGrid>
      <w:tr w:rsidR="00666E71" w:rsidRPr="008D0F4B" w:rsidTr="001465B3">
        <w:trPr>
          <w:trHeight w:val="20"/>
          <w:tblHeader/>
        </w:trPr>
        <w:tc>
          <w:tcPr>
            <w:tcW w:w="268" w:type="pct"/>
          </w:tcPr>
          <w:p w:rsidR="00666E71" w:rsidRPr="008D0F4B" w:rsidRDefault="00666E71" w:rsidP="001465B3">
            <w:pPr>
              <w:ind w:left="-57" w:right="-57"/>
              <w:jc w:val="center"/>
              <w:rPr>
                <w:sz w:val="16"/>
                <w:szCs w:val="16"/>
              </w:rPr>
            </w:pPr>
            <w:r w:rsidRPr="008D0F4B">
              <w:rPr>
                <w:sz w:val="16"/>
                <w:szCs w:val="16"/>
              </w:rPr>
              <w:t>1</w:t>
            </w:r>
          </w:p>
        </w:tc>
        <w:tc>
          <w:tcPr>
            <w:tcW w:w="922" w:type="pct"/>
          </w:tcPr>
          <w:p w:rsidR="00666E71" w:rsidRPr="008D0F4B" w:rsidRDefault="00666E71" w:rsidP="001465B3">
            <w:pPr>
              <w:jc w:val="center"/>
              <w:rPr>
                <w:sz w:val="16"/>
                <w:szCs w:val="16"/>
              </w:rPr>
            </w:pPr>
            <w:r w:rsidRPr="008D0F4B">
              <w:rPr>
                <w:sz w:val="16"/>
                <w:szCs w:val="16"/>
              </w:rPr>
              <w:t>2</w:t>
            </w:r>
          </w:p>
        </w:tc>
        <w:tc>
          <w:tcPr>
            <w:tcW w:w="312" w:type="pct"/>
          </w:tcPr>
          <w:p w:rsidR="00666E71" w:rsidRPr="008D0F4B" w:rsidRDefault="00666E71" w:rsidP="001465B3">
            <w:pPr>
              <w:jc w:val="center"/>
              <w:rPr>
                <w:sz w:val="16"/>
                <w:szCs w:val="16"/>
              </w:rPr>
            </w:pPr>
            <w:r w:rsidRPr="008D0F4B">
              <w:rPr>
                <w:sz w:val="16"/>
                <w:szCs w:val="16"/>
              </w:rPr>
              <w:t>3</w:t>
            </w:r>
          </w:p>
        </w:tc>
        <w:tc>
          <w:tcPr>
            <w:tcW w:w="344" w:type="pct"/>
          </w:tcPr>
          <w:p w:rsidR="00666E71" w:rsidRPr="008D0F4B" w:rsidRDefault="00666E71" w:rsidP="001465B3">
            <w:pPr>
              <w:ind w:left="-113" w:right="-113"/>
              <w:jc w:val="center"/>
              <w:rPr>
                <w:sz w:val="16"/>
                <w:szCs w:val="16"/>
              </w:rPr>
            </w:pPr>
            <w:r w:rsidRPr="008D0F4B">
              <w:rPr>
                <w:sz w:val="16"/>
                <w:szCs w:val="16"/>
              </w:rPr>
              <w:t>4</w:t>
            </w:r>
          </w:p>
        </w:tc>
        <w:tc>
          <w:tcPr>
            <w:tcW w:w="710" w:type="pct"/>
          </w:tcPr>
          <w:p w:rsidR="00666E71" w:rsidRPr="008D0F4B" w:rsidRDefault="00666E71" w:rsidP="001465B3">
            <w:pPr>
              <w:jc w:val="center"/>
              <w:rPr>
                <w:sz w:val="16"/>
                <w:szCs w:val="16"/>
              </w:rPr>
            </w:pPr>
            <w:r w:rsidRPr="008D0F4B">
              <w:rPr>
                <w:sz w:val="16"/>
                <w:szCs w:val="16"/>
              </w:rPr>
              <w:t>5</w:t>
            </w:r>
          </w:p>
        </w:tc>
        <w:tc>
          <w:tcPr>
            <w:tcW w:w="258" w:type="pct"/>
          </w:tcPr>
          <w:p w:rsidR="00666E71" w:rsidRPr="008D0F4B" w:rsidRDefault="00666E71" w:rsidP="001465B3">
            <w:pPr>
              <w:ind w:left="-113" w:right="-113"/>
              <w:jc w:val="center"/>
              <w:rPr>
                <w:sz w:val="16"/>
                <w:szCs w:val="16"/>
              </w:rPr>
            </w:pPr>
            <w:r w:rsidRPr="008D0F4B">
              <w:rPr>
                <w:sz w:val="16"/>
                <w:szCs w:val="16"/>
              </w:rPr>
              <w:t>6</w:t>
            </w:r>
          </w:p>
        </w:tc>
        <w:tc>
          <w:tcPr>
            <w:tcW w:w="271" w:type="pct"/>
          </w:tcPr>
          <w:p w:rsidR="00666E71" w:rsidRPr="008D0F4B" w:rsidRDefault="00666E71" w:rsidP="001465B3">
            <w:pPr>
              <w:ind w:left="-113" w:right="-113"/>
              <w:jc w:val="center"/>
              <w:rPr>
                <w:sz w:val="16"/>
                <w:szCs w:val="16"/>
              </w:rPr>
            </w:pPr>
            <w:r w:rsidRPr="008D0F4B">
              <w:rPr>
                <w:sz w:val="16"/>
                <w:szCs w:val="16"/>
              </w:rPr>
              <w:t>7</w:t>
            </w:r>
          </w:p>
        </w:tc>
        <w:tc>
          <w:tcPr>
            <w:tcW w:w="273" w:type="pct"/>
          </w:tcPr>
          <w:p w:rsidR="00666E71" w:rsidRPr="008D0F4B" w:rsidRDefault="00666E71" w:rsidP="001465B3">
            <w:pPr>
              <w:ind w:left="-113" w:right="-113"/>
              <w:jc w:val="center"/>
              <w:rPr>
                <w:sz w:val="16"/>
                <w:szCs w:val="16"/>
              </w:rPr>
            </w:pPr>
            <w:r w:rsidRPr="008D0F4B">
              <w:rPr>
                <w:sz w:val="16"/>
                <w:szCs w:val="16"/>
              </w:rPr>
              <w:t>8</w:t>
            </w:r>
          </w:p>
        </w:tc>
        <w:tc>
          <w:tcPr>
            <w:tcW w:w="274" w:type="pct"/>
          </w:tcPr>
          <w:p w:rsidR="00666E71" w:rsidRPr="008D0F4B" w:rsidRDefault="00666E71" w:rsidP="001465B3">
            <w:pPr>
              <w:ind w:left="-113" w:right="-113"/>
              <w:jc w:val="center"/>
              <w:rPr>
                <w:sz w:val="16"/>
                <w:szCs w:val="16"/>
              </w:rPr>
            </w:pPr>
            <w:r w:rsidRPr="008D0F4B">
              <w:rPr>
                <w:sz w:val="16"/>
                <w:szCs w:val="16"/>
              </w:rPr>
              <w:t>9</w:t>
            </w:r>
          </w:p>
        </w:tc>
        <w:tc>
          <w:tcPr>
            <w:tcW w:w="258" w:type="pct"/>
          </w:tcPr>
          <w:p w:rsidR="00666E71" w:rsidRPr="008D0F4B" w:rsidRDefault="00666E71" w:rsidP="001465B3">
            <w:pPr>
              <w:ind w:left="-113" w:right="-113"/>
              <w:jc w:val="center"/>
              <w:rPr>
                <w:sz w:val="16"/>
                <w:szCs w:val="16"/>
              </w:rPr>
            </w:pPr>
            <w:r w:rsidRPr="008D0F4B">
              <w:rPr>
                <w:sz w:val="16"/>
                <w:szCs w:val="16"/>
              </w:rPr>
              <w:t>10</w:t>
            </w:r>
          </w:p>
        </w:tc>
        <w:tc>
          <w:tcPr>
            <w:tcW w:w="278" w:type="pct"/>
          </w:tcPr>
          <w:p w:rsidR="00666E71" w:rsidRPr="008D0F4B" w:rsidRDefault="00666E71" w:rsidP="001465B3">
            <w:pPr>
              <w:ind w:left="-113" w:right="-113"/>
              <w:jc w:val="center"/>
              <w:rPr>
                <w:sz w:val="16"/>
                <w:szCs w:val="16"/>
              </w:rPr>
            </w:pPr>
            <w:r w:rsidRPr="008D0F4B">
              <w:rPr>
                <w:sz w:val="16"/>
                <w:szCs w:val="16"/>
              </w:rPr>
              <w:t>11</w:t>
            </w:r>
          </w:p>
        </w:tc>
        <w:tc>
          <w:tcPr>
            <w:tcW w:w="278" w:type="pct"/>
          </w:tcPr>
          <w:p w:rsidR="00666E71" w:rsidRPr="008D0F4B" w:rsidRDefault="00666E71" w:rsidP="001465B3">
            <w:pPr>
              <w:ind w:left="-113" w:right="-113"/>
              <w:jc w:val="center"/>
              <w:rPr>
                <w:sz w:val="16"/>
                <w:szCs w:val="16"/>
              </w:rPr>
            </w:pPr>
            <w:r w:rsidRPr="008D0F4B">
              <w:rPr>
                <w:sz w:val="16"/>
                <w:szCs w:val="16"/>
              </w:rPr>
              <w:t>12</w:t>
            </w:r>
          </w:p>
        </w:tc>
        <w:tc>
          <w:tcPr>
            <w:tcW w:w="278" w:type="pct"/>
          </w:tcPr>
          <w:p w:rsidR="00666E71" w:rsidRPr="008D0F4B" w:rsidRDefault="00666E71" w:rsidP="001465B3">
            <w:pPr>
              <w:ind w:left="-113" w:right="-113"/>
              <w:jc w:val="center"/>
              <w:rPr>
                <w:sz w:val="16"/>
                <w:szCs w:val="16"/>
              </w:rPr>
            </w:pPr>
            <w:r w:rsidRPr="008D0F4B">
              <w:rPr>
                <w:sz w:val="16"/>
                <w:szCs w:val="16"/>
              </w:rPr>
              <w:t>13</w:t>
            </w:r>
          </w:p>
        </w:tc>
        <w:tc>
          <w:tcPr>
            <w:tcW w:w="276" w:type="pct"/>
          </w:tcPr>
          <w:p w:rsidR="00666E71" w:rsidRPr="008D0F4B" w:rsidRDefault="00666E71" w:rsidP="001465B3">
            <w:pPr>
              <w:ind w:left="-113" w:right="-113"/>
              <w:jc w:val="center"/>
              <w:rPr>
                <w:sz w:val="16"/>
                <w:szCs w:val="16"/>
              </w:rPr>
            </w:pPr>
            <w:r w:rsidRPr="008D0F4B">
              <w:rPr>
                <w:sz w:val="16"/>
                <w:szCs w:val="16"/>
              </w:rPr>
              <w:t>14</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jc w:val="both"/>
              <w:rPr>
                <w:bCs/>
                <w:sz w:val="16"/>
                <w:szCs w:val="16"/>
              </w:rPr>
            </w:pPr>
            <w:r w:rsidRPr="008D0F4B">
              <w:rPr>
                <w:bCs/>
                <w:sz w:val="16"/>
                <w:szCs w:val="16"/>
              </w:rPr>
              <w:t>Муниципальная програм</w:t>
            </w:r>
            <w:r w:rsidRPr="008D0F4B">
              <w:rPr>
                <w:bCs/>
                <w:sz w:val="16"/>
                <w:szCs w:val="16"/>
              </w:rPr>
              <w:softHyphen/>
              <w:t>ма Порецкого района Чувашской Республики</w:t>
            </w:r>
          </w:p>
          <w:p w:rsidR="00666E71" w:rsidRPr="008D0F4B" w:rsidRDefault="00666E71" w:rsidP="001465B3">
            <w:pPr>
              <w:ind w:left="-57" w:right="-57"/>
              <w:jc w:val="center"/>
              <w:rPr>
                <w:sz w:val="16"/>
                <w:szCs w:val="16"/>
              </w:rPr>
            </w:pPr>
          </w:p>
        </w:tc>
        <w:tc>
          <w:tcPr>
            <w:tcW w:w="922" w:type="pct"/>
            <w:vMerge w:val="restart"/>
          </w:tcPr>
          <w:p w:rsidR="00666E71" w:rsidRPr="008D0F4B" w:rsidRDefault="00666E71" w:rsidP="001465B3">
            <w:pPr>
              <w:jc w:val="both"/>
              <w:rPr>
                <w:sz w:val="16"/>
                <w:szCs w:val="16"/>
              </w:rPr>
            </w:pPr>
            <w:r w:rsidRPr="008D0F4B">
              <w:rPr>
                <w:bCs/>
                <w:sz w:val="16"/>
                <w:szCs w:val="16"/>
              </w:rPr>
              <w:t xml:space="preserve">«Управление общественными финансами и муниципальным долгом Порецкого района Чувашской Республики» </w:t>
            </w: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r w:rsidRPr="008D0F4B">
              <w:rPr>
                <w:sz w:val="16"/>
                <w:szCs w:val="16"/>
              </w:rPr>
              <w:t>Ч400000000</w:t>
            </w:r>
          </w:p>
        </w:tc>
        <w:tc>
          <w:tcPr>
            <w:tcW w:w="710" w:type="pct"/>
          </w:tcPr>
          <w:p w:rsidR="00666E71" w:rsidRPr="008D0F4B" w:rsidRDefault="00666E71" w:rsidP="001465B3">
            <w:pPr>
              <w:autoSpaceDE w:val="0"/>
              <w:autoSpaceDN w:val="0"/>
              <w:adjustRightInd w:val="0"/>
              <w:jc w:val="both"/>
              <w:rPr>
                <w:sz w:val="16"/>
                <w:szCs w:val="16"/>
              </w:rPr>
            </w:pPr>
            <w:r w:rsidRPr="008D0F4B">
              <w:rPr>
                <w:sz w:val="16"/>
                <w:szCs w:val="16"/>
              </w:rPr>
              <w:t>всего</w:t>
            </w:r>
          </w:p>
        </w:tc>
        <w:tc>
          <w:tcPr>
            <w:tcW w:w="258" w:type="pct"/>
            <w:shd w:val="clear" w:color="auto" w:fill="auto"/>
          </w:tcPr>
          <w:p w:rsidR="00666E71" w:rsidRPr="00813907" w:rsidRDefault="00666E71" w:rsidP="001465B3">
            <w:pPr>
              <w:ind w:left="-113" w:right="-113"/>
              <w:jc w:val="center"/>
              <w:rPr>
                <w:sz w:val="16"/>
                <w:szCs w:val="16"/>
              </w:rPr>
            </w:pPr>
            <w:r>
              <w:rPr>
                <w:sz w:val="16"/>
                <w:szCs w:val="16"/>
              </w:rPr>
              <w:t>63 424,5</w:t>
            </w:r>
          </w:p>
        </w:tc>
        <w:tc>
          <w:tcPr>
            <w:tcW w:w="271" w:type="pct"/>
            <w:shd w:val="clear" w:color="auto" w:fill="auto"/>
          </w:tcPr>
          <w:p w:rsidR="00666E71" w:rsidRPr="008D0F4B" w:rsidRDefault="00666E71" w:rsidP="001465B3">
            <w:pPr>
              <w:ind w:left="-113" w:right="-113"/>
              <w:jc w:val="center"/>
              <w:rPr>
                <w:sz w:val="16"/>
                <w:szCs w:val="16"/>
              </w:rPr>
            </w:pPr>
            <w:r>
              <w:rPr>
                <w:sz w:val="16"/>
                <w:szCs w:val="16"/>
              </w:rPr>
              <w:t>41 449,5</w:t>
            </w:r>
          </w:p>
        </w:tc>
        <w:tc>
          <w:tcPr>
            <w:tcW w:w="273" w:type="pct"/>
            <w:shd w:val="clear" w:color="auto" w:fill="auto"/>
          </w:tcPr>
          <w:p w:rsidR="00666E71" w:rsidRPr="008D0F4B" w:rsidRDefault="00DA5CEF" w:rsidP="001465B3">
            <w:pPr>
              <w:ind w:left="-113" w:right="-113"/>
              <w:jc w:val="center"/>
              <w:rPr>
                <w:sz w:val="16"/>
                <w:szCs w:val="16"/>
              </w:rPr>
            </w:pPr>
            <w:r>
              <w:rPr>
                <w:sz w:val="16"/>
                <w:szCs w:val="16"/>
              </w:rPr>
              <w:t>54 657,7</w:t>
            </w:r>
          </w:p>
        </w:tc>
        <w:tc>
          <w:tcPr>
            <w:tcW w:w="274" w:type="pct"/>
            <w:shd w:val="clear" w:color="auto" w:fill="auto"/>
          </w:tcPr>
          <w:p w:rsidR="00666E71" w:rsidRPr="008D0F4B" w:rsidRDefault="00994BDE" w:rsidP="001465B3">
            <w:pPr>
              <w:ind w:left="-113" w:right="-113"/>
              <w:jc w:val="center"/>
              <w:rPr>
                <w:sz w:val="16"/>
                <w:szCs w:val="16"/>
              </w:rPr>
            </w:pPr>
            <w:r>
              <w:rPr>
                <w:sz w:val="16"/>
                <w:szCs w:val="16"/>
              </w:rPr>
              <w:t>60 652,6</w:t>
            </w:r>
          </w:p>
        </w:tc>
        <w:tc>
          <w:tcPr>
            <w:tcW w:w="258" w:type="pct"/>
            <w:shd w:val="clear" w:color="auto" w:fill="auto"/>
          </w:tcPr>
          <w:p w:rsidR="00666E71" w:rsidRPr="008D0F4B" w:rsidRDefault="00FD523D" w:rsidP="001465B3">
            <w:pPr>
              <w:ind w:left="-113" w:right="-113"/>
              <w:jc w:val="center"/>
              <w:rPr>
                <w:sz w:val="16"/>
                <w:szCs w:val="16"/>
              </w:rPr>
            </w:pPr>
            <w:r>
              <w:rPr>
                <w:sz w:val="16"/>
                <w:szCs w:val="16"/>
              </w:rPr>
              <w:t>26 181,0</w:t>
            </w:r>
          </w:p>
        </w:tc>
        <w:tc>
          <w:tcPr>
            <w:tcW w:w="278" w:type="pct"/>
            <w:shd w:val="clear" w:color="auto" w:fill="auto"/>
          </w:tcPr>
          <w:p w:rsidR="00666E71" w:rsidRPr="008D0F4B" w:rsidRDefault="00FD523D" w:rsidP="001465B3">
            <w:pPr>
              <w:ind w:left="-113" w:right="-113"/>
              <w:jc w:val="center"/>
              <w:rPr>
                <w:sz w:val="16"/>
                <w:szCs w:val="16"/>
              </w:rPr>
            </w:pPr>
            <w:r>
              <w:rPr>
                <w:sz w:val="16"/>
                <w:szCs w:val="16"/>
              </w:rPr>
              <w:t>25 357,9</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19928,7</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99643,5</w:t>
            </w:r>
          </w:p>
        </w:tc>
        <w:tc>
          <w:tcPr>
            <w:tcW w:w="276" w:type="pct"/>
            <w:shd w:val="clear" w:color="auto" w:fill="FFFFFF"/>
          </w:tcPr>
          <w:p w:rsidR="00666E71" w:rsidRPr="008D0F4B" w:rsidRDefault="00666E71" w:rsidP="001465B3">
            <w:pPr>
              <w:ind w:left="-113" w:right="-113"/>
              <w:jc w:val="center"/>
              <w:rPr>
                <w:sz w:val="16"/>
                <w:szCs w:val="16"/>
              </w:rPr>
            </w:pPr>
            <w:r w:rsidRPr="008D0F4B">
              <w:rPr>
                <w:sz w:val="16"/>
                <w:szCs w:val="16"/>
              </w:rPr>
              <w:t>99643,5</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ind w:left="-57" w:right="-57"/>
              <w:jc w:val="both"/>
              <w:rPr>
                <w:bCs/>
                <w:sz w:val="16"/>
                <w:szCs w:val="16"/>
              </w:rPr>
            </w:pPr>
          </w:p>
        </w:tc>
        <w:tc>
          <w:tcPr>
            <w:tcW w:w="922" w:type="pct"/>
            <w:vMerge/>
          </w:tcPr>
          <w:p w:rsidR="00666E71" w:rsidRPr="008D0F4B" w:rsidRDefault="00666E71" w:rsidP="001465B3">
            <w:pPr>
              <w:jc w:val="both"/>
              <w:rPr>
                <w:bCs/>
                <w:sz w:val="16"/>
                <w:szCs w:val="16"/>
              </w:rPr>
            </w:pPr>
          </w:p>
        </w:tc>
        <w:tc>
          <w:tcPr>
            <w:tcW w:w="312" w:type="pct"/>
          </w:tcPr>
          <w:p w:rsidR="00666E71" w:rsidRPr="008D0F4B" w:rsidRDefault="00666E71" w:rsidP="001465B3">
            <w:pPr>
              <w:jc w:val="center"/>
              <w:rPr>
                <w:sz w:val="16"/>
                <w:szCs w:val="16"/>
              </w:rPr>
            </w:pPr>
          </w:p>
        </w:tc>
        <w:tc>
          <w:tcPr>
            <w:tcW w:w="344" w:type="pct"/>
          </w:tcPr>
          <w:p w:rsidR="00666E71" w:rsidRPr="008D0F4B" w:rsidRDefault="00666E71" w:rsidP="001465B3">
            <w:pPr>
              <w:ind w:left="-113" w:right="-113"/>
              <w:jc w:val="center"/>
              <w:rPr>
                <w:sz w:val="16"/>
                <w:szCs w:val="16"/>
              </w:rPr>
            </w:pP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13907" w:rsidRDefault="00666E71" w:rsidP="001465B3">
            <w:pPr>
              <w:ind w:left="-113" w:right="-113"/>
              <w:jc w:val="center"/>
              <w:rPr>
                <w:sz w:val="16"/>
                <w:szCs w:val="16"/>
              </w:rPr>
            </w:pPr>
            <w:r>
              <w:rPr>
                <w:sz w:val="16"/>
                <w:szCs w:val="16"/>
              </w:rPr>
              <w:t>2 731,4</w:t>
            </w:r>
          </w:p>
        </w:tc>
        <w:tc>
          <w:tcPr>
            <w:tcW w:w="271" w:type="pct"/>
          </w:tcPr>
          <w:p w:rsidR="00666E71" w:rsidRPr="008D0F4B" w:rsidRDefault="00666E71" w:rsidP="001465B3">
            <w:pPr>
              <w:ind w:left="-113" w:right="-113"/>
              <w:jc w:val="center"/>
              <w:rPr>
                <w:sz w:val="16"/>
                <w:szCs w:val="16"/>
              </w:rPr>
            </w:pPr>
            <w:r>
              <w:rPr>
                <w:sz w:val="16"/>
                <w:szCs w:val="16"/>
              </w:rPr>
              <w:t>1 289,4</w:t>
            </w:r>
          </w:p>
        </w:tc>
        <w:tc>
          <w:tcPr>
            <w:tcW w:w="273" w:type="pct"/>
          </w:tcPr>
          <w:p w:rsidR="00666E71" w:rsidRPr="008D0F4B" w:rsidRDefault="00666E71" w:rsidP="001465B3">
            <w:pPr>
              <w:ind w:left="-113" w:right="-113"/>
              <w:jc w:val="center"/>
              <w:rPr>
                <w:sz w:val="16"/>
                <w:szCs w:val="16"/>
              </w:rPr>
            </w:pPr>
            <w:r>
              <w:rPr>
                <w:sz w:val="16"/>
                <w:szCs w:val="16"/>
              </w:rPr>
              <w:t>3 182,1</w:t>
            </w:r>
          </w:p>
        </w:tc>
        <w:tc>
          <w:tcPr>
            <w:tcW w:w="274" w:type="pct"/>
          </w:tcPr>
          <w:p w:rsidR="00666E71" w:rsidRPr="008D0F4B" w:rsidRDefault="00622AE1" w:rsidP="00EC34AE">
            <w:pPr>
              <w:ind w:left="-113" w:right="-113"/>
              <w:jc w:val="center"/>
              <w:rPr>
                <w:sz w:val="16"/>
                <w:szCs w:val="16"/>
              </w:rPr>
            </w:pPr>
            <w:r>
              <w:rPr>
                <w:sz w:val="16"/>
                <w:szCs w:val="16"/>
              </w:rPr>
              <w:t>4</w:t>
            </w:r>
            <w:r w:rsidR="00EC609C">
              <w:rPr>
                <w:sz w:val="16"/>
                <w:szCs w:val="16"/>
              </w:rPr>
              <w:t xml:space="preserve"> </w:t>
            </w:r>
            <w:r>
              <w:rPr>
                <w:sz w:val="16"/>
                <w:szCs w:val="16"/>
              </w:rPr>
              <w:t>020,0</w:t>
            </w:r>
          </w:p>
        </w:tc>
        <w:tc>
          <w:tcPr>
            <w:tcW w:w="258" w:type="pct"/>
          </w:tcPr>
          <w:p w:rsidR="00666E71" w:rsidRPr="008D0F4B" w:rsidRDefault="00666E71" w:rsidP="00FD523D">
            <w:pPr>
              <w:ind w:left="-113" w:right="-113"/>
              <w:jc w:val="center"/>
              <w:rPr>
                <w:sz w:val="16"/>
                <w:szCs w:val="16"/>
              </w:rPr>
            </w:pPr>
            <w:r>
              <w:rPr>
                <w:sz w:val="16"/>
                <w:szCs w:val="16"/>
              </w:rPr>
              <w:t xml:space="preserve">1 </w:t>
            </w:r>
            <w:r w:rsidR="00FD523D">
              <w:rPr>
                <w:sz w:val="16"/>
                <w:szCs w:val="16"/>
              </w:rPr>
              <w:t>314,9</w:t>
            </w:r>
          </w:p>
        </w:tc>
        <w:tc>
          <w:tcPr>
            <w:tcW w:w="278" w:type="pct"/>
          </w:tcPr>
          <w:p w:rsidR="00666E71" w:rsidRPr="008D0F4B" w:rsidRDefault="00FD523D" w:rsidP="001465B3">
            <w:pPr>
              <w:ind w:left="-113" w:right="-113"/>
              <w:jc w:val="center"/>
              <w:rPr>
                <w:sz w:val="16"/>
                <w:szCs w:val="16"/>
              </w:rPr>
            </w:pPr>
            <w:r>
              <w:rPr>
                <w:sz w:val="16"/>
                <w:szCs w:val="16"/>
              </w:rPr>
              <w:t>1 371,1</w:t>
            </w:r>
          </w:p>
        </w:tc>
        <w:tc>
          <w:tcPr>
            <w:tcW w:w="278" w:type="pct"/>
          </w:tcPr>
          <w:p w:rsidR="00666E71" w:rsidRPr="008D0F4B" w:rsidRDefault="00666E71" w:rsidP="001465B3">
            <w:pPr>
              <w:ind w:left="-113" w:right="-113"/>
              <w:jc w:val="center"/>
              <w:rPr>
                <w:sz w:val="16"/>
                <w:szCs w:val="16"/>
              </w:rPr>
            </w:pPr>
            <w:r w:rsidRPr="008D0F4B">
              <w:rPr>
                <w:sz w:val="16"/>
                <w:szCs w:val="16"/>
              </w:rPr>
              <w:t>1156,7</w:t>
            </w:r>
          </w:p>
        </w:tc>
        <w:tc>
          <w:tcPr>
            <w:tcW w:w="278" w:type="pct"/>
          </w:tcPr>
          <w:p w:rsidR="00666E71" w:rsidRPr="008D0F4B" w:rsidRDefault="00666E71" w:rsidP="001465B3">
            <w:pPr>
              <w:ind w:left="-113" w:right="-113"/>
              <w:jc w:val="center"/>
              <w:rPr>
                <w:sz w:val="16"/>
                <w:szCs w:val="16"/>
              </w:rPr>
            </w:pPr>
            <w:r w:rsidRPr="008D0F4B">
              <w:rPr>
                <w:sz w:val="16"/>
                <w:szCs w:val="16"/>
              </w:rPr>
              <w:t>5783,5</w:t>
            </w:r>
          </w:p>
        </w:tc>
        <w:tc>
          <w:tcPr>
            <w:tcW w:w="276" w:type="pct"/>
          </w:tcPr>
          <w:p w:rsidR="00666E71" w:rsidRPr="008D0F4B" w:rsidRDefault="00666E71" w:rsidP="001465B3">
            <w:pPr>
              <w:ind w:left="-113" w:right="-113"/>
              <w:jc w:val="center"/>
              <w:rPr>
                <w:sz w:val="16"/>
                <w:szCs w:val="16"/>
              </w:rPr>
            </w:pPr>
            <w:r w:rsidRPr="008D0F4B">
              <w:rPr>
                <w:sz w:val="16"/>
                <w:szCs w:val="16"/>
              </w:rPr>
              <w:t>5783,5</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ind w:left="-57" w:right="-57"/>
              <w:jc w:val="both"/>
              <w:rPr>
                <w:bCs/>
                <w:sz w:val="16"/>
                <w:szCs w:val="16"/>
              </w:rPr>
            </w:pPr>
          </w:p>
        </w:tc>
        <w:tc>
          <w:tcPr>
            <w:tcW w:w="922" w:type="pct"/>
            <w:vMerge/>
          </w:tcPr>
          <w:p w:rsidR="00666E71" w:rsidRPr="008D0F4B" w:rsidRDefault="00666E71" w:rsidP="001465B3">
            <w:pPr>
              <w:jc w:val="both"/>
              <w:rPr>
                <w:bCs/>
                <w:sz w:val="16"/>
                <w:szCs w:val="16"/>
              </w:rPr>
            </w:pPr>
          </w:p>
        </w:tc>
        <w:tc>
          <w:tcPr>
            <w:tcW w:w="312" w:type="pct"/>
          </w:tcPr>
          <w:p w:rsidR="00666E71" w:rsidRPr="008D0F4B" w:rsidRDefault="00666E71" w:rsidP="001465B3">
            <w:pPr>
              <w:jc w:val="center"/>
              <w:rPr>
                <w:sz w:val="16"/>
                <w:szCs w:val="16"/>
              </w:rPr>
            </w:pPr>
          </w:p>
        </w:tc>
        <w:tc>
          <w:tcPr>
            <w:tcW w:w="344" w:type="pct"/>
          </w:tcPr>
          <w:p w:rsidR="00666E71" w:rsidRPr="008D0F4B" w:rsidRDefault="00666E71" w:rsidP="001465B3">
            <w:pPr>
              <w:ind w:left="-113" w:right="-113"/>
              <w:jc w:val="center"/>
              <w:rPr>
                <w:sz w:val="16"/>
                <w:szCs w:val="16"/>
              </w:rPr>
            </w:pPr>
          </w:p>
        </w:tc>
        <w:tc>
          <w:tcPr>
            <w:tcW w:w="710" w:type="pct"/>
          </w:tcPr>
          <w:p w:rsidR="00666E71" w:rsidRPr="008D0F4B" w:rsidRDefault="00666E71" w:rsidP="001465B3">
            <w:pPr>
              <w:autoSpaceDE w:val="0"/>
              <w:autoSpaceDN w:val="0"/>
              <w:adjustRightInd w:val="0"/>
              <w:jc w:val="both"/>
              <w:rPr>
                <w:bCs/>
                <w:sz w:val="16"/>
                <w:szCs w:val="16"/>
              </w:rPr>
            </w:pPr>
            <w:r w:rsidRPr="008D0F4B">
              <w:rPr>
                <w:sz w:val="16"/>
                <w:szCs w:val="16"/>
              </w:rPr>
              <w:t>республиканский бюджет Чувашской Республики</w:t>
            </w:r>
          </w:p>
        </w:tc>
        <w:tc>
          <w:tcPr>
            <w:tcW w:w="258" w:type="pct"/>
            <w:shd w:val="clear" w:color="auto" w:fill="auto"/>
          </w:tcPr>
          <w:p w:rsidR="00666E71" w:rsidRPr="00813907" w:rsidRDefault="00666E71" w:rsidP="001465B3">
            <w:pPr>
              <w:ind w:left="-113" w:right="-113"/>
              <w:jc w:val="center"/>
              <w:rPr>
                <w:sz w:val="16"/>
                <w:szCs w:val="16"/>
              </w:rPr>
            </w:pPr>
            <w:r w:rsidRPr="00813907">
              <w:rPr>
                <w:sz w:val="16"/>
                <w:szCs w:val="16"/>
              </w:rPr>
              <w:t>2</w:t>
            </w:r>
            <w:r>
              <w:rPr>
                <w:sz w:val="16"/>
                <w:szCs w:val="16"/>
              </w:rPr>
              <w:t>5 676,5</w:t>
            </w:r>
          </w:p>
        </w:tc>
        <w:tc>
          <w:tcPr>
            <w:tcW w:w="271" w:type="pct"/>
            <w:shd w:val="clear" w:color="auto" w:fill="auto"/>
          </w:tcPr>
          <w:p w:rsidR="00666E71" w:rsidRPr="008D0F4B" w:rsidRDefault="00666E71" w:rsidP="001465B3">
            <w:pPr>
              <w:ind w:left="-113" w:right="-113"/>
              <w:jc w:val="center"/>
              <w:rPr>
                <w:sz w:val="16"/>
                <w:szCs w:val="16"/>
              </w:rPr>
            </w:pPr>
            <w:r>
              <w:rPr>
                <w:sz w:val="16"/>
                <w:szCs w:val="16"/>
              </w:rPr>
              <w:t>25 132,3</w:t>
            </w:r>
          </w:p>
        </w:tc>
        <w:tc>
          <w:tcPr>
            <w:tcW w:w="273" w:type="pct"/>
            <w:shd w:val="clear" w:color="auto" w:fill="auto"/>
          </w:tcPr>
          <w:p w:rsidR="00666E71" w:rsidRPr="008D0F4B" w:rsidRDefault="00EA58FD" w:rsidP="001465B3">
            <w:pPr>
              <w:ind w:left="-113" w:right="-113"/>
              <w:jc w:val="center"/>
              <w:rPr>
                <w:sz w:val="16"/>
                <w:szCs w:val="16"/>
              </w:rPr>
            </w:pPr>
            <w:r>
              <w:rPr>
                <w:sz w:val="16"/>
                <w:szCs w:val="16"/>
              </w:rPr>
              <w:t>32 610,6</w:t>
            </w:r>
          </w:p>
        </w:tc>
        <w:tc>
          <w:tcPr>
            <w:tcW w:w="274" w:type="pct"/>
            <w:shd w:val="clear" w:color="auto" w:fill="auto"/>
          </w:tcPr>
          <w:p w:rsidR="00666E71" w:rsidRPr="008D0F4B" w:rsidRDefault="00994BDE" w:rsidP="001465B3">
            <w:pPr>
              <w:ind w:left="-113" w:right="-113"/>
              <w:jc w:val="center"/>
              <w:rPr>
                <w:sz w:val="16"/>
                <w:szCs w:val="16"/>
              </w:rPr>
            </w:pPr>
            <w:r>
              <w:rPr>
                <w:sz w:val="16"/>
                <w:szCs w:val="16"/>
              </w:rPr>
              <w:t>29 007,8</w:t>
            </w:r>
          </w:p>
        </w:tc>
        <w:tc>
          <w:tcPr>
            <w:tcW w:w="258" w:type="pct"/>
            <w:shd w:val="clear" w:color="auto" w:fill="auto"/>
          </w:tcPr>
          <w:p w:rsidR="00666E71" w:rsidRPr="008D0F4B" w:rsidRDefault="00FD523D" w:rsidP="001465B3">
            <w:pPr>
              <w:ind w:left="-113" w:right="-113"/>
              <w:jc w:val="center"/>
              <w:rPr>
                <w:sz w:val="16"/>
                <w:szCs w:val="16"/>
              </w:rPr>
            </w:pPr>
            <w:r>
              <w:rPr>
                <w:sz w:val="16"/>
                <w:szCs w:val="16"/>
              </w:rPr>
              <w:t>15 714,1</w:t>
            </w:r>
          </w:p>
        </w:tc>
        <w:tc>
          <w:tcPr>
            <w:tcW w:w="278" w:type="pct"/>
            <w:shd w:val="clear" w:color="auto" w:fill="auto"/>
          </w:tcPr>
          <w:p w:rsidR="00666E71" w:rsidRPr="008D0F4B" w:rsidRDefault="00FD523D" w:rsidP="001465B3">
            <w:pPr>
              <w:ind w:left="-113" w:right="-113"/>
              <w:jc w:val="center"/>
              <w:rPr>
                <w:sz w:val="16"/>
                <w:szCs w:val="16"/>
              </w:rPr>
            </w:pPr>
            <w:r>
              <w:rPr>
                <w:sz w:val="16"/>
                <w:szCs w:val="16"/>
              </w:rPr>
              <w:t>14 834,8</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9873,8</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49369,0</w:t>
            </w:r>
          </w:p>
        </w:tc>
        <w:tc>
          <w:tcPr>
            <w:tcW w:w="276" w:type="pct"/>
            <w:shd w:val="clear" w:color="auto" w:fill="FFFFFF"/>
          </w:tcPr>
          <w:p w:rsidR="00666E71" w:rsidRPr="008D0F4B" w:rsidRDefault="00666E71" w:rsidP="001465B3">
            <w:pPr>
              <w:ind w:left="-113" w:right="-113"/>
              <w:jc w:val="center"/>
              <w:rPr>
                <w:sz w:val="16"/>
                <w:szCs w:val="16"/>
              </w:rPr>
            </w:pPr>
            <w:r w:rsidRPr="008D0F4B">
              <w:rPr>
                <w:sz w:val="16"/>
                <w:szCs w:val="16"/>
              </w:rPr>
              <w:t>49369,0</w:t>
            </w:r>
          </w:p>
        </w:tc>
      </w:tr>
      <w:tr w:rsidR="00666E71" w:rsidRPr="008D0F4B" w:rsidTr="001465B3">
        <w:trPr>
          <w:trHeight w:val="20"/>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sz w:val="16"/>
                <w:szCs w:val="16"/>
              </w:rPr>
              <w:t>Бюджет Порецкого района Чувашской Республики</w:t>
            </w:r>
          </w:p>
        </w:tc>
        <w:tc>
          <w:tcPr>
            <w:tcW w:w="258" w:type="pct"/>
            <w:shd w:val="clear" w:color="auto" w:fill="FFFFFF"/>
          </w:tcPr>
          <w:p w:rsidR="00666E71" w:rsidRPr="00813907" w:rsidRDefault="00666E71" w:rsidP="001465B3">
            <w:pPr>
              <w:ind w:left="-113" w:right="-113"/>
              <w:jc w:val="center"/>
              <w:rPr>
                <w:sz w:val="16"/>
                <w:szCs w:val="16"/>
              </w:rPr>
            </w:pPr>
            <w:r>
              <w:rPr>
                <w:sz w:val="16"/>
                <w:szCs w:val="16"/>
              </w:rPr>
              <w:t>35 016,6</w:t>
            </w:r>
          </w:p>
        </w:tc>
        <w:tc>
          <w:tcPr>
            <w:tcW w:w="271" w:type="pct"/>
            <w:shd w:val="clear" w:color="auto" w:fill="FFFFFF"/>
          </w:tcPr>
          <w:p w:rsidR="00666E71" w:rsidRPr="008D0F4B" w:rsidRDefault="00666E71" w:rsidP="001465B3">
            <w:pPr>
              <w:ind w:left="-113" w:right="-113"/>
              <w:jc w:val="center"/>
              <w:rPr>
                <w:sz w:val="16"/>
                <w:szCs w:val="16"/>
              </w:rPr>
            </w:pPr>
            <w:r>
              <w:rPr>
                <w:sz w:val="16"/>
                <w:szCs w:val="16"/>
              </w:rPr>
              <w:t>15 027,8</w:t>
            </w:r>
          </w:p>
        </w:tc>
        <w:tc>
          <w:tcPr>
            <w:tcW w:w="273" w:type="pct"/>
          </w:tcPr>
          <w:p w:rsidR="00666E71" w:rsidRPr="008D0F4B" w:rsidRDefault="00DA5CEF" w:rsidP="001465B3">
            <w:pPr>
              <w:ind w:left="-113" w:right="-113"/>
              <w:jc w:val="center"/>
              <w:rPr>
                <w:sz w:val="16"/>
                <w:szCs w:val="16"/>
              </w:rPr>
            </w:pPr>
            <w:r>
              <w:rPr>
                <w:sz w:val="16"/>
                <w:szCs w:val="16"/>
              </w:rPr>
              <w:t>18 865,0</w:t>
            </w:r>
          </w:p>
        </w:tc>
        <w:tc>
          <w:tcPr>
            <w:tcW w:w="274" w:type="pct"/>
          </w:tcPr>
          <w:p w:rsidR="00666E71" w:rsidRPr="008D0F4B" w:rsidRDefault="00994BDE" w:rsidP="001465B3">
            <w:pPr>
              <w:ind w:left="-113" w:right="-113"/>
              <w:jc w:val="center"/>
              <w:rPr>
                <w:sz w:val="16"/>
                <w:szCs w:val="16"/>
              </w:rPr>
            </w:pPr>
            <w:r>
              <w:rPr>
                <w:sz w:val="16"/>
                <w:szCs w:val="16"/>
              </w:rPr>
              <w:t>27624,8</w:t>
            </w:r>
          </w:p>
        </w:tc>
        <w:tc>
          <w:tcPr>
            <w:tcW w:w="258" w:type="pct"/>
          </w:tcPr>
          <w:p w:rsidR="00666E71" w:rsidRPr="008D0F4B" w:rsidRDefault="00FD523D" w:rsidP="001465B3">
            <w:pPr>
              <w:ind w:left="-113" w:right="-113"/>
              <w:jc w:val="center"/>
              <w:rPr>
                <w:sz w:val="16"/>
                <w:szCs w:val="16"/>
              </w:rPr>
            </w:pPr>
            <w:r>
              <w:rPr>
                <w:sz w:val="16"/>
                <w:szCs w:val="16"/>
              </w:rPr>
              <w:t>9 152,0</w:t>
            </w:r>
          </w:p>
        </w:tc>
        <w:tc>
          <w:tcPr>
            <w:tcW w:w="278" w:type="pct"/>
            <w:shd w:val="clear" w:color="auto" w:fill="FFFFFF"/>
          </w:tcPr>
          <w:p w:rsidR="00666E71" w:rsidRPr="008D0F4B" w:rsidRDefault="00FD523D" w:rsidP="001465B3">
            <w:pPr>
              <w:ind w:left="-113" w:right="-113"/>
              <w:jc w:val="center"/>
              <w:rPr>
                <w:sz w:val="16"/>
                <w:szCs w:val="16"/>
              </w:rPr>
            </w:pPr>
            <w:r>
              <w:rPr>
                <w:sz w:val="16"/>
                <w:szCs w:val="16"/>
              </w:rPr>
              <w:t>9 152,0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8898,2</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44491,0</w:t>
            </w:r>
          </w:p>
        </w:tc>
        <w:tc>
          <w:tcPr>
            <w:tcW w:w="276" w:type="pct"/>
          </w:tcPr>
          <w:p w:rsidR="00666E71" w:rsidRPr="008D0F4B" w:rsidRDefault="00666E71" w:rsidP="001465B3">
            <w:pPr>
              <w:ind w:left="-113" w:right="-113"/>
              <w:jc w:val="center"/>
              <w:rPr>
                <w:sz w:val="16"/>
                <w:szCs w:val="16"/>
              </w:rPr>
            </w:pPr>
            <w:r w:rsidRPr="008D0F4B">
              <w:rPr>
                <w:sz w:val="16"/>
                <w:szCs w:val="16"/>
              </w:rPr>
              <w:t>44491,0</w:t>
            </w:r>
          </w:p>
        </w:tc>
      </w:tr>
      <w:tr w:rsidR="00666E71" w:rsidRPr="008D0F4B" w:rsidTr="001465B3">
        <w:trPr>
          <w:trHeight w:val="378"/>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pStyle w:val="ConsPlusNormal"/>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344" w:type="pct"/>
          </w:tcPr>
          <w:p w:rsidR="00666E71" w:rsidRPr="008D0F4B" w:rsidRDefault="00666E71" w:rsidP="001465B3">
            <w:pPr>
              <w:pStyle w:val="ConsPlusNormal"/>
              <w:ind w:left="-113" w:right="-113"/>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710" w:type="pct"/>
          </w:tcPr>
          <w:p w:rsidR="00666E71" w:rsidRPr="008D0F4B" w:rsidRDefault="00666E71" w:rsidP="001465B3">
            <w:pPr>
              <w:pStyle w:val="ConsPlusNormal"/>
              <w:jc w:val="both"/>
              <w:rPr>
                <w:rFonts w:ascii="Times New Roman" w:hAnsi="Times New Roman" w:cs="Times New Roman"/>
                <w:sz w:val="16"/>
                <w:szCs w:val="16"/>
              </w:rPr>
            </w:pPr>
            <w:r w:rsidRPr="008D0F4B">
              <w:rPr>
                <w:rFonts w:ascii="Times New Roman" w:hAnsi="Times New Roman" w:cs="Times New Roman"/>
                <w:sz w:val="16"/>
                <w:szCs w:val="16"/>
              </w:rPr>
              <w:t>внебюджетные источники</w:t>
            </w:r>
          </w:p>
        </w:tc>
        <w:tc>
          <w:tcPr>
            <w:tcW w:w="258" w:type="pct"/>
          </w:tcPr>
          <w:p w:rsidR="00666E71" w:rsidRPr="00813907" w:rsidRDefault="00666E71" w:rsidP="001465B3">
            <w:pPr>
              <w:autoSpaceDE w:val="0"/>
              <w:autoSpaceDN w:val="0"/>
              <w:adjustRightInd w:val="0"/>
              <w:ind w:left="-113" w:right="-113"/>
              <w:jc w:val="center"/>
              <w:rPr>
                <w:sz w:val="16"/>
                <w:szCs w:val="16"/>
              </w:rPr>
            </w:pPr>
            <w:r w:rsidRPr="00813907">
              <w:rPr>
                <w:sz w:val="16"/>
                <w:szCs w:val="16"/>
              </w:rPr>
              <w:t>0,0</w:t>
            </w:r>
          </w:p>
        </w:tc>
        <w:tc>
          <w:tcPr>
            <w:tcW w:w="271" w:type="pct"/>
          </w:tcPr>
          <w:p w:rsidR="00666E71" w:rsidRPr="008D0F4B" w:rsidRDefault="00666E71" w:rsidP="001465B3">
            <w:pPr>
              <w:autoSpaceDE w:val="0"/>
              <w:autoSpaceDN w:val="0"/>
              <w:adjustRightInd w:val="0"/>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jc w:val="both"/>
              <w:rPr>
                <w:sz w:val="16"/>
                <w:szCs w:val="16"/>
              </w:rPr>
            </w:pPr>
            <w:r w:rsidRPr="008D0F4B">
              <w:rPr>
                <w:sz w:val="16"/>
                <w:szCs w:val="16"/>
              </w:rPr>
              <w:t xml:space="preserve">Подпрограмма </w:t>
            </w:r>
          </w:p>
        </w:tc>
        <w:tc>
          <w:tcPr>
            <w:tcW w:w="922" w:type="pct"/>
            <w:vMerge w:val="restart"/>
          </w:tcPr>
          <w:p w:rsidR="00666E71" w:rsidRPr="008D0F4B" w:rsidRDefault="00666E71" w:rsidP="001465B3">
            <w:pPr>
              <w:autoSpaceDE w:val="0"/>
              <w:autoSpaceDN w:val="0"/>
              <w:adjustRightInd w:val="0"/>
              <w:jc w:val="both"/>
              <w:rPr>
                <w:sz w:val="16"/>
                <w:szCs w:val="16"/>
              </w:rPr>
            </w:pPr>
            <w:r w:rsidRPr="008D0F4B">
              <w:rPr>
                <w:bCs/>
                <w:sz w:val="16"/>
                <w:szCs w:val="16"/>
              </w:rPr>
              <w:t>«Совершенствование бюджетной политики и обеспечение сбалансированности консолидированного бюджета Порецкого района Чувашской Республики»</w:t>
            </w: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r w:rsidRPr="008D0F4B">
              <w:rPr>
                <w:sz w:val="16"/>
                <w:szCs w:val="16"/>
              </w:rPr>
              <w:t>Ч410000000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всего</w:t>
            </w:r>
          </w:p>
        </w:tc>
        <w:tc>
          <w:tcPr>
            <w:tcW w:w="258" w:type="pct"/>
            <w:shd w:val="clear" w:color="auto" w:fill="auto"/>
          </w:tcPr>
          <w:p w:rsidR="00666E71" w:rsidRPr="00813907" w:rsidRDefault="00666E71" w:rsidP="001465B3">
            <w:pPr>
              <w:ind w:left="-113" w:right="-113"/>
              <w:jc w:val="center"/>
              <w:rPr>
                <w:sz w:val="16"/>
                <w:szCs w:val="16"/>
              </w:rPr>
            </w:pPr>
            <w:r w:rsidRPr="00813907">
              <w:rPr>
                <w:sz w:val="16"/>
                <w:szCs w:val="16"/>
              </w:rPr>
              <w:t>5</w:t>
            </w:r>
            <w:r>
              <w:rPr>
                <w:sz w:val="16"/>
                <w:szCs w:val="16"/>
              </w:rPr>
              <w:t>9 520,2</w:t>
            </w:r>
          </w:p>
        </w:tc>
        <w:tc>
          <w:tcPr>
            <w:tcW w:w="271" w:type="pct"/>
            <w:shd w:val="clear" w:color="auto" w:fill="auto"/>
          </w:tcPr>
          <w:p w:rsidR="00666E71" w:rsidRPr="008D0F4B" w:rsidRDefault="00666E71" w:rsidP="001465B3">
            <w:pPr>
              <w:ind w:left="-113" w:right="-113"/>
              <w:jc w:val="center"/>
              <w:rPr>
                <w:sz w:val="16"/>
                <w:szCs w:val="16"/>
              </w:rPr>
            </w:pPr>
            <w:r>
              <w:rPr>
                <w:sz w:val="16"/>
                <w:szCs w:val="16"/>
              </w:rPr>
              <w:t>36 594,1</w:t>
            </w:r>
          </w:p>
        </w:tc>
        <w:tc>
          <w:tcPr>
            <w:tcW w:w="273" w:type="pct"/>
            <w:shd w:val="clear" w:color="auto" w:fill="auto"/>
          </w:tcPr>
          <w:p w:rsidR="00666E71" w:rsidRPr="008D0F4B" w:rsidRDefault="00DA5CEF" w:rsidP="001465B3">
            <w:pPr>
              <w:ind w:left="-113" w:right="-113"/>
              <w:jc w:val="center"/>
              <w:rPr>
                <w:sz w:val="16"/>
                <w:szCs w:val="16"/>
              </w:rPr>
            </w:pPr>
            <w:r>
              <w:rPr>
                <w:sz w:val="16"/>
                <w:szCs w:val="16"/>
              </w:rPr>
              <w:t>49 668,5</w:t>
            </w:r>
          </w:p>
        </w:tc>
        <w:tc>
          <w:tcPr>
            <w:tcW w:w="274" w:type="pct"/>
            <w:shd w:val="clear" w:color="auto" w:fill="auto"/>
          </w:tcPr>
          <w:p w:rsidR="00666E71" w:rsidRPr="008D0F4B" w:rsidRDefault="00994BDE" w:rsidP="001465B3">
            <w:pPr>
              <w:ind w:left="-113" w:right="-113"/>
              <w:jc w:val="center"/>
              <w:rPr>
                <w:sz w:val="16"/>
                <w:szCs w:val="16"/>
              </w:rPr>
            </w:pPr>
            <w:r>
              <w:rPr>
                <w:sz w:val="16"/>
                <w:szCs w:val="16"/>
              </w:rPr>
              <w:t>56 171,5</w:t>
            </w:r>
          </w:p>
        </w:tc>
        <w:tc>
          <w:tcPr>
            <w:tcW w:w="258" w:type="pct"/>
            <w:shd w:val="clear" w:color="auto" w:fill="auto"/>
          </w:tcPr>
          <w:p w:rsidR="00666E71" w:rsidRPr="008D0F4B" w:rsidRDefault="00FD523D" w:rsidP="001465B3">
            <w:pPr>
              <w:ind w:left="-113" w:right="-113"/>
              <w:jc w:val="center"/>
              <w:rPr>
                <w:sz w:val="16"/>
                <w:szCs w:val="16"/>
              </w:rPr>
            </w:pPr>
            <w:r>
              <w:rPr>
                <w:sz w:val="16"/>
                <w:szCs w:val="16"/>
              </w:rPr>
              <w:t>21 743,0</w:t>
            </w:r>
          </w:p>
        </w:tc>
        <w:tc>
          <w:tcPr>
            <w:tcW w:w="278" w:type="pct"/>
            <w:shd w:val="clear" w:color="auto" w:fill="auto"/>
          </w:tcPr>
          <w:p w:rsidR="00666E71" w:rsidRPr="008D0F4B" w:rsidRDefault="00FD523D" w:rsidP="001465B3">
            <w:pPr>
              <w:ind w:left="-113" w:right="-113"/>
              <w:jc w:val="center"/>
              <w:rPr>
                <w:sz w:val="16"/>
                <w:szCs w:val="16"/>
              </w:rPr>
            </w:pPr>
            <w:r>
              <w:rPr>
                <w:sz w:val="16"/>
                <w:szCs w:val="16"/>
              </w:rPr>
              <w:t>20 919,9</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16080,7</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80403,5</w:t>
            </w:r>
          </w:p>
        </w:tc>
        <w:tc>
          <w:tcPr>
            <w:tcW w:w="276" w:type="pct"/>
            <w:shd w:val="clear" w:color="auto" w:fill="auto"/>
          </w:tcPr>
          <w:p w:rsidR="00666E71" w:rsidRPr="008D0F4B" w:rsidRDefault="00666E71" w:rsidP="001465B3">
            <w:pPr>
              <w:ind w:left="-113" w:right="-113"/>
              <w:jc w:val="center"/>
              <w:rPr>
                <w:sz w:val="16"/>
                <w:szCs w:val="16"/>
              </w:rPr>
            </w:pPr>
            <w:r w:rsidRPr="008D0F4B">
              <w:rPr>
                <w:sz w:val="16"/>
                <w:szCs w:val="16"/>
              </w:rPr>
              <w:t>80403,5</w:t>
            </w:r>
          </w:p>
        </w:tc>
      </w:tr>
      <w:tr w:rsidR="00666E71" w:rsidRPr="008D0F4B" w:rsidTr="001465B3">
        <w:trPr>
          <w:trHeight w:val="20"/>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vMerge w:val="restart"/>
          </w:tcPr>
          <w:p w:rsidR="00666E71" w:rsidRPr="008D0F4B" w:rsidRDefault="00666E71" w:rsidP="001465B3">
            <w:pPr>
              <w:jc w:val="center"/>
              <w:rPr>
                <w:sz w:val="16"/>
                <w:szCs w:val="16"/>
              </w:rPr>
            </w:pPr>
            <w:r w:rsidRPr="008D0F4B">
              <w:rPr>
                <w:sz w:val="16"/>
                <w:szCs w:val="16"/>
              </w:rPr>
              <w:t>992</w:t>
            </w:r>
          </w:p>
        </w:tc>
        <w:tc>
          <w:tcPr>
            <w:tcW w:w="344" w:type="pct"/>
          </w:tcPr>
          <w:p w:rsidR="00666E71" w:rsidRPr="008D0F4B" w:rsidRDefault="00666E71" w:rsidP="001465B3">
            <w:pPr>
              <w:ind w:left="-113" w:right="-113"/>
              <w:jc w:val="center"/>
              <w:rPr>
                <w:sz w:val="16"/>
                <w:szCs w:val="16"/>
              </w:rPr>
            </w:pPr>
            <w:r w:rsidRPr="008D0F4B">
              <w:rPr>
                <w:sz w:val="16"/>
                <w:szCs w:val="16"/>
              </w:rPr>
              <w:t>Ч410000000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13907" w:rsidRDefault="00666E71" w:rsidP="001465B3">
            <w:pPr>
              <w:ind w:left="-113" w:right="-113"/>
              <w:jc w:val="center"/>
              <w:rPr>
                <w:sz w:val="16"/>
                <w:szCs w:val="16"/>
              </w:rPr>
            </w:pPr>
            <w:r>
              <w:rPr>
                <w:sz w:val="16"/>
                <w:szCs w:val="16"/>
              </w:rPr>
              <w:t>2 731,4</w:t>
            </w:r>
          </w:p>
        </w:tc>
        <w:tc>
          <w:tcPr>
            <w:tcW w:w="271" w:type="pct"/>
          </w:tcPr>
          <w:p w:rsidR="00666E71" w:rsidRPr="008D0F4B" w:rsidRDefault="00666E71" w:rsidP="001465B3">
            <w:pPr>
              <w:ind w:left="-113" w:right="-113"/>
              <w:jc w:val="center"/>
              <w:rPr>
                <w:sz w:val="16"/>
                <w:szCs w:val="16"/>
              </w:rPr>
            </w:pPr>
            <w:r>
              <w:rPr>
                <w:sz w:val="16"/>
                <w:szCs w:val="16"/>
              </w:rPr>
              <w:t>1 289,4</w:t>
            </w:r>
          </w:p>
        </w:tc>
        <w:tc>
          <w:tcPr>
            <w:tcW w:w="273" w:type="pct"/>
          </w:tcPr>
          <w:p w:rsidR="00666E71" w:rsidRPr="008D0F4B" w:rsidRDefault="00666E71" w:rsidP="001465B3">
            <w:pPr>
              <w:ind w:left="-113" w:right="-113"/>
              <w:jc w:val="center"/>
              <w:rPr>
                <w:sz w:val="16"/>
                <w:szCs w:val="16"/>
              </w:rPr>
            </w:pPr>
            <w:r>
              <w:rPr>
                <w:sz w:val="16"/>
                <w:szCs w:val="16"/>
              </w:rPr>
              <w:t>3 182,1</w:t>
            </w:r>
          </w:p>
        </w:tc>
        <w:tc>
          <w:tcPr>
            <w:tcW w:w="274" w:type="pct"/>
          </w:tcPr>
          <w:p w:rsidR="00666E71" w:rsidRPr="008D0F4B" w:rsidRDefault="00622AE1" w:rsidP="00EC44A0">
            <w:pPr>
              <w:ind w:left="-113" w:right="-113"/>
              <w:jc w:val="center"/>
              <w:rPr>
                <w:sz w:val="16"/>
                <w:szCs w:val="16"/>
              </w:rPr>
            </w:pPr>
            <w:r>
              <w:rPr>
                <w:sz w:val="16"/>
                <w:szCs w:val="16"/>
              </w:rPr>
              <w:t>4</w:t>
            </w:r>
            <w:r w:rsidR="00EC609C">
              <w:rPr>
                <w:sz w:val="16"/>
                <w:szCs w:val="16"/>
              </w:rPr>
              <w:t xml:space="preserve"> </w:t>
            </w:r>
            <w:r>
              <w:rPr>
                <w:sz w:val="16"/>
                <w:szCs w:val="16"/>
              </w:rPr>
              <w:t>020,0</w:t>
            </w:r>
          </w:p>
        </w:tc>
        <w:tc>
          <w:tcPr>
            <w:tcW w:w="258" w:type="pct"/>
          </w:tcPr>
          <w:p w:rsidR="00666E71" w:rsidRPr="008D0F4B" w:rsidRDefault="00FD523D" w:rsidP="001465B3">
            <w:pPr>
              <w:ind w:left="-113" w:right="-113"/>
              <w:jc w:val="center"/>
              <w:rPr>
                <w:sz w:val="16"/>
                <w:szCs w:val="16"/>
              </w:rPr>
            </w:pPr>
            <w:r>
              <w:rPr>
                <w:sz w:val="16"/>
                <w:szCs w:val="16"/>
              </w:rPr>
              <w:t>1 314,9</w:t>
            </w:r>
          </w:p>
        </w:tc>
        <w:tc>
          <w:tcPr>
            <w:tcW w:w="278" w:type="pct"/>
          </w:tcPr>
          <w:p w:rsidR="00666E71" w:rsidRPr="008D0F4B" w:rsidRDefault="00FD523D" w:rsidP="001465B3">
            <w:pPr>
              <w:ind w:left="-113" w:right="-113"/>
              <w:jc w:val="center"/>
              <w:rPr>
                <w:sz w:val="16"/>
                <w:szCs w:val="16"/>
              </w:rPr>
            </w:pPr>
            <w:r>
              <w:rPr>
                <w:sz w:val="16"/>
                <w:szCs w:val="16"/>
              </w:rPr>
              <w:t>1 371,1</w:t>
            </w:r>
          </w:p>
        </w:tc>
        <w:tc>
          <w:tcPr>
            <w:tcW w:w="278" w:type="pct"/>
          </w:tcPr>
          <w:p w:rsidR="00666E71" w:rsidRPr="008D0F4B" w:rsidRDefault="00666E71" w:rsidP="001465B3">
            <w:pPr>
              <w:ind w:left="-113" w:right="-113"/>
              <w:jc w:val="center"/>
              <w:rPr>
                <w:sz w:val="16"/>
                <w:szCs w:val="16"/>
              </w:rPr>
            </w:pPr>
            <w:r w:rsidRPr="008D0F4B">
              <w:rPr>
                <w:sz w:val="16"/>
                <w:szCs w:val="16"/>
              </w:rPr>
              <w:t>1156,7</w:t>
            </w:r>
          </w:p>
        </w:tc>
        <w:tc>
          <w:tcPr>
            <w:tcW w:w="278" w:type="pct"/>
          </w:tcPr>
          <w:p w:rsidR="00666E71" w:rsidRPr="008D0F4B" w:rsidRDefault="00666E71" w:rsidP="001465B3">
            <w:pPr>
              <w:ind w:left="-113" w:right="-113"/>
              <w:jc w:val="center"/>
              <w:rPr>
                <w:sz w:val="16"/>
                <w:szCs w:val="16"/>
              </w:rPr>
            </w:pPr>
            <w:r w:rsidRPr="008D0F4B">
              <w:rPr>
                <w:sz w:val="16"/>
                <w:szCs w:val="16"/>
              </w:rPr>
              <w:t>5783,5</w:t>
            </w:r>
          </w:p>
        </w:tc>
        <w:tc>
          <w:tcPr>
            <w:tcW w:w="276" w:type="pct"/>
          </w:tcPr>
          <w:p w:rsidR="00666E71" w:rsidRPr="008D0F4B" w:rsidRDefault="00666E71" w:rsidP="001465B3">
            <w:pPr>
              <w:ind w:left="-113" w:right="-113"/>
              <w:jc w:val="center"/>
              <w:rPr>
                <w:sz w:val="16"/>
                <w:szCs w:val="16"/>
              </w:rPr>
            </w:pPr>
            <w:r w:rsidRPr="008D0F4B">
              <w:rPr>
                <w:sz w:val="16"/>
                <w:szCs w:val="16"/>
              </w:rPr>
              <w:t>5783,5</w:t>
            </w:r>
          </w:p>
        </w:tc>
      </w:tr>
      <w:tr w:rsidR="00666E71" w:rsidRPr="008D0F4B" w:rsidTr="001465B3">
        <w:trPr>
          <w:trHeight w:val="20"/>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vMerge/>
          </w:tcPr>
          <w:p w:rsidR="00666E71" w:rsidRPr="008D0F4B" w:rsidRDefault="00666E71" w:rsidP="001465B3">
            <w:pPr>
              <w:jc w:val="center"/>
              <w:rPr>
                <w:sz w:val="16"/>
                <w:szCs w:val="16"/>
              </w:rPr>
            </w:pPr>
          </w:p>
        </w:tc>
        <w:tc>
          <w:tcPr>
            <w:tcW w:w="344" w:type="pct"/>
          </w:tcPr>
          <w:p w:rsidR="00666E71" w:rsidRPr="008D0F4B" w:rsidRDefault="00666E71" w:rsidP="001465B3">
            <w:pPr>
              <w:ind w:left="-113" w:right="-113"/>
              <w:jc w:val="center"/>
              <w:rPr>
                <w:sz w:val="16"/>
                <w:szCs w:val="16"/>
              </w:rPr>
            </w:pPr>
            <w:r w:rsidRPr="008D0F4B">
              <w:rPr>
                <w:sz w:val="16"/>
                <w:szCs w:val="16"/>
              </w:rPr>
              <w:t>Ч410000000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республиканский бюджет Чувашской Республики</w:t>
            </w:r>
          </w:p>
        </w:tc>
        <w:tc>
          <w:tcPr>
            <w:tcW w:w="258" w:type="pct"/>
            <w:shd w:val="clear" w:color="auto" w:fill="auto"/>
          </w:tcPr>
          <w:p w:rsidR="00666E71" w:rsidRPr="00813907" w:rsidRDefault="00666E71" w:rsidP="001465B3">
            <w:pPr>
              <w:ind w:left="-113" w:right="-113"/>
              <w:jc w:val="center"/>
              <w:rPr>
                <w:sz w:val="16"/>
                <w:szCs w:val="16"/>
              </w:rPr>
            </w:pPr>
            <w:r w:rsidRPr="00813907">
              <w:rPr>
                <w:sz w:val="16"/>
                <w:szCs w:val="16"/>
              </w:rPr>
              <w:t>2</w:t>
            </w:r>
            <w:r>
              <w:rPr>
                <w:sz w:val="16"/>
                <w:szCs w:val="16"/>
              </w:rPr>
              <w:t>5 676,5</w:t>
            </w:r>
          </w:p>
        </w:tc>
        <w:tc>
          <w:tcPr>
            <w:tcW w:w="271" w:type="pct"/>
            <w:shd w:val="clear" w:color="auto" w:fill="auto"/>
          </w:tcPr>
          <w:p w:rsidR="00666E71" w:rsidRPr="008D0F4B" w:rsidRDefault="00666E71" w:rsidP="001465B3">
            <w:pPr>
              <w:ind w:left="-113" w:right="-113"/>
              <w:jc w:val="center"/>
              <w:rPr>
                <w:sz w:val="16"/>
                <w:szCs w:val="16"/>
              </w:rPr>
            </w:pPr>
            <w:r>
              <w:rPr>
                <w:sz w:val="16"/>
                <w:szCs w:val="16"/>
              </w:rPr>
              <w:t>25 132,3</w:t>
            </w:r>
          </w:p>
        </w:tc>
        <w:tc>
          <w:tcPr>
            <w:tcW w:w="273" w:type="pct"/>
            <w:shd w:val="clear" w:color="auto" w:fill="auto"/>
          </w:tcPr>
          <w:p w:rsidR="00666E71" w:rsidRPr="008D0F4B" w:rsidRDefault="00EA58FD" w:rsidP="001465B3">
            <w:pPr>
              <w:ind w:left="-113" w:right="-113"/>
              <w:jc w:val="center"/>
              <w:rPr>
                <w:sz w:val="16"/>
                <w:szCs w:val="16"/>
              </w:rPr>
            </w:pPr>
            <w:r>
              <w:rPr>
                <w:sz w:val="16"/>
                <w:szCs w:val="16"/>
              </w:rPr>
              <w:t>32</w:t>
            </w:r>
            <w:r w:rsidR="00DA5CEF">
              <w:rPr>
                <w:sz w:val="16"/>
                <w:szCs w:val="16"/>
              </w:rPr>
              <w:t xml:space="preserve"> </w:t>
            </w:r>
            <w:r>
              <w:rPr>
                <w:sz w:val="16"/>
                <w:szCs w:val="16"/>
              </w:rPr>
              <w:t>610,6</w:t>
            </w:r>
          </w:p>
        </w:tc>
        <w:tc>
          <w:tcPr>
            <w:tcW w:w="274" w:type="pct"/>
            <w:shd w:val="clear" w:color="auto" w:fill="auto"/>
          </w:tcPr>
          <w:p w:rsidR="00666E71" w:rsidRPr="008D0F4B" w:rsidRDefault="00994BDE" w:rsidP="001465B3">
            <w:pPr>
              <w:ind w:left="-113" w:right="-113"/>
              <w:jc w:val="center"/>
              <w:rPr>
                <w:sz w:val="16"/>
                <w:szCs w:val="16"/>
              </w:rPr>
            </w:pPr>
            <w:r>
              <w:rPr>
                <w:sz w:val="16"/>
                <w:szCs w:val="16"/>
              </w:rPr>
              <w:t>2907,8</w:t>
            </w:r>
          </w:p>
        </w:tc>
        <w:tc>
          <w:tcPr>
            <w:tcW w:w="258" w:type="pct"/>
            <w:shd w:val="clear" w:color="auto" w:fill="auto"/>
          </w:tcPr>
          <w:p w:rsidR="00666E71" w:rsidRPr="008D0F4B" w:rsidRDefault="00FD523D" w:rsidP="001465B3">
            <w:pPr>
              <w:ind w:left="-113" w:right="-113"/>
              <w:jc w:val="center"/>
              <w:rPr>
                <w:sz w:val="16"/>
                <w:szCs w:val="16"/>
              </w:rPr>
            </w:pPr>
            <w:r>
              <w:rPr>
                <w:sz w:val="16"/>
                <w:szCs w:val="16"/>
              </w:rPr>
              <w:t>15 714,1</w:t>
            </w:r>
          </w:p>
        </w:tc>
        <w:tc>
          <w:tcPr>
            <w:tcW w:w="278" w:type="pct"/>
            <w:shd w:val="clear" w:color="auto" w:fill="auto"/>
          </w:tcPr>
          <w:p w:rsidR="00666E71" w:rsidRPr="008D0F4B" w:rsidRDefault="00FD523D" w:rsidP="001465B3">
            <w:pPr>
              <w:ind w:left="-113" w:right="-113"/>
              <w:jc w:val="center"/>
              <w:rPr>
                <w:sz w:val="16"/>
                <w:szCs w:val="16"/>
              </w:rPr>
            </w:pPr>
            <w:r>
              <w:rPr>
                <w:sz w:val="16"/>
                <w:szCs w:val="16"/>
              </w:rPr>
              <w:t>14 834,8</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9873,8</w:t>
            </w:r>
          </w:p>
        </w:tc>
        <w:tc>
          <w:tcPr>
            <w:tcW w:w="278" w:type="pct"/>
            <w:shd w:val="clear" w:color="auto" w:fill="auto"/>
          </w:tcPr>
          <w:p w:rsidR="00666E71" w:rsidRPr="008D0F4B" w:rsidRDefault="00666E71" w:rsidP="001465B3">
            <w:pPr>
              <w:ind w:left="-113" w:right="-113"/>
              <w:jc w:val="center"/>
              <w:rPr>
                <w:sz w:val="16"/>
                <w:szCs w:val="16"/>
              </w:rPr>
            </w:pPr>
            <w:r w:rsidRPr="008D0F4B">
              <w:rPr>
                <w:sz w:val="16"/>
                <w:szCs w:val="16"/>
              </w:rPr>
              <w:t>49369,0</w:t>
            </w:r>
          </w:p>
        </w:tc>
        <w:tc>
          <w:tcPr>
            <w:tcW w:w="276" w:type="pct"/>
            <w:shd w:val="clear" w:color="auto" w:fill="auto"/>
          </w:tcPr>
          <w:p w:rsidR="00666E71" w:rsidRPr="008D0F4B" w:rsidRDefault="00666E71" w:rsidP="001465B3">
            <w:pPr>
              <w:ind w:left="-113" w:right="-113"/>
              <w:jc w:val="center"/>
              <w:rPr>
                <w:sz w:val="16"/>
                <w:szCs w:val="16"/>
              </w:rPr>
            </w:pPr>
            <w:r w:rsidRPr="008D0F4B">
              <w:rPr>
                <w:sz w:val="16"/>
                <w:szCs w:val="16"/>
              </w:rPr>
              <w:t>49369,0</w:t>
            </w:r>
          </w:p>
        </w:tc>
      </w:tr>
      <w:tr w:rsidR="00666E71" w:rsidRPr="008D0F4B" w:rsidTr="001465B3">
        <w:trPr>
          <w:trHeight w:val="20"/>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sz w:val="16"/>
                <w:szCs w:val="16"/>
              </w:rPr>
              <w:t>Бюджет Порецкого района Чувашской Республики</w:t>
            </w:r>
          </w:p>
        </w:tc>
        <w:tc>
          <w:tcPr>
            <w:tcW w:w="258" w:type="pct"/>
            <w:shd w:val="clear" w:color="auto" w:fill="FFFFFF"/>
          </w:tcPr>
          <w:p w:rsidR="00666E71" w:rsidRPr="00813907" w:rsidRDefault="00666E71" w:rsidP="001465B3">
            <w:pPr>
              <w:ind w:left="-113" w:right="-113"/>
              <w:jc w:val="center"/>
              <w:rPr>
                <w:sz w:val="16"/>
                <w:szCs w:val="16"/>
              </w:rPr>
            </w:pPr>
            <w:r>
              <w:rPr>
                <w:sz w:val="16"/>
                <w:szCs w:val="16"/>
              </w:rPr>
              <w:t>31 112,3</w:t>
            </w:r>
          </w:p>
        </w:tc>
        <w:tc>
          <w:tcPr>
            <w:tcW w:w="271" w:type="pct"/>
            <w:shd w:val="clear" w:color="auto" w:fill="FFFFFF"/>
          </w:tcPr>
          <w:p w:rsidR="00666E71" w:rsidRPr="008D0F4B" w:rsidRDefault="00666E71" w:rsidP="001465B3">
            <w:pPr>
              <w:ind w:left="-113" w:right="-113"/>
              <w:jc w:val="center"/>
              <w:rPr>
                <w:sz w:val="16"/>
                <w:szCs w:val="16"/>
              </w:rPr>
            </w:pPr>
            <w:r>
              <w:rPr>
                <w:sz w:val="16"/>
                <w:szCs w:val="16"/>
              </w:rPr>
              <w:t>10 172,4</w:t>
            </w:r>
          </w:p>
        </w:tc>
        <w:tc>
          <w:tcPr>
            <w:tcW w:w="273" w:type="pct"/>
          </w:tcPr>
          <w:p w:rsidR="00666E71" w:rsidRPr="008D0F4B" w:rsidRDefault="00DA5CEF" w:rsidP="001465B3">
            <w:pPr>
              <w:ind w:left="-113" w:right="-113"/>
              <w:jc w:val="center"/>
              <w:rPr>
                <w:sz w:val="16"/>
                <w:szCs w:val="16"/>
              </w:rPr>
            </w:pPr>
            <w:r>
              <w:rPr>
                <w:sz w:val="16"/>
                <w:szCs w:val="16"/>
              </w:rPr>
              <w:t>13 875,8</w:t>
            </w:r>
          </w:p>
        </w:tc>
        <w:tc>
          <w:tcPr>
            <w:tcW w:w="274" w:type="pct"/>
          </w:tcPr>
          <w:p w:rsidR="00666E71" w:rsidRPr="008D0F4B" w:rsidRDefault="00994BDE" w:rsidP="001465B3">
            <w:pPr>
              <w:ind w:left="-113" w:right="-113"/>
              <w:jc w:val="center"/>
              <w:rPr>
                <w:sz w:val="16"/>
                <w:szCs w:val="16"/>
              </w:rPr>
            </w:pPr>
            <w:r>
              <w:rPr>
                <w:sz w:val="16"/>
                <w:szCs w:val="16"/>
              </w:rPr>
              <w:t>23 143,6</w:t>
            </w:r>
          </w:p>
        </w:tc>
        <w:tc>
          <w:tcPr>
            <w:tcW w:w="258" w:type="pct"/>
          </w:tcPr>
          <w:p w:rsidR="00666E71" w:rsidRPr="008D0F4B" w:rsidRDefault="00FD523D" w:rsidP="001465B3">
            <w:pPr>
              <w:ind w:left="-113" w:right="-113"/>
              <w:jc w:val="center"/>
              <w:rPr>
                <w:sz w:val="16"/>
                <w:szCs w:val="16"/>
              </w:rPr>
            </w:pPr>
            <w:r>
              <w:rPr>
                <w:sz w:val="16"/>
                <w:szCs w:val="16"/>
              </w:rPr>
              <w:t>4 714,0</w:t>
            </w:r>
          </w:p>
        </w:tc>
        <w:tc>
          <w:tcPr>
            <w:tcW w:w="278" w:type="pct"/>
            <w:shd w:val="clear" w:color="auto" w:fill="FFFFFF"/>
          </w:tcPr>
          <w:p w:rsidR="00666E71" w:rsidRPr="008D0F4B" w:rsidRDefault="00FD523D" w:rsidP="001465B3">
            <w:pPr>
              <w:ind w:left="-113" w:right="-113"/>
              <w:jc w:val="center"/>
              <w:rPr>
                <w:sz w:val="16"/>
                <w:szCs w:val="16"/>
              </w:rPr>
            </w:pPr>
            <w:r>
              <w:rPr>
                <w:sz w:val="16"/>
                <w:szCs w:val="16"/>
              </w:rPr>
              <w:t>4 714,0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5050,2</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25251,0</w:t>
            </w:r>
          </w:p>
        </w:tc>
        <w:tc>
          <w:tcPr>
            <w:tcW w:w="276" w:type="pct"/>
          </w:tcPr>
          <w:p w:rsidR="00666E71" w:rsidRPr="008D0F4B" w:rsidRDefault="00666E71" w:rsidP="001465B3">
            <w:pPr>
              <w:ind w:left="-113" w:right="-113"/>
              <w:jc w:val="center"/>
              <w:rPr>
                <w:sz w:val="16"/>
                <w:szCs w:val="16"/>
              </w:rPr>
            </w:pPr>
            <w:r w:rsidRPr="008D0F4B">
              <w:rPr>
                <w:sz w:val="16"/>
                <w:szCs w:val="16"/>
              </w:rPr>
              <w:t>25251,0</w:t>
            </w:r>
          </w:p>
        </w:tc>
      </w:tr>
      <w:tr w:rsidR="00666E71" w:rsidRPr="008D0F4B" w:rsidTr="001465B3">
        <w:trPr>
          <w:trHeight w:val="20"/>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pStyle w:val="ConsPlusNormal"/>
              <w:widowControl/>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344" w:type="pct"/>
          </w:tcPr>
          <w:p w:rsidR="00666E71" w:rsidRPr="008D0F4B" w:rsidRDefault="00666E71" w:rsidP="001465B3">
            <w:pPr>
              <w:pStyle w:val="ConsPlusNormal"/>
              <w:widowControl/>
              <w:ind w:left="-113" w:right="-113"/>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710" w:type="pct"/>
          </w:tcPr>
          <w:p w:rsidR="00666E71" w:rsidRPr="008D0F4B" w:rsidRDefault="00666E71" w:rsidP="001465B3">
            <w:pPr>
              <w:pStyle w:val="ConsPlusNormal"/>
              <w:widowControl/>
              <w:jc w:val="both"/>
              <w:rPr>
                <w:rFonts w:ascii="Times New Roman" w:hAnsi="Times New Roman" w:cs="Times New Roman"/>
                <w:sz w:val="16"/>
                <w:szCs w:val="16"/>
              </w:rPr>
            </w:pPr>
            <w:r w:rsidRPr="008D0F4B">
              <w:rPr>
                <w:rFonts w:ascii="Times New Roman" w:hAnsi="Times New Roman" w:cs="Times New Roman"/>
                <w:sz w:val="16"/>
                <w:szCs w:val="16"/>
              </w:rPr>
              <w:t>внебюджетные источники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tcPr>
          <w:p w:rsidR="00666E71" w:rsidRPr="008D0F4B" w:rsidRDefault="00666E71" w:rsidP="001465B3">
            <w:pPr>
              <w:ind w:left="-113" w:right="-113"/>
              <w:jc w:val="center"/>
              <w:rPr>
                <w:sz w:val="16"/>
                <w:szCs w:val="16"/>
              </w:rPr>
            </w:pPr>
            <w:r w:rsidRPr="008D0F4B">
              <w:rPr>
                <w:sz w:val="16"/>
                <w:szCs w:val="16"/>
              </w:rPr>
              <w:t>0,0</w:t>
            </w:r>
          </w:p>
        </w:tc>
        <w:tc>
          <w:tcPr>
            <w:tcW w:w="278" w:type="pct"/>
          </w:tcPr>
          <w:p w:rsidR="00666E71" w:rsidRPr="008D0F4B" w:rsidRDefault="00666E71" w:rsidP="001465B3">
            <w:pPr>
              <w:ind w:left="-113" w:right="-113"/>
              <w:jc w:val="center"/>
              <w:rPr>
                <w:sz w:val="16"/>
                <w:szCs w:val="16"/>
              </w:rPr>
            </w:pPr>
            <w:r w:rsidRPr="008D0F4B">
              <w:rPr>
                <w:sz w:val="16"/>
                <w:szCs w:val="16"/>
              </w:rPr>
              <w:t>0,0</w:t>
            </w:r>
          </w:p>
        </w:tc>
        <w:tc>
          <w:tcPr>
            <w:tcW w:w="278" w:type="pct"/>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pStyle w:val="ConsPlusNormal"/>
              <w:widowControl/>
              <w:jc w:val="center"/>
              <w:rPr>
                <w:rFonts w:ascii="Times New Roman" w:hAnsi="Times New Roman" w:cs="Times New Roman"/>
                <w:sz w:val="16"/>
                <w:szCs w:val="16"/>
              </w:rPr>
            </w:pPr>
          </w:p>
        </w:tc>
        <w:tc>
          <w:tcPr>
            <w:tcW w:w="344" w:type="pct"/>
          </w:tcPr>
          <w:p w:rsidR="00666E71" w:rsidRPr="008D0F4B" w:rsidRDefault="00666E71" w:rsidP="001465B3">
            <w:pPr>
              <w:pStyle w:val="ConsPlusNormal"/>
              <w:widowControl/>
              <w:ind w:left="-113" w:right="-113"/>
              <w:jc w:val="center"/>
              <w:rPr>
                <w:rFonts w:ascii="Times New Roman" w:hAnsi="Times New Roman" w:cs="Times New Roman"/>
                <w:sz w:val="16"/>
                <w:szCs w:val="16"/>
              </w:rPr>
            </w:pPr>
          </w:p>
        </w:tc>
        <w:tc>
          <w:tcPr>
            <w:tcW w:w="710" w:type="pct"/>
          </w:tcPr>
          <w:p w:rsidR="00666E71" w:rsidRPr="008D0F4B" w:rsidRDefault="00666E71" w:rsidP="001465B3">
            <w:pPr>
              <w:pStyle w:val="ConsPlusNormal"/>
              <w:widowControl/>
              <w:jc w:val="both"/>
              <w:rPr>
                <w:rFonts w:ascii="Times New Roman" w:hAnsi="Times New Roman" w:cs="Times New Roman"/>
                <w:sz w:val="16"/>
                <w:szCs w:val="16"/>
              </w:rPr>
            </w:pPr>
          </w:p>
        </w:tc>
        <w:tc>
          <w:tcPr>
            <w:tcW w:w="258" w:type="pct"/>
          </w:tcPr>
          <w:p w:rsidR="00666E71" w:rsidRPr="008D0F4B" w:rsidRDefault="00666E71" w:rsidP="001465B3">
            <w:pPr>
              <w:autoSpaceDE w:val="0"/>
              <w:autoSpaceDN w:val="0"/>
              <w:adjustRightInd w:val="0"/>
              <w:ind w:left="-113" w:right="-113"/>
              <w:jc w:val="center"/>
              <w:rPr>
                <w:sz w:val="16"/>
                <w:szCs w:val="16"/>
              </w:rPr>
            </w:pPr>
          </w:p>
        </w:tc>
        <w:tc>
          <w:tcPr>
            <w:tcW w:w="271" w:type="pct"/>
          </w:tcPr>
          <w:p w:rsidR="00666E71" w:rsidRPr="008D0F4B" w:rsidRDefault="00666E71" w:rsidP="001465B3">
            <w:pPr>
              <w:autoSpaceDE w:val="0"/>
              <w:autoSpaceDN w:val="0"/>
              <w:adjustRightInd w:val="0"/>
              <w:ind w:left="-113" w:right="-113"/>
              <w:jc w:val="center"/>
              <w:rPr>
                <w:sz w:val="16"/>
                <w:szCs w:val="16"/>
              </w:rPr>
            </w:pPr>
          </w:p>
        </w:tc>
        <w:tc>
          <w:tcPr>
            <w:tcW w:w="273" w:type="pct"/>
          </w:tcPr>
          <w:p w:rsidR="00666E71" w:rsidRPr="008D0F4B" w:rsidRDefault="00666E71" w:rsidP="001465B3">
            <w:pPr>
              <w:autoSpaceDE w:val="0"/>
              <w:autoSpaceDN w:val="0"/>
              <w:adjustRightInd w:val="0"/>
              <w:ind w:left="-113" w:right="-113"/>
              <w:jc w:val="center"/>
              <w:rPr>
                <w:sz w:val="16"/>
                <w:szCs w:val="16"/>
              </w:rPr>
            </w:pPr>
          </w:p>
        </w:tc>
        <w:tc>
          <w:tcPr>
            <w:tcW w:w="274" w:type="pct"/>
          </w:tcPr>
          <w:p w:rsidR="00666E71" w:rsidRPr="008D0F4B" w:rsidRDefault="00666E71" w:rsidP="001465B3">
            <w:pPr>
              <w:autoSpaceDE w:val="0"/>
              <w:autoSpaceDN w:val="0"/>
              <w:adjustRightInd w:val="0"/>
              <w:ind w:left="-113" w:right="-113"/>
              <w:jc w:val="center"/>
              <w:rPr>
                <w:sz w:val="16"/>
                <w:szCs w:val="16"/>
              </w:rPr>
            </w:pPr>
          </w:p>
        </w:tc>
        <w:tc>
          <w:tcPr>
            <w:tcW w:w="258" w:type="pct"/>
          </w:tcPr>
          <w:p w:rsidR="00666E71" w:rsidRPr="008D0F4B" w:rsidRDefault="00666E71" w:rsidP="001465B3">
            <w:pPr>
              <w:autoSpaceDE w:val="0"/>
              <w:autoSpaceDN w:val="0"/>
              <w:adjustRightInd w:val="0"/>
              <w:ind w:left="-113" w:right="-113"/>
              <w:jc w:val="center"/>
              <w:rPr>
                <w:sz w:val="16"/>
                <w:szCs w:val="16"/>
              </w:rPr>
            </w:pPr>
          </w:p>
        </w:tc>
        <w:tc>
          <w:tcPr>
            <w:tcW w:w="278" w:type="pct"/>
          </w:tcPr>
          <w:p w:rsidR="00666E71" w:rsidRPr="008D0F4B" w:rsidRDefault="00666E71" w:rsidP="001465B3">
            <w:pPr>
              <w:autoSpaceDE w:val="0"/>
              <w:autoSpaceDN w:val="0"/>
              <w:adjustRightInd w:val="0"/>
              <w:ind w:left="-113" w:right="-113"/>
              <w:jc w:val="center"/>
              <w:rPr>
                <w:sz w:val="16"/>
                <w:szCs w:val="16"/>
              </w:rPr>
            </w:pPr>
          </w:p>
        </w:tc>
        <w:tc>
          <w:tcPr>
            <w:tcW w:w="278" w:type="pct"/>
          </w:tcPr>
          <w:p w:rsidR="00666E71" w:rsidRPr="008D0F4B" w:rsidRDefault="00666E71" w:rsidP="001465B3">
            <w:pPr>
              <w:autoSpaceDE w:val="0"/>
              <w:autoSpaceDN w:val="0"/>
              <w:adjustRightInd w:val="0"/>
              <w:ind w:left="-113" w:right="-113"/>
              <w:jc w:val="center"/>
              <w:rPr>
                <w:sz w:val="16"/>
                <w:szCs w:val="16"/>
              </w:rPr>
            </w:pPr>
          </w:p>
        </w:tc>
        <w:tc>
          <w:tcPr>
            <w:tcW w:w="278" w:type="pct"/>
          </w:tcPr>
          <w:p w:rsidR="00666E71" w:rsidRPr="008D0F4B" w:rsidRDefault="00666E71" w:rsidP="001465B3">
            <w:pPr>
              <w:autoSpaceDE w:val="0"/>
              <w:autoSpaceDN w:val="0"/>
              <w:adjustRightInd w:val="0"/>
              <w:ind w:left="-113" w:right="-113"/>
              <w:jc w:val="center"/>
              <w:rPr>
                <w:sz w:val="16"/>
                <w:szCs w:val="16"/>
              </w:rPr>
            </w:pPr>
          </w:p>
        </w:tc>
        <w:tc>
          <w:tcPr>
            <w:tcW w:w="276" w:type="pct"/>
          </w:tcPr>
          <w:p w:rsidR="00666E71" w:rsidRPr="008D0F4B" w:rsidRDefault="00666E71" w:rsidP="001465B3">
            <w:pPr>
              <w:autoSpaceDE w:val="0"/>
              <w:autoSpaceDN w:val="0"/>
              <w:adjustRightInd w:val="0"/>
              <w:ind w:left="-113" w:right="-113"/>
              <w:jc w:val="center"/>
              <w:rPr>
                <w:sz w:val="16"/>
                <w:szCs w:val="16"/>
              </w:rPr>
            </w:pP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spacing w:line="245" w:lineRule="auto"/>
              <w:ind w:left="-57" w:right="-57"/>
              <w:rPr>
                <w:bCs/>
                <w:sz w:val="16"/>
                <w:szCs w:val="16"/>
              </w:rPr>
            </w:pPr>
            <w:r w:rsidRPr="008D0F4B">
              <w:rPr>
                <w:bCs/>
                <w:sz w:val="16"/>
                <w:szCs w:val="16"/>
              </w:rPr>
              <w:t>Основное меропри</w:t>
            </w:r>
            <w:r w:rsidRPr="008D0F4B">
              <w:rPr>
                <w:bCs/>
                <w:sz w:val="16"/>
                <w:szCs w:val="16"/>
              </w:rPr>
              <w:softHyphen/>
            </w:r>
            <w:r w:rsidRPr="008D0F4B">
              <w:rPr>
                <w:bCs/>
                <w:sz w:val="16"/>
                <w:szCs w:val="16"/>
              </w:rPr>
              <w:lastRenderedPageBreak/>
              <w:t>ятие 1</w:t>
            </w:r>
          </w:p>
          <w:p w:rsidR="00666E71" w:rsidRPr="008D0F4B" w:rsidRDefault="00666E71" w:rsidP="001465B3">
            <w:pPr>
              <w:spacing w:line="245" w:lineRule="auto"/>
              <w:ind w:left="-57" w:right="-57"/>
              <w:jc w:val="center"/>
              <w:rPr>
                <w:sz w:val="16"/>
                <w:szCs w:val="16"/>
              </w:rPr>
            </w:pPr>
          </w:p>
        </w:tc>
        <w:tc>
          <w:tcPr>
            <w:tcW w:w="922" w:type="pct"/>
            <w:vMerge w:val="restar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lastRenderedPageBreak/>
              <w:t xml:space="preserve">Развитие бюджетного планирования, формирование </w:t>
            </w:r>
            <w:r w:rsidRPr="008D0F4B">
              <w:rPr>
                <w:bCs/>
                <w:sz w:val="16"/>
                <w:szCs w:val="16"/>
              </w:rPr>
              <w:lastRenderedPageBreak/>
              <w:t>бюджета Порецкого района Чувашской Республики на очередной финансовый год и плановый период</w:t>
            </w:r>
          </w:p>
        </w:tc>
        <w:tc>
          <w:tcPr>
            <w:tcW w:w="312" w:type="pct"/>
          </w:tcPr>
          <w:p w:rsidR="00666E71" w:rsidRPr="008D0F4B" w:rsidRDefault="00666E71" w:rsidP="001465B3">
            <w:pPr>
              <w:spacing w:line="245" w:lineRule="auto"/>
              <w:jc w:val="center"/>
              <w:rPr>
                <w:sz w:val="16"/>
                <w:szCs w:val="16"/>
              </w:rPr>
            </w:pPr>
            <w:proofErr w:type="spellStart"/>
            <w:r w:rsidRPr="008D0F4B">
              <w:rPr>
                <w:sz w:val="16"/>
                <w:szCs w:val="16"/>
              </w:rPr>
              <w:lastRenderedPageBreak/>
              <w:t>х</w:t>
            </w:r>
            <w:proofErr w:type="spellEnd"/>
          </w:p>
        </w:tc>
        <w:tc>
          <w:tcPr>
            <w:tcW w:w="344" w:type="pct"/>
          </w:tcPr>
          <w:p w:rsidR="00666E71" w:rsidRPr="008D0F4B" w:rsidRDefault="00666E71" w:rsidP="001465B3">
            <w:pPr>
              <w:spacing w:line="245" w:lineRule="auto"/>
              <w:ind w:left="-113" w:right="-113"/>
              <w:jc w:val="center"/>
              <w:rPr>
                <w:sz w:val="16"/>
                <w:szCs w:val="16"/>
              </w:rPr>
            </w:pPr>
            <w:r w:rsidRPr="008D0F4B">
              <w:rPr>
                <w:sz w:val="16"/>
                <w:szCs w:val="16"/>
              </w:rPr>
              <w:t>Ч410100000</w:t>
            </w:r>
          </w:p>
        </w:tc>
        <w:tc>
          <w:tcPr>
            <w:tcW w:w="710" w:type="pc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t>всего</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300,0</w:t>
            </w:r>
          </w:p>
        </w:tc>
        <w:tc>
          <w:tcPr>
            <w:tcW w:w="271" w:type="pct"/>
          </w:tcPr>
          <w:p w:rsidR="00666E71" w:rsidRPr="008D0F4B" w:rsidRDefault="00666E71" w:rsidP="001465B3">
            <w:pPr>
              <w:spacing w:line="245" w:lineRule="auto"/>
              <w:ind w:left="-113" w:right="-113"/>
              <w:jc w:val="center"/>
              <w:rPr>
                <w:sz w:val="16"/>
                <w:szCs w:val="16"/>
              </w:rPr>
            </w:pPr>
            <w:r w:rsidRPr="008D0F4B">
              <w:rPr>
                <w:sz w:val="16"/>
                <w:szCs w:val="16"/>
              </w:rPr>
              <w:t>300,0</w:t>
            </w:r>
          </w:p>
        </w:tc>
        <w:tc>
          <w:tcPr>
            <w:tcW w:w="273" w:type="pct"/>
          </w:tcPr>
          <w:p w:rsidR="00666E71" w:rsidRPr="008D0F4B" w:rsidRDefault="00666E71" w:rsidP="001465B3">
            <w:pPr>
              <w:spacing w:line="245" w:lineRule="auto"/>
              <w:ind w:left="-113" w:right="-113"/>
              <w:jc w:val="center"/>
              <w:rPr>
                <w:sz w:val="16"/>
                <w:szCs w:val="16"/>
              </w:rPr>
            </w:pPr>
            <w:r>
              <w:rPr>
                <w:sz w:val="16"/>
                <w:szCs w:val="16"/>
              </w:rPr>
              <w:t>300,0</w:t>
            </w:r>
          </w:p>
        </w:tc>
        <w:tc>
          <w:tcPr>
            <w:tcW w:w="274" w:type="pct"/>
          </w:tcPr>
          <w:p w:rsidR="00666E71" w:rsidRPr="008D0F4B" w:rsidRDefault="00622AE1" w:rsidP="001465B3">
            <w:pPr>
              <w:spacing w:line="245" w:lineRule="auto"/>
              <w:ind w:left="-113" w:right="-113"/>
              <w:jc w:val="center"/>
              <w:rPr>
                <w:sz w:val="16"/>
                <w:szCs w:val="16"/>
              </w:rPr>
            </w:pPr>
            <w:r>
              <w:rPr>
                <w:sz w:val="16"/>
                <w:szCs w:val="16"/>
              </w:rPr>
              <w:t>408,9</w:t>
            </w:r>
          </w:p>
        </w:tc>
        <w:tc>
          <w:tcPr>
            <w:tcW w:w="258" w:type="pct"/>
          </w:tcPr>
          <w:p w:rsidR="00666E71" w:rsidRPr="008D0F4B" w:rsidRDefault="00FD523D" w:rsidP="001465B3">
            <w:pPr>
              <w:spacing w:line="245" w:lineRule="auto"/>
              <w:ind w:left="-113" w:right="-113"/>
              <w:jc w:val="center"/>
              <w:rPr>
                <w:sz w:val="16"/>
                <w:szCs w:val="16"/>
              </w:rPr>
            </w:pPr>
            <w:r>
              <w:rPr>
                <w:sz w:val="16"/>
                <w:szCs w:val="16"/>
              </w:rPr>
              <w:t>500,0</w:t>
            </w:r>
          </w:p>
        </w:tc>
        <w:tc>
          <w:tcPr>
            <w:tcW w:w="278" w:type="pct"/>
            <w:shd w:val="clear" w:color="auto" w:fill="FFFFFF"/>
          </w:tcPr>
          <w:p w:rsidR="00666E71" w:rsidRPr="008D0F4B" w:rsidRDefault="00FD523D" w:rsidP="001465B3">
            <w:pPr>
              <w:spacing w:line="245" w:lineRule="auto"/>
              <w:ind w:left="-113" w:right="-113"/>
              <w:jc w:val="center"/>
              <w:rPr>
                <w:sz w:val="16"/>
                <w:szCs w:val="16"/>
              </w:rPr>
            </w:pPr>
            <w:r>
              <w:rPr>
                <w:sz w:val="16"/>
                <w:szCs w:val="16"/>
              </w:rPr>
              <w:t>500,</w:t>
            </w:r>
            <w:r w:rsidR="00666E71" w:rsidRPr="008D0F4B">
              <w:rPr>
                <w:sz w:val="16"/>
                <w:szCs w:val="16"/>
              </w:rPr>
              <w:t>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300,0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1500,0</w:t>
            </w:r>
          </w:p>
        </w:tc>
        <w:tc>
          <w:tcPr>
            <w:tcW w:w="276" w:type="pct"/>
          </w:tcPr>
          <w:p w:rsidR="00666E71" w:rsidRPr="008D0F4B" w:rsidRDefault="00666E71" w:rsidP="001465B3">
            <w:pPr>
              <w:spacing w:line="245" w:lineRule="auto"/>
              <w:ind w:left="-113" w:right="-113"/>
              <w:jc w:val="center"/>
              <w:rPr>
                <w:sz w:val="16"/>
                <w:szCs w:val="16"/>
              </w:rPr>
            </w:pPr>
            <w:r w:rsidRPr="008D0F4B">
              <w:rPr>
                <w:sz w:val="16"/>
                <w:szCs w:val="16"/>
              </w:rPr>
              <w:t>1500,0</w:t>
            </w:r>
          </w:p>
        </w:tc>
      </w:tr>
      <w:tr w:rsidR="00666E71" w:rsidRPr="008D0F4B" w:rsidTr="001465B3">
        <w:trPr>
          <w:trHeight w:val="20"/>
        </w:trPr>
        <w:tc>
          <w:tcPr>
            <w:tcW w:w="268" w:type="pct"/>
            <w:vMerge/>
          </w:tcPr>
          <w:p w:rsidR="00666E71" w:rsidRPr="008D0F4B" w:rsidRDefault="00666E71" w:rsidP="001465B3">
            <w:pPr>
              <w:spacing w:line="245" w:lineRule="auto"/>
              <w:ind w:left="-57" w:right="-57"/>
              <w:jc w:val="center"/>
              <w:rPr>
                <w:sz w:val="16"/>
                <w:szCs w:val="16"/>
              </w:rPr>
            </w:pPr>
          </w:p>
        </w:tc>
        <w:tc>
          <w:tcPr>
            <w:tcW w:w="922" w:type="pct"/>
            <w:vMerge/>
          </w:tcPr>
          <w:p w:rsidR="00666E71" w:rsidRPr="008D0F4B" w:rsidRDefault="00666E71" w:rsidP="001465B3">
            <w:pPr>
              <w:spacing w:line="245" w:lineRule="auto"/>
              <w:jc w:val="both"/>
              <w:rPr>
                <w:sz w:val="16"/>
                <w:szCs w:val="16"/>
              </w:rPr>
            </w:pPr>
          </w:p>
        </w:tc>
        <w:tc>
          <w:tcPr>
            <w:tcW w:w="312" w:type="pct"/>
          </w:tcPr>
          <w:p w:rsidR="00666E71" w:rsidRPr="008D0F4B" w:rsidRDefault="00666E71" w:rsidP="001465B3">
            <w:pPr>
              <w:spacing w:line="245"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45"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t>федеральный бюджет</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45" w:lineRule="auto"/>
              <w:ind w:left="-57" w:right="-57"/>
              <w:jc w:val="center"/>
              <w:rPr>
                <w:sz w:val="16"/>
                <w:szCs w:val="16"/>
              </w:rPr>
            </w:pPr>
          </w:p>
        </w:tc>
        <w:tc>
          <w:tcPr>
            <w:tcW w:w="922" w:type="pct"/>
            <w:vMerge/>
          </w:tcPr>
          <w:p w:rsidR="00666E71" w:rsidRPr="008D0F4B" w:rsidRDefault="00666E71" w:rsidP="001465B3">
            <w:pPr>
              <w:spacing w:line="245" w:lineRule="auto"/>
              <w:jc w:val="both"/>
              <w:rPr>
                <w:sz w:val="16"/>
                <w:szCs w:val="16"/>
              </w:rPr>
            </w:pPr>
          </w:p>
        </w:tc>
        <w:tc>
          <w:tcPr>
            <w:tcW w:w="312" w:type="pct"/>
          </w:tcPr>
          <w:p w:rsidR="00666E71" w:rsidRPr="008D0F4B" w:rsidRDefault="00666E71" w:rsidP="001465B3">
            <w:pPr>
              <w:spacing w:line="245" w:lineRule="auto"/>
              <w:jc w:val="center"/>
              <w:rPr>
                <w:sz w:val="16"/>
                <w:szCs w:val="16"/>
              </w:rPr>
            </w:pPr>
          </w:p>
        </w:tc>
        <w:tc>
          <w:tcPr>
            <w:tcW w:w="344" w:type="pct"/>
          </w:tcPr>
          <w:p w:rsidR="00666E71" w:rsidRPr="008D0F4B" w:rsidRDefault="00666E71" w:rsidP="001465B3">
            <w:pPr>
              <w:spacing w:line="245" w:lineRule="auto"/>
              <w:ind w:left="-113" w:right="-113"/>
              <w:jc w:val="center"/>
              <w:rPr>
                <w:sz w:val="16"/>
                <w:szCs w:val="16"/>
              </w:rPr>
            </w:pPr>
            <w:r w:rsidRPr="008D0F4B">
              <w:rPr>
                <w:sz w:val="16"/>
                <w:szCs w:val="16"/>
              </w:rPr>
              <w:t>Ч410113430</w:t>
            </w:r>
          </w:p>
          <w:p w:rsidR="00666E71" w:rsidRPr="008D0F4B" w:rsidRDefault="00666E71" w:rsidP="001465B3">
            <w:pPr>
              <w:spacing w:line="245" w:lineRule="auto"/>
              <w:ind w:left="-113" w:right="-113"/>
              <w:jc w:val="center"/>
              <w:rPr>
                <w:sz w:val="16"/>
                <w:szCs w:val="16"/>
              </w:rPr>
            </w:pPr>
            <w:r w:rsidRPr="008D0F4B">
              <w:rPr>
                <w:sz w:val="16"/>
                <w:szCs w:val="16"/>
              </w:rPr>
              <w:t>Ч410113431</w:t>
            </w:r>
          </w:p>
        </w:tc>
        <w:tc>
          <w:tcPr>
            <w:tcW w:w="710" w:type="pct"/>
          </w:tcPr>
          <w:p w:rsidR="00666E71" w:rsidRPr="008D0F4B" w:rsidRDefault="00666E71" w:rsidP="001465B3">
            <w:pPr>
              <w:autoSpaceDE w:val="0"/>
              <w:autoSpaceDN w:val="0"/>
              <w:adjustRightInd w:val="0"/>
              <w:spacing w:line="245" w:lineRule="auto"/>
              <w:jc w:val="both"/>
              <w:rPr>
                <w:bCs/>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45" w:lineRule="auto"/>
              <w:ind w:left="-57" w:right="-57"/>
              <w:jc w:val="center"/>
              <w:rPr>
                <w:sz w:val="16"/>
                <w:szCs w:val="16"/>
              </w:rPr>
            </w:pPr>
          </w:p>
        </w:tc>
        <w:tc>
          <w:tcPr>
            <w:tcW w:w="922" w:type="pct"/>
            <w:vMerge/>
          </w:tcPr>
          <w:p w:rsidR="00666E71" w:rsidRPr="008D0F4B" w:rsidRDefault="00666E71" w:rsidP="001465B3">
            <w:pPr>
              <w:spacing w:line="245" w:lineRule="auto"/>
              <w:jc w:val="both"/>
              <w:rPr>
                <w:sz w:val="16"/>
                <w:szCs w:val="16"/>
              </w:rPr>
            </w:pPr>
          </w:p>
        </w:tc>
        <w:tc>
          <w:tcPr>
            <w:tcW w:w="312" w:type="pct"/>
          </w:tcPr>
          <w:p w:rsidR="00666E71" w:rsidRPr="008D0F4B" w:rsidRDefault="00666E71" w:rsidP="001465B3">
            <w:pPr>
              <w:spacing w:line="245" w:lineRule="auto"/>
              <w:jc w:val="center"/>
              <w:rPr>
                <w:sz w:val="16"/>
                <w:szCs w:val="16"/>
              </w:rPr>
            </w:pPr>
          </w:p>
        </w:tc>
        <w:tc>
          <w:tcPr>
            <w:tcW w:w="344" w:type="pct"/>
          </w:tcPr>
          <w:p w:rsidR="00666E71" w:rsidRPr="008D0F4B" w:rsidRDefault="00666E71" w:rsidP="001465B3">
            <w:pPr>
              <w:spacing w:line="245" w:lineRule="auto"/>
              <w:ind w:left="-113" w:right="-113"/>
              <w:jc w:val="center"/>
              <w:rPr>
                <w:sz w:val="16"/>
                <w:szCs w:val="16"/>
              </w:rPr>
            </w:pPr>
            <w:r w:rsidRPr="008D0F4B">
              <w:rPr>
                <w:sz w:val="16"/>
                <w:szCs w:val="16"/>
              </w:rPr>
              <w:t>Ч410173430</w:t>
            </w:r>
          </w:p>
          <w:p w:rsidR="00666E71" w:rsidRPr="008D0F4B" w:rsidRDefault="00666E71" w:rsidP="001465B3">
            <w:pPr>
              <w:spacing w:line="245" w:lineRule="auto"/>
              <w:ind w:right="-113"/>
              <w:rPr>
                <w:sz w:val="16"/>
                <w:szCs w:val="16"/>
              </w:rPr>
            </w:pPr>
          </w:p>
        </w:tc>
        <w:tc>
          <w:tcPr>
            <w:tcW w:w="710" w:type="pct"/>
          </w:tcPr>
          <w:p w:rsidR="00666E71" w:rsidRPr="008D0F4B" w:rsidRDefault="00666E71" w:rsidP="001465B3">
            <w:pPr>
              <w:autoSpaceDE w:val="0"/>
              <w:autoSpaceDN w:val="0"/>
              <w:adjustRightInd w:val="0"/>
              <w:spacing w:line="245" w:lineRule="auto"/>
              <w:jc w:val="both"/>
              <w:rPr>
                <w:bCs/>
                <w:sz w:val="16"/>
                <w:szCs w:val="16"/>
              </w:rPr>
            </w:pPr>
            <w:r w:rsidRPr="008D0F4B">
              <w:rPr>
                <w:bCs/>
                <w:sz w:val="16"/>
                <w:szCs w:val="16"/>
              </w:rPr>
              <w:t>Бюджет Порецкого района Чувашской Республики</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300,0</w:t>
            </w:r>
          </w:p>
        </w:tc>
        <w:tc>
          <w:tcPr>
            <w:tcW w:w="271" w:type="pct"/>
          </w:tcPr>
          <w:p w:rsidR="00666E71" w:rsidRPr="008D0F4B" w:rsidRDefault="00666E71" w:rsidP="001465B3">
            <w:pPr>
              <w:spacing w:line="245" w:lineRule="auto"/>
              <w:ind w:left="-113" w:right="-113"/>
              <w:jc w:val="center"/>
              <w:rPr>
                <w:sz w:val="16"/>
                <w:szCs w:val="16"/>
              </w:rPr>
            </w:pPr>
            <w:r w:rsidRPr="008D0F4B">
              <w:rPr>
                <w:sz w:val="16"/>
                <w:szCs w:val="16"/>
              </w:rPr>
              <w:t>300,0</w:t>
            </w:r>
          </w:p>
        </w:tc>
        <w:tc>
          <w:tcPr>
            <w:tcW w:w="273" w:type="pct"/>
          </w:tcPr>
          <w:p w:rsidR="00666E71" w:rsidRPr="008D0F4B" w:rsidRDefault="00666E71" w:rsidP="001465B3">
            <w:pPr>
              <w:spacing w:line="245" w:lineRule="auto"/>
              <w:ind w:left="-113" w:right="-113"/>
              <w:jc w:val="center"/>
              <w:rPr>
                <w:sz w:val="16"/>
                <w:szCs w:val="16"/>
              </w:rPr>
            </w:pPr>
            <w:r>
              <w:rPr>
                <w:sz w:val="16"/>
                <w:szCs w:val="16"/>
              </w:rPr>
              <w:t>300,0</w:t>
            </w:r>
          </w:p>
        </w:tc>
        <w:tc>
          <w:tcPr>
            <w:tcW w:w="274" w:type="pct"/>
          </w:tcPr>
          <w:p w:rsidR="00666E71" w:rsidRPr="008D0F4B" w:rsidRDefault="00622AE1" w:rsidP="001465B3">
            <w:pPr>
              <w:spacing w:line="245" w:lineRule="auto"/>
              <w:ind w:left="-113" w:right="-113"/>
              <w:jc w:val="center"/>
              <w:rPr>
                <w:sz w:val="16"/>
                <w:szCs w:val="16"/>
              </w:rPr>
            </w:pPr>
            <w:r>
              <w:rPr>
                <w:sz w:val="16"/>
                <w:szCs w:val="16"/>
              </w:rPr>
              <w:t>408,9</w:t>
            </w:r>
          </w:p>
        </w:tc>
        <w:tc>
          <w:tcPr>
            <w:tcW w:w="258" w:type="pct"/>
          </w:tcPr>
          <w:p w:rsidR="00666E71" w:rsidRPr="008D0F4B" w:rsidRDefault="00EC44A0" w:rsidP="001465B3">
            <w:pPr>
              <w:spacing w:line="245" w:lineRule="auto"/>
              <w:ind w:left="-113" w:right="-113"/>
              <w:jc w:val="center"/>
              <w:rPr>
                <w:sz w:val="16"/>
                <w:szCs w:val="16"/>
              </w:rPr>
            </w:pPr>
            <w:r>
              <w:rPr>
                <w:sz w:val="16"/>
                <w:szCs w:val="16"/>
              </w:rPr>
              <w:t>5</w:t>
            </w:r>
            <w:r w:rsidR="00666E71">
              <w:rPr>
                <w:sz w:val="16"/>
                <w:szCs w:val="16"/>
              </w:rPr>
              <w:t>00,0</w:t>
            </w:r>
          </w:p>
        </w:tc>
        <w:tc>
          <w:tcPr>
            <w:tcW w:w="278" w:type="pct"/>
            <w:shd w:val="clear" w:color="auto" w:fill="FFFFFF"/>
          </w:tcPr>
          <w:p w:rsidR="00666E71" w:rsidRPr="008D0F4B" w:rsidRDefault="00EC44A0" w:rsidP="001465B3">
            <w:pPr>
              <w:spacing w:line="245" w:lineRule="auto"/>
              <w:ind w:left="-113" w:right="-113"/>
              <w:jc w:val="center"/>
              <w:rPr>
                <w:sz w:val="16"/>
                <w:szCs w:val="16"/>
              </w:rPr>
            </w:pPr>
            <w:r>
              <w:rPr>
                <w:sz w:val="16"/>
                <w:szCs w:val="16"/>
              </w:rPr>
              <w:t>5</w:t>
            </w:r>
            <w:r w:rsidR="00666E71" w:rsidRPr="008D0F4B">
              <w:rPr>
                <w:sz w:val="16"/>
                <w:szCs w:val="16"/>
              </w:rPr>
              <w:t>00,0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300,0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1500,0</w:t>
            </w:r>
          </w:p>
        </w:tc>
        <w:tc>
          <w:tcPr>
            <w:tcW w:w="276" w:type="pct"/>
          </w:tcPr>
          <w:p w:rsidR="00666E71" w:rsidRPr="008D0F4B" w:rsidRDefault="00666E71" w:rsidP="001465B3">
            <w:pPr>
              <w:spacing w:line="245" w:lineRule="auto"/>
              <w:ind w:left="-113" w:right="-113"/>
              <w:jc w:val="center"/>
              <w:rPr>
                <w:sz w:val="16"/>
                <w:szCs w:val="16"/>
              </w:rPr>
            </w:pPr>
            <w:r w:rsidRPr="008D0F4B">
              <w:rPr>
                <w:sz w:val="16"/>
                <w:szCs w:val="16"/>
              </w:rPr>
              <w:t>1500,0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spacing w:line="245" w:lineRule="auto"/>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2</w:t>
            </w:r>
          </w:p>
          <w:p w:rsidR="00666E71" w:rsidRPr="008D0F4B" w:rsidRDefault="00666E71" w:rsidP="001465B3">
            <w:pPr>
              <w:spacing w:line="245" w:lineRule="auto"/>
              <w:ind w:left="-57" w:right="-57"/>
              <w:jc w:val="center"/>
              <w:rPr>
                <w:sz w:val="16"/>
                <w:szCs w:val="16"/>
              </w:rPr>
            </w:pPr>
          </w:p>
        </w:tc>
        <w:tc>
          <w:tcPr>
            <w:tcW w:w="922" w:type="pct"/>
            <w:vMerge w:val="restart"/>
          </w:tcPr>
          <w:p w:rsidR="00666E71" w:rsidRPr="008D0F4B" w:rsidRDefault="00666E71" w:rsidP="001465B3">
            <w:pPr>
              <w:autoSpaceDE w:val="0"/>
              <w:autoSpaceDN w:val="0"/>
              <w:adjustRightInd w:val="0"/>
              <w:spacing w:line="245" w:lineRule="auto"/>
              <w:jc w:val="both"/>
              <w:rPr>
                <w:sz w:val="16"/>
                <w:szCs w:val="16"/>
              </w:rPr>
            </w:pPr>
            <w:r w:rsidRPr="008D0F4B">
              <w:rPr>
                <w:sz w:val="16"/>
                <w:szCs w:val="16"/>
              </w:rPr>
              <w:t>Повышение доходной базы, уточнение бюд</w:t>
            </w:r>
            <w:r w:rsidRPr="008D0F4B">
              <w:rPr>
                <w:sz w:val="16"/>
                <w:szCs w:val="16"/>
              </w:rPr>
              <w:softHyphen/>
              <w:t xml:space="preserve">жета </w:t>
            </w:r>
            <w:r w:rsidRPr="008D0F4B">
              <w:rPr>
                <w:bCs/>
                <w:sz w:val="16"/>
                <w:szCs w:val="16"/>
              </w:rPr>
              <w:t xml:space="preserve">Порецкого района </w:t>
            </w:r>
            <w:r w:rsidRPr="008D0F4B">
              <w:rPr>
                <w:sz w:val="16"/>
                <w:szCs w:val="16"/>
              </w:rPr>
              <w:t xml:space="preserve">Чувашской Республики в ходе его исполнения с учетом поступлений доходов в бюджет </w:t>
            </w:r>
            <w:r w:rsidRPr="008D0F4B">
              <w:rPr>
                <w:bCs/>
                <w:sz w:val="16"/>
                <w:szCs w:val="16"/>
              </w:rPr>
              <w:t xml:space="preserve">Порецкого района </w:t>
            </w:r>
            <w:r w:rsidRPr="008D0F4B">
              <w:rPr>
                <w:sz w:val="16"/>
                <w:szCs w:val="16"/>
              </w:rPr>
              <w:t>Чувашской Республики</w:t>
            </w:r>
          </w:p>
        </w:tc>
        <w:tc>
          <w:tcPr>
            <w:tcW w:w="312" w:type="pct"/>
          </w:tcPr>
          <w:p w:rsidR="00666E71" w:rsidRPr="008D0F4B" w:rsidRDefault="00666E71" w:rsidP="001465B3">
            <w:pPr>
              <w:spacing w:line="245"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45" w:lineRule="auto"/>
              <w:ind w:left="-113" w:right="-113"/>
              <w:jc w:val="center"/>
              <w:rPr>
                <w:sz w:val="16"/>
                <w:szCs w:val="16"/>
              </w:rPr>
            </w:pPr>
            <w:r w:rsidRPr="008D0F4B">
              <w:rPr>
                <w:sz w:val="16"/>
                <w:szCs w:val="16"/>
              </w:rPr>
              <w:t>Ч410200000</w:t>
            </w:r>
          </w:p>
        </w:tc>
        <w:tc>
          <w:tcPr>
            <w:tcW w:w="710" w:type="pc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t>всего</w:t>
            </w:r>
          </w:p>
        </w:tc>
        <w:tc>
          <w:tcPr>
            <w:tcW w:w="25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45" w:lineRule="auto"/>
              <w:ind w:left="-57" w:right="-57"/>
              <w:jc w:val="center"/>
              <w:rPr>
                <w:sz w:val="16"/>
                <w:szCs w:val="16"/>
              </w:rPr>
            </w:pPr>
          </w:p>
        </w:tc>
        <w:tc>
          <w:tcPr>
            <w:tcW w:w="922" w:type="pct"/>
            <w:vMerge/>
          </w:tcPr>
          <w:p w:rsidR="00666E71" w:rsidRPr="008D0F4B" w:rsidRDefault="00666E71" w:rsidP="001465B3">
            <w:pPr>
              <w:spacing w:line="245" w:lineRule="auto"/>
              <w:jc w:val="both"/>
              <w:rPr>
                <w:sz w:val="16"/>
                <w:szCs w:val="16"/>
              </w:rPr>
            </w:pPr>
          </w:p>
        </w:tc>
        <w:tc>
          <w:tcPr>
            <w:tcW w:w="312" w:type="pct"/>
          </w:tcPr>
          <w:p w:rsidR="00666E71" w:rsidRPr="008D0F4B" w:rsidRDefault="00666E71" w:rsidP="001465B3">
            <w:pPr>
              <w:spacing w:line="245"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45"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t>федеральный бюджет</w:t>
            </w:r>
          </w:p>
        </w:tc>
        <w:tc>
          <w:tcPr>
            <w:tcW w:w="25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1"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45" w:lineRule="auto"/>
              <w:ind w:left="-57" w:right="-57"/>
              <w:jc w:val="center"/>
              <w:rPr>
                <w:sz w:val="16"/>
                <w:szCs w:val="16"/>
              </w:rPr>
            </w:pPr>
          </w:p>
        </w:tc>
        <w:tc>
          <w:tcPr>
            <w:tcW w:w="922" w:type="pct"/>
            <w:vMerge/>
          </w:tcPr>
          <w:p w:rsidR="00666E71" w:rsidRPr="008D0F4B" w:rsidRDefault="00666E71" w:rsidP="001465B3">
            <w:pPr>
              <w:spacing w:line="245" w:lineRule="auto"/>
              <w:jc w:val="both"/>
              <w:rPr>
                <w:sz w:val="16"/>
                <w:szCs w:val="16"/>
              </w:rPr>
            </w:pPr>
          </w:p>
        </w:tc>
        <w:tc>
          <w:tcPr>
            <w:tcW w:w="312" w:type="pct"/>
          </w:tcPr>
          <w:p w:rsidR="00666E71" w:rsidRPr="008D0F4B" w:rsidRDefault="00666E71" w:rsidP="001465B3">
            <w:pPr>
              <w:spacing w:line="245"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45"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1"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spacing w:line="233" w:lineRule="auto"/>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3</w:t>
            </w:r>
          </w:p>
          <w:p w:rsidR="00666E71" w:rsidRPr="008D0F4B" w:rsidRDefault="00666E71" w:rsidP="001465B3">
            <w:pPr>
              <w:spacing w:line="233" w:lineRule="auto"/>
              <w:ind w:left="-57" w:right="-57"/>
              <w:jc w:val="center"/>
              <w:rPr>
                <w:sz w:val="16"/>
                <w:szCs w:val="16"/>
              </w:rPr>
            </w:pPr>
          </w:p>
        </w:tc>
        <w:tc>
          <w:tcPr>
            <w:tcW w:w="922" w:type="pct"/>
            <w:vMerge w:val="restart"/>
          </w:tcPr>
          <w:p w:rsidR="00666E71" w:rsidRPr="008D0F4B" w:rsidRDefault="00666E71" w:rsidP="001465B3">
            <w:pPr>
              <w:autoSpaceDE w:val="0"/>
              <w:autoSpaceDN w:val="0"/>
              <w:adjustRightInd w:val="0"/>
              <w:spacing w:line="233" w:lineRule="auto"/>
              <w:jc w:val="both"/>
              <w:rPr>
                <w:sz w:val="16"/>
                <w:szCs w:val="16"/>
              </w:rPr>
            </w:pPr>
            <w:r w:rsidRPr="008D0F4B">
              <w:rPr>
                <w:sz w:val="16"/>
                <w:szCs w:val="16"/>
              </w:rPr>
              <w:t xml:space="preserve">Организация исполнения и подготовка отчетов об исполнении бюджета </w:t>
            </w:r>
            <w:r w:rsidRPr="008D0F4B">
              <w:rPr>
                <w:bCs/>
                <w:sz w:val="16"/>
                <w:szCs w:val="16"/>
              </w:rPr>
              <w:t xml:space="preserve">Порецкого района </w:t>
            </w:r>
            <w:r w:rsidRPr="008D0F4B">
              <w:rPr>
                <w:sz w:val="16"/>
                <w:szCs w:val="16"/>
              </w:rPr>
              <w:t>Чувашской Республики</w:t>
            </w: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Ч410300000</w:t>
            </w:r>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bCs/>
                <w:sz w:val="16"/>
                <w:szCs w:val="16"/>
              </w:rPr>
              <w:t>всего</w:t>
            </w:r>
          </w:p>
        </w:tc>
        <w:tc>
          <w:tcPr>
            <w:tcW w:w="258" w:type="pct"/>
          </w:tcPr>
          <w:p w:rsidR="00666E71" w:rsidRPr="008D0F4B" w:rsidRDefault="00666E71" w:rsidP="001465B3">
            <w:pPr>
              <w:spacing w:line="233" w:lineRule="auto"/>
              <w:ind w:left="-113" w:right="-113"/>
              <w:jc w:val="center"/>
              <w:rPr>
                <w:sz w:val="16"/>
                <w:szCs w:val="16"/>
              </w:rPr>
            </w:pPr>
            <w:r>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Pr>
                <w:sz w:val="16"/>
                <w:szCs w:val="16"/>
              </w:rPr>
              <w:t>324,0</w:t>
            </w:r>
          </w:p>
        </w:tc>
        <w:tc>
          <w:tcPr>
            <w:tcW w:w="274" w:type="pct"/>
          </w:tcPr>
          <w:p w:rsidR="00666E71" w:rsidRPr="008D0F4B" w:rsidRDefault="00994BDE" w:rsidP="001465B3">
            <w:pPr>
              <w:spacing w:line="233" w:lineRule="auto"/>
              <w:ind w:left="-113" w:right="-113"/>
              <w:jc w:val="center"/>
              <w:rPr>
                <w:sz w:val="16"/>
                <w:szCs w:val="16"/>
              </w:rPr>
            </w:pPr>
            <w:r>
              <w:rPr>
                <w:sz w:val="16"/>
                <w:szCs w:val="16"/>
              </w:rPr>
              <w:t>21,8</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bCs/>
                <w:sz w:val="16"/>
                <w:szCs w:val="16"/>
              </w:rPr>
              <w:t>федеральный бюджет</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r w:rsidRPr="008D0F4B">
              <w:rPr>
                <w:sz w:val="16"/>
                <w:szCs w:val="16"/>
              </w:rPr>
              <w:t>992</w:t>
            </w:r>
          </w:p>
        </w:tc>
        <w:tc>
          <w:tcPr>
            <w:tcW w:w="344" w:type="pct"/>
          </w:tcPr>
          <w:p w:rsidR="00666E71" w:rsidRPr="008D0F4B" w:rsidRDefault="00666E71" w:rsidP="00994BDE">
            <w:pPr>
              <w:spacing w:line="233" w:lineRule="auto"/>
              <w:ind w:left="-113" w:right="-113"/>
              <w:jc w:val="center"/>
              <w:rPr>
                <w:sz w:val="16"/>
                <w:szCs w:val="16"/>
              </w:rPr>
            </w:pPr>
            <w:r w:rsidRPr="008D0F4B">
              <w:rPr>
                <w:sz w:val="16"/>
                <w:szCs w:val="16"/>
              </w:rPr>
              <w:t>Ч4103</w:t>
            </w:r>
            <w:r w:rsidR="00994BDE">
              <w:rPr>
                <w:sz w:val="16"/>
                <w:szCs w:val="16"/>
              </w:rPr>
              <w:t>7</w:t>
            </w:r>
            <w:r w:rsidRPr="008D0F4B">
              <w:rPr>
                <w:sz w:val="16"/>
                <w:szCs w:val="16"/>
              </w:rPr>
              <w:t>3450</w:t>
            </w:r>
          </w:p>
        </w:tc>
        <w:tc>
          <w:tcPr>
            <w:tcW w:w="710" w:type="pct"/>
          </w:tcPr>
          <w:p w:rsidR="00666E71" w:rsidRPr="008D0F4B" w:rsidRDefault="00666E71" w:rsidP="001465B3">
            <w:pPr>
              <w:autoSpaceDE w:val="0"/>
              <w:autoSpaceDN w:val="0"/>
              <w:adjustRightInd w:val="0"/>
              <w:spacing w:line="233" w:lineRule="auto"/>
              <w:jc w:val="both"/>
              <w:rPr>
                <w:bCs/>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p>
        </w:tc>
        <w:tc>
          <w:tcPr>
            <w:tcW w:w="710" w:type="pct"/>
          </w:tcPr>
          <w:p w:rsidR="00666E71" w:rsidRPr="008D0F4B" w:rsidRDefault="00666E71" w:rsidP="001465B3">
            <w:pPr>
              <w:autoSpaceDE w:val="0"/>
              <w:autoSpaceDN w:val="0"/>
              <w:adjustRightInd w:val="0"/>
              <w:spacing w:line="245" w:lineRule="auto"/>
              <w:jc w:val="both"/>
              <w:rPr>
                <w:bCs/>
                <w:sz w:val="16"/>
                <w:szCs w:val="16"/>
              </w:rPr>
            </w:pPr>
            <w:r w:rsidRPr="008D0F4B">
              <w:rPr>
                <w:bCs/>
                <w:sz w:val="16"/>
                <w:szCs w:val="16"/>
              </w:rPr>
              <w:t>Бюджет Порецкого района Чувашской Республики</w:t>
            </w:r>
          </w:p>
        </w:tc>
        <w:tc>
          <w:tcPr>
            <w:tcW w:w="258" w:type="pct"/>
          </w:tcPr>
          <w:p w:rsidR="00666E71" w:rsidRPr="008D0F4B" w:rsidRDefault="00666E71" w:rsidP="001465B3">
            <w:pPr>
              <w:spacing w:line="233" w:lineRule="auto"/>
              <w:ind w:left="-113" w:right="-113"/>
              <w:jc w:val="center"/>
              <w:rPr>
                <w:sz w:val="16"/>
                <w:szCs w:val="16"/>
              </w:rPr>
            </w:pPr>
            <w:r>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Pr>
                <w:sz w:val="16"/>
                <w:szCs w:val="16"/>
              </w:rPr>
              <w:t>324,0</w:t>
            </w:r>
          </w:p>
        </w:tc>
        <w:tc>
          <w:tcPr>
            <w:tcW w:w="274" w:type="pct"/>
          </w:tcPr>
          <w:p w:rsidR="00666E71" w:rsidRPr="008D0F4B" w:rsidRDefault="00994BDE" w:rsidP="001465B3">
            <w:pPr>
              <w:spacing w:line="233" w:lineRule="auto"/>
              <w:ind w:left="-113" w:right="-113"/>
              <w:jc w:val="center"/>
              <w:rPr>
                <w:sz w:val="16"/>
                <w:szCs w:val="16"/>
              </w:rPr>
            </w:pPr>
            <w:r>
              <w:rPr>
                <w:sz w:val="16"/>
                <w:szCs w:val="16"/>
              </w:rPr>
              <w:t>21,8</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spacing w:line="233" w:lineRule="auto"/>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4</w:t>
            </w:r>
          </w:p>
          <w:p w:rsidR="00666E71" w:rsidRPr="008D0F4B" w:rsidRDefault="00666E71" w:rsidP="001465B3">
            <w:pPr>
              <w:spacing w:line="233" w:lineRule="auto"/>
              <w:ind w:left="-57" w:right="-57"/>
              <w:jc w:val="center"/>
              <w:rPr>
                <w:sz w:val="16"/>
                <w:szCs w:val="16"/>
              </w:rPr>
            </w:pPr>
          </w:p>
        </w:tc>
        <w:tc>
          <w:tcPr>
            <w:tcW w:w="922" w:type="pct"/>
            <w:vMerge w:val="restart"/>
          </w:tcPr>
          <w:p w:rsidR="00666E71" w:rsidRPr="008D0F4B" w:rsidRDefault="00666E71" w:rsidP="001465B3">
            <w:pPr>
              <w:autoSpaceDE w:val="0"/>
              <w:autoSpaceDN w:val="0"/>
              <w:adjustRightInd w:val="0"/>
              <w:spacing w:line="233" w:lineRule="auto"/>
              <w:jc w:val="both"/>
              <w:rPr>
                <w:sz w:val="16"/>
                <w:szCs w:val="16"/>
              </w:rPr>
            </w:pPr>
            <w:r w:rsidRPr="008D0F4B">
              <w:rPr>
                <w:sz w:val="16"/>
                <w:szCs w:val="16"/>
              </w:rPr>
              <w:t>Осуществление мер финансовой поддержки бюджетов</w:t>
            </w:r>
            <w:r>
              <w:rPr>
                <w:sz w:val="16"/>
                <w:szCs w:val="16"/>
              </w:rPr>
              <w:t xml:space="preserve"> муниципальных районов  и</w:t>
            </w:r>
            <w:r w:rsidRPr="008D0F4B">
              <w:rPr>
                <w:sz w:val="16"/>
                <w:szCs w:val="16"/>
              </w:rPr>
              <w:t xml:space="preserve"> сельских поселений, направленных на обеспечение их сбалансированности и повышение уровня бюджетной обеспеченности муниципальных образований</w:t>
            </w: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Ч410400000</w:t>
            </w:r>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bCs/>
                <w:sz w:val="16"/>
                <w:szCs w:val="16"/>
              </w:rPr>
              <w:t>всего</w:t>
            </w:r>
          </w:p>
        </w:tc>
        <w:tc>
          <w:tcPr>
            <w:tcW w:w="258" w:type="pct"/>
            <w:shd w:val="clear" w:color="auto" w:fill="auto"/>
          </w:tcPr>
          <w:p w:rsidR="00666E71" w:rsidRPr="00813907" w:rsidRDefault="00666E71" w:rsidP="001465B3">
            <w:pPr>
              <w:spacing w:line="233" w:lineRule="auto"/>
              <w:ind w:left="-113" w:right="-113"/>
              <w:jc w:val="center"/>
              <w:rPr>
                <w:sz w:val="16"/>
                <w:szCs w:val="16"/>
              </w:rPr>
            </w:pPr>
            <w:r>
              <w:rPr>
                <w:sz w:val="16"/>
                <w:szCs w:val="16"/>
              </w:rPr>
              <w:t>59 220,2</w:t>
            </w:r>
          </w:p>
        </w:tc>
        <w:tc>
          <w:tcPr>
            <w:tcW w:w="271" w:type="pct"/>
            <w:shd w:val="clear" w:color="auto" w:fill="auto"/>
          </w:tcPr>
          <w:p w:rsidR="00666E71" w:rsidRPr="008D0F4B" w:rsidRDefault="00666E71" w:rsidP="001465B3">
            <w:pPr>
              <w:spacing w:line="233" w:lineRule="auto"/>
              <w:ind w:left="-113" w:right="-113"/>
              <w:jc w:val="center"/>
              <w:rPr>
                <w:sz w:val="16"/>
                <w:szCs w:val="16"/>
              </w:rPr>
            </w:pPr>
            <w:r>
              <w:rPr>
                <w:sz w:val="16"/>
                <w:szCs w:val="16"/>
              </w:rPr>
              <w:t>36 294,1</w:t>
            </w:r>
          </w:p>
        </w:tc>
        <w:tc>
          <w:tcPr>
            <w:tcW w:w="273" w:type="pct"/>
            <w:shd w:val="clear" w:color="auto" w:fill="auto"/>
          </w:tcPr>
          <w:p w:rsidR="00666E71" w:rsidRPr="008D0F4B" w:rsidRDefault="00DA5CEF" w:rsidP="001465B3">
            <w:pPr>
              <w:spacing w:line="233" w:lineRule="auto"/>
              <w:ind w:left="-113" w:right="-113"/>
              <w:jc w:val="center"/>
              <w:rPr>
                <w:sz w:val="16"/>
                <w:szCs w:val="16"/>
              </w:rPr>
            </w:pPr>
            <w:r>
              <w:rPr>
                <w:sz w:val="16"/>
                <w:szCs w:val="16"/>
              </w:rPr>
              <w:t>49 044,5</w:t>
            </w:r>
          </w:p>
        </w:tc>
        <w:tc>
          <w:tcPr>
            <w:tcW w:w="274" w:type="pct"/>
            <w:shd w:val="clear" w:color="auto" w:fill="auto"/>
          </w:tcPr>
          <w:p w:rsidR="00666E71" w:rsidRPr="008D0F4B" w:rsidRDefault="00994BDE" w:rsidP="00EC44A0">
            <w:pPr>
              <w:spacing w:line="233" w:lineRule="auto"/>
              <w:ind w:left="-113" w:right="-113"/>
              <w:jc w:val="center"/>
              <w:rPr>
                <w:sz w:val="16"/>
                <w:szCs w:val="16"/>
              </w:rPr>
            </w:pPr>
            <w:r>
              <w:rPr>
                <w:sz w:val="16"/>
                <w:szCs w:val="16"/>
              </w:rPr>
              <w:t>55 740,7</w:t>
            </w:r>
          </w:p>
        </w:tc>
        <w:tc>
          <w:tcPr>
            <w:tcW w:w="258" w:type="pct"/>
            <w:shd w:val="clear" w:color="auto" w:fill="auto"/>
          </w:tcPr>
          <w:p w:rsidR="00666E71" w:rsidRPr="008D0F4B" w:rsidRDefault="00FD523D" w:rsidP="001465B3">
            <w:pPr>
              <w:spacing w:line="233" w:lineRule="auto"/>
              <w:ind w:left="-113" w:right="-113"/>
              <w:jc w:val="center"/>
              <w:rPr>
                <w:sz w:val="16"/>
                <w:szCs w:val="16"/>
              </w:rPr>
            </w:pPr>
            <w:r>
              <w:rPr>
                <w:sz w:val="16"/>
                <w:szCs w:val="16"/>
              </w:rPr>
              <w:t>21 243,0</w:t>
            </w:r>
          </w:p>
        </w:tc>
        <w:tc>
          <w:tcPr>
            <w:tcW w:w="278" w:type="pct"/>
            <w:shd w:val="clear" w:color="auto" w:fill="auto"/>
          </w:tcPr>
          <w:p w:rsidR="00666E71" w:rsidRPr="008D0F4B" w:rsidRDefault="00FD523D" w:rsidP="001465B3">
            <w:pPr>
              <w:spacing w:line="233" w:lineRule="auto"/>
              <w:ind w:left="-113" w:right="-113"/>
              <w:jc w:val="center"/>
              <w:rPr>
                <w:sz w:val="16"/>
                <w:szCs w:val="16"/>
              </w:rPr>
            </w:pPr>
            <w:r>
              <w:rPr>
                <w:sz w:val="16"/>
                <w:szCs w:val="16"/>
              </w:rPr>
              <w:t>20 419,9</w:t>
            </w:r>
          </w:p>
        </w:tc>
        <w:tc>
          <w:tcPr>
            <w:tcW w:w="278"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15780,7</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78903,5</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78903,5</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r>
              <w:rPr>
                <w:sz w:val="16"/>
                <w:szCs w:val="16"/>
              </w:rPr>
              <w:t>992</w:t>
            </w:r>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Ч410451180</w:t>
            </w:r>
          </w:p>
        </w:tc>
        <w:tc>
          <w:tcPr>
            <w:tcW w:w="710" w:type="pct"/>
          </w:tcPr>
          <w:p w:rsidR="00666E71" w:rsidRPr="008D0F4B" w:rsidRDefault="00666E71" w:rsidP="001465B3">
            <w:pPr>
              <w:autoSpaceDE w:val="0"/>
              <w:autoSpaceDN w:val="0"/>
              <w:adjustRightInd w:val="0"/>
              <w:spacing w:line="233" w:lineRule="auto"/>
              <w:jc w:val="both"/>
              <w:rPr>
                <w:bCs/>
                <w:sz w:val="16"/>
                <w:szCs w:val="16"/>
              </w:rPr>
            </w:pPr>
            <w:r w:rsidRPr="008D0F4B">
              <w:rPr>
                <w:bCs/>
                <w:sz w:val="16"/>
                <w:szCs w:val="16"/>
              </w:rPr>
              <w:t>федеральный бюджет</w:t>
            </w:r>
          </w:p>
        </w:tc>
        <w:tc>
          <w:tcPr>
            <w:tcW w:w="258" w:type="pct"/>
          </w:tcPr>
          <w:p w:rsidR="00666E71" w:rsidRPr="00813907" w:rsidRDefault="00666E71" w:rsidP="001465B3">
            <w:pPr>
              <w:spacing w:line="233" w:lineRule="auto"/>
              <w:ind w:left="-113" w:right="-113"/>
              <w:jc w:val="center"/>
              <w:rPr>
                <w:sz w:val="16"/>
                <w:szCs w:val="16"/>
              </w:rPr>
            </w:pPr>
            <w:r w:rsidRPr="00813907">
              <w:rPr>
                <w:sz w:val="16"/>
                <w:szCs w:val="16"/>
              </w:rPr>
              <w:t>1</w:t>
            </w:r>
            <w:r>
              <w:rPr>
                <w:sz w:val="16"/>
                <w:szCs w:val="16"/>
              </w:rPr>
              <w:t xml:space="preserve"> </w:t>
            </w:r>
            <w:r w:rsidRPr="00813907">
              <w:rPr>
                <w:sz w:val="16"/>
                <w:szCs w:val="16"/>
              </w:rPr>
              <w:t>169,2</w:t>
            </w:r>
          </w:p>
        </w:tc>
        <w:tc>
          <w:tcPr>
            <w:tcW w:w="271" w:type="pct"/>
          </w:tcPr>
          <w:p w:rsidR="00666E71" w:rsidRPr="008D0F4B" w:rsidRDefault="00666E71" w:rsidP="001465B3">
            <w:pPr>
              <w:spacing w:line="233" w:lineRule="auto"/>
              <w:ind w:left="-113" w:right="-113"/>
              <w:jc w:val="center"/>
              <w:rPr>
                <w:sz w:val="16"/>
                <w:szCs w:val="16"/>
              </w:rPr>
            </w:pPr>
            <w:r>
              <w:rPr>
                <w:sz w:val="16"/>
                <w:szCs w:val="16"/>
              </w:rPr>
              <w:t>1 289,4</w:t>
            </w:r>
          </w:p>
        </w:tc>
        <w:tc>
          <w:tcPr>
            <w:tcW w:w="273" w:type="pct"/>
          </w:tcPr>
          <w:p w:rsidR="00666E71" w:rsidRPr="008D0F4B" w:rsidRDefault="00666E71" w:rsidP="001465B3">
            <w:pPr>
              <w:spacing w:line="233" w:lineRule="auto"/>
              <w:ind w:left="-113" w:right="-113"/>
              <w:jc w:val="center"/>
              <w:rPr>
                <w:sz w:val="16"/>
                <w:szCs w:val="16"/>
              </w:rPr>
            </w:pPr>
            <w:r>
              <w:rPr>
                <w:sz w:val="16"/>
                <w:szCs w:val="16"/>
              </w:rPr>
              <w:t>1 347,9</w:t>
            </w:r>
          </w:p>
        </w:tc>
        <w:tc>
          <w:tcPr>
            <w:tcW w:w="274" w:type="pct"/>
          </w:tcPr>
          <w:p w:rsidR="00666E71" w:rsidRPr="008D0F4B" w:rsidRDefault="00622AE1" w:rsidP="001465B3">
            <w:pPr>
              <w:spacing w:line="233" w:lineRule="auto"/>
              <w:ind w:left="-113" w:right="-113"/>
              <w:jc w:val="center"/>
              <w:rPr>
                <w:sz w:val="16"/>
                <w:szCs w:val="16"/>
              </w:rPr>
            </w:pPr>
            <w:r>
              <w:rPr>
                <w:sz w:val="16"/>
                <w:szCs w:val="16"/>
              </w:rPr>
              <w:t>1</w:t>
            </w:r>
            <w:r w:rsidR="00EC609C">
              <w:rPr>
                <w:sz w:val="16"/>
                <w:szCs w:val="16"/>
              </w:rPr>
              <w:t xml:space="preserve"> </w:t>
            </w:r>
            <w:r>
              <w:rPr>
                <w:sz w:val="16"/>
                <w:szCs w:val="16"/>
              </w:rPr>
              <w:t>347,9</w:t>
            </w:r>
          </w:p>
        </w:tc>
        <w:tc>
          <w:tcPr>
            <w:tcW w:w="258" w:type="pct"/>
          </w:tcPr>
          <w:p w:rsidR="00666E71" w:rsidRPr="008D0F4B" w:rsidRDefault="00FD523D" w:rsidP="001465B3">
            <w:pPr>
              <w:spacing w:line="233" w:lineRule="auto"/>
              <w:ind w:left="-113" w:right="-113"/>
              <w:jc w:val="center"/>
              <w:rPr>
                <w:sz w:val="16"/>
                <w:szCs w:val="16"/>
              </w:rPr>
            </w:pPr>
            <w:r>
              <w:rPr>
                <w:sz w:val="16"/>
                <w:szCs w:val="16"/>
              </w:rPr>
              <w:t>1 314,9</w:t>
            </w:r>
          </w:p>
        </w:tc>
        <w:tc>
          <w:tcPr>
            <w:tcW w:w="278" w:type="pct"/>
          </w:tcPr>
          <w:p w:rsidR="00666E71" w:rsidRPr="008D0F4B" w:rsidRDefault="00FD523D" w:rsidP="001465B3">
            <w:pPr>
              <w:spacing w:line="233" w:lineRule="auto"/>
              <w:ind w:left="-113" w:right="-113"/>
              <w:jc w:val="center"/>
              <w:rPr>
                <w:sz w:val="16"/>
                <w:szCs w:val="16"/>
              </w:rPr>
            </w:pPr>
            <w:r>
              <w:rPr>
                <w:sz w:val="16"/>
                <w:szCs w:val="16"/>
              </w:rPr>
              <w:t>1 371,1</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1156,7</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5783,5</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5783,5</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r>
              <w:rPr>
                <w:sz w:val="16"/>
                <w:szCs w:val="16"/>
              </w:rPr>
              <w:t>992</w:t>
            </w:r>
          </w:p>
        </w:tc>
        <w:tc>
          <w:tcPr>
            <w:tcW w:w="344" w:type="pct"/>
          </w:tcPr>
          <w:p w:rsidR="00666E71" w:rsidRDefault="00666E71" w:rsidP="001465B3">
            <w:pPr>
              <w:spacing w:line="233" w:lineRule="auto"/>
              <w:ind w:left="-113" w:right="-113"/>
              <w:jc w:val="center"/>
              <w:rPr>
                <w:sz w:val="16"/>
                <w:szCs w:val="16"/>
              </w:rPr>
            </w:pPr>
            <w:r>
              <w:rPr>
                <w:sz w:val="16"/>
                <w:szCs w:val="16"/>
              </w:rPr>
              <w:t>Ч410455500</w:t>
            </w:r>
          </w:p>
          <w:p w:rsidR="00666E71" w:rsidRPr="00336B27" w:rsidRDefault="00666E71" w:rsidP="001465B3">
            <w:pPr>
              <w:spacing w:line="233" w:lineRule="auto"/>
              <w:ind w:left="-113" w:right="-113"/>
              <w:jc w:val="center"/>
              <w:rPr>
                <w:sz w:val="16"/>
                <w:szCs w:val="16"/>
              </w:rPr>
            </w:pPr>
            <w:r>
              <w:rPr>
                <w:sz w:val="16"/>
                <w:szCs w:val="16"/>
              </w:rPr>
              <w:t>Ч410455491</w:t>
            </w:r>
          </w:p>
        </w:tc>
        <w:tc>
          <w:tcPr>
            <w:tcW w:w="710" w:type="pct"/>
          </w:tcPr>
          <w:p w:rsidR="00666E71" w:rsidRPr="008D0F4B" w:rsidRDefault="00666E71" w:rsidP="001465B3">
            <w:pPr>
              <w:autoSpaceDE w:val="0"/>
              <w:autoSpaceDN w:val="0"/>
              <w:adjustRightInd w:val="0"/>
              <w:spacing w:line="233" w:lineRule="auto"/>
              <w:jc w:val="both"/>
              <w:rPr>
                <w:bCs/>
                <w:sz w:val="16"/>
                <w:szCs w:val="16"/>
              </w:rPr>
            </w:pPr>
            <w:r w:rsidRPr="008D0F4B">
              <w:rPr>
                <w:bCs/>
                <w:sz w:val="16"/>
                <w:szCs w:val="16"/>
              </w:rPr>
              <w:t>федеральный бюджет</w:t>
            </w:r>
          </w:p>
        </w:tc>
        <w:tc>
          <w:tcPr>
            <w:tcW w:w="258" w:type="pct"/>
          </w:tcPr>
          <w:p w:rsidR="00666E71" w:rsidRPr="00813907" w:rsidRDefault="00666E71" w:rsidP="001465B3">
            <w:pPr>
              <w:spacing w:line="233" w:lineRule="auto"/>
              <w:ind w:left="-113" w:right="-113"/>
              <w:jc w:val="center"/>
              <w:rPr>
                <w:sz w:val="16"/>
                <w:szCs w:val="16"/>
              </w:rPr>
            </w:pPr>
            <w:r>
              <w:rPr>
                <w:sz w:val="16"/>
                <w:szCs w:val="16"/>
              </w:rPr>
              <w:t>1 562,2</w:t>
            </w:r>
          </w:p>
        </w:tc>
        <w:tc>
          <w:tcPr>
            <w:tcW w:w="271" w:type="pct"/>
          </w:tcPr>
          <w:p w:rsidR="00666E71" w:rsidRPr="008D0F4B" w:rsidRDefault="00666E71" w:rsidP="001465B3">
            <w:pPr>
              <w:spacing w:line="233" w:lineRule="auto"/>
              <w:ind w:left="-113" w:right="-113"/>
              <w:jc w:val="center"/>
              <w:rPr>
                <w:sz w:val="16"/>
                <w:szCs w:val="16"/>
              </w:rPr>
            </w:pPr>
          </w:p>
        </w:tc>
        <w:tc>
          <w:tcPr>
            <w:tcW w:w="273" w:type="pct"/>
          </w:tcPr>
          <w:p w:rsidR="00666E71" w:rsidRPr="008D0F4B" w:rsidRDefault="00666E71" w:rsidP="001465B3">
            <w:pPr>
              <w:spacing w:line="233" w:lineRule="auto"/>
              <w:ind w:left="-113" w:right="-113"/>
              <w:jc w:val="center"/>
              <w:rPr>
                <w:sz w:val="16"/>
                <w:szCs w:val="16"/>
              </w:rPr>
            </w:pPr>
            <w:r>
              <w:rPr>
                <w:sz w:val="16"/>
                <w:szCs w:val="16"/>
              </w:rPr>
              <w:t>1834,2</w:t>
            </w:r>
          </w:p>
        </w:tc>
        <w:tc>
          <w:tcPr>
            <w:tcW w:w="274" w:type="pct"/>
          </w:tcPr>
          <w:p w:rsidR="00666E71" w:rsidRPr="008D0F4B" w:rsidRDefault="00622AE1" w:rsidP="001465B3">
            <w:pPr>
              <w:spacing w:line="233" w:lineRule="auto"/>
              <w:ind w:left="-113" w:right="-113"/>
              <w:jc w:val="center"/>
              <w:rPr>
                <w:sz w:val="16"/>
                <w:szCs w:val="16"/>
              </w:rPr>
            </w:pPr>
            <w:r>
              <w:rPr>
                <w:sz w:val="16"/>
                <w:szCs w:val="16"/>
              </w:rPr>
              <w:t>2</w:t>
            </w:r>
            <w:r w:rsidR="00EC609C">
              <w:rPr>
                <w:sz w:val="16"/>
                <w:szCs w:val="16"/>
              </w:rPr>
              <w:t xml:space="preserve"> </w:t>
            </w:r>
            <w:r>
              <w:rPr>
                <w:sz w:val="16"/>
                <w:szCs w:val="16"/>
              </w:rPr>
              <w:t>672,1</w:t>
            </w:r>
          </w:p>
        </w:tc>
        <w:tc>
          <w:tcPr>
            <w:tcW w:w="258" w:type="pct"/>
          </w:tcPr>
          <w:p w:rsidR="00666E71" w:rsidRPr="008D0F4B" w:rsidRDefault="00666E71" w:rsidP="001465B3">
            <w:pPr>
              <w:spacing w:line="233" w:lineRule="auto"/>
              <w:ind w:left="-113" w:right="-113"/>
              <w:jc w:val="center"/>
              <w:rPr>
                <w:sz w:val="16"/>
                <w:szCs w:val="16"/>
              </w:rPr>
            </w:pPr>
          </w:p>
        </w:tc>
        <w:tc>
          <w:tcPr>
            <w:tcW w:w="278" w:type="pct"/>
          </w:tcPr>
          <w:p w:rsidR="00666E71" w:rsidRPr="008D0F4B" w:rsidRDefault="00666E71" w:rsidP="001465B3">
            <w:pPr>
              <w:spacing w:line="233" w:lineRule="auto"/>
              <w:ind w:left="-113" w:right="-113"/>
              <w:jc w:val="center"/>
              <w:rPr>
                <w:sz w:val="16"/>
                <w:szCs w:val="16"/>
              </w:rPr>
            </w:pPr>
          </w:p>
        </w:tc>
        <w:tc>
          <w:tcPr>
            <w:tcW w:w="278" w:type="pct"/>
          </w:tcPr>
          <w:p w:rsidR="00666E71" w:rsidRPr="008D0F4B" w:rsidRDefault="00666E71" w:rsidP="001465B3">
            <w:pPr>
              <w:spacing w:line="233" w:lineRule="auto"/>
              <w:ind w:left="-113" w:right="-113"/>
              <w:jc w:val="center"/>
              <w:rPr>
                <w:sz w:val="16"/>
                <w:szCs w:val="16"/>
              </w:rPr>
            </w:pPr>
          </w:p>
        </w:tc>
        <w:tc>
          <w:tcPr>
            <w:tcW w:w="278" w:type="pct"/>
          </w:tcPr>
          <w:p w:rsidR="00666E71" w:rsidRPr="008D0F4B" w:rsidRDefault="00666E71" w:rsidP="001465B3">
            <w:pPr>
              <w:spacing w:line="233" w:lineRule="auto"/>
              <w:ind w:left="-113" w:right="-113"/>
              <w:jc w:val="center"/>
              <w:rPr>
                <w:sz w:val="16"/>
                <w:szCs w:val="16"/>
              </w:rPr>
            </w:pPr>
          </w:p>
        </w:tc>
        <w:tc>
          <w:tcPr>
            <w:tcW w:w="276" w:type="pct"/>
          </w:tcPr>
          <w:p w:rsidR="00666E71" w:rsidRPr="008D0F4B" w:rsidRDefault="00666E71" w:rsidP="001465B3">
            <w:pPr>
              <w:spacing w:line="233" w:lineRule="auto"/>
              <w:ind w:left="-113" w:right="-113"/>
              <w:jc w:val="center"/>
              <w:rPr>
                <w:sz w:val="16"/>
                <w:szCs w:val="16"/>
              </w:rPr>
            </w:pP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vMerge w:val="restart"/>
          </w:tcPr>
          <w:p w:rsidR="00666E71" w:rsidRPr="00813907" w:rsidRDefault="00666E71" w:rsidP="001465B3">
            <w:pPr>
              <w:spacing w:line="233" w:lineRule="auto"/>
              <w:jc w:val="center"/>
              <w:rPr>
                <w:sz w:val="16"/>
                <w:szCs w:val="16"/>
              </w:rPr>
            </w:pPr>
            <w:r w:rsidRPr="00813907">
              <w:rPr>
                <w:sz w:val="16"/>
                <w:szCs w:val="16"/>
              </w:rPr>
              <w:t>992</w:t>
            </w:r>
          </w:p>
          <w:p w:rsidR="00666E71" w:rsidRPr="00813907" w:rsidRDefault="00666E71" w:rsidP="001465B3">
            <w:pPr>
              <w:spacing w:line="233" w:lineRule="auto"/>
              <w:jc w:val="center"/>
              <w:rPr>
                <w:sz w:val="16"/>
                <w:szCs w:val="16"/>
              </w:rPr>
            </w:pPr>
          </w:p>
          <w:p w:rsidR="00666E71" w:rsidRPr="00813907" w:rsidRDefault="00666E71" w:rsidP="001465B3">
            <w:pPr>
              <w:spacing w:line="233" w:lineRule="auto"/>
              <w:jc w:val="center"/>
              <w:rPr>
                <w:sz w:val="16"/>
                <w:szCs w:val="16"/>
              </w:rPr>
            </w:pPr>
          </w:p>
          <w:p w:rsidR="00666E71" w:rsidRPr="00813907" w:rsidRDefault="00666E71" w:rsidP="001465B3">
            <w:pPr>
              <w:spacing w:line="233" w:lineRule="auto"/>
              <w:jc w:val="center"/>
              <w:rPr>
                <w:sz w:val="16"/>
                <w:szCs w:val="16"/>
              </w:rPr>
            </w:pPr>
          </w:p>
          <w:p w:rsidR="00666E71" w:rsidRPr="00813907" w:rsidRDefault="00666E71" w:rsidP="001465B3">
            <w:pPr>
              <w:spacing w:line="233" w:lineRule="auto"/>
              <w:jc w:val="center"/>
              <w:rPr>
                <w:sz w:val="16"/>
                <w:szCs w:val="16"/>
              </w:rPr>
            </w:pPr>
          </w:p>
          <w:p w:rsidR="00666E71" w:rsidRDefault="00666E71" w:rsidP="001465B3">
            <w:pPr>
              <w:spacing w:line="233" w:lineRule="auto"/>
              <w:jc w:val="center"/>
              <w:rPr>
                <w:sz w:val="16"/>
                <w:szCs w:val="16"/>
              </w:rPr>
            </w:pPr>
            <w:r w:rsidRPr="00813907">
              <w:rPr>
                <w:sz w:val="16"/>
                <w:szCs w:val="16"/>
              </w:rPr>
              <w:t>974</w:t>
            </w:r>
          </w:p>
          <w:p w:rsidR="00666E71" w:rsidRDefault="00666E71" w:rsidP="001465B3">
            <w:pPr>
              <w:spacing w:line="233" w:lineRule="auto"/>
              <w:jc w:val="center"/>
              <w:rPr>
                <w:sz w:val="16"/>
                <w:szCs w:val="16"/>
              </w:rPr>
            </w:pPr>
            <w:r>
              <w:rPr>
                <w:sz w:val="16"/>
                <w:szCs w:val="16"/>
              </w:rPr>
              <w:t>992</w:t>
            </w:r>
          </w:p>
          <w:p w:rsidR="00666E71" w:rsidRPr="00813907" w:rsidRDefault="00666E71" w:rsidP="001465B3">
            <w:pPr>
              <w:spacing w:line="233" w:lineRule="auto"/>
              <w:jc w:val="center"/>
              <w:rPr>
                <w:sz w:val="16"/>
                <w:szCs w:val="16"/>
              </w:rPr>
            </w:pPr>
            <w:r>
              <w:rPr>
                <w:sz w:val="16"/>
                <w:szCs w:val="16"/>
              </w:rPr>
              <w:t>903</w:t>
            </w:r>
          </w:p>
        </w:tc>
        <w:tc>
          <w:tcPr>
            <w:tcW w:w="344" w:type="pct"/>
          </w:tcPr>
          <w:p w:rsidR="00666E71" w:rsidRPr="00813907" w:rsidRDefault="00666E71" w:rsidP="001465B3">
            <w:pPr>
              <w:spacing w:line="233" w:lineRule="auto"/>
              <w:ind w:left="-113" w:right="-113"/>
              <w:jc w:val="center"/>
              <w:rPr>
                <w:sz w:val="16"/>
                <w:szCs w:val="16"/>
              </w:rPr>
            </w:pPr>
            <w:r w:rsidRPr="00813907">
              <w:rPr>
                <w:sz w:val="16"/>
                <w:szCs w:val="16"/>
              </w:rPr>
              <w:t>Ч4104Д0030</w:t>
            </w:r>
          </w:p>
          <w:p w:rsidR="00666E71" w:rsidRPr="00813907" w:rsidRDefault="00666E71" w:rsidP="001465B3">
            <w:pPr>
              <w:spacing w:line="233" w:lineRule="auto"/>
              <w:ind w:left="-113" w:right="-113"/>
              <w:jc w:val="center"/>
              <w:rPr>
                <w:sz w:val="16"/>
                <w:szCs w:val="16"/>
              </w:rPr>
            </w:pPr>
          </w:p>
        </w:tc>
        <w:tc>
          <w:tcPr>
            <w:tcW w:w="710" w:type="pct"/>
            <w:vMerge w:val="restart"/>
          </w:tcPr>
          <w:p w:rsidR="00666E71" w:rsidRPr="008D0F4B" w:rsidRDefault="00666E71" w:rsidP="001465B3">
            <w:pPr>
              <w:autoSpaceDE w:val="0"/>
              <w:autoSpaceDN w:val="0"/>
              <w:adjustRightInd w:val="0"/>
              <w:spacing w:line="233" w:lineRule="auto"/>
              <w:jc w:val="both"/>
              <w:rPr>
                <w:bCs/>
                <w:sz w:val="16"/>
                <w:szCs w:val="16"/>
              </w:rPr>
            </w:pPr>
            <w:r w:rsidRPr="008D0F4B">
              <w:rPr>
                <w:bCs/>
                <w:sz w:val="16"/>
                <w:szCs w:val="16"/>
              </w:rPr>
              <w:t>республиканский бюджет Чувашской Республики</w:t>
            </w:r>
          </w:p>
        </w:tc>
        <w:tc>
          <w:tcPr>
            <w:tcW w:w="258" w:type="pct"/>
            <w:shd w:val="clear" w:color="auto" w:fill="auto"/>
          </w:tcPr>
          <w:p w:rsidR="00666E71" w:rsidRPr="00813907" w:rsidRDefault="00666E71" w:rsidP="001465B3">
            <w:pPr>
              <w:spacing w:line="233" w:lineRule="auto"/>
              <w:ind w:left="-113" w:right="-113"/>
              <w:jc w:val="center"/>
              <w:rPr>
                <w:sz w:val="16"/>
                <w:szCs w:val="16"/>
              </w:rPr>
            </w:pPr>
            <w:r w:rsidRPr="00813907">
              <w:rPr>
                <w:sz w:val="16"/>
                <w:szCs w:val="16"/>
              </w:rPr>
              <w:t>0,0</w:t>
            </w:r>
          </w:p>
        </w:tc>
        <w:tc>
          <w:tcPr>
            <w:tcW w:w="271"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vMerge/>
          </w:tcPr>
          <w:p w:rsidR="00666E71" w:rsidRPr="00813907" w:rsidRDefault="00666E71" w:rsidP="001465B3">
            <w:pPr>
              <w:spacing w:line="233" w:lineRule="auto"/>
              <w:jc w:val="center"/>
              <w:rPr>
                <w:sz w:val="16"/>
                <w:szCs w:val="16"/>
              </w:rPr>
            </w:pPr>
          </w:p>
        </w:tc>
        <w:tc>
          <w:tcPr>
            <w:tcW w:w="344" w:type="pct"/>
          </w:tcPr>
          <w:p w:rsidR="00666E71" w:rsidRPr="00813907" w:rsidRDefault="00666E71" w:rsidP="001465B3">
            <w:pPr>
              <w:spacing w:line="233" w:lineRule="auto"/>
              <w:ind w:left="-113" w:right="-113"/>
              <w:jc w:val="center"/>
              <w:rPr>
                <w:sz w:val="16"/>
                <w:szCs w:val="16"/>
              </w:rPr>
            </w:pPr>
            <w:r w:rsidRPr="00813907">
              <w:rPr>
                <w:sz w:val="16"/>
                <w:szCs w:val="16"/>
              </w:rPr>
              <w:t>Ч4104Д0071</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shd w:val="clear" w:color="auto" w:fill="auto"/>
          </w:tcPr>
          <w:p w:rsidR="00666E71" w:rsidRPr="00813907" w:rsidRDefault="00666E71" w:rsidP="001465B3">
            <w:pPr>
              <w:spacing w:line="233" w:lineRule="auto"/>
              <w:ind w:left="-113" w:right="-113"/>
              <w:jc w:val="center"/>
              <w:rPr>
                <w:sz w:val="16"/>
                <w:szCs w:val="16"/>
              </w:rPr>
            </w:pPr>
            <w:r w:rsidRPr="00813907">
              <w:rPr>
                <w:sz w:val="16"/>
                <w:szCs w:val="16"/>
              </w:rPr>
              <w:t>131,0</w:t>
            </w:r>
          </w:p>
        </w:tc>
        <w:tc>
          <w:tcPr>
            <w:tcW w:w="271" w:type="pct"/>
            <w:shd w:val="clear" w:color="auto" w:fill="FFFFFF"/>
          </w:tcPr>
          <w:p w:rsidR="00666E71" w:rsidRPr="008D0F4B" w:rsidRDefault="00666E71" w:rsidP="001465B3">
            <w:pPr>
              <w:spacing w:line="233" w:lineRule="auto"/>
              <w:ind w:left="-113" w:right="-113"/>
              <w:jc w:val="center"/>
              <w:rPr>
                <w:sz w:val="16"/>
                <w:szCs w:val="16"/>
              </w:rPr>
            </w:pPr>
            <w:r>
              <w:rPr>
                <w:sz w:val="16"/>
                <w:szCs w:val="16"/>
              </w:rPr>
              <w:t>136,1</w:t>
            </w:r>
          </w:p>
        </w:tc>
        <w:tc>
          <w:tcPr>
            <w:tcW w:w="273" w:type="pct"/>
          </w:tcPr>
          <w:p w:rsidR="00666E71" w:rsidRPr="008D0F4B" w:rsidRDefault="00666E71" w:rsidP="001465B3">
            <w:pPr>
              <w:spacing w:line="233" w:lineRule="auto"/>
              <w:ind w:left="-113" w:right="-113"/>
              <w:jc w:val="center"/>
              <w:rPr>
                <w:sz w:val="16"/>
                <w:szCs w:val="16"/>
              </w:rPr>
            </w:pPr>
            <w:r>
              <w:rPr>
                <w:sz w:val="16"/>
                <w:szCs w:val="16"/>
              </w:rPr>
              <w:t>140,2</w:t>
            </w:r>
          </w:p>
        </w:tc>
        <w:tc>
          <w:tcPr>
            <w:tcW w:w="274" w:type="pct"/>
            <w:shd w:val="clear" w:color="auto" w:fill="FFFFFF"/>
          </w:tcPr>
          <w:p w:rsidR="00666E71" w:rsidRPr="008D0F4B" w:rsidRDefault="00666E71" w:rsidP="001465B3">
            <w:r>
              <w:rPr>
                <w:sz w:val="16"/>
                <w:szCs w:val="16"/>
              </w:rPr>
              <w:t>144,1</w:t>
            </w:r>
          </w:p>
        </w:tc>
        <w:tc>
          <w:tcPr>
            <w:tcW w:w="258" w:type="pct"/>
          </w:tcPr>
          <w:p w:rsidR="00666E71" w:rsidRPr="008D0F4B" w:rsidRDefault="00666E71" w:rsidP="001465B3">
            <w:r>
              <w:rPr>
                <w:sz w:val="16"/>
                <w:szCs w:val="16"/>
              </w:rPr>
              <w:t>144,1</w:t>
            </w:r>
          </w:p>
        </w:tc>
        <w:tc>
          <w:tcPr>
            <w:tcW w:w="278" w:type="pct"/>
            <w:shd w:val="clear" w:color="auto" w:fill="FFFFFF"/>
          </w:tcPr>
          <w:p w:rsidR="00666E71" w:rsidRPr="008D0F4B" w:rsidRDefault="00FD523D" w:rsidP="001465B3">
            <w:r>
              <w:rPr>
                <w:sz w:val="16"/>
                <w:szCs w:val="16"/>
              </w:rPr>
              <w:t>144,1</w:t>
            </w:r>
          </w:p>
        </w:tc>
        <w:tc>
          <w:tcPr>
            <w:tcW w:w="278" w:type="pct"/>
          </w:tcPr>
          <w:p w:rsidR="00666E71" w:rsidRPr="008D0F4B" w:rsidRDefault="00666E71" w:rsidP="001465B3">
            <w:r w:rsidRPr="008D0F4B">
              <w:rPr>
                <w:sz w:val="16"/>
                <w:szCs w:val="16"/>
              </w:rPr>
              <w:t>135,3</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676,5</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676,5</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vMerge/>
          </w:tcPr>
          <w:p w:rsidR="00666E71" w:rsidRPr="00813907" w:rsidRDefault="00666E71" w:rsidP="001465B3">
            <w:pPr>
              <w:spacing w:line="233" w:lineRule="auto"/>
              <w:jc w:val="center"/>
              <w:rPr>
                <w:sz w:val="16"/>
                <w:szCs w:val="16"/>
              </w:rPr>
            </w:pPr>
          </w:p>
        </w:tc>
        <w:tc>
          <w:tcPr>
            <w:tcW w:w="344" w:type="pct"/>
          </w:tcPr>
          <w:p w:rsidR="00666E71" w:rsidRPr="00813907" w:rsidRDefault="00666E71" w:rsidP="001465B3">
            <w:pPr>
              <w:spacing w:line="233" w:lineRule="auto"/>
              <w:ind w:left="-113" w:right="-113"/>
              <w:jc w:val="center"/>
              <w:rPr>
                <w:sz w:val="16"/>
                <w:szCs w:val="16"/>
              </w:rPr>
            </w:pPr>
            <w:r w:rsidRPr="00813907">
              <w:rPr>
                <w:sz w:val="16"/>
                <w:szCs w:val="16"/>
              </w:rPr>
              <w:t>Ч4104Д0072</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shd w:val="clear" w:color="auto" w:fill="auto"/>
          </w:tcPr>
          <w:p w:rsidR="00666E71" w:rsidRPr="00813907" w:rsidRDefault="00666E71" w:rsidP="001465B3">
            <w:pPr>
              <w:spacing w:line="233" w:lineRule="auto"/>
              <w:ind w:left="-113" w:right="-113"/>
              <w:jc w:val="center"/>
              <w:rPr>
                <w:sz w:val="16"/>
                <w:szCs w:val="16"/>
              </w:rPr>
            </w:pPr>
            <w:r w:rsidRPr="00813907">
              <w:rPr>
                <w:sz w:val="16"/>
                <w:szCs w:val="16"/>
              </w:rPr>
              <w:t>10674,7</w:t>
            </w:r>
          </w:p>
        </w:tc>
        <w:tc>
          <w:tcPr>
            <w:tcW w:w="271" w:type="pct"/>
            <w:shd w:val="clear" w:color="auto" w:fill="auto"/>
          </w:tcPr>
          <w:p w:rsidR="00666E71" w:rsidRPr="008D0F4B" w:rsidRDefault="00666E71" w:rsidP="001465B3">
            <w:pPr>
              <w:spacing w:line="233" w:lineRule="auto"/>
              <w:ind w:left="-113" w:right="-113"/>
              <w:jc w:val="center"/>
              <w:rPr>
                <w:sz w:val="16"/>
                <w:szCs w:val="16"/>
              </w:rPr>
            </w:pPr>
            <w:r>
              <w:rPr>
                <w:sz w:val="16"/>
                <w:szCs w:val="16"/>
              </w:rPr>
              <w:t>10 921,4</w:t>
            </w:r>
          </w:p>
        </w:tc>
        <w:tc>
          <w:tcPr>
            <w:tcW w:w="273" w:type="pct"/>
            <w:shd w:val="clear" w:color="auto" w:fill="auto"/>
          </w:tcPr>
          <w:p w:rsidR="00666E71" w:rsidRPr="008D0F4B" w:rsidRDefault="00666E71" w:rsidP="001465B3">
            <w:pPr>
              <w:spacing w:line="233" w:lineRule="auto"/>
              <w:ind w:left="-113" w:right="-113"/>
              <w:jc w:val="center"/>
              <w:rPr>
                <w:sz w:val="16"/>
                <w:szCs w:val="16"/>
              </w:rPr>
            </w:pPr>
            <w:r>
              <w:rPr>
                <w:sz w:val="16"/>
                <w:szCs w:val="16"/>
              </w:rPr>
              <w:t>19 733,0</w:t>
            </w:r>
          </w:p>
        </w:tc>
        <w:tc>
          <w:tcPr>
            <w:tcW w:w="274" w:type="pct"/>
            <w:shd w:val="clear" w:color="auto" w:fill="auto"/>
          </w:tcPr>
          <w:p w:rsidR="00666E71" w:rsidRPr="008D0F4B" w:rsidRDefault="00FD523D" w:rsidP="001465B3">
            <w:pPr>
              <w:spacing w:line="233" w:lineRule="auto"/>
              <w:ind w:left="-113" w:right="-113"/>
              <w:jc w:val="center"/>
              <w:rPr>
                <w:sz w:val="16"/>
                <w:szCs w:val="16"/>
              </w:rPr>
            </w:pPr>
            <w:r>
              <w:rPr>
                <w:sz w:val="16"/>
                <w:szCs w:val="16"/>
              </w:rPr>
              <w:t>19 438,5</w:t>
            </w:r>
          </w:p>
        </w:tc>
        <w:tc>
          <w:tcPr>
            <w:tcW w:w="258" w:type="pct"/>
            <w:shd w:val="clear" w:color="auto" w:fill="auto"/>
          </w:tcPr>
          <w:p w:rsidR="00666E71" w:rsidRPr="008D0F4B" w:rsidRDefault="00666E71" w:rsidP="00FD523D">
            <w:pPr>
              <w:spacing w:line="233" w:lineRule="auto"/>
              <w:ind w:left="-113" w:right="-113"/>
              <w:jc w:val="center"/>
              <w:rPr>
                <w:sz w:val="16"/>
                <w:szCs w:val="16"/>
              </w:rPr>
            </w:pPr>
            <w:r>
              <w:rPr>
                <w:sz w:val="16"/>
                <w:szCs w:val="16"/>
              </w:rPr>
              <w:t xml:space="preserve">15 </w:t>
            </w:r>
            <w:r w:rsidR="00FD523D">
              <w:rPr>
                <w:sz w:val="16"/>
                <w:szCs w:val="16"/>
              </w:rPr>
              <w:t>570,0</w:t>
            </w:r>
          </w:p>
        </w:tc>
        <w:tc>
          <w:tcPr>
            <w:tcW w:w="278" w:type="pct"/>
            <w:shd w:val="clear" w:color="auto" w:fill="auto"/>
          </w:tcPr>
          <w:p w:rsidR="00666E71" w:rsidRPr="008D0F4B" w:rsidRDefault="00FD523D" w:rsidP="001465B3">
            <w:pPr>
              <w:spacing w:line="233" w:lineRule="auto"/>
              <w:ind w:left="-113" w:right="-113"/>
              <w:jc w:val="center"/>
              <w:rPr>
                <w:sz w:val="16"/>
                <w:szCs w:val="16"/>
              </w:rPr>
            </w:pPr>
            <w:r>
              <w:rPr>
                <w:sz w:val="16"/>
                <w:szCs w:val="16"/>
              </w:rPr>
              <w:t>14 690,7</w:t>
            </w:r>
          </w:p>
        </w:tc>
        <w:tc>
          <w:tcPr>
            <w:tcW w:w="278"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9738,5</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48692,5</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48692,5</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vMerge/>
          </w:tcPr>
          <w:p w:rsidR="00666E71" w:rsidRPr="00813907" w:rsidRDefault="00666E71" w:rsidP="001465B3">
            <w:pPr>
              <w:spacing w:line="233" w:lineRule="auto"/>
              <w:jc w:val="center"/>
              <w:rPr>
                <w:sz w:val="16"/>
                <w:szCs w:val="16"/>
              </w:rPr>
            </w:pPr>
          </w:p>
        </w:tc>
        <w:tc>
          <w:tcPr>
            <w:tcW w:w="344" w:type="pct"/>
          </w:tcPr>
          <w:p w:rsidR="00666E71" w:rsidRDefault="00666E71" w:rsidP="001465B3">
            <w:pPr>
              <w:spacing w:line="233" w:lineRule="auto"/>
              <w:ind w:left="-113" w:right="-113"/>
              <w:jc w:val="center"/>
              <w:rPr>
                <w:sz w:val="16"/>
                <w:szCs w:val="16"/>
              </w:rPr>
            </w:pPr>
            <w:r w:rsidRPr="00813907">
              <w:rPr>
                <w:sz w:val="16"/>
                <w:szCs w:val="16"/>
              </w:rPr>
              <w:t>Ч4104SA710</w:t>
            </w:r>
          </w:p>
          <w:p w:rsidR="00666E71" w:rsidRPr="00B84978" w:rsidRDefault="00666E71" w:rsidP="001465B3">
            <w:pPr>
              <w:spacing w:line="233" w:lineRule="auto"/>
              <w:ind w:left="-113" w:right="-113"/>
              <w:jc w:val="center"/>
              <w:rPr>
                <w:sz w:val="16"/>
                <w:szCs w:val="16"/>
                <w:lang w:val="en-US"/>
              </w:rPr>
            </w:pPr>
            <w:r>
              <w:rPr>
                <w:sz w:val="16"/>
                <w:szCs w:val="16"/>
              </w:rPr>
              <w:t>Ч4104SA720</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shd w:val="clear" w:color="auto" w:fill="auto"/>
          </w:tcPr>
          <w:p w:rsidR="00666E71" w:rsidRPr="00813907" w:rsidRDefault="00666E71" w:rsidP="001465B3">
            <w:pPr>
              <w:spacing w:line="233" w:lineRule="auto"/>
              <w:ind w:left="-113" w:right="-113"/>
              <w:jc w:val="center"/>
              <w:rPr>
                <w:sz w:val="16"/>
                <w:szCs w:val="16"/>
              </w:rPr>
            </w:pPr>
            <w:r w:rsidRPr="00813907">
              <w:rPr>
                <w:sz w:val="16"/>
                <w:szCs w:val="16"/>
              </w:rPr>
              <w:t>14</w:t>
            </w:r>
            <w:r>
              <w:rPr>
                <w:sz w:val="16"/>
                <w:szCs w:val="16"/>
              </w:rPr>
              <w:t xml:space="preserve"> </w:t>
            </w:r>
            <w:r w:rsidRPr="00813907">
              <w:rPr>
                <w:sz w:val="16"/>
                <w:szCs w:val="16"/>
              </w:rPr>
              <w:t>870,8</w:t>
            </w:r>
          </w:p>
        </w:tc>
        <w:tc>
          <w:tcPr>
            <w:tcW w:w="271" w:type="pct"/>
            <w:shd w:val="clear" w:color="auto" w:fill="auto"/>
          </w:tcPr>
          <w:p w:rsidR="00666E71" w:rsidRPr="008D0F4B" w:rsidRDefault="00666E71" w:rsidP="001465B3">
            <w:pPr>
              <w:autoSpaceDE w:val="0"/>
              <w:autoSpaceDN w:val="0"/>
              <w:adjustRightInd w:val="0"/>
              <w:spacing w:line="245" w:lineRule="auto"/>
              <w:ind w:left="-113" w:right="-113"/>
              <w:jc w:val="center"/>
              <w:rPr>
                <w:sz w:val="16"/>
                <w:szCs w:val="16"/>
              </w:rPr>
            </w:pPr>
            <w:r>
              <w:rPr>
                <w:sz w:val="16"/>
                <w:szCs w:val="16"/>
              </w:rPr>
              <w:t>11 128,1</w:t>
            </w:r>
          </w:p>
        </w:tc>
        <w:tc>
          <w:tcPr>
            <w:tcW w:w="273" w:type="pct"/>
            <w:shd w:val="clear" w:color="auto" w:fill="auto"/>
          </w:tcPr>
          <w:p w:rsidR="00666E71" w:rsidRPr="008D0F4B" w:rsidRDefault="00EA58FD" w:rsidP="001465B3">
            <w:pPr>
              <w:autoSpaceDE w:val="0"/>
              <w:autoSpaceDN w:val="0"/>
              <w:adjustRightInd w:val="0"/>
              <w:spacing w:line="245" w:lineRule="auto"/>
              <w:ind w:left="-113" w:right="-113"/>
              <w:jc w:val="center"/>
              <w:rPr>
                <w:sz w:val="16"/>
                <w:szCs w:val="16"/>
              </w:rPr>
            </w:pPr>
            <w:r>
              <w:rPr>
                <w:sz w:val="16"/>
                <w:szCs w:val="16"/>
              </w:rPr>
              <w:t>12737,4</w:t>
            </w:r>
          </w:p>
        </w:tc>
        <w:tc>
          <w:tcPr>
            <w:tcW w:w="274" w:type="pct"/>
            <w:shd w:val="clear" w:color="auto" w:fill="auto"/>
          </w:tcPr>
          <w:p w:rsidR="00666E71" w:rsidRPr="008D0F4B" w:rsidRDefault="00EC609C" w:rsidP="001465B3">
            <w:pPr>
              <w:autoSpaceDE w:val="0"/>
              <w:autoSpaceDN w:val="0"/>
              <w:adjustRightInd w:val="0"/>
              <w:spacing w:line="245" w:lineRule="auto"/>
              <w:ind w:left="-113" w:right="-113"/>
              <w:jc w:val="center"/>
              <w:rPr>
                <w:sz w:val="16"/>
                <w:szCs w:val="16"/>
              </w:rPr>
            </w:pPr>
            <w:r>
              <w:rPr>
                <w:sz w:val="16"/>
                <w:szCs w:val="16"/>
              </w:rPr>
              <w:t>7 491,1</w:t>
            </w:r>
          </w:p>
        </w:tc>
        <w:tc>
          <w:tcPr>
            <w:tcW w:w="258" w:type="pct"/>
            <w:shd w:val="clear" w:color="auto" w:fill="auto"/>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shd w:val="clear" w:color="auto" w:fill="auto"/>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shd w:val="clear" w:color="000000" w:fill="FFFFFF"/>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vMerge/>
          </w:tcPr>
          <w:p w:rsidR="00666E71" w:rsidRPr="00813907" w:rsidRDefault="00666E71" w:rsidP="001465B3">
            <w:pPr>
              <w:spacing w:line="233" w:lineRule="auto"/>
              <w:jc w:val="center"/>
              <w:rPr>
                <w:sz w:val="16"/>
                <w:szCs w:val="16"/>
              </w:rPr>
            </w:pPr>
          </w:p>
        </w:tc>
        <w:tc>
          <w:tcPr>
            <w:tcW w:w="344" w:type="pct"/>
          </w:tcPr>
          <w:p w:rsidR="00666E71" w:rsidRPr="00813907" w:rsidRDefault="00666E71" w:rsidP="001465B3">
            <w:pPr>
              <w:spacing w:line="233" w:lineRule="auto"/>
              <w:ind w:left="-113" w:right="-113"/>
              <w:jc w:val="center"/>
              <w:rPr>
                <w:sz w:val="16"/>
                <w:szCs w:val="16"/>
              </w:rPr>
            </w:pPr>
            <w:r>
              <w:rPr>
                <w:sz w:val="16"/>
                <w:szCs w:val="16"/>
              </w:rPr>
              <w:t>Ч410400610</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shd w:val="clear" w:color="auto" w:fill="auto"/>
          </w:tcPr>
          <w:p w:rsidR="00666E71" w:rsidRPr="00813907" w:rsidRDefault="00666E71" w:rsidP="001465B3">
            <w:pPr>
              <w:spacing w:line="233" w:lineRule="auto"/>
              <w:ind w:left="-113" w:right="-113"/>
              <w:jc w:val="center"/>
              <w:rPr>
                <w:sz w:val="16"/>
                <w:szCs w:val="16"/>
              </w:rPr>
            </w:pPr>
            <w:r>
              <w:rPr>
                <w:sz w:val="16"/>
                <w:szCs w:val="16"/>
              </w:rPr>
              <w:t>0,0</w:t>
            </w:r>
          </w:p>
        </w:tc>
        <w:tc>
          <w:tcPr>
            <w:tcW w:w="271" w:type="pct"/>
            <w:shd w:val="clear" w:color="auto" w:fill="auto"/>
          </w:tcPr>
          <w:p w:rsidR="00666E71" w:rsidRDefault="00666E71" w:rsidP="001465B3">
            <w:pPr>
              <w:autoSpaceDE w:val="0"/>
              <w:autoSpaceDN w:val="0"/>
              <w:adjustRightInd w:val="0"/>
              <w:spacing w:line="245" w:lineRule="auto"/>
              <w:ind w:left="-113" w:right="-113"/>
              <w:jc w:val="center"/>
              <w:rPr>
                <w:sz w:val="16"/>
                <w:szCs w:val="16"/>
              </w:rPr>
            </w:pPr>
            <w:r>
              <w:rPr>
                <w:sz w:val="16"/>
                <w:szCs w:val="16"/>
              </w:rPr>
              <w:t>2946,7</w:t>
            </w:r>
          </w:p>
        </w:tc>
        <w:tc>
          <w:tcPr>
            <w:tcW w:w="273" w:type="pct"/>
            <w:shd w:val="clear" w:color="auto" w:fill="auto"/>
          </w:tcPr>
          <w:p w:rsidR="00666E71" w:rsidRDefault="00666E71" w:rsidP="001465B3">
            <w:pPr>
              <w:autoSpaceDE w:val="0"/>
              <w:autoSpaceDN w:val="0"/>
              <w:adjustRightInd w:val="0"/>
              <w:spacing w:line="245" w:lineRule="auto"/>
              <w:ind w:left="-113" w:right="-113"/>
              <w:jc w:val="center"/>
              <w:rPr>
                <w:sz w:val="16"/>
                <w:szCs w:val="16"/>
              </w:rPr>
            </w:pPr>
            <w:r>
              <w:rPr>
                <w:sz w:val="16"/>
                <w:szCs w:val="16"/>
              </w:rPr>
              <w:t>0,0</w:t>
            </w:r>
          </w:p>
        </w:tc>
        <w:tc>
          <w:tcPr>
            <w:tcW w:w="274" w:type="pct"/>
            <w:shd w:val="clear" w:color="auto" w:fill="auto"/>
          </w:tcPr>
          <w:p w:rsidR="00666E71" w:rsidRDefault="00666E71" w:rsidP="001465B3">
            <w:r w:rsidRPr="00104A20">
              <w:rPr>
                <w:sz w:val="16"/>
                <w:szCs w:val="16"/>
              </w:rPr>
              <w:t>0,0</w:t>
            </w:r>
          </w:p>
        </w:tc>
        <w:tc>
          <w:tcPr>
            <w:tcW w:w="258" w:type="pct"/>
            <w:shd w:val="clear" w:color="auto" w:fill="auto"/>
          </w:tcPr>
          <w:p w:rsidR="00666E71" w:rsidRDefault="00666E71" w:rsidP="001465B3">
            <w:r w:rsidRPr="00104A20">
              <w:rPr>
                <w:sz w:val="16"/>
                <w:szCs w:val="16"/>
              </w:rPr>
              <w:t>0,0</w:t>
            </w:r>
          </w:p>
        </w:tc>
        <w:tc>
          <w:tcPr>
            <w:tcW w:w="278" w:type="pct"/>
            <w:shd w:val="clear" w:color="auto" w:fill="auto"/>
          </w:tcPr>
          <w:p w:rsidR="00666E71" w:rsidRDefault="00666E71" w:rsidP="001465B3">
            <w:r w:rsidRPr="00104A20">
              <w:rPr>
                <w:sz w:val="16"/>
                <w:szCs w:val="16"/>
              </w:rPr>
              <w:t>0,0</w:t>
            </w:r>
          </w:p>
        </w:tc>
        <w:tc>
          <w:tcPr>
            <w:tcW w:w="278" w:type="pct"/>
            <w:shd w:val="clear" w:color="000000" w:fill="FFFFFF"/>
          </w:tcPr>
          <w:p w:rsidR="00666E71" w:rsidRDefault="00666E71" w:rsidP="001465B3">
            <w:r w:rsidRPr="00104A20">
              <w:rPr>
                <w:sz w:val="16"/>
                <w:szCs w:val="16"/>
              </w:rPr>
              <w:t>0,0</w:t>
            </w:r>
          </w:p>
        </w:tc>
        <w:tc>
          <w:tcPr>
            <w:tcW w:w="278" w:type="pct"/>
            <w:shd w:val="clear" w:color="auto" w:fill="FFFFFF"/>
          </w:tcPr>
          <w:p w:rsidR="00666E71" w:rsidRDefault="00666E71" w:rsidP="001465B3">
            <w:r w:rsidRPr="00104A20">
              <w:rPr>
                <w:sz w:val="16"/>
                <w:szCs w:val="16"/>
              </w:rPr>
              <w:t>0,0</w:t>
            </w:r>
          </w:p>
        </w:tc>
        <w:tc>
          <w:tcPr>
            <w:tcW w:w="276" w:type="pct"/>
          </w:tcPr>
          <w:p w:rsidR="00666E71" w:rsidRDefault="00666E71" w:rsidP="001465B3">
            <w:r w:rsidRPr="00104A20">
              <w:rPr>
                <w:sz w:val="16"/>
                <w:szCs w:val="16"/>
              </w:rPr>
              <w:t>0,0</w:t>
            </w:r>
          </w:p>
        </w:tc>
      </w:tr>
      <w:tr w:rsidR="00994BDE" w:rsidRPr="008D0F4B" w:rsidTr="001465B3">
        <w:trPr>
          <w:trHeight w:val="20"/>
        </w:trPr>
        <w:tc>
          <w:tcPr>
            <w:tcW w:w="268" w:type="pct"/>
            <w:vMerge/>
          </w:tcPr>
          <w:p w:rsidR="00994BDE" w:rsidRPr="008D0F4B" w:rsidRDefault="00994BDE" w:rsidP="001465B3">
            <w:pPr>
              <w:autoSpaceDE w:val="0"/>
              <w:autoSpaceDN w:val="0"/>
              <w:adjustRightInd w:val="0"/>
              <w:spacing w:line="233" w:lineRule="auto"/>
              <w:ind w:left="-57" w:right="-57"/>
              <w:rPr>
                <w:sz w:val="16"/>
                <w:szCs w:val="16"/>
              </w:rPr>
            </w:pPr>
          </w:p>
        </w:tc>
        <w:tc>
          <w:tcPr>
            <w:tcW w:w="922" w:type="pct"/>
            <w:vMerge/>
          </w:tcPr>
          <w:p w:rsidR="00994BDE" w:rsidRPr="008D0F4B" w:rsidRDefault="00994BDE" w:rsidP="001465B3">
            <w:pPr>
              <w:autoSpaceDE w:val="0"/>
              <w:autoSpaceDN w:val="0"/>
              <w:adjustRightInd w:val="0"/>
              <w:spacing w:line="233" w:lineRule="auto"/>
              <w:jc w:val="both"/>
              <w:rPr>
                <w:sz w:val="16"/>
                <w:szCs w:val="16"/>
              </w:rPr>
            </w:pPr>
          </w:p>
        </w:tc>
        <w:tc>
          <w:tcPr>
            <w:tcW w:w="312" w:type="pct"/>
            <w:vMerge/>
          </w:tcPr>
          <w:p w:rsidR="00994BDE" w:rsidRPr="00813907" w:rsidRDefault="00994BDE" w:rsidP="001465B3">
            <w:pPr>
              <w:spacing w:line="233" w:lineRule="auto"/>
              <w:jc w:val="center"/>
              <w:rPr>
                <w:sz w:val="16"/>
                <w:szCs w:val="16"/>
              </w:rPr>
            </w:pPr>
          </w:p>
        </w:tc>
        <w:tc>
          <w:tcPr>
            <w:tcW w:w="344" w:type="pct"/>
          </w:tcPr>
          <w:p w:rsidR="00994BDE" w:rsidRDefault="00994BDE" w:rsidP="001465B3">
            <w:pPr>
              <w:spacing w:line="233" w:lineRule="auto"/>
              <w:ind w:left="-113" w:right="-113"/>
              <w:jc w:val="center"/>
              <w:rPr>
                <w:sz w:val="16"/>
                <w:szCs w:val="16"/>
              </w:rPr>
            </w:pPr>
            <w:r>
              <w:rPr>
                <w:sz w:val="16"/>
                <w:szCs w:val="16"/>
              </w:rPr>
              <w:t>Ч410422680</w:t>
            </w:r>
          </w:p>
        </w:tc>
        <w:tc>
          <w:tcPr>
            <w:tcW w:w="710" w:type="pct"/>
            <w:vMerge/>
          </w:tcPr>
          <w:p w:rsidR="00994BDE" w:rsidRPr="008D0F4B" w:rsidRDefault="00994BDE" w:rsidP="001465B3">
            <w:pPr>
              <w:autoSpaceDE w:val="0"/>
              <w:autoSpaceDN w:val="0"/>
              <w:adjustRightInd w:val="0"/>
              <w:spacing w:line="233" w:lineRule="auto"/>
              <w:jc w:val="both"/>
              <w:rPr>
                <w:bCs/>
                <w:sz w:val="16"/>
                <w:szCs w:val="16"/>
              </w:rPr>
            </w:pPr>
          </w:p>
        </w:tc>
        <w:tc>
          <w:tcPr>
            <w:tcW w:w="258" w:type="pct"/>
            <w:shd w:val="clear" w:color="auto" w:fill="auto"/>
          </w:tcPr>
          <w:p w:rsidR="00994BDE" w:rsidRDefault="00994BDE" w:rsidP="001465B3">
            <w:pPr>
              <w:spacing w:line="233" w:lineRule="auto"/>
              <w:ind w:left="-113" w:right="-113"/>
              <w:jc w:val="center"/>
              <w:rPr>
                <w:sz w:val="16"/>
                <w:szCs w:val="16"/>
              </w:rPr>
            </w:pPr>
          </w:p>
        </w:tc>
        <w:tc>
          <w:tcPr>
            <w:tcW w:w="271" w:type="pct"/>
            <w:shd w:val="clear" w:color="auto" w:fill="auto"/>
          </w:tcPr>
          <w:p w:rsidR="00994BDE" w:rsidRDefault="00994BDE" w:rsidP="001465B3">
            <w:pPr>
              <w:autoSpaceDE w:val="0"/>
              <w:autoSpaceDN w:val="0"/>
              <w:adjustRightInd w:val="0"/>
              <w:spacing w:line="245" w:lineRule="auto"/>
              <w:ind w:left="-113" w:right="-113"/>
              <w:jc w:val="center"/>
              <w:rPr>
                <w:sz w:val="16"/>
                <w:szCs w:val="16"/>
              </w:rPr>
            </w:pPr>
          </w:p>
        </w:tc>
        <w:tc>
          <w:tcPr>
            <w:tcW w:w="273" w:type="pct"/>
            <w:shd w:val="clear" w:color="auto" w:fill="auto"/>
          </w:tcPr>
          <w:p w:rsidR="00994BDE" w:rsidRDefault="00994BDE" w:rsidP="001465B3">
            <w:pPr>
              <w:autoSpaceDE w:val="0"/>
              <w:autoSpaceDN w:val="0"/>
              <w:adjustRightInd w:val="0"/>
              <w:spacing w:line="245" w:lineRule="auto"/>
              <w:ind w:left="-113" w:right="-113"/>
              <w:jc w:val="center"/>
              <w:rPr>
                <w:sz w:val="16"/>
                <w:szCs w:val="16"/>
              </w:rPr>
            </w:pPr>
          </w:p>
        </w:tc>
        <w:tc>
          <w:tcPr>
            <w:tcW w:w="274" w:type="pct"/>
            <w:shd w:val="clear" w:color="auto" w:fill="auto"/>
          </w:tcPr>
          <w:p w:rsidR="00994BDE" w:rsidRPr="00104A20" w:rsidRDefault="00994BDE" w:rsidP="001465B3">
            <w:pPr>
              <w:rPr>
                <w:sz w:val="16"/>
                <w:szCs w:val="16"/>
              </w:rPr>
            </w:pPr>
            <w:r>
              <w:rPr>
                <w:sz w:val="16"/>
                <w:szCs w:val="16"/>
              </w:rPr>
              <w:t>1018,7</w:t>
            </w:r>
          </w:p>
        </w:tc>
        <w:tc>
          <w:tcPr>
            <w:tcW w:w="258" w:type="pct"/>
            <w:shd w:val="clear" w:color="auto" w:fill="auto"/>
          </w:tcPr>
          <w:p w:rsidR="00994BDE" w:rsidRPr="00104A20" w:rsidRDefault="00994BDE" w:rsidP="001465B3">
            <w:pPr>
              <w:rPr>
                <w:sz w:val="16"/>
                <w:szCs w:val="16"/>
              </w:rPr>
            </w:pPr>
          </w:p>
        </w:tc>
        <w:tc>
          <w:tcPr>
            <w:tcW w:w="278" w:type="pct"/>
            <w:shd w:val="clear" w:color="auto" w:fill="auto"/>
          </w:tcPr>
          <w:p w:rsidR="00994BDE" w:rsidRPr="00104A20" w:rsidRDefault="00994BDE" w:rsidP="001465B3">
            <w:pPr>
              <w:rPr>
                <w:sz w:val="16"/>
                <w:szCs w:val="16"/>
              </w:rPr>
            </w:pPr>
          </w:p>
        </w:tc>
        <w:tc>
          <w:tcPr>
            <w:tcW w:w="278" w:type="pct"/>
            <w:shd w:val="clear" w:color="000000" w:fill="FFFFFF"/>
          </w:tcPr>
          <w:p w:rsidR="00994BDE" w:rsidRPr="00104A20" w:rsidRDefault="00994BDE" w:rsidP="001465B3">
            <w:pPr>
              <w:rPr>
                <w:sz w:val="16"/>
                <w:szCs w:val="16"/>
              </w:rPr>
            </w:pPr>
          </w:p>
        </w:tc>
        <w:tc>
          <w:tcPr>
            <w:tcW w:w="278" w:type="pct"/>
            <w:shd w:val="clear" w:color="auto" w:fill="FFFFFF"/>
          </w:tcPr>
          <w:p w:rsidR="00994BDE" w:rsidRPr="00104A20" w:rsidRDefault="00994BDE" w:rsidP="001465B3">
            <w:pPr>
              <w:rPr>
                <w:sz w:val="16"/>
                <w:szCs w:val="16"/>
              </w:rPr>
            </w:pPr>
          </w:p>
        </w:tc>
        <w:tc>
          <w:tcPr>
            <w:tcW w:w="276" w:type="pct"/>
          </w:tcPr>
          <w:p w:rsidR="00994BDE" w:rsidRPr="00104A20" w:rsidRDefault="00994BDE" w:rsidP="001465B3">
            <w:pPr>
              <w:rPr>
                <w:sz w:val="16"/>
                <w:szCs w:val="16"/>
              </w:rPr>
            </w:pPr>
          </w:p>
        </w:tc>
      </w:tr>
      <w:tr w:rsidR="00EC609C" w:rsidRPr="008D0F4B" w:rsidTr="001465B3">
        <w:trPr>
          <w:trHeight w:val="20"/>
        </w:trPr>
        <w:tc>
          <w:tcPr>
            <w:tcW w:w="268" w:type="pct"/>
            <w:vMerge/>
          </w:tcPr>
          <w:p w:rsidR="00EC609C" w:rsidRPr="008D0F4B" w:rsidRDefault="00EC609C" w:rsidP="001465B3">
            <w:pPr>
              <w:autoSpaceDE w:val="0"/>
              <w:autoSpaceDN w:val="0"/>
              <w:adjustRightInd w:val="0"/>
              <w:spacing w:line="233" w:lineRule="auto"/>
              <w:ind w:left="-57" w:right="-57"/>
              <w:rPr>
                <w:sz w:val="16"/>
                <w:szCs w:val="16"/>
              </w:rPr>
            </w:pPr>
          </w:p>
        </w:tc>
        <w:tc>
          <w:tcPr>
            <w:tcW w:w="922" w:type="pct"/>
            <w:vMerge/>
          </w:tcPr>
          <w:p w:rsidR="00EC609C" w:rsidRPr="008D0F4B" w:rsidRDefault="00EC609C" w:rsidP="001465B3">
            <w:pPr>
              <w:autoSpaceDE w:val="0"/>
              <w:autoSpaceDN w:val="0"/>
              <w:adjustRightInd w:val="0"/>
              <w:spacing w:line="233" w:lineRule="auto"/>
              <w:jc w:val="both"/>
              <w:rPr>
                <w:sz w:val="16"/>
                <w:szCs w:val="16"/>
              </w:rPr>
            </w:pPr>
          </w:p>
        </w:tc>
        <w:tc>
          <w:tcPr>
            <w:tcW w:w="312" w:type="pct"/>
            <w:vMerge/>
          </w:tcPr>
          <w:p w:rsidR="00EC609C" w:rsidRPr="00813907" w:rsidRDefault="00EC609C" w:rsidP="001465B3">
            <w:pPr>
              <w:spacing w:line="233" w:lineRule="auto"/>
              <w:jc w:val="center"/>
              <w:rPr>
                <w:sz w:val="16"/>
                <w:szCs w:val="16"/>
              </w:rPr>
            </w:pPr>
          </w:p>
        </w:tc>
        <w:tc>
          <w:tcPr>
            <w:tcW w:w="344" w:type="pct"/>
          </w:tcPr>
          <w:p w:rsidR="00EC609C" w:rsidRDefault="00EC609C" w:rsidP="001465B3">
            <w:pPr>
              <w:spacing w:line="233" w:lineRule="auto"/>
              <w:ind w:left="-113" w:right="-113"/>
              <w:jc w:val="center"/>
              <w:rPr>
                <w:sz w:val="16"/>
                <w:szCs w:val="16"/>
              </w:rPr>
            </w:pPr>
            <w:r>
              <w:rPr>
                <w:sz w:val="16"/>
                <w:szCs w:val="16"/>
              </w:rPr>
              <w:t>Ч410422360</w:t>
            </w:r>
          </w:p>
        </w:tc>
        <w:tc>
          <w:tcPr>
            <w:tcW w:w="710" w:type="pct"/>
            <w:vMerge/>
          </w:tcPr>
          <w:p w:rsidR="00EC609C" w:rsidRPr="008D0F4B" w:rsidRDefault="00EC609C" w:rsidP="001465B3">
            <w:pPr>
              <w:autoSpaceDE w:val="0"/>
              <w:autoSpaceDN w:val="0"/>
              <w:adjustRightInd w:val="0"/>
              <w:spacing w:line="233" w:lineRule="auto"/>
              <w:jc w:val="both"/>
              <w:rPr>
                <w:bCs/>
                <w:sz w:val="16"/>
                <w:szCs w:val="16"/>
              </w:rPr>
            </w:pPr>
          </w:p>
        </w:tc>
        <w:tc>
          <w:tcPr>
            <w:tcW w:w="258" w:type="pct"/>
            <w:shd w:val="clear" w:color="auto" w:fill="auto"/>
          </w:tcPr>
          <w:p w:rsidR="00EC609C" w:rsidRDefault="00EC609C" w:rsidP="001465B3">
            <w:pPr>
              <w:spacing w:line="233" w:lineRule="auto"/>
              <w:ind w:left="-113" w:right="-113"/>
              <w:jc w:val="center"/>
              <w:rPr>
                <w:sz w:val="16"/>
                <w:szCs w:val="16"/>
              </w:rPr>
            </w:pPr>
          </w:p>
        </w:tc>
        <w:tc>
          <w:tcPr>
            <w:tcW w:w="271" w:type="pct"/>
            <w:shd w:val="clear" w:color="auto" w:fill="auto"/>
          </w:tcPr>
          <w:p w:rsidR="00EC609C" w:rsidRDefault="00EC609C" w:rsidP="001465B3">
            <w:pPr>
              <w:autoSpaceDE w:val="0"/>
              <w:autoSpaceDN w:val="0"/>
              <w:adjustRightInd w:val="0"/>
              <w:spacing w:line="245" w:lineRule="auto"/>
              <w:ind w:left="-113" w:right="-113"/>
              <w:jc w:val="center"/>
              <w:rPr>
                <w:sz w:val="16"/>
                <w:szCs w:val="16"/>
              </w:rPr>
            </w:pPr>
          </w:p>
        </w:tc>
        <w:tc>
          <w:tcPr>
            <w:tcW w:w="273" w:type="pct"/>
            <w:shd w:val="clear" w:color="auto" w:fill="auto"/>
          </w:tcPr>
          <w:p w:rsidR="00EC609C" w:rsidRDefault="00EC609C" w:rsidP="001465B3">
            <w:pPr>
              <w:autoSpaceDE w:val="0"/>
              <w:autoSpaceDN w:val="0"/>
              <w:adjustRightInd w:val="0"/>
              <w:spacing w:line="245" w:lineRule="auto"/>
              <w:ind w:left="-113" w:right="-113"/>
              <w:jc w:val="center"/>
              <w:rPr>
                <w:sz w:val="16"/>
                <w:szCs w:val="16"/>
              </w:rPr>
            </w:pPr>
          </w:p>
        </w:tc>
        <w:tc>
          <w:tcPr>
            <w:tcW w:w="274" w:type="pct"/>
            <w:shd w:val="clear" w:color="auto" w:fill="auto"/>
          </w:tcPr>
          <w:p w:rsidR="00EC609C" w:rsidRPr="00104A20" w:rsidRDefault="00EC609C" w:rsidP="001465B3">
            <w:pPr>
              <w:rPr>
                <w:sz w:val="16"/>
                <w:szCs w:val="16"/>
              </w:rPr>
            </w:pPr>
            <w:r>
              <w:rPr>
                <w:sz w:val="16"/>
                <w:szCs w:val="16"/>
              </w:rPr>
              <w:t>915,4</w:t>
            </w:r>
          </w:p>
        </w:tc>
        <w:tc>
          <w:tcPr>
            <w:tcW w:w="258" w:type="pct"/>
            <w:shd w:val="clear" w:color="auto" w:fill="auto"/>
          </w:tcPr>
          <w:p w:rsidR="00EC609C" w:rsidRPr="00104A20" w:rsidRDefault="00EC609C" w:rsidP="001465B3">
            <w:pPr>
              <w:rPr>
                <w:sz w:val="16"/>
                <w:szCs w:val="16"/>
              </w:rPr>
            </w:pPr>
          </w:p>
        </w:tc>
        <w:tc>
          <w:tcPr>
            <w:tcW w:w="278" w:type="pct"/>
            <w:shd w:val="clear" w:color="auto" w:fill="auto"/>
          </w:tcPr>
          <w:p w:rsidR="00EC609C" w:rsidRPr="00104A20" w:rsidRDefault="00EC609C" w:rsidP="001465B3">
            <w:pPr>
              <w:rPr>
                <w:sz w:val="16"/>
                <w:szCs w:val="16"/>
              </w:rPr>
            </w:pPr>
          </w:p>
        </w:tc>
        <w:tc>
          <w:tcPr>
            <w:tcW w:w="278" w:type="pct"/>
            <w:shd w:val="clear" w:color="000000" w:fill="FFFFFF"/>
          </w:tcPr>
          <w:p w:rsidR="00EC609C" w:rsidRPr="00104A20" w:rsidRDefault="00EC609C" w:rsidP="001465B3">
            <w:pPr>
              <w:rPr>
                <w:sz w:val="16"/>
                <w:szCs w:val="16"/>
              </w:rPr>
            </w:pPr>
          </w:p>
        </w:tc>
        <w:tc>
          <w:tcPr>
            <w:tcW w:w="278" w:type="pct"/>
            <w:shd w:val="clear" w:color="auto" w:fill="FFFFFF"/>
          </w:tcPr>
          <w:p w:rsidR="00EC609C" w:rsidRPr="00104A20" w:rsidRDefault="00EC609C" w:rsidP="001465B3">
            <w:pPr>
              <w:rPr>
                <w:sz w:val="16"/>
                <w:szCs w:val="16"/>
              </w:rPr>
            </w:pPr>
          </w:p>
        </w:tc>
        <w:tc>
          <w:tcPr>
            <w:tcW w:w="276" w:type="pct"/>
          </w:tcPr>
          <w:p w:rsidR="00EC609C" w:rsidRPr="00104A20" w:rsidRDefault="00EC609C" w:rsidP="001465B3">
            <w:pPr>
              <w:rPr>
                <w:sz w:val="16"/>
                <w:szCs w:val="16"/>
              </w:rPr>
            </w:pP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vMerge/>
          </w:tcPr>
          <w:p w:rsidR="00666E71" w:rsidRPr="00813907" w:rsidRDefault="00666E71" w:rsidP="001465B3">
            <w:pPr>
              <w:spacing w:line="233" w:lineRule="auto"/>
              <w:jc w:val="center"/>
              <w:rPr>
                <w:sz w:val="16"/>
                <w:szCs w:val="16"/>
              </w:rPr>
            </w:pPr>
          </w:p>
        </w:tc>
        <w:tc>
          <w:tcPr>
            <w:tcW w:w="344" w:type="pct"/>
          </w:tcPr>
          <w:p w:rsidR="00666E71" w:rsidRPr="00336B27" w:rsidRDefault="00666E71" w:rsidP="001465B3">
            <w:pPr>
              <w:spacing w:line="233" w:lineRule="auto"/>
              <w:ind w:left="-113" w:right="-113"/>
              <w:jc w:val="center"/>
              <w:rPr>
                <w:sz w:val="16"/>
                <w:szCs w:val="16"/>
              </w:rPr>
            </w:pPr>
            <w:r>
              <w:rPr>
                <w:sz w:val="16"/>
                <w:szCs w:val="16"/>
              </w:rPr>
              <w:t>Ч410455500</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shd w:val="clear" w:color="auto" w:fill="auto"/>
          </w:tcPr>
          <w:p w:rsidR="00666E71" w:rsidRPr="00813907" w:rsidRDefault="00666E71" w:rsidP="001465B3">
            <w:pPr>
              <w:spacing w:line="233" w:lineRule="auto"/>
              <w:ind w:left="-113" w:right="-113"/>
              <w:jc w:val="center"/>
              <w:rPr>
                <w:sz w:val="16"/>
                <w:szCs w:val="16"/>
              </w:rPr>
            </w:pPr>
          </w:p>
        </w:tc>
        <w:tc>
          <w:tcPr>
            <w:tcW w:w="271" w:type="pct"/>
            <w:shd w:val="clear" w:color="auto" w:fill="auto"/>
          </w:tcPr>
          <w:p w:rsidR="00666E71" w:rsidRPr="008D0F4B" w:rsidRDefault="00666E71" w:rsidP="001465B3">
            <w:pPr>
              <w:autoSpaceDE w:val="0"/>
              <w:autoSpaceDN w:val="0"/>
              <w:adjustRightInd w:val="0"/>
              <w:spacing w:line="245" w:lineRule="auto"/>
              <w:ind w:left="-113" w:right="-113"/>
              <w:jc w:val="center"/>
              <w:rPr>
                <w:sz w:val="16"/>
                <w:szCs w:val="16"/>
              </w:rPr>
            </w:pPr>
          </w:p>
        </w:tc>
        <w:tc>
          <w:tcPr>
            <w:tcW w:w="273" w:type="pct"/>
            <w:shd w:val="clear" w:color="auto" w:fill="auto"/>
          </w:tcPr>
          <w:p w:rsidR="00666E71" w:rsidRPr="008D0F4B" w:rsidRDefault="00666E71" w:rsidP="001465B3">
            <w:pPr>
              <w:autoSpaceDE w:val="0"/>
              <w:autoSpaceDN w:val="0"/>
              <w:adjustRightInd w:val="0"/>
              <w:spacing w:line="245" w:lineRule="auto"/>
              <w:ind w:left="-113" w:right="-113"/>
              <w:jc w:val="center"/>
              <w:rPr>
                <w:sz w:val="16"/>
                <w:szCs w:val="16"/>
              </w:rPr>
            </w:pPr>
          </w:p>
        </w:tc>
        <w:tc>
          <w:tcPr>
            <w:tcW w:w="274" w:type="pct"/>
            <w:shd w:val="clear" w:color="auto" w:fill="auto"/>
          </w:tcPr>
          <w:p w:rsidR="00666E71" w:rsidRPr="008D0F4B" w:rsidRDefault="00666E71" w:rsidP="001465B3">
            <w:pPr>
              <w:autoSpaceDE w:val="0"/>
              <w:autoSpaceDN w:val="0"/>
              <w:adjustRightInd w:val="0"/>
              <w:spacing w:line="245" w:lineRule="auto"/>
              <w:ind w:left="-113" w:right="-113"/>
              <w:jc w:val="center"/>
              <w:rPr>
                <w:sz w:val="16"/>
                <w:szCs w:val="16"/>
              </w:rPr>
            </w:pPr>
          </w:p>
        </w:tc>
        <w:tc>
          <w:tcPr>
            <w:tcW w:w="258" w:type="pct"/>
            <w:shd w:val="clear" w:color="auto" w:fill="auto"/>
          </w:tcPr>
          <w:p w:rsidR="00666E71" w:rsidRPr="008D0F4B" w:rsidRDefault="00666E71" w:rsidP="001465B3">
            <w:pPr>
              <w:autoSpaceDE w:val="0"/>
              <w:autoSpaceDN w:val="0"/>
              <w:adjustRightInd w:val="0"/>
              <w:spacing w:line="245" w:lineRule="auto"/>
              <w:ind w:left="-113" w:right="-113"/>
              <w:jc w:val="center"/>
              <w:rPr>
                <w:sz w:val="16"/>
                <w:szCs w:val="16"/>
              </w:rPr>
            </w:pPr>
          </w:p>
        </w:tc>
        <w:tc>
          <w:tcPr>
            <w:tcW w:w="278" w:type="pct"/>
            <w:shd w:val="clear" w:color="auto" w:fill="auto"/>
          </w:tcPr>
          <w:p w:rsidR="00666E71" w:rsidRPr="008D0F4B" w:rsidRDefault="00666E71" w:rsidP="001465B3">
            <w:pPr>
              <w:autoSpaceDE w:val="0"/>
              <w:autoSpaceDN w:val="0"/>
              <w:adjustRightInd w:val="0"/>
              <w:spacing w:line="245" w:lineRule="auto"/>
              <w:ind w:left="-113" w:right="-113"/>
              <w:jc w:val="center"/>
              <w:rPr>
                <w:sz w:val="16"/>
                <w:szCs w:val="16"/>
              </w:rPr>
            </w:pPr>
          </w:p>
        </w:tc>
        <w:tc>
          <w:tcPr>
            <w:tcW w:w="278" w:type="pct"/>
            <w:shd w:val="clear" w:color="000000" w:fill="FFFFFF"/>
          </w:tcPr>
          <w:p w:rsidR="00666E71" w:rsidRPr="008D0F4B" w:rsidRDefault="00666E71" w:rsidP="001465B3">
            <w:pPr>
              <w:autoSpaceDE w:val="0"/>
              <w:autoSpaceDN w:val="0"/>
              <w:adjustRightInd w:val="0"/>
              <w:spacing w:line="245" w:lineRule="auto"/>
              <w:ind w:left="-113" w:right="-113"/>
              <w:jc w:val="center"/>
              <w:rPr>
                <w:sz w:val="16"/>
                <w:szCs w:val="16"/>
              </w:rPr>
            </w:pPr>
          </w:p>
        </w:tc>
        <w:tc>
          <w:tcPr>
            <w:tcW w:w="278" w:type="pct"/>
            <w:shd w:val="clear" w:color="auto" w:fill="FFFFFF"/>
          </w:tcPr>
          <w:p w:rsidR="00666E71" w:rsidRPr="008D0F4B" w:rsidRDefault="00666E71" w:rsidP="001465B3">
            <w:pPr>
              <w:autoSpaceDE w:val="0"/>
              <w:autoSpaceDN w:val="0"/>
              <w:adjustRightInd w:val="0"/>
              <w:spacing w:line="245" w:lineRule="auto"/>
              <w:ind w:left="-113" w:right="-113"/>
              <w:jc w:val="center"/>
              <w:rPr>
                <w:sz w:val="16"/>
                <w:szCs w:val="16"/>
              </w:rPr>
            </w:pPr>
          </w:p>
        </w:tc>
        <w:tc>
          <w:tcPr>
            <w:tcW w:w="276" w:type="pct"/>
          </w:tcPr>
          <w:p w:rsidR="00666E71" w:rsidRPr="008D0F4B" w:rsidRDefault="00666E71" w:rsidP="001465B3">
            <w:pPr>
              <w:autoSpaceDE w:val="0"/>
              <w:autoSpaceDN w:val="0"/>
              <w:adjustRightInd w:val="0"/>
              <w:spacing w:line="245" w:lineRule="auto"/>
              <w:ind w:left="-113" w:right="-113"/>
              <w:jc w:val="center"/>
              <w:rPr>
                <w:sz w:val="16"/>
                <w:szCs w:val="16"/>
              </w:rPr>
            </w:pP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vMerge/>
          </w:tcPr>
          <w:p w:rsidR="00666E71" w:rsidRPr="00813907" w:rsidRDefault="00666E71" w:rsidP="001465B3">
            <w:pPr>
              <w:spacing w:line="233" w:lineRule="auto"/>
              <w:jc w:val="center"/>
              <w:rPr>
                <w:sz w:val="16"/>
                <w:szCs w:val="16"/>
              </w:rPr>
            </w:pPr>
          </w:p>
        </w:tc>
        <w:tc>
          <w:tcPr>
            <w:tcW w:w="344" w:type="pct"/>
          </w:tcPr>
          <w:p w:rsidR="00666E71" w:rsidRPr="00813907" w:rsidRDefault="00666E71" w:rsidP="001465B3">
            <w:pPr>
              <w:spacing w:line="233" w:lineRule="auto"/>
              <w:ind w:left="-113" w:right="-113"/>
              <w:jc w:val="center"/>
              <w:rPr>
                <w:sz w:val="16"/>
                <w:szCs w:val="16"/>
              </w:rPr>
            </w:pPr>
            <w:r w:rsidRPr="00813907">
              <w:rPr>
                <w:sz w:val="16"/>
                <w:szCs w:val="16"/>
              </w:rPr>
              <w:t>итого</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shd w:val="clear" w:color="auto" w:fill="auto"/>
          </w:tcPr>
          <w:p w:rsidR="00666E71" w:rsidRPr="00813907" w:rsidRDefault="00666E71" w:rsidP="001465B3">
            <w:pPr>
              <w:spacing w:line="233" w:lineRule="auto"/>
              <w:ind w:left="-113" w:right="-113"/>
              <w:jc w:val="center"/>
              <w:rPr>
                <w:sz w:val="16"/>
                <w:szCs w:val="16"/>
              </w:rPr>
            </w:pPr>
            <w:r>
              <w:rPr>
                <w:sz w:val="16"/>
                <w:szCs w:val="16"/>
              </w:rPr>
              <w:t>25 676,5</w:t>
            </w:r>
          </w:p>
        </w:tc>
        <w:tc>
          <w:tcPr>
            <w:tcW w:w="271" w:type="pct"/>
            <w:shd w:val="clear" w:color="auto" w:fill="auto"/>
          </w:tcPr>
          <w:p w:rsidR="00666E71" w:rsidRPr="008D0F4B" w:rsidRDefault="00666E71" w:rsidP="001465B3">
            <w:pPr>
              <w:spacing w:line="233" w:lineRule="auto"/>
              <w:ind w:left="-113" w:right="-113"/>
              <w:jc w:val="center"/>
              <w:rPr>
                <w:sz w:val="16"/>
                <w:szCs w:val="16"/>
              </w:rPr>
            </w:pPr>
            <w:r>
              <w:rPr>
                <w:sz w:val="16"/>
                <w:szCs w:val="16"/>
              </w:rPr>
              <w:t>25 132,3</w:t>
            </w:r>
          </w:p>
        </w:tc>
        <w:tc>
          <w:tcPr>
            <w:tcW w:w="273" w:type="pct"/>
            <w:shd w:val="clear" w:color="auto" w:fill="auto"/>
          </w:tcPr>
          <w:p w:rsidR="00666E71" w:rsidRPr="008D0F4B" w:rsidRDefault="00EA58FD" w:rsidP="001465B3">
            <w:pPr>
              <w:spacing w:line="233" w:lineRule="auto"/>
              <w:ind w:left="-113" w:right="-113"/>
              <w:jc w:val="center"/>
              <w:rPr>
                <w:sz w:val="16"/>
                <w:szCs w:val="16"/>
              </w:rPr>
            </w:pPr>
            <w:r>
              <w:rPr>
                <w:sz w:val="16"/>
                <w:szCs w:val="16"/>
              </w:rPr>
              <w:t>32 610,6</w:t>
            </w:r>
          </w:p>
        </w:tc>
        <w:tc>
          <w:tcPr>
            <w:tcW w:w="274" w:type="pct"/>
            <w:shd w:val="clear" w:color="auto" w:fill="auto"/>
          </w:tcPr>
          <w:p w:rsidR="00666E71" w:rsidRPr="008D0F4B" w:rsidRDefault="00994BDE" w:rsidP="001465B3">
            <w:pPr>
              <w:spacing w:line="233" w:lineRule="auto"/>
              <w:ind w:left="-113" w:right="-113"/>
              <w:jc w:val="center"/>
              <w:rPr>
                <w:sz w:val="16"/>
                <w:szCs w:val="16"/>
              </w:rPr>
            </w:pPr>
            <w:r>
              <w:rPr>
                <w:sz w:val="16"/>
                <w:szCs w:val="16"/>
              </w:rPr>
              <w:t>29 007,8</w:t>
            </w:r>
          </w:p>
        </w:tc>
        <w:tc>
          <w:tcPr>
            <w:tcW w:w="258" w:type="pct"/>
            <w:shd w:val="clear" w:color="auto" w:fill="auto"/>
          </w:tcPr>
          <w:p w:rsidR="00666E71" w:rsidRPr="008D0F4B" w:rsidRDefault="00FD523D" w:rsidP="001465B3">
            <w:pPr>
              <w:spacing w:line="233" w:lineRule="auto"/>
              <w:ind w:left="-113" w:right="-113"/>
              <w:jc w:val="center"/>
              <w:rPr>
                <w:sz w:val="16"/>
                <w:szCs w:val="16"/>
              </w:rPr>
            </w:pPr>
            <w:r>
              <w:rPr>
                <w:sz w:val="16"/>
                <w:szCs w:val="16"/>
              </w:rPr>
              <w:t>15714,1</w:t>
            </w:r>
          </w:p>
        </w:tc>
        <w:tc>
          <w:tcPr>
            <w:tcW w:w="278" w:type="pct"/>
            <w:shd w:val="clear" w:color="auto" w:fill="auto"/>
          </w:tcPr>
          <w:p w:rsidR="00666E71" w:rsidRPr="008D0F4B" w:rsidRDefault="00FD523D" w:rsidP="001465B3">
            <w:pPr>
              <w:spacing w:line="233" w:lineRule="auto"/>
              <w:ind w:left="-113" w:right="-113"/>
              <w:jc w:val="center"/>
              <w:rPr>
                <w:sz w:val="16"/>
                <w:szCs w:val="16"/>
              </w:rPr>
            </w:pPr>
            <w:r>
              <w:rPr>
                <w:sz w:val="16"/>
                <w:szCs w:val="16"/>
              </w:rPr>
              <w:t>14 834,8</w:t>
            </w:r>
          </w:p>
        </w:tc>
        <w:tc>
          <w:tcPr>
            <w:tcW w:w="278"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9873,8</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49369,0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49369,0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13907" w:rsidRDefault="00666E71" w:rsidP="001465B3">
            <w:pPr>
              <w:spacing w:line="233" w:lineRule="auto"/>
              <w:jc w:val="center"/>
              <w:rPr>
                <w:sz w:val="16"/>
                <w:szCs w:val="16"/>
              </w:rPr>
            </w:pPr>
            <w:r w:rsidRPr="00813907">
              <w:rPr>
                <w:sz w:val="16"/>
                <w:szCs w:val="16"/>
              </w:rPr>
              <w:t>974</w:t>
            </w:r>
          </w:p>
        </w:tc>
        <w:tc>
          <w:tcPr>
            <w:tcW w:w="344" w:type="pct"/>
          </w:tcPr>
          <w:p w:rsidR="00666E71" w:rsidRDefault="00666E71" w:rsidP="001465B3">
            <w:pPr>
              <w:spacing w:line="233" w:lineRule="auto"/>
              <w:ind w:left="-113" w:right="-113"/>
              <w:jc w:val="center"/>
              <w:rPr>
                <w:sz w:val="16"/>
                <w:szCs w:val="16"/>
                <w:lang w:val="en-US"/>
              </w:rPr>
            </w:pPr>
            <w:r w:rsidRPr="00813907">
              <w:rPr>
                <w:sz w:val="16"/>
                <w:szCs w:val="16"/>
              </w:rPr>
              <w:t>Ч4104SA710</w:t>
            </w:r>
          </w:p>
          <w:p w:rsidR="00666E71" w:rsidRPr="00B84978" w:rsidRDefault="003672D1" w:rsidP="001465B3">
            <w:pPr>
              <w:spacing w:line="233" w:lineRule="auto"/>
              <w:ind w:left="-113" w:right="-113"/>
              <w:jc w:val="center"/>
              <w:rPr>
                <w:sz w:val="16"/>
                <w:szCs w:val="16"/>
                <w:lang w:val="en-US"/>
              </w:rPr>
            </w:pPr>
            <w:r>
              <w:rPr>
                <w:sz w:val="16"/>
                <w:szCs w:val="16"/>
              </w:rPr>
              <w:t>Ч</w:t>
            </w:r>
            <w:r w:rsidR="00666E71">
              <w:rPr>
                <w:sz w:val="16"/>
                <w:szCs w:val="16"/>
                <w:lang w:val="en-US"/>
              </w:rPr>
              <w:t>4104SA720</w:t>
            </w:r>
          </w:p>
        </w:tc>
        <w:tc>
          <w:tcPr>
            <w:tcW w:w="710" w:type="pct"/>
            <w:vMerge w:val="restart"/>
          </w:tcPr>
          <w:p w:rsidR="00666E71" w:rsidRPr="008D0F4B" w:rsidRDefault="00666E71" w:rsidP="001465B3">
            <w:pPr>
              <w:autoSpaceDE w:val="0"/>
              <w:autoSpaceDN w:val="0"/>
              <w:adjustRightInd w:val="0"/>
              <w:spacing w:line="245" w:lineRule="auto"/>
              <w:jc w:val="both"/>
              <w:rPr>
                <w:bCs/>
                <w:sz w:val="16"/>
                <w:szCs w:val="16"/>
              </w:rPr>
            </w:pPr>
            <w:r w:rsidRPr="008D0F4B">
              <w:rPr>
                <w:bCs/>
                <w:sz w:val="16"/>
                <w:szCs w:val="16"/>
              </w:rPr>
              <w:t>Бюджет Порецкого района Чувашской Республики</w:t>
            </w:r>
          </w:p>
        </w:tc>
        <w:tc>
          <w:tcPr>
            <w:tcW w:w="258" w:type="pct"/>
            <w:shd w:val="clear" w:color="auto" w:fill="auto"/>
          </w:tcPr>
          <w:p w:rsidR="00666E71" w:rsidRPr="00813907" w:rsidRDefault="00666E71" w:rsidP="001465B3">
            <w:pPr>
              <w:spacing w:line="233" w:lineRule="auto"/>
              <w:ind w:left="-113" w:right="-113"/>
              <w:jc w:val="center"/>
              <w:rPr>
                <w:sz w:val="16"/>
                <w:szCs w:val="16"/>
              </w:rPr>
            </w:pPr>
            <w:r w:rsidRPr="00813907">
              <w:rPr>
                <w:sz w:val="16"/>
                <w:szCs w:val="16"/>
              </w:rPr>
              <w:t>150,2</w:t>
            </w:r>
          </w:p>
        </w:tc>
        <w:tc>
          <w:tcPr>
            <w:tcW w:w="271" w:type="pct"/>
            <w:shd w:val="clear" w:color="auto" w:fill="auto"/>
          </w:tcPr>
          <w:p w:rsidR="00666E71" w:rsidRPr="008D0F4B" w:rsidRDefault="00666E71" w:rsidP="001465B3">
            <w:pPr>
              <w:spacing w:line="233" w:lineRule="auto"/>
              <w:ind w:left="-113" w:right="-113"/>
              <w:jc w:val="center"/>
              <w:rPr>
                <w:sz w:val="16"/>
                <w:szCs w:val="16"/>
              </w:rPr>
            </w:pPr>
            <w:r>
              <w:rPr>
                <w:sz w:val="16"/>
                <w:szCs w:val="16"/>
              </w:rPr>
              <w:t>112,4</w:t>
            </w:r>
          </w:p>
        </w:tc>
        <w:tc>
          <w:tcPr>
            <w:tcW w:w="273" w:type="pct"/>
            <w:shd w:val="clear" w:color="auto" w:fill="auto"/>
          </w:tcPr>
          <w:p w:rsidR="00666E71" w:rsidRPr="008D0F4B" w:rsidRDefault="00EA58FD" w:rsidP="001465B3">
            <w:pPr>
              <w:spacing w:line="233" w:lineRule="auto"/>
              <w:ind w:left="-113" w:right="-113"/>
              <w:jc w:val="center"/>
              <w:rPr>
                <w:sz w:val="16"/>
                <w:szCs w:val="16"/>
              </w:rPr>
            </w:pPr>
            <w:r>
              <w:rPr>
                <w:sz w:val="16"/>
                <w:szCs w:val="16"/>
              </w:rPr>
              <w:t>128,7</w:t>
            </w:r>
          </w:p>
        </w:tc>
        <w:tc>
          <w:tcPr>
            <w:tcW w:w="274" w:type="pct"/>
            <w:shd w:val="clear" w:color="auto" w:fill="auto"/>
          </w:tcPr>
          <w:p w:rsidR="00666E71" w:rsidRPr="008D0F4B" w:rsidRDefault="00972124" w:rsidP="001465B3">
            <w:pPr>
              <w:spacing w:line="233" w:lineRule="auto"/>
              <w:ind w:left="-113" w:right="-113"/>
              <w:jc w:val="center"/>
              <w:rPr>
                <w:sz w:val="16"/>
                <w:szCs w:val="16"/>
              </w:rPr>
            </w:pPr>
            <w:r>
              <w:rPr>
                <w:sz w:val="16"/>
                <w:szCs w:val="16"/>
              </w:rPr>
              <w:t>75,7</w:t>
            </w:r>
          </w:p>
        </w:tc>
        <w:tc>
          <w:tcPr>
            <w:tcW w:w="258" w:type="pct"/>
            <w:shd w:val="clear" w:color="auto" w:fill="auto"/>
          </w:tcPr>
          <w:p w:rsidR="00666E71" w:rsidRPr="008D0F4B" w:rsidRDefault="00666E71" w:rsidP="001465B3">
            <w:pPr>
              <w:spacing w:line="233" w:lineRule="auto"/>
              <w:ind w:left="-113" w:right="-113"/>
              <w:jc w:val="center"/>
              <w:rPr>
                <w:sz w:val="16"/>
                <w:szCs w:val="16"/>
              </w:rPr>
            </w:pPr>
          </w:p>
        </w:tc>
        <w:tc>
          <w:tcPr>
            <w:tcW w:w="278" w:type="pct"/>
            <w:shd w:val="clear" w:color="auto" w:fill="auto"/>
          </w:tcPr>
          <w:p w:rsidR="00666E71" w:rsidRPr="008D0F4B" w:rsidRDefault="00666E71" w:rsidP="001465B3">
            <w:pPr>
              <w:spacing w:line="233" w:lineRule="auto"/>
              <w:ind w:left="-113" w:right="-113"/>
              <w:jc w:val="center"/>
              <w:rPr>
                <w:sz w:val="16"/>
                <w:szCs w:val="16"/>
              </w:rPr>
            </w:pPr>
          </w:p>
        </w:tc>
        <w:tc>
          <w:tcPr>
            <w:tcW w:w="278" w:type="pct"/>
            <w:shd w:val="clear" w:color="auto" w:fill="auto"/>
          </w:tcPr>
          <w:p w:rsidR="00666E71" w:rsidRPr="008D0F4B" w:rsidRDefault="00666E71" w:rsidP="001465B3">
            <w:pPr>
              <w:spacing w:line="233" w:lineRule="auto"/>
              <w:ind w:left="-113" w:right="-113"/>
              <w:jc w:val="center"/>
              <w:rPr>
                <w:sz w:val="16"/>
                <w:szCs w:val="16"/>
              </w:rPr>
            </w:pPr>
          </w:p>
        </w:tc>
        <w:tc>
          <w:tcPr>
            <w:tcW w:w="278" w:type="pct"/>
          </w:tcPr>
          <w:p w:rsidR="00666E71" w:rsidRPr="008D0F4B" w:rsidRDefault="00666E71" w:rsidP="001465B3">
            <w:pPr>
              <w:spacing w:line="233" w:lineRule="auto"/>
              <w:ind w:left="-113" w:right="-113"/>
              <w:jc w:val="center"/>
              <w:rPr>
                <w:sz w:val="16"/>
                <w:szCs w:val="16"/>
              </w:rPr>
            </w:pPr>
          </w:p>
        </w:tc>
        <w:tc>
          <w:tcPr>
            <w:tcW w:w="276" w:type="pct"/>
          </w:tcPr>
          <w:p w:rsidR="00666E71" w:rsidRPr="008D0F4B" w:rsidRDefault="00666E71" w:rsidP="001465B3">
            <w:pPr>
              <w:spacing w:line="233" w:lineRule="auto"/>
              <w:ind w:left="-113" w:right="-113"/>
              <w:jc w:val="center"/>
              <w:rPr>
                <w:sz w:val="16"/>
                <w:szCs w:val="16"/>
              </w:rPr>
            </w:pP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13907" w:rsidRDefault="00CA3F44" w:rsidP="001465B3">
            <w:pPr>
              <w:spacing w:line="233" w:lineRule="auto"/>
              <w:jc w:val="center"/>
              <w:rPr>
                <w:sz w:val="16"/>
                <w:szCs w:val="16"/>
              </w:rPr>
            </w:pPr>
            <w:r>
              <w:rPr>
                <w:sz w:val="16"/>
                <w:szCs w:val="16"/>
              </w:rPr>
              <w:t>992</w:t>
            </w:r>
          </w:p>
        </w:tc>
        <w:tc>
          <w:tcPr>
            <w:tcW w:w="344" w:type="pct"/>
          </w:tcPr>
          <w:p w:rsidR="00666E71" w:rsidRPr="00336B27" w:rsidRDefault="00CA3F44" w:rsidP="001465B3">
            <w:pPr>
              <w:spacing w:line="233" w:lineRule="auto"/>
              <w:ind w:left="-113" w:right="-113"/>
              <w:jc w:val="center"/>
              <w:rPr>
                <w:sz w:val="16"/>
                <w:szCs w:val="16"/>
              </w:rPr>
            </w:pPr>
            <w:r>
              <w:rPr>
                <w:sz w:val="16"/>
                <w:szCs w:val="16"/>
              </w:rPr>
              <w:t>Ч410400610</w:t>
            </w:r>
          </w:p>
        </w:tc>
        <w:tc>
          <w:tcPr>
            <w:tcW w:w="710" w:type="pct"/>
            <w:vMerge/>
          </w:tcPr>
          <w:p w:rsidR="00666E71" w:rsidRPr="008D0F4B" w:rsidRDefault="00666E71" w:rsidP="001465B3">
            <w:pPr>
              <w:autoSpaceDE w:val="0"/>
              <w:autoSpaceDN w:val="0"/>
              <w:adjustRightInd w:val="0"/>
              <w:spacing w:line="245" w:lineRule="auto"/>
              <w:jc w:val="both"/>
              <w:rPr>
                <w:bCs/>
                <w:sz w:val="16"/>
                <w:szCs w:val="16"/>
              </w:rPr>
            </w:pPr>
          </w:p>
        </w:tc>
        <w:tc>
          <w:tcPr>
            <w:tcW w:w="258" w:type="pct"/>
            <w:shd w:val="clear" w:color="auto" w:fill="auto"/>
          </w:tcPr>
          <w:p w:rsidR="00666E71" w:rsidRPr="00813907" w:rsidRDefault="00666E71" w:rsidP="001465B3">
            <w:pPr>
              <w:spacing w:line="233" w:lineRule="auto"/>
              <w:ind w:left="-113" w:right="-113"/>
              <w:jc w:val="center"/>
              <w:rPr>
                <w:sz w:val="16"/>
                <w:szCs w:val="16"/>
              </w:rPr>
            </w:pPr>
          </w:p>
        </w:tc>
        <w:tc>
          <w:tcPr>
            <w:tcW w:w="271" w:type="pct"/>
            <w:shd w:val="clear" w:color="auto" w:fill="auto"/>
          </w:tcPr>
          <w:p w:rsidR="00666E71" w:rsidRPr="008D0F4B" w:rsidRDefault="00666E71" w:rsidP="001465B3">
            <w:pPr>
              <w:spacing w:line="233" w:lineRule="auto"/>
              <w:ind w:left="-113" w:right="-113"/>
              <w:jc w:val="center"/>
              <w:rPr>
                <w:sz w:val="16"/>
                <w:szCs w:val="16"/>
              </w:rPr>
            </w:pPr>
          </w:p>
        </w:tc>
        <w:tc>
          <w:tcPr>
            <w:tcW w:w="273" w:type="pct"/>
            <w:shd w:val="clear" w:color="auto" w:fill="auto"/>
          </w:tcPr>
          <w:p w:rsidR="00666E71" w:rsidRPr="008D0F4B" w:rsidRDefault="00666E71" w:rsidP="001465B3">
            <w:pPr>
              <w:spacing w:line="233" w:lineRule="auto"/>
              <w:ind w:left="-113" w:right="-113"/>
              <w:jc w:val="center"/>
              <w:rPr>
                <w:sz w:val="16"/>
                <w:szCs w:val="16"/>
              </w:rPr>
            </w:pPr>
          </w:p>
        </w:tc>
        <w:tc>
          <w:tcPr>
            <w:tcW w:w="274" w:type="pct"/>
            <w:shd w:val="clear" w:color="auto" w:fill="auto"/>
          </w:tcPr>
          <w:p w:rsidR="00666E71" w:rsidRPr="008D0F4B" w:rsidRDefault="00994BDE" w:rsidP="001465B3">
            <w:pPr>
              <w:spacing w:line="233" w:lineRule="auto"/>
              <w:ind w:left="-113" w:right="-113"/>
              <w:jc w:val="center"/>
              <w:rPr>
                <w:sz w:val="16"/>
                <w:szCs w:val="16"/>
              </w:rPr>
            </w:pPr>
            <w:r>
              <w:rPr>
                <w:sz w:val="16"/>
                <w:szCs w:val="16"/>
              </w:rPr>
              <w:t>17 989,3</w:t>
            </w:r>
          </w:p>
        </w:tc>
        <w:tc>
          <w:tcPr>
            <w:tcW w:w="258" w:type="pct"/>
            <w:shd w:val="clear" w:color="auto" w:fill="auto"/>
          </w:tcPr>
          <w:p w:rsidR="00666E71" w:rsidRPr="008D0F4B" w:rsidRDefault="00666E71" w:rsidP="001465B3">
            <w:pPr>
              <w:spacing w:line="233" w:lineRule="auto"/>
              <w:ind w:left="-113" w:right="-113"/>
              <w:jc w:val="center"/>
              <w:rPr>
                <w:sz w:val="16"/>
                <w:szCs w:val="16"/>
              </w:rPr>
            </w:pPr>
          </w:p>
        </w:tc>
        <w:tc>
          <w:tcPr>
            <w:tcW w:w="278" w:type="pct"/>
            <w:shd w:val="clear" w:color="auto" w:fill="auto"/>
          </w:tcPr>
          <w:p w:rsidR="00666E71" w:rsidRPr="008D0F4B" w:rsidRDefault="00666E71" w:rsidP="001465B3">
            <w:pPr>
              <w:spacing w:line="233" w:lineRule="auto"/>
              <w:ind w:left="-113" w:right="-113"/>
              <w:jc w:val="center"/>
              <w:rPr>
                <w:sz w:val="16"/>
                <w:szCs w:val="16"/>
              </w:rPr>
            </w:pPr>
          </w:p>
        </w:tc>
        <w:tc>
          <w:tcPr>
            <w:tcW w:w="278" w:type="pct"/>
            <w:shd w:val="clear" w:color="auto" w:fill="auto"/>
          </w:tcPr>
          <w:p w:rsidR="00666E71" w:rsidRPr="008D0F4B" w:rsidRDefault="00666E71" w:rsidP="001465B3">
            <w:pPr>
              <w:spacing w:line="233" w:lineRule="auto"/>
              <w:ind w:left="-113" w:right="-113"/>
              <w:jc w:val="center"/>
              <w:rPr>
                <w:sz w:val="16"/>
                <w:szCs w:val="16"/>
              </w:rPr>
            </w:pPr>
          </w:p>
        </w:tc>
        <w:tc>
          <w:tcPr>
            <w:tcW w:w="278" w:type="pct"/>
          </w:tcPr>
          <w:p w:rsidR="00666E71" w:rsidRPr="008D0F4B" w:rsidRDefault="00666E71" w:rsidP="001465B3">
            <w:pPr>
              <w:spacing w:line="233" w:lineRule="auto"/>
              <w:ind w:left="-113" w:right="-113"/>
              <w:jc w:val="center"/>
              <w:rPr>
                <w:sz w:val="16"/>
                <w:szCs w:val="16"/>
              </w:rPr>
            </w:pPr>
          </w:p>
        </w:tc>
        <w:tc>
          <w:tcPr>
            <w:tcW w:w="276" w:type="pct"/>
          </w:tcPr>
          <w:p w:rsidR="00666E71" w:rsidRPr="008D0F4B" w:rsidRDefault="00666E71" w:rsidP="001465B3">
            <w:pPr>
              <w:spacing w:line="233" w:lineRule="auto"/>
              <w:ind w:left="-113" w:right="-113"/>
              <w:jc w:val="center"/>
              <w:rPr>
                <w:sz w:val="16"/>
                <w:szCs w:val="16"/>
              </w:rPr>
            </w:pP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13907" w:rsidRDefault="00666E71" w:rsidP="001465B3">
            <w:pPr>
              <w:spacing w:line="233" w:lineRule="auto"/>
              <w:jc w:val="center"/>
              <w:rPr>
                <w:sz w:val="16"/>
                <w:szCs w:val="16"/>
              </w:rPr>
            </w:pPr>
            <w:r w:rsidRPr="00813907">
              <w:rPr>
                <w:sz w:val="16"/>
                <w:szCs w:val="16"/>
              </w:rPr>
              <w:t>992</w:t>
            </w:r>
          </w:p>
        </w:tc>
        <w:tc>
          <w:tcPr>
            <w:tcW w:w="344" w:type="pct"/>
          </w:tcPr>
          <w:p w:rsidR="00666E71" w:rsidRPr="00813907" w:rsidRDefault="00666E71" w:rsidP="001465B3">
            <w:pPr>
              <w:spacing w:line="233" w:lineRule="auto"/>
              <w:ind w:left="-113" w:right="-113"/>
              <w:jc w:val="center"/>
              <w:rPr>
                <w:sz w:val="16"/>
                <w:szCs w:val="16"/>
              </w:rPr>
            </w:pPr>
            <w:r w:rsidRPr="00813907">
              <w:rPr>
                <w:sz w:val="16"/>
                <w:szCs w:val="16"/>
              </w:rPr>
              <w:t>Ч4104Г0040</w:t>
            </w:r>
          </w:p>
          <w:p w:rsidR="00666E71" w:rsidRPr="00813907" w:rsidRDefault="00666E71" w:rsidP="001465B3">
            <w:pPr>
              <w:spacing w:line="233" w:lineRule="auto"/>
              <w:ind w:left="-113" w:right="-113"/>
              <w:jc w:val="center"/>
              <w:rPr>
                <w:sz w:val="16"/>
                <w:szCs w:val="16"/>
              </w:rPr>
            </w:pPr>
          </w:p>
        </w:tc>
        <w:tc>
          <w:tcPr>
            <w:tcW w:w="710" w:type="pct"/>
            <w:vMerge/>
          </w:tcPr>
          <w:p w:rsidR="00666E71" w:rsidRPr="008D0F4B" w:rsidRDefault="00666E71" w:rsidP="001465B3">
            <w:pPr>
              <w:autoSpaceDE w:val="0"/>
              <w:autoSpaceDN w:val="0"/>
              <w:adjustRightInd w:val="0"/>
              <w:spacing w:line="245" w:lineRule="auto"/>
              <w:jc w:val="both"/>
              <w:rPr>
                <w:bCs/>
                <w:sz w:val="16"/>
                <w:szCs w:val="16"/>
              </w:rPr>
            </w:pPr>
          </w:p>
        </w:tc>
        <w:tc>
          <w:tcPr>
            <w:tcW w:w="258" w:type="pct"/>
            <w:shd w:val="clear" w:color="auto" w:fill="auto"/>
          </w:tcPr>
          <w:p w:rsidR="00666E71" w:rsidRPr="00813907" w:rsidRDefault="00666E71" w:rsidP="001465B3">
            <w:pPr>
              <w:spacing w:line="233" w:lineRule="auto"/>
              <w:ind w:left="-113" w:right="-113"/>
              <w:jc w:val="center"/>
              <w:rPr>
                <w:sz w:val="16"/>
                <w:szCs w:val="16"/>
              </w:rPr>
            </w:pPr>
            <w:r>
              <w:rPr>
                <w:sz w:val="16"/>
                <w:szCs w:val="16"/>
              </w:rPr>
              <w:t>30 662,1</w:t>
            </w:r>
          </w:p>
        </w:tc>
        <w:tc>
          <w:tcPr>
            <w:tcW w:w="271" w:type="pct"/>
            <w:shd w:val="clear" w:color="auto" w:fill="auto"/>
          </w:tcPr>
          <w:p w:rsidR="00666E71" w:rsidRPr="008D0F4B" w:rsidRDefault="00666E71" w:rsidP="001465B3">
            <w:pPr>
              <w:spacing w:line="233" w:lineRule="auto"/>
              <w:ind w:left="-113" w:right="-113"/>
              <w:jc w:val="center"/>
              <w:rPr>
                <w:sz w:val="16"/>
                <w:szCs w:val="16"/>
              </w:rPr>
            </w:pPr>
            <w:r>
              <w:rPr>
                <w:sz w:val="16"/>
                <w:szCs w:val="16"/>
              </w:rPr>
              <w:t>9 760,0</w:t>
            </w:r>
          </w:p>
        </w:tc>
        <w:tc>
          <w:tcPr>
            <w:tcW w:w="273" w:type="pct"/>
            <w:shd w:val="clear" w:color="auto" w:fill="auto"/>
          </w:tcPr>
          <w:p w:rsidR="00666E71" w:rsidRPr="008D0F4B" w:rsidRDefault="00DA5CEF" w:rsidP="001465B3">
            <w:pPr>
              <w:spacing w:line="233" w:lineRule="auto"/>
              <w:ind w:left="-113" w:right="-113"/>
              <w:jc w:val="center"/>
              <w:rPr>
                <w:sz w:val="16"/>
                <w:szCs w:val="16"/>
              </w:rPr>
            </w:pPr>
            <w:r>
              <w:rPr>
                <w:sz w:val="16"/>
                <w:szCs w:val="16"/>
              </w:rPr>
              <w:t>13 123,1</w:t>
            </w:r>
          </w:p>
        </w:tc>
        <w:tc>
          <w:tcPr>
            <w:tcW w:w="274" w:type="pct"/>
            <w:shd w:val="clear" w:color="auto" w:fill="auto"/>
          </w:tcPr>
          <w:p w:rsidR="00666E71" w:rsidRPr="008D0F4B" w:rsidRDefault="001D7345" w:rsidP="00FD523D">
            <w:pPr>
              <w:spacing w:line="233" w:lineRule="auto"/>
              <w:ind w:left="-113" w:right="-113"/>
              <w:jc w:val="center"/>
              <w:rPr>
                <w:sz w:val="16"/>
                <w:szCs w:val="16"/>
              </w:rPr>
            </w:pPr>
            <w:r>
              <w:rPr>
                <w:sz w:val="16"/>
                <w:szCs w:val="16"/>
              </w:rPr>
              <w:t>4 648,0</w:t>
            </w:r>
          </w:p>
        </w:tc>
        <w:tc>
          <w:tcPr>
            <w:tcW w:w="258" w:type="pct"/>
            <w:shd w:val="clear" w:color="auto" w:fill="auto"/>
          </w:tcPr>
          <w:p w:rsidR="00666E71" w:rsidRPr="008D0F4B" w:rsidRDefault="001D7345" w:rsidP="001465B3">
            <w:pPr>
              <w:spacing w:line="233" w:lineRule="auto"/>
              <w:ind w:left="-113" w:right="-113"/>
              <w:jc w:val="center"/>
              <w:rPr>
                <w:sz w:val="16"/>
                <w:szCs w:val="16"/>
              </w:rPr>
            </w:pPr>
            <w:r>
              <w:rPr>
                <w:sz w:val="16"/>
                <w:szCs w:val="16"/>
              </w:rPr>
              <w:t>4 214,0</w:t>
            </w:r>
          </w:p>
        </w:tc>
        <w:tc>
          <w:tcPr>
            <w:tcW w:w="278" w:type="pct"/>
            <w:shd w:val="clear" w:color="auto" w:fill="auto"/>
          </w:tcPr>
          <w:p w:rsidR="00666E71" w:rsidRPr="008D0F4B" w:rsidRDefault="001D7345" w:rsidP="001465B3">
            <w:pPr>
              <w:spacing w:line="233" w:lineRule="auto"/>
              <w:ind w:left="-113" w:right="-113"/>
              <w:jc w:val="center"/>
              <w:rPr>
                <w:sz w:val="16"/>
                <w:szCs w:val="16"/>
              </w:rPr>
            </w:pPr>
            <w:r>
              <w:rPr>
                <w:sz w:val="16"/>
                <w:szCs w:val="16"/>
              </w:rPr>
              <w:t>4 214,0</w:t>
            </w:r>
          </w:p>
        </w:tc>
        <w:tc>
          <w:tcPr>
            <w:tcW w:w="278"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4750,2</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23751,0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23751,0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r>
              <w:rPr>
                <w:sz w:val="16"/>
                <w:szCs w:val="16"/>
              </w:rPr>
              <w:t>итого</w:t>
            </w:r>
          </w:p>
        </w:tc>
        <w:tc>
          <w:tcPr>
            <w:tcW w:w="710" w:type="pct"/>
          </w:tcPr>
          <w:p w:rsidR="00666E71" w:rsidRPr="008D0F4B" w:rsidRDefault="00666E71" w:rsidP="001465B3">
            <w:pPr>
              <w:autoSpaceDE w:val="0"/>
              <w:autoSpaceDN w:val="0"/>
              <w:adjustRightInd w:val="0"/>
              <w:spacing w:line="245" w:lineRule="auto"/>
              <w:jc w:val="both"/>
              <w:rPr>
                <w:bCs/>
                <w:sz w:val="16"/>
                <w:szCs w:val="16"/>
              </w:rPr>
            </w:pPr>
          </w:p>
        </w:tc>
        <w:tc>
          <w:tcPr>
            <w:tcW w:w="258" w:type="pct"/>
            <w:shd w:val="clear" w:color="auto" w:fill="auto"/>
          </w:tcPr>
          <w:p w:rsidR="00666E71" w:rsidRDefault="00666E71" w:rsidP="001465B3">
            <w:pPr>
              <w:spacing w:line="233" w:lineRule="auto"/>
              <w:ind w:left="-113" w:right="-113"/>
              <w:jc w:val="center"/>
              <w:rPr>
                <w:sz w:val="16"/>
                <w:szCs w:val="16"/>
              </w:rPr>
            </w:pPr>
            <w:r>
              <w:rPr>
                <w:sz w:val="16"/>
                <w:szCs w:val="16"/>
              </w:rPr>
              <w:t>30 812,3</w:t>
            </w:r>
          </w:p>
        </w:tc>
        <w:tc>
          <w:tcPr>
            <w:tcW w:w="271" w:type="pct"/>
            <w:shd w:val="clear" w:color="auto" w:fill="auto"/>
          </w:tcPr>
          <w:p w:rsidR="00666E71" w:rsidRPr="008D0F4B" w:rsidRDefault="00666E71" w:rsidP="001465B3">
            <w:pPr>
              <w:spacing w:line="245" w:lineRule="auto"/>
              <w:ind w:left="-113" w:right="-113"/>
              <w:jc w:val="center"/>
              <w:rPr>
                <w:sz w:val="16"/>
                <w:szCs w:val="16"/>
              </w:rPr>
            </w:pPr>
            <w:r>
              <w:rPr>
                <w:sz w:val="16"/>
                <w:szCs w:val="16"/>
              </w:rPr>
              <w:t>9 872,4</w:t>
            </w:r>
          </w:p>
        </w:tc>
        <w:tc>
          <w:tcPr>
            <w:tcW w:w="273" w:type="pct"/>
            <w:shd w:val="clear" w:color="auto" w:fill="auto"/>
          </w:tcPr>
          <w:p w:rsidR="00666E71" w:rsidRPr="008D0F4B" w:rsidRDefault="00DA5CEF" w:rsidP="001465B3">
            <w:pPr>
              <w:spacing w:line="245" w:lineRule="auto"/>
              <w:ind w:left="-113" w:right="-113"/>
              <w:jc w:val="center"/>
              <w:rPr>
                <w:sz w:val="16"/>
                <w:szCs w:val="16"/>
              </w:rPr>
            </w:pPr>
            <w:r>
              <w:rPr>
                <w:sz w:val="16"/>
                <w:szCs w:val="16"/>
              </w:rPr>
              <w:t>13 251,8</w:t>
            </w:r>
          </w:p>
        </w:tc>
        <w:tc>
          <w:tcPr>
            <w:tcW w:w="274" w:type="pct"/>
            <w:shd w:val="clear" w:color="auto" w:fill="auto"/>
          </w:tcPr>
          <w:p w:rsidR="00666E71" w:rsidRPr="008D0F4B" w:rsidRDefault="00627EC2" w:rsidP="001465B3">
            <w:pPr>
              <w:spacing w:line="245" w:lineRule="auto"/>
              <w:ind w:left="-113" w:right="-113"/>
              <w:jc w:val="center"/>
              <w:rPr>
                <w:sz w:val="16"/>
                <w:szCs w:val="16"/>
              </w:rPr>
            </w:pPr>
            <w:r>
              <w:rPr>
                <w:sz w:val="16"/>
                <w:szCs w:val="16"/>
              </w:rPr>
              <w:t>22 713,0</w:t>
            </w:r>
          </w:p>
        </w:tc>
        <w:tc>
          <w:tcPr>
            <w:tcW w:w="258" w:type="pct"/>
            <w:shd w:val="clear" w:color="auto" w:fill="auto"/>
          </w:tcPr>
          <w:p w:rsidR="00666E71" w:rsidRPr="008D0F4B" w:rsidRDefault="001D7345" w:rsidP="001465B3">
            <w:pPr>
              <w:spacing w:line="245" w:lineRule="auto"/>
              <w:ind w:left="-113" w:right="-113"/>
              <w:jc w:val="center"/>
              <w:rPr>
                <w:sz w:val="16"/>
                <w:szCs w:val="16"/>
              </w:rPr>
            </w:pPr>
            <w:r>
              <w:rPr>
                <w:sz w:val="16"/>
                <w:szCs w:val="16"/>
              </w:rPr>
              <w:t>4 214,0</w:t>
            </w:r>
          </w:p>
        </w:tc>
        <w:tc>
          <w:tcPr>
            <w:tcW w:w="278" w:type="pct"/>
            <w:shd w:val="clear" w:color="auto" w:fill="auto"/>
          </w:tcPr>
          <w:p w:rsidR="00666E71" w:rsidRPr="008D0F4B" w:rsidRDefault="001D7345" w:rsidP="001465B3">
            <w:pPr>
              <w:spacing w:line="233" w:lineRule="auto"/>
              <w:ind w:left="-113" w:right="-113"/>
              <w:jc w:val="center"/>
              <w:rPr>
                <w:sz w:val="16"/>
                <w:szCs w:val="16"/>
              </w:rPr>
            </w:pPr>
            <w:r>
              <w:rPr>
                <w:sz w:val="16"/>
                <w:szCs w:val="16"/>
              </w:rPr>
              <w:t>4 214,0</w:t>
            </w:r>
          </w:p>
        </w:tc>
        <w:tc>
          <w:tcPr>
            <w:tcW w:w="278" w:type="pct"/>
            <w:shd w:val="clear" w:color="auto" w:fill="auto"/>
          </w:tcPr>
          <w:p w:rsidR="00666E71" w:rsidRPr="008D0F4B" w:rsidRDefault="00666E71" w:rsidP="001465B3">
            <w:pPr>
              <w:spacing w:line="233" w:lineRule="auto"/>
              <w:ind w:left="-113" w:right="-113"/>
              <w:jc w:val="center"/>
              <w:rPr>
                <w:sz w:val="16"/>
                <w:szCs w:val="16"/>
              </w:rPr>
            </w:pPr>
            <w:r w:rsidRPr="008D0F4B">
              <w:rPr>
                <w:sz w:val="16"/>
                <w:szCs w:val="16"/>
              </w:rPr>
              <w:t>4750,2</w:t>
            </w:r>
          </w:p>
        </w:tc>
        <w:tc>
          <w:tcPr>
            <w:tcW w:w="278" w:type="pct"/>
          </w:tcPr>
          <w:p w:rsidR="00666E71" w:rsidRPr="008D0F4B" w:rsidRDefault="00666E71" w:rsidP="001465B3">
            <w:pPr>
              <w:spacing w:line="233" w:lineRule="auto"/>
              <w:ind w:left="-113" w:right="-113"/>
              <w:jc w:val="center"/>
              <w:rPr>
                <w:sz w:val="16"/>
                <w:szCs w:val="16"/>
              </w:rPr>
            </w:pPr>
            <w:r w:rsidRPr="008D0F4B">
              <w:rPr>
                <w:sz w:val="16"/>
                <w:szCs w:val="16"/>
              </w:rPr>
              <w:t>23751,0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23751,0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spacing w:line="233" w:lineRule="auto"/>
              <w:ind w:left="-57" w:right="-57"/>
              <w:rPr>
                <w:sz w:val="16"/>
                <w:szCs w:val="16"/>
              </w:rPr>
            </w:pPr>
            <w:r w:rsidRPr="008D0F4B">
              <w:rPr>
                <w:sz w:val="16"/>
                <w:szCs w:val="16"/>
              </w:rPr>
              <w:t>Основное меро</w:t>
            </w:r>
            <w:r>
              <w:rPr>
                <w:sz w:val="16"/>
                <w:szCs w:val="16"/>
              </w:rPr>
              <w:t>при</w:t>
            </w:r>
            <w:r>
              <w:rPr>
                <w:sz w:val="16"/>
                <w:szCs w:val="16"/>
              </w:rPr>
              <w:softHyphen/>
              <w:t>я</w:t>
            </w:r>
            <w:r>
              <w:rPr>
                <w:sz w:val="16"/>
                <w:szCs w:val="16"/>
              </w:rPr>
              <w:softHyphen/>
              <w:t>тие 5</w:t>
            </w:r>
          </w:p>
          <w:p w:rsidR="00666E71" w:rsidRPr="008D0F4B" w:rsidRDefault="00666E71" w:rsidP="001465B3">
            <w:pPr>
              <w:spacing w:line="233" w:lineRule="auto"/>
              <w:ind w:left="-57" w:right="-57"/>
              <w:jc w:val="center"/>
              <w:rPr>
                <w:sz w:val="16"/>
                <w:szCs w:val="16"/>
              </w:rPr>
            </w:pPr>
          </w:p>
        </w:tc>
        <w:tc>
          <w:tcPr>
            <w:tcW w:w="922" w:type="pct"/>
            <w:vMerge w:val="restart"/>
          </w:tcPr>
          <w:p w:rsidR="00666E71" w:rsidRPr="008D0F4B" w:rsidRDefault="00666E71" w:rsidP="001465B3">
            <w:pPr>
              <w:autoSpaceDE w:val="0"/>
              <w:autoSpaceDN w:val="0"/>
              <w:adjustRightInd w:val="0"/>
              <w:spacing w:line="233" w:lineRule="auto"/>
              <w:jc w:val="both"/>
              <w:rPr>
                <w:sz w:val="16"/>
                <w:szCs w:val="16"/>
              </w:rPr>
            </w:pPr>
            <w:r w:rsidRPr="008D0F4B">
              <w:rPr>
                <w:sz w:val="16"/>
                <w:szCs w:val="16"/>
              </w:rPr>
              <w:t xml:space="preserve">Реализация мер по оптимизации муниципального долга </w:t>
            </w:r>
            <w:r w:rsidRPr="008D0F4B">
              <w:rPr>
                <w:bCs/>
                <w:sz w:val="16"/>
                <w:szCs w:val="16"/>
              </w:rPr>
              <w:t xml:space="preserve">Порецкого района </w:t>
            </w:r>
            <w:r w:rsidRPr="008D0F4B">
              <w:rPr>
                <w:sz w:val="16"/>
                <w:szCs w:val="16"/>
              </w:rPr>
              <w:t>Чувашской Республики и своевременному исполнению долговых обязательств</w:t>
            </w: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Ч410500000</w:t>
            </w:r>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bCs/>
                <w:sz w:val="16"/>
                <w:szCs w:val="16"/>
              </w:rPr>
              <w:t>всего</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bCs/>
                <w:sz w:val="16"/>
                <w:szCs w:val="16"/>
              </w:rPr>
              <w:t>федеральный бюджет</w:t>
            </w:r>
          </w:p>
        </w:tc>
        <w:tc>
          <w:tcPr>
            <w:tcW w:w="25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1"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r w:rsidRPr="008D0F4B">
              <w:rPr>
                <w:sz w:val="16"/>
                <w:szCs w:val="16"/>
              </w:rPr>
              <w:t>992</w:t>
            </w:r>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Ч410513490</w:t>
            </w:r>
          </w:p>
          <w:p w:rsidR="00666E71" w:rsidRPr="008D0F4B" w:rsidRDefault="00666E71" w:rsidP="001465B3">
            <w:pPr>
              <w:spacing w:line="233" w:lineRule="auto"/>
              <w:ind w:left="-113" w:right="-113"/>
              <w:jc w:val="center"/>
              <w:rPr>
                <w:sz w:val="16"/>
                <w:szCs w:val="16"/>
              </w:rPr>
            </w:pPr>
          </w:p>
        </w:tc>
        <w:tc>
          <w:tcPr>
            <w:tcW w:w="710" w:type="pct"/>
            <w:vMerge w:val="restart"/>
          </w:tcPr>
          <w:p w:rsidR="00666E71" w:rsidRPr="008D0F4B" w:rsidRDefault="00666E71" w:rsidP="001465B3">
            <w:pPr>
              <w:autoSpaceDE w:val="0"/>
              <w:autoSpaceDN w:val="0"/>
              <w:adjustRightInd w:val="0"/>
              <w:spacing w:line="233" w:lineRule="auto"/>
              <w:jc w:val="both"/>
              <w:rPr>
                <w:bCs/>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1"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45"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Ч410513470</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tcPr>
          <w:p w:rsidR="00666E71" w:rsidRPr="008D0F4B" w:rsidRDefault="00666E71" w:rsidP="001465B3">
            <w:pPr>
              <w:spacing w:line="233" w:lineRule="auto"/>
              <w:ind w:left="-113" w:right="-113"/>
              <w:jc w:val="center"/>
              <w:rPr>
                <w:sz w:val="16"/>
                <w:szCs w:val="16"/>
              </w:rPr>
            </w:pPr>
          </w:p>
        </w:tc>
        <w:tc>
          <w:tcPr>
            <w:tcW w:w="271" w:type="pct"/>
          </w:tcPr>
          <w:p w:rsidR="00666E71" w:rsidRPr="008D0F4B" w:rsidRDefault="00666E71" w:rsidP="001465B3">
            <w:pPr>
              <w:spacing w:line="233" w:lineRule="auto"/>
              <w:ind w:left="-113" w:right="-113"/>
              <w:jc w:val="center"/>
              <w:rPr>
                <w:sz w:val="16"/>
                <w:szCs w:val="16"/>
              </w:rPr>
            </w:pPr>
          </w:p>
        </w:tc>
        <w:tc>
          <w:tcPr>
            <w:tcW w:w="273" w:type="pct"/>
          </w:tcPr>
          <w:p w:rsidR="00666E71" w:rsidRPr="008D0F4B" w:rsidRDefault="00666E71" w:rsidP="001465B3">
            <w:pPr>
              <w:spacing w:line="233" w:lineRule="auto"/>
              <w:ind w:left="-113" w:right="-113"/>
              <w:jc w:val="center"/>
              <w:rPr>
                <w:sz w:val="16"/>
                <w:szCs w:val="16"/>
              </w:rPr>
            </w:pPr>
          </w:p>
        </w:tc>
        <w:tc>
          <w:tcPr>
            <w:tcW w:w="274" w:type="pct"/>
          </w:tcPr>
          <w:p w:rsidR="00666E71" w:rsidRPr="008D0F4B" w:rsidRDefault="00666E71" w:rsidP="001465B3">
            <w:pPr>
              <w:spacing w:line="233" w:lineRule="auto"/>
              <w:ind w:left="-113" w:right="-113"/>
              <w:jc w:val="center"/>
              <w:rPr>
                <w:sz w:val="16"/>
                <w:szCs w:val="16"/>
              </w:rPr>
            </w:pPr>
          </w:p>
        </w:tc>
        <w:tc>
          <w:tcPr>
            <w:tcW w:w="258" w:type="pct"/>
          </w:tcPr>
          <w:p w:rsidR="00666E71" w:rsidRPr="008D0F4B" w:rsidRDefault="00666E71" w:rsidP="001465B3">
            <w:pPr>
              <w:spacing w:line="233" w:lineRule="auto"/>
              <w:ind w:left="-113" w:right="-113"/>
              <w:jc w:val="center"/>
              <w:rPr>
                <w:sz w:val="16"/>
                <w:szCs w:val="16"/>
              </w:rPr>
            </w:pPr>
          </w:p>
        </w:tc>
        <w:tc>
          <w:tcPr>
            <w:tcW w:w="278" w:type="pct"/>
          </w:tcPr>
          <w:p w:rsidR="00666E71" w:rsidRPr="008D0F4B" w:rsidRDefault="00666E71" w:rsidP="001465B3">
            <w:pPr>
              <w:spacing w:line="233" w:lineRule="auto"/>
              <w:ind w:left="-113" w:right="-113"/>
              <w:jc w:val="center"/>
              <w:rPr>
                <w:sz w:val="16"/>
                <w:szCs w:val="16"/>
              </w:rPr>
            </w:pPr>
          </w:p>
        </w:tc>
        <w:tc>
          <w:tcPr>
            <w:tcW w:w="278" w:type="pct"/>
          </w:tcPr>
          <w:p w:rsidR="00666E71" w:rsidRPr="008D0F4B" w:rsidRDefault="00666E71" w:rsidP="001465B3">
            <w:pPr>
              <w:spacing w:line="233" w:lineRule="auto"/>
              <w:ind w:left="-113" w:right="-113"/>
              <w:jc w:val="center"/>
              <w:rPr>
                <w:sz w:val="16"/>
                <w:szCs w:val="16"/>
              </w:rPr>
            </w:pPr>
          </w:p>
        </w:tc>
        <w:tc>
          <w:tcPr>
            <w:tcW w:w="278" w:type="pct"/>
          </w:tcPr>
          <w:p w:rsidR="00666E71" w:rsidRPr="008D0F4B" w:rsidRDefault="00666E71" w:rsidP="001465B3">
            <w:pPr>
              <w:spacing w:line="233" w:lineRule="auto"/>
              <w:ind w:left="-113" w:right="-113"/>
              <w:jc w:val="center"/>
              <w:rPr>
                <w:sz w:val="16"/>
                <w:szCs w:val="16"/>
              </w:rPr>
            </w:pPr>
          </w:p>
        </w:tc>
        <w:tc>
          <w:tcPr>
            <w:tcW w:w="276" w:type="pct"/>
          </w:tcPr>
          <w:p w:rsidR="00666E71" w:rsidRPr="008D0F4B" w:rsidRDefault="00666E71" w:rsidP="001465B3">
            <w:pPr>
              <w:spacing w:line="233" w:lineRule="auto"/>
              <w:ind w:left="-113" w:right="-113"/>
              <w:jc w:val="center"/>
              <w:rPr>
                <w:sz w:val="16"/>
                <w:szCs w:val="16"/>
              </w:rPr>
            </w:pP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Ч410513480</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tcPr>
          <w:p w:rsidR="00666E71" w:rsidRPr="008D0F4B" w:rsidRDefault="00666E71" w:rsidP="001465B3">
            <w:pPr>
              <w:spacing w:line="233" w:lineRule="auto"/>
              <w:ind w:left="-113" w:right="-113"/>
              <w:jc w:val="center"/>
              <w:rPr>
                <w:sz w:val="16"/>
                <w:szCs w:val="16"/>
              </w:rPr>
            </w:pPr>
          </w:p>
        </w:tc>
        <w:tc>
          <w:tcPr>
            <w:tcW w:w="271" w:type="pct"/>
          </w:tcPr>
          <w:p w:rsidR="00666E71" w:rsidRPr="008D0F4B" w:rsidRDefault="00666E71" w:rsidP="001465B3">
            <w:pPr>
              <w:spacing w:line="233" w:lineRule="auto"/>
              <w:ind w:left="-113" w:right="-113"/>
              <w:jc w:val="center"/>
              <w:rPr>
                <w:sz w:val="16"/>
                <w:szCs w:val="16"/>
              </w:rPr>
            </w:pPr>
          </w:p>
        </w:tc>
        <w:tc>
          <w:tcPr>
            <w:tcW w:w="273" w:type="pct"/>
          </w:tcPr>
          <w:p w:rsidR="00666E71" w:rsidRPr="008D0F4B" w:rsidRDefault="00666E71" w:rsidP="001465B3">
            <w:pPr>
              <w:spacing w:line="233" w:lineRule="auto"/>
              <w:ind w:left="-113" w:right="-113"/>
              <w:jc w:val="center"/>
              <w:rPr>
                <w:sz w:val="16"/>
                <w:szCs w:val="16"/>
              </w:rPr>
            </w:pPr>
          </w:p>
        </w:tc>
        <w:tc>
          <w:tcPr>
            <w:tcW w:w="274" w:type="pct"/>
          </w:tcPr>
          <w:p w:rsidR="00666E71" w:rsidRPr="008D0F4B" w:rsidRDefault="00666E71" w:rsidP="001465B3">
            <w:pPr>
              <w:spacing w:line="233" w:lineRule="auto"/>
              <w:ind w:left="-113" w:right="-113"/>
              <w:jc w:val="center"/>
              <w:rPr>
                <w:sz w:val="16"/>
                <w:szCs w:val="16"/>
              </w:rPr>
            </w:pPr>
          </w:p>
        </w:tc>
        <w:tc>
          <w:tcPr>
            <w:tcW w:w="258" w:type="pct"/>
          </w:tcPr>
          <w:p w:rsidR="00666E71" w:rsidRPr="008D0F4B" w:rsidRDefault="00666E71" w:rsidP="001465B3">
            <w:pPr>
              <w:spacing w:line="233" w:lineRule="auto"/>
              <w:ind w:left="-113" w:right="-113"/>
              <w:jc w:val="center"/>
              <w:rPr>
                <w:sz w:val="16"/>
                <w:szCs w:val="16"/>
              </w:rPr>
            </w:pPr>
          </w:p>
        </w:tc>
        <w:tc>
          <w:tcPr>
            <w:tcW w:w="278" w:type="pct"/>
            <w:shd w:val="clear" w:color="auto" w:fill="FFFFFF"/>
          </w:tcPr>
          <w:p w:rsidR="00666E71" w:rsidRPr="008D0F4B" w:rsidRDefault="00666E71" w:rsidP="001465B3">
            <w:pPr>
              <w:spacing w:line="233" w:lineRule="auto"/>
              <w:ind w:left="-113" w:right="-113"/>
              <w:jc w:val="center"/>
              <w:rPr>
                <w:sz w:val="16"/>
                <w:szCs w:val="16"/>
              </w:rPr>
            </w:pPr>
          </w:p>
        </w:tc>
        <w:tc>
          <w:tcPr>
            <w:tcW w:w="278" w:type="pct"/>
            <w:shd w:val="clear" w:color="auto" w:fill="FFFFFF"/>
          </w:tcPr>
          <w:p w:rsidR="00666E71" w:rsidRPr="008D0F4B" w:rsidRDefault="00666E71" w:rsidP="001465B3">
            <w:pPr>
              <w:spacing w:line="233" w:lineRule="auto"/>
              <w:ind w:left="-113" w:right="-113"/>
              <w:jc w:val="center"/>
              <w:rPr>
                <w:sz w:val="16"/>
                <w:szCs w:val="16"/>
              </w:rPr>
            </w:pPr>
          </w:p>
        </w:tc>
        <w:tc>
          <w:tcPr>
            <w:tcW w:w="278" w:type="pct"/>
            <w:shd w:val="clear" w:color="auto" w:fill="FFFFFF"/>
          </w:tcPr>
          <w:p w:rsidR="00666E71" w:rsidRPr="008D0F4B" w:rsidRDefault="00666E71" w:rsidP="001465B3">
            <w:pPr>
              <w:spacing w:line="233" w:lineRule="auto"/>
              <w:ind w:left="-113" w:right="-113"/>
              <w:jc w:val="center"/>
              <w:rPr>
                <w:sz w:val="16"/>
                <w:szCs w:val="16"/>
              </w:rPr>
            </w:pPr>
          </w:p>
        </w:tc>
        <w:tc>
          <w:tcPr>
            <w:tcW w:w="276" w:type="pct"/>
          </w:tcPr>
          <w:p w:rsidR="00666E71" w:rsidRPr="008D0F4B" w:rsidRDefault="00666E71" w:rsidP="001465B3">
            <w:pPr>
              <w:spacing w:line="233" w:lineRule="auto"/>
              <w:ind w:left="-113" w:right="-113"/>
              <w:jc w:val="center"/>
              <w:rPr>
                <w:sz w:val="16"/>
                <w:szCs w:val="16"/>
              </w:rPr>
            </w:pP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Ч410514590</w:t>
            </w:r>
          </w:p>
        </w:tc>
        <w:tc>
          <w:tcPr>
            <w:tcW w:w="710" w:type="pct"/>
            <w:vMerge/>
          </w:tcPr>
          <w:p w:rsidR="00666E71" w:rsidRPr="008D0F4B" w:rsidRDefault="00666E71" w:rsidP="001465B3">
            <w:pPr>
              <w:autoSpaceDE w:val="0"/>
              <w:autoSpaceDN w:val="0"/>
              <w:adjustRightInd w:val="0"/>
              <w:spacing w:line="233" w:lineRule="auto"/>
              <w:jc w:val="both"/>
              <w:rPr>
                <w:bCs/>
                <w:sz w:val="16"/>
                <w:szCs w:val="16"/>
              </w:rPr>
            </w:pPr>
          </w:p>
        </w:tc>
        <w:tc>
          <w:tcPr>
            <w:tcW w:w="258" w:type="pct"/>
          </w:tcPr>
          <w:p w:rsidR="00666E71" w:rsidRPr="008D0F4B" w:rsidRDefault="00666E71" w:rsidP="001465B3">
            <w:pPr>
              <w:spacing w:line="233" w:lineRule="auto"/>
              <w:ind w:left="-113" w:right="-113"/>
              <w:jc w:val="center"/>
              <w:rPr>
                <w:sz w:val="16"/>
                <w:szCs w:val="16"/>
              </w:rPr>
            </w:pPr>
          </w:p>
        </w:tc>
        <w:tc>
          <w:tcPr>
            <w:tcW w:w="271" w:type="pct"/>
          </w:tcPr>
          <w:p w:rsidR="00666E71" w:rsidRPr="008D0F4B" w:rsidRDefault="00666E71" w:rsidP="001465B3">
            <w:pPr>
              <w:spacing w:line="233" w:lineRule="auto"/>
              <w:ind w:left="-113" w:right="-113"/>
              <w:jc w:val="center"/>
              <w:rPr>
                <w:sz w:val="16"/>
                <w:szCs w:val="16"/>
              </w:rPr>
            </w:pPr>
          </w:p>
        </w:tc>
        <w:tc>
          <w:tcPr>
            <w:tcW w:w="273" w:type="pct"/>
          </w:tcPr>
          <w:p w:rsidR="00666E71" w:rsidRPr="008D0F4B" w:rsidRDefault="00666E71" w:rsidP="001465B3">
            <w:pPr>
              <w:spacing w:line="233" w:lineRule="auto"/>
              <w:ind w:left="-113" w:right="-113"/>
              <w:jc w:val="center"/>
              <w:rPr>
                <w:sz w:val="16"/>
                <w:szCs w:val="16"/>
              </w:rPr>
            </w:pPr>
          </w:p>
        </w:tc>
        <w:tc>
          <w:tcPr>
            <w:tcW w:w="274" w:type="pct"/>
          </w:tcPr>
          <w:p w:rsidR="00666E71" w:rsidRPr="008D0F4B" w:rsidRDefault="00666E71" w:rsidP="001465B3">
            <w:pPr>
              <w:spacing w:line="233" w:lineRule="auto"/>
              <w:ind w:left="-113" w:right="-113"/>
              <w:jc w:val="center"/>
              <w:rPr>
                <w:sz w:val="16"/>
                <w:szCs w:val="16"/>
              </w:rPr>
            </w:pPr>
          </w:p>
        </w:tc>
        <w:tc>
          <w:tcPr>
            <w:tcW w:w="258" w:type="pct"/>
          </w:tcPr>
          <w:p w:rsidR="00666E71" w:rsidRPr="008D0F4B" w:rsidRDefault="00666E71" w:rsidP="001465B3">
            <w:pPr>
              <w:spacing w:line="233" w:lineRule="auto"/>
              <w:ind w:left="-113" w:right="-113"/>
              <w:jc w:val="center"/>
              <w:rPr>
                <w:sz w:val="16"/>
                <w:szCs w:val="16"/>
              </w:rPr>
            </w:pPr>
          </w:p>
        </w:tc>
        <w:tc>
          <w:tcPr>
            <w:tcW w:w="278" w:type="pct"/>
            <w:shd w:val="clear" w:color="auto" w:fill="FFFFFF"/>
          </w:tcPr>
          <w:p w:rsidR="00666E71" w:rsidRPr="008D0F4B" w:rsidRDefault="00666E71" w:rsidP="001465B3">
            <w:pPr>
              <w:spacing w:line="233" w:lineRule="auto"/>
              <w:ind w:left="-113" w:right="-113"/>
              <w:jc w:val="center"/>
              <w:rPr>
                <w:sz w:val="16"/>
                <w:szCs w:val="16"/>
              </w:rPr>
            </w:pPr>
          </w:p>
        </w:tc>
        <w:tc>
          <w:tcPr>
            <w:tcW w:w="278" w:type="pct"/>
            <w:shd w:val="clear" w:color="auto" w:fill="FFFFFF"/>
          </w:tcPr>
          <w:p w:rsidR="00666E71" w:rsidRPr="008D0F4B" w:rsidRDefault="00666E71" w:rsidP="001465B3">
            <w:pPr>
              <w:spacing w:line="233" w:lineRule="auto"/>
              <w:ind w:left="-113" w:right="-113"/>
              <w:jc w:val="center"/>
              <w:rPr>
                <w:sz w:val="16"/>
                <w:szCs w:val="16"/>
              </w:rPr>
            </w:pPr>
          </w:p>
        </w:tc>
        <w:tc>
          <w:tcPr>
            <w:tcW w:w="278" w:type="pct"/>
            <w:shd w:val="clear" w:color="auto" w:fill="FFFFFF"/>
          </w:tcPr>
          <w:p w:rsidR="00666E71" w:rsidRPr="008D0F4B" w:rsidRDefault="00666E71" w:rsidP="001465B3">
            <w:pPr>
              <w:spacing w:line="233" w:lineRule="auto"/>
              <w:ind w:left="-113" w:right="-113"/>
              <w:jc w:val="center"/>
              <w:rPr>
                <w:sz w:val="16"/>
                <w:szCs w:val="16"/>
              </w:rPr>
            </w:pPr>
          </w:p>
        </w:tc>
        <w:tc>
          <w:tcPr>
            <w:tcW w:w="276" w:type="pct"/>
          </w:tcPr>
          <w:p w:rsidR="00666E71" w:rsidRPr="008D0F4B" w:rsidRDefault="00666E71" w:rsidP="001465B3">
            <w:pPr>
              <w:spacing w:line="233" w:lineRule="auto"/>
              <w:ind w:left="-113" w:right="-113"/>
              <w:jc w:val="center"/>
              <w:rPr>
                <w:sz w:val="16"/>
                <w:szCs w:val="16"/>
              </w:rPr>
            </w:pPr>
          </w:p>
        </w:tc>
      </w:tr>
      <w:tr w:rsidR="00666E71" w:rsidRPr="008D0F4B" w:rsidTr="001465B3">
        <w:trPr>
          <w:trHeight w:val="20"/>
        </w:trPr>
        <w:tc>
          <w:tcPr>
            <w:tcW w:w="268" w:type="pct"/>
            <w:vMerge/>
          </w:tcPr>
          <w:p w:rsidR="00666E71" w:rsidRPr="008D0F4B" w:rsidRDefault="00666E71" w:rsidP="001465B3">
            <w:pPr>
              <w:spacing w:line="233" w:lineRule="auto"/>
              <w:ind w:left="-57" w:right="-57"/>
              <w:jc w:val="center"/>
              <w:rPr>
                <w:sz w:val="16"/>
                <w:szCs w:val="16"/>
              </w:rPr>
            </w:pPr>
          </w:p>
        </w:tc>
        <w:tc>
          <w:tcPr>
            <w:tcW w:w="922" w:type="pct"/>
            <w:vMerge/>
          </w:tcPr>
          <w:p w:rsidR="00666E71" w:rsidRPr="008D0F4B" w:rsidRDefault="00666E71" w:rsidP="001465B3">
            <w:pPr>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p>
        </w:tc>
        <w:tc>
          <w:tcPr>
            <w:tcW w:w="710" w:type="pct"/>
          </w:tcPr>
          <w:p w:rsidR="00666E71" w:rsidRPr="008D0F4B" w:rsidRDefault="00666E71" w:rsidP="001465B3">
            <w:pPr>
              <w:autoSpaceDE w:val="0"/>
              <w:autoSpaceDN w:val="0"/>
              <w:adjustRightInd w:val="0"/>
              <w:spacing w:line="245" w:lineRule="auto"/>
              <w:jc w:val="both"/>
              <w:rPr>
                <w:bCs/>
                <w:sz w:val="16"/>
                <w:szCs w:val="16"/>
              </w:rPr>
            </w:pPr>
            <w:r w:rsidRPr="008D0F4B">
              <w:rPr>
                <w:bCs/>
                <w:sz w:val="16"/>
                <w:szCs w:val="16"/>
              </w:rPr>
              <w:t>Бюджет Порецкого района Чувашской Республики</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spacing w:line="233" w:lineRule="auto"/>
              <w:ind w:left="-57" w:right="-57"/>
              <w:rPr>
                <w:sz w:val="16"/>
                <w:szCs w:val="16"/>
              </w:rPr>
            </w:pPr>
            <w:r w:rsidRPr="008D0F4B">
              <w:rPr>
                <w:sz w:val="16"/>
                <w:szCs w:val="16"/>
              </w:rPr>
              <w:t xml:space="preserve">Основное </w:t>
            </w:r>
            <w:r w:rsidRPr="008D0F4B">
              <w:rPr>
                <w:sz w:val="16"/>
                <w:szCs w:val="16"/>
              </w:rPr>
              <w:lastRenderedPageBreak/>
              <w:t>меро</w:t>
            </w:r>
            <w:r>
              <w:rPr>
                <w:sz w:val="16"/>
                <w:szCs w:val="16"/>
              </w:rPr>
              <w:t>при</w:t>
            </w:r>
            <w:r>
              <w:rPr>
                <w:sz w:val="16"/>
                <w:szCs w:val="16"/>
              </w:rPr>
              <w:softHyphen/>
              <w:t>я</w:t>
            </w:r>
            <w:r>
              <w:rPr>
                <w:sz w:val="16"/>
                <w:szCs w:val="16"/>
              </w:rPr>
              <w:softHyphen/>
              <w:t>тие 6</w:t>
            </w:r>
          </w:p>
          <w:p w:rsidR="00666E71" w:rsidRPr="008D0F4B" w:rsidRDefault="00666E71" w:rsidP="001465B3">
            <w:pPr>
              <w:spacing w:line="233" w:lineRule="auto"/>
              <w:ind w:left="-57" w:right="-57"/>
              <w:jc w:val="center"/>
              <w:rPr>
                <w:sz w:val="16"/>
                <w:szCs w:val="16"/>
              </w:rPr>
            </w:pPr>
          </w:p>
        </w:tc>
        <w:tc>
          <w:tcPr>
            <w:tcW w:w="922" w:type="pct"/>
            <w:vMerge w:val="restart"/>
          </w:tcPr>
          <w:p w:rsidR="00666E71" w:rsidRPr="008D0F4B" w:rsidRDefault="00666E71" w:rsidP="001465B3">
            <w:pPr>
              <w:autoSpaceDE w:val="0"/>
              <w:autoSpaceDN w:val="0"/>
              <w:adjustRightInd w:val="0"/>
              <w:spacing w:line="233" w:lineRule="auto"/>
              <w:jc w:val="both"/>
              <w:rPr>
                <w:sz w:val="16"/>
                <w:szCs w:val="16"/>
              </w:rPr>
            </w:pPr>
            <w:r w:rsidRPr="008D0F4B">
              <w:rPr>
                <w:sz w:val="16"/>
                <w:szCs w:val="16"/>
              </w:rPr>
              <w:lastRenderedPageBreak/>
              <w:t>Обеспечение долгосрочной устой</w:t>
            </w:r>
            <w:r w:rsidRPr="008D0F4B">
              <w:rPr>
                <w:sz w:val="16"/>
                <w:szCs w:val="16"/>
              </w:rPr>
              <w:softHyphen/>
            </w:r>
            <w:r w:rsidRPr="008D0F4B">
              <w:rPr>
                <w:sz w:val="16"/>
                <w:szCs w:val="16"/>
              </w:rPr>
              <w:lastRenderedPageBreak/>
              <w:t>чивости и сбалансированности бюджетной системы в Порецком районе Чувашской Республики</w:t>
            </w: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lastRenderedPageBreak/>
              <w:t>х</w:t>
            </w:r>
            <w:proofErr w:type="spellEnd"/>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Ч420100000</w:t>
            </w:r>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sz w:val="16"/>
                <w:szCs w:val="16"/>
              </w:rPr>
              <w:t>всего</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bCs/>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spacing w:line="233" w:lineRule="auto"/>
              <w:jc w:val="both"/>
              <w:rPr>
                <w:sz w:val="16"/>
                <w:szCs w:val="16"/>
              </w:rPr>
            </w:pPr>
            <w:r w:rsidRPr="008D0F4B">
              <w:rPr>
                <w:bCs/>
                <w:sz w:val="16"/>
                <w:szCs w:val="16"/>
              </w:rPr>
              <w:t>федеральный бюджет</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bCs/>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rPr>
                <w:bCs/>
                <w:sz w:val="16"/>
                <w:szCs w:val="16"/>
              </w:rPr>
            </w:pPr>
          </w:p>
        </w:tc>
        <w:tc>
          <w:tcPr>
            <w:tcW w:w="922" w:type="pct"/>
            <w:vMerge/>
          </w:tcPr>
          <w:p w:rsidR="00666E71" w:rsidRPr="008D0F4B" w:rsidRDefault="00666E71" w:rsidP="001465B3">
            <w:pPr>
              <w:autoSpaceDE w:val="0"/>
              <w:autoSpaceDN w:val="0"/>
              <w:adjustRightInd w:val="0"/>
              <w:spacing w:line="233" w:lineRule="auto"/>
              <w:jc w:val="both"/>
              <w:rPr>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p>
        </w:tc>
        <w:tc>
          <w:tcPr>
            <w:tcW w:w="710" w:type="pct"/>
          </w:tcPr>
          <w:p w:rsidR="00666E71" w:rsidRPr="008D0F4B" w:rsidRDefault="00666E71" w:rsidP="001465B3">
            <w:pPr>
              <w:autoSpaceDE w:val="0"/>
              <w:autoSpaceDN w:val="0"/>
              <w:adjustRightInd w:val="0"/>
              <w:spacing w:line="245" w:lineRule="auto"/>
              <w:jc w:val="both"/>
              <w:rPr>
                <w:bCs/>
                <w:sz w:val="16"/>
                <w:szCs w:val="16"/>
              </w:rPr>
            </w:pPr>
            <w:r w:rsidRPr="008D0F4B">
              <w:rPr>
                <w:bCs/>
                <w:sz w:val="16"/>
                <w:szCs w:val="16"/>
              </w:rPr>
              <w:t>Бюджет Порецкого района Чувашской Республики</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spacing w:line="233" w:lineRule="auto"/>
              <w:ind w:left="-57" w:right="-57"/>
              <w:jc w:val="both"/>
              <w:rPr>
                <w:sz w:val="16"/>
                <w:szCs w:val="16"/>
              </w:rPr>
            </w:pPr>
            <w:r w:rsidRPr="008D0F4B">
              <w:rPr>
                <w:sz w:val="16"/>
                <w:szCs w:val="16"/>
              </w:rPr>
              <w:t xml:space="preserve">Подпрограмма </w:t>
            </w:r>
          </w:p>
          <w:p w:rsidR="00666E71" w:rsidRPr="008D0F4B" w:rsidRDefault="00666E71" w:rsidP="001465B3">
            <w:pPr>
              <w:spacing w:line="233" w:lineRule="auto"/>
              <w:ind w:left="-57" w:right="-57"/>
              <w:jc w:val="center"/>
              <w:rPr>
                <w:sz w:val="16"/>
                <w:szCs w:val="16"/>
              </w:rPr>
            </w:pPr>
          </w:p>
        </w:tc>
        <w:tc>
          <w:tcPr>
            <w:tcW w:w="922" w:type="pct"/>
            <w:vMerge w:val="restart"/>
          </w:tcPr>
          <w:p w:rsidR="00666E71" w:rsidRPr="008D0F4B" w:rsidRDefault="00666E71" w:rsidP="001465B3">
            <w:pPr>
              <w:autoSpaceDE w:val="0"/>
              <w:autoSpaceDN w:val="0"/>
              <w:adjustRightInd w:val="0"/>
              <w:spacing w:line="233" w:lineRule="auto"/>
              <w:jc w:val="both"/>
              <w:rPr>
                <w:sz w:val="16"/>
                <w:szCs w:val="16"/>
              </w:rPr>
            </w:pPr>
            <w:r w:rsidRPr="008D0F4B">
              <w:rPr>
                <w:bCs/>
                <w:sz w:val="16"/>
                <w:szCs w:val="16"/>
              </w:rPr>
              <w:t>«</w:t>
            </w:r>
            <w:r w:rsidRPr="008D0F4B">
              <w:rPr>
                <w:sz w:val="16"/>
                <w:szCs w:val="16"/>
              </w:rPr>
              <w:t>Повышение эффективности бюджетных расходов Порецкого района Чувашской Республики»</w:t>
            </w: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r w:rsidRPr="008D0F4B">
              <w:rPr>
                <w:sz w:val="16"/>
                <w:szCs w:val="16"/>
              </w:rPr>
              <w:t>Ч420000000</w:t>
            </w:r>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bCs/>
                <w:sz w:val="16"/>
                <w:szCs w:val="16"/>
              </w:rPr>
              <w:t>всего</w:t>
            </w:r>
          </w:p>
        </w:tc>
        <w:tc>
          <w:tcPr>
            <w:tcW w:w="258"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shd w:val="clear" w:color="000000" w:fill="FFFFFF"/>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jc w:val="both"/>
              <w:rPr>
                <w:sz w:val="16"/>
                <w:szCs w:val="16"/>
              </w:rPr>
            </w:pPr>
          </w:p>
        </w:tc>
        <w:tc>
          <w:tcPr>
            <w:tcW w:w="922" w:type="pct"/>
            <w:vMerge/>
          </w:tcPr>
          <w:p w:rsidR="00666E71" w:rsidRPr="008D0F4B" w:rsidRDefault="00666E71" w:rsidP="001465B3">
            <w:pPr>
              <w:autoSpaceDE w:val="0"/>
              <w:autoSpaceDN w:val="0"/>
              <w:adjustRightInd w:val="0"/>
              <w:spacing w:line="233" w:lineRule="auto"/>
              <w:jc w:val="both"/>
              <w:rPr>
                <w:bCs/>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p>
        </w:tc>
        <w:tc>
          <w:tcPr>
            <w:tcW w:w="710" w:type="pct"/>
          </w:tcPr>
          <w:p w:rsidR="00666E71" w:rsidRPr="008D0F4B" w:rsidRDefault="00666E71" w:rsidP="001465B3">
            <w:pPr>
              <w:autoSpaceDE w:val="0"/>
              <w:autoSpaceDN w:val="0"/>
              <w:adjustRightInd w:val="0"/>
              <w:spacing w:line="233" w:lineRule="auto"/>
              <w:jc w:val="both"/>
              <w:rPr>
                <w:bCs/>
                <w:sz w:val="16"/>
                <w:szCs w:val="16"/>
              </w:rPr>
            </w:pPr>
            <w:r w:rsidRPr="008D0F4B">
              <w:rPr>
                <w:bCs/>
                <w:sz w:val="16"/>
                <w:szCs w:val="16"/>
              </w:rPr>
              <w:t>федеральный бюджет</w:t>
            </w:r>
          </w:p>
        </w:tc>
        <w:tc>
          <w:tcPr>
            <w:tcW w:w="25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jc w:val="both"/>
              <w:rPr>
                <w:sz w:val="16"/>
                <w:szCs w:val="16"/>
              </w:rPr>
            </w:pPr>
          </w:p>
        </w:tc>
        <w:tc>
          <w:tcPr>
            <w:tcW w:w="922" w:type="pct"/>
            <w:vMerge/>
          </w:tcPr>
          <w:p w:rsidR="00666E71" w:rsidRPr="008D0F4B" w:rsidRDefault="00666E71" w:rsidP="001465B3">
            <w:pPr>
              <w:autoSpaceDE w:val="0"/>
              <w:autoSpaceDN w:val="0"/>
              <w:adjustRightInd w:val="0"/>
              <w:spacing w:line="233" w:lineRule="auto"/>
              <w:jc w:val="both"/>
              <w:rPr>
                <w:bCs/>
                <w:sz w:val="16"/>
                <w:szCs w:val="16"/>
              </w:rPr>
            </w:pPr>
          </w:p>
        </w:tc>
        <w:tc>
          <w:tcPr>
            <w:tcW w:w="312" w:type="pct"/>
          </w:tcPr>
          <w:p w:rsidR="00666E71" w:rsidRPr="008D0F4B" w:rsidRDefault="00666E71" w:rsidP="001465B3">
            <w:pPr>
              <w:spacing w:line="233" w:lineRule="auto"/>
              <w:jc w:val="center"/>
              <w:rPr>
                <w:sz w:val="16"/>
                <w:szCs w:val="16"/>
              </w:rPr>
            </w:pPr>
          </w:p>
        </w:tc>
        <w:tc>
          <w:tcPr>
            <w:tcW w:w="344" w:type="pct"/>
          </w:tcPr>
          <w:p w:rsidR="00666E71" w:rsidRPr="008D0F4B" w:rsidRDefault="00666E71" w:rsidP="001465B3">
            <w:pPr>
              <w:spacing w:line="233" w:lineRule="auto"/>
              <w:ind w:left="-113" w:right="-113"/>
              <w:jc w:val="center"/>
              <w:rPr>
                <w:sz w:val="16"/>
                <w:szCs w:val="16"/>
              </w:rPr>
            </w:pPr>
          </w:p>
        </w:tc>
        <w:tc>
          <w:tcPr>
            <w:tcW w:w="710" w:type="pct"/>
          </w:tcPr>
          <w:p w:rsidR="00666E71" w:rsidRPr="008D0F4B" w:rsidRDefault="00666E71" w:rsidP="001465B3">
            <w:pPr>
              <w:autoSpaceDE w:val="0"/>
              <w:autoSpaceDN w:val="0"/>
              <w:adjustRightInd w:val="0"/>
              <w:spacing w:line="233" w:lineRule="auto"/>
              <w:jc w:val="both"/>
              <w:rPr>
                <w:bCs/>
                <w:sz w:val="16"/>
                <w:szCs w:val="16"/>
              </w:rPr>
            </w:pPr>
            <w:r w:rsidRPr="008D0F4B">
              <w:rPr>
                <w:bCs/>
                <w:sz w:val="16"/>
                <w:szCs w:val="16"/>
              </w:rPr>
              <w:t>республиканский бюджет Чувашской Республики</w:t>
            </w:r>
          </w:p>
        </w:tc>
        <w:tc>
          <w:tcPr>
            <w:tcW w:w="25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jc w:val="both"/>
              <w:rPr>
                <w:sz w:val="16"/>
                <w:szCs w:val="16"/>
              </w:rPr>
            </w:pPr>
          </w:p>
        </w:tc>
        <w:tc>
          <w:tcPr>
            <w:tcW w:w="922" w:type="pct"/>
            <w:vMerge/>
          </w:tcPr>
          <w:p w:rsidR="00666E71" w:rsidRPr="008D0F4B" w:rsidRDefault="00666E71" w:rsidP="001465B3">
            <w:pPr>
              <w:autoSpaceDE w:val="0"/>
              <w:autoSpaceDN w:val="0"/>
              <w:adjustRightInd w:val="0"/>
              <w:spacing w:line="233" w:lineRule="auto"/>
              <w:jc w:val="both"/>
              <w:rPr>
                <w:bCs/>
                <w:sz w:val="16"/>
                <w:szCs w:val="16"/>
              </w:rPr>
            </w:pPr>
          </w:p>
        </w:tc>
        <w:tc>
          <w:tcPr>
            <w:tcW w:w="312" w:type="pct"/>
          </w:tcPr>
          <w:p w:rsidR="00666E71" w:rsidRPr="008D0F4B" w:rsidRDefault="00666E71" w:rsidP="001465B3">
            <w:pPr>
              <w:spacing w:line="233"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33"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sz w:val="16"/>
                <w:szCs w:val="16"/>
              </w:rPr>
              <w:t>Бюджет Порецкого района Чувашской Республики</w:t>
            </w:r>
          </w:p>
        </w:tc>
        <w:tc>
          <w:tcPr>
            <w:tcW w:w="25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spacing w:line="233" w:lineRule="auto"/>
              <w:ind w:left="-57" w:right="-57"/>
              <w:jc w:val="both"/>
              <w:rPr>
                <w:sz w:val="16"/>
                <w:szCs w:val="16"/>
              </w:rPr>
            </w:pPr>
          </w:p>
        </w:tc>
        <w:tc>
          <w:tcPr>
            <w:tcW w:w="922" w:type="pct"/>
            <w:vMerge/>
          </w:tcPr>
          <w:p w:rsidR="00666E71" w:rsidRPr="008D0F4B" w:rsidRDefault="00666E71" w:rsidP="001465B3">
            <w:pPr>
              <w:autoSpaceDE w:val="0"/>
              <w:autoSpaceDN w:val="0"/>
              <w:adjustRightInd w:val="0"/>
              <w:spacing w:line="233" w:lineRule="auto"/>
              <w:jc w:val="both"/>
              <w:rPr>
                <w:bCs/>
                <w:sz w:val="16"/>
                <w:szCs w:val="16"/>
              </w:rPr>
            </w:pPr>
          </w:p>
        </w:tc>
        <w:tc>
          <w:tcPr>
            <w:tcW w:w="312" w:type="pct"/>
          </w:tcPr>
          <w:p w:rsidR="00666E71" w:rsidRPr="008D0F4B" w:rsidRDefault="00666E71" w:rsidP="001465B3">
            <w:pPr>
              <w:pStyle w:val="ConsPlusNormal"/>
              <w:widowControl/>
              <w:spacing w:line="233" w:lineRule="auto"/>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344" w:type="pct"/>
          </w:tcPr>
          <w:p w:rsidR="00666E71" w:rsidRPr="008D0F4B" w:rsidRDefault="00666E71" w:rsidP="001465B3">
            <w:pPr>
              <w:pStyle w:val="ConsPlusNormal"/>
              <w:widowControl/>
              <w:spacing w:line="233" w:lineRule="auto"/>
              <w:ind w:left="-113" w:right="-113"/>
              <w:jc w:val="center"/>
              <w:rPr>
                <w:rFonts w:ascii="Times New Roman" w:hAnsi="Times New Roman" w:cs="Times New Roman"/>
                <w:sz w:val="16"/>
                <w:szCs w:val="16"/>
              </w:rPr>
            </w:pPr>
            <w:proofErr w:type="spellStart"/>
            <w:r w:rsidRPr="008D0F4B">
              <w:rPr>
                <w:rFonts w:ascii="Times New Roman" w:hAnsi="Times New Roman" w:cs="Times New Roman"/>
                <w:sz w:val="16"/>
                <w:szCs w:val="16"/>
              </w:rPr>
              <w:t>x</w:t>
            </w:r>
            <w:proofErr w:type="spellEnd"/>
          </w:p>
        </w:tc>
        <w:tc>
          <w:tcPr>
            <w:tcW w:w="710" w:type="pct"/>
          </w:tcPr>
          <w:p w:rsidR="00666E71" w:rsidRPr="008D0F4B" w:rsidRDefault="00666E71" w:rsidP="001465B3">
            <w:pPr>
              <w:pStyle w:val="ConsPlusNormal"/>
              <w:widowControl/>
              <w:spacing w:line="233" w:lineRule="auto"/>
              <w:jc w:val="both"/>
              <w:rPr>
                <w:rFonts w:ascii="Times New Roman" w:hAnsi="Times New Roman" w:cs="Times New Roman"/>
                <w:sz w:val="16"/>
                <w:szCs w:val="16"/>
              </w:rPr>
            </w:pPr>
            <w:r w:rsidRPr="008D0F4B">
              <w:rPr>
                <w:rFonts w:ascii="Times New Roman" w:hAnsi="Times New Roman" w:cs="Times New Roman"/>
                <w:sz w:val="16"/>
                <w:szCs w:val="16"/>
              </w:rPr>
              <w:t>внебюджетные источники</w:t>
            </w:r>
          </w:p>
        </w:tc>
        <w:tc>
          <w:tcPr>
            <w:tcW w:w="25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spacing w:line="245" w:lineRule="auto"/>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1</w:t>
            </w:r>
          </w:p>
          <w:p w:rsidR="00666E71" w:rsidRPr="008D0F4B" w:rsidRDefault="00666E71" w:rsidP="001465B3">
            <w:pPr>
              <w:spacing w:line="245" w:lineRule="auto"/>
              <w:ind w:left="-57" w:right="-57"/>
              <w:jc w:val="center"/>
              <w:rPr>
                <w:sz w:val="16"/>
                <w:szCs w:val="16"/>
              </w:rPr>
            </w:pPr>
          </w:p>
        </w:tc>
        <w:tc>
          <w:tcPr>
            <w:tcW w:w="922" w:type="pct"/>
            <w:vMerge w:val="restart"/>
          </w:tcPr>
          <w:p w:rsidR="00666E71" w:rsidRPr="008D0F4B" w:rsidRDefault="00666E71" w:rsidP="001465B3">
            <w:pPr>
              <w:autoSpaceDE w:val="0"/>
              <w:autoSpaceDN w:val="0"/>
              <w:adjustRightInd w:val="0"/>
              <w:spacing w:line="245" w:lineRule="auto"/>
              <w:jc w:val="both"/>
              <w:rPr>
                <w:sz w:val="16"/>
                <w:szCs w:val="16"/>
              </w:rPr>
            </w:pPr>
            <w:r w:rsidRPr="008D0F4B">
              <w:rPr>
                <w:sz w:val="16"/>
                <w:szCs w:val="16"/>
              </w:rPr>
              <w:t>Совершенствование бюджетного процесса в условиях внедрения программно-целевых методов управления</w:t>
            </w:r>
          </w:p>
        </w:tc>
        <w:tc>
          <w:tcPr>
            <w:tcW w:w="312" w:type="pct"/>
          </w:tcPr>
          <w:p w:rsidR="00666E71" w:rsidRPr="008D0F4B" w:rsidRDefault="00666E71" w:rsidP="001465B3">
            <w:pPr>
              <w:spacing w:line="245"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45" w:lineRule="auto"/>
              <w:ind w:left="-113" w:right="-113"/>
              <w:jc w:val="center"/>
              <w:rPr>
                <w:sz w:val="16"/>
                <w:szCs w:val="16"/>
              </w:rPr>
            </w:pPr>
            <w:r w:rsidRPr="008D0F4B">
              <w:rPr>
                <w:sz w:val="16"/>
                <w:szCs w:val="16"/>
              </w:rPr>
              <w:t>Ч420100000</w:t>
            </w:r>
          </w:p>
        </w:tc>
        <w:tc>
          <w:tcPr>
            <w:tcW w:w="710" w:type="pc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t>всего</w:t>
            </w:r>
          </w:p>
        </w:tc>
        <w:tc>
          <w:tcPr>
            <w:tcW w:w="25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45" w:lineRule="auto"/>
              <w:ind w:left="-57" w:right="-57"/>
              <w:rPr>
                <w:sz w:val="16"/>
                <w:szCs w:val="16"/>
              </w:rPr>
            </w:pPr>
          </w:p>
        </w:tc>
        <w:tc>
          <w:tcPr>
            <w:tcW w:w="922" w:type="pct"/>
            <w:vMerge/>
          </w:tcPr>
          <w:p w:rsidR="00666E71" w:rsidRPr="008D0F4B" w:rsidRDefault="00666E71" w:rsidP="001465B3">
            <w:pPr>
              <w:spacing w:line="245" w:lineRule="auto"/>
              <w:jc w:val="both"/>
              <w:rPr>
                <w:sz w:val="16"/>
                <w:szCs w:val="16"/>
              </w:rPr>
            </w:pPr>
          </w:p>
        </w:tc>
        <w:tc>
          <w:tcPr>
            <w:tcW w:w="312" w:type="pct"/>
          </w:tcPr>
          <w:p w:rsidR="00666E71" w:rsidRPr="008D0F4B" w:rsidRDefault="00666E71" w:rsidP="001465B3">
            <w:pPr>
              <w:spacing w:line="245" w:lineRule="auto"/>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spacing w:line="245" w:lineRule="auto"/>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t>федеральный бюджет</w:t>
            </w:r>
          </w:p>
        </w:tc>
        <w:tc>
          <w:tcPr>
            <w:tcW w:w="25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1"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spacing w:line="245" w:lineRule="auto"/>
              <w:ind w:left="-57" w:right="-57"/>
              <w:rPr>
                <w:sz w:val="16"/>
                <w:szCs w:val="16"/>
              </w:rPr>
            </w:pPr>
          </w:p>
        </w:tc>
        <w:tc>
          <w:tcPr>
            <w:tcW w:w="922" w:type="pct"/>
            <w:vMerge/>
          </w:tcPr>
          <w:p w:rsidR="00666E71" w:rsidRPr="008D0F4B" w:rsidRDefault="00666E71" w:rsidP="001465B3">
            <w:pPr>
              <w:spacing w:line="245" w:lineRule="auto"/>
              <w:jc w:val="both"/>
              <w:rPr>
                <w:sz w:val="16"/>
                <w:szCs w:val="16"/>
              </w:rPr>
            </w:pPr>
          </w:p>
        </w:tc>
        <w:tc>
          <w:tcPr>
            <w:tcW w:w="312" w:type="pct"/>
          </w:tcPr>
          <w:p w:rsidR="00666E71" w:rsidRPr="008D0F4B" w:rsidRDefault="00666E71" w:rsidP="001465B3">
            <w:pPr>
              <w:spacing w:line="245" w:lineRule="auto"/>
              <w:jc w:val="center"/>
              <w:rPr>
                <w:sz w:val="16"/>
                <w:szCs w:val="16"/>
              </w:rPr>
            </w:pPr>
            <w:r w:rsidRPr="008D0F4B">
              <w:rPr>
                <w:sz w:val="16"/>
                <w:szCs w:val="16"/>
              </w:rPr>
              <w:t>992</w:t>
            </w:r>
          </w:p>
        </w:tc>
        <w:tc>
          <w:tcPr>
            <w:tcW w:w="344" w:type="pct"/>
          </w:tcPr>
          <w:p w:rsidR="00666E71" w:rsidRPr="008D0F4B" w:rsidRDefault="00666E71" w:rsidP="001465B3">
            <w:pPr>
              <w:spacing w:line="245" w:lineRule="auto"/>
              <w:ind w:left="-113" w:right="-113"/>
              <w:jc w:val="center"/>
              <w:rPr>
                <w:sz w:val="16"/>
                <w:szCs w:val="16"/>
              </w:rPr>
            </w:pPr>
            <w:r w:rsidRPr="008D0F4B">
              <w:rPr>
                <w:sz w:val="16"/>
                <w:szCs w:val="16"/>
              </w:rPr>
              <w:t>Ч420113500</w:t>
            </w:r>
          </w:p>
        </w:tc>
        <w:tc>
          <w:tcPr>
            <w:tcW w:w="710" w:type="pct"/>
          </w:tcPr>
          <w:p w:rsidR="00666E71" w:rsidRPr="008D0F4B" w:rsidRDefault="00666E71" w:rsidP="001465B3">
            <w:pPr>
              <w:autoSpaceDE w:val="0"/>
              <w:autoSpaceDN w:val="0"/>
              <w:adjustRightInd w:val="0"/>
              <w:spacing w:line="245" w:lineRule="auto"/>
              <w:jc w:val="both"/>
              <w:rPr>
                <w:sz w:val="16"/>
                <w:szCs w:val="16"/>
              </w:rPr>
            </w:pPr>
            <w:r w:rsidRPr="008D0F4B">
              <w:rPr>
                <w:bCs/>
                <w:sz w:val="16"/>
                <w:szCs w:val="16"/>
              </w:rPr>
              <w:t>республиканский бюджет Чувашской Республики</w:t>
            </w:r>
          </w:p>
        </w:tc>
        <w:tc>
          <w:tcPr>
            <w:tcW w:w="25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3"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4"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58"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c>
          <w:tcPr>
            <w:tcW w:w="276" w:type="pct"/>
          </w:tcPr>
          <w:p w:rsidR="00666E71" w:rsidRPr="008D0F4B" w:rsidRDefault="00666E71" w:rsidP="001465B3">
            <w:pPr>
              <w:autoSpaceDE w:val="0"/>
              <w:autoSpaceDN w:val="0"/>
              <w:adjustRightInd w:val="0"/>
              <w:spacing w:line="233" w:lineRule="auto"/>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keepNext/>
              <w:autoSpaceDE w:val="0"/>
              <w:autoSpaceDN w:val="0"/>
              <w:adjustRightInd w:val="0"/>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2</w:t>
            </w:r>
          </w:p>
          <w:p w:rsidR="00666E71" w:rsidRPr="008D0F4B" w:rsidRDefault="00666E71" w:rsidP="001465B3">
            <w:pPr>
              <w:keepNext/>
              <w:ind w:left="-57" w:right="-57"/>
              <w:jc w:val="center"/>
              <w:rPr>
                <w:sz w:val="16"/>
                <w:szCs w:val="16"/>
              </w:rPr>
            </w:pPr>
          </w:p>
        </w:tc>
        <w:tc>
          <w:tcPr>
            <w:tcW w:w="922" w:type="pct"/>
            <w:vMerge w:val="restart"/>
          </w:tcPr>
          <w:p w:rsidR="00666E71" w:rsidRPr="008D0F4B" w:rsidRDefault="00666E71" w:rsidP="001465B3">
            <w:pPr>
              <w:keepNext/>
              <w:autoSpaceDE w:val="0"/>
              <w:autoSpaceDN w:val="0"/>
              <w:adjustRightInd w:val="0"/>
              <w:jc w:val="both"/>
              <w:rPr>
                <w:sz w:val="16"/>
                <w:szCs w:val="16"/>
              </w:rPr>
            </w:pPr>
            <w:r w:rsidRPr="008D0F4B">
              <w:rPr>
                <w:sz w:val="16"/>
                <w:szCs w:val="16"/>
              </w:rPr>
              <w:t>Повышение качества управления муниципальными финансами</w:t>
            </w:r>
          </w:p>
          <w:p w:rsidR="00666E71" w:rsidRPr="008D0F4B" w:rsidRDefault="00666E71" w:rsidP="001465B3">
            <w:pPr>
              <w:keepNext/>
              <w:jc w:val="both"/>
              <w:rPr>
                <w:sz w:val="16"/>
                <w:szCs w:val="16"/>
              </w:rPr>
            </w:pPr>
          </w:p>
        </w:tc>
        <w:tc>
          <w:tcPr>
            <w:tcW w:w="312" w:type="pct"/>
          </w:tcPr>
          <w:p w:rsidR="00666E71" w:rsidRPr="008D0F4B" w:rsidRDefault="00666E71" w:rsidP="001465B3">
            <w:pPr>
              <w:keepNext/>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keepNext/>
              <w:ind w:left="-113" w:right="-113"/>
              <w:jc w:val="center"/>
              <w:rPr>
                <w:sz w:val="16"/>
                <w:szCs w:val="16"/>
              </w:rPr>
            </w:pPr>
            <w:r w:rsidRPr="008D0F4B">
              <w:rPr>
                <w:sz w:val="16"/>
                <w:szCs w:val="16"/>
              </w:rPr>
              <w:t>Ч420200000</w:t>
            </w:r>
          </w:p>
        </w:tc>
        <w:tc>
          <w:tcPr>
            <w:tcW w:w="710" w:type="pct"/>
          </w:tcPr>
          <w:p w:rsidR="00666E71" w:rsidRPr="008D0F4B" w:rsidRDefault="00666E71" w:rsidP="001465B3">
            <w:pPr>
              <w:keepNext/>
              <w:autoSpaceDE w:val="0"/>
              <w:autoSpaceDN w:val="0"/>
              <w:adjustRightInd w:val="0"/>
              <w:jc w:val="both"/>
              <w:rPr>
                <w:sz w:val="16"/>
                <w:szCs w:val="16"/>
              </w:rPr>
            </w:pPr>
            <w:r w:rsidRPr="008D0F4B">
              <w:rPr>
                <w:bCs/>
                <w:sz w:val="16"/>
                <w:szCs w:val="16"/>
              </w:rPr>
              <w:t>всего</w:t>
            </w:r>
          </w:p>
        </w:tc>
        <w:tc>
          <w:tcPr>
            <w:tcW w:w="258" w:type="pct"/>
          </w:tcPr>
          <w:p w:rsidR="00666E71" w:rsidRPr="008D0F4B" w:rsidRDefault="00666E71" w:rsidP="001465B3">
            <w:pPr>
              <w:keepNext/>
              <w:ind w:left="-113" w:right="-113"/>
              <w:jc w:val="center"/>
              <w:rPr>
                <w:sz w:val="16"/>
                <w:szCs w:val="16"/>
              </w:rPr>
            </w:pPr>
            <w:r w:rsidRPr="008D0F4B">
              <w:rPr>
                <w:sz w:val="16"/>
                <w:szCs w:val="16"/>
              </w:rPr>
              <w:t>0,0</w:t>
            </w:r>
          </w:p>
        </w:tc>
        <w:tc>
          <w:tcPr>
            <w:tcW w:w="271" w:type="pct"/>
          </w:tcPr>
          <w:p w:rsidR="00666E71" w:rsidRPr="008D0F4B" w:rsidRDefault="00666E71" w:rsidP="001465B3">
            <w:pPr>
              <w:keepNext/>
              <w:ind w:left="-113" w:right="-113"/>
              <w:jc w:val="center"/>
              <w:rPr>
                <w:sz w:val="16"/>
                <w:szCs w:val="16"/>
              </w:rPr>
            </w:pPr>
            <w:r w:rsidRPr="008D0F4B">
              <w:rPr>
                <w:sz w:val="16"/>
                <w:szCs w:val="16"/>
              </w:rPr>
              <w:t>0,0</w:t>
            </w:r>
          </w:p>
        </w:tc>
        <w:tc>
          <w:tcPr>
            <w:tcW w:w="273" w:type="pct"/>
          </w:tcPr>
          <w:p w:rsidR="00666E71" w:rsidRPr="008D0F4B" w:rsidRDefault="00666E71" w:rsidP="001465B3">
            <w:pPr>
              <w:keepNext/>
              <w:ind w:left="-113" w:right="-113"/>
              <w:jc w:val="center"/>
              <w:rPr>
                <w:sz w:val="16"/>
                <w:szCs w:val="16"/>
              </w:rPr>
            </w:pPr>
            <w:r w:rsidRPr="008D0F4B">
              <w:rPr>
                <w:sz w:val="16"/>
                <w:szCs w:val="16"/>
              </w:rPr>
              <w:t>0,0</w:t>
            </w:r>
          </w:p>
        </w:tc>
        <w:tc>
          <w:tcPr>
            <w:tcW w:w="274" w:type="pct"/>
          </w:tcPr>
          <w:p w:rsidR="00666E71" w:rsidRPr="008D0F4B" w:rsidRDefault="00666E71" w:rsidP="001465B3">
            <w:pPr>
              <w:keepNext/>
              <w:ind w:left="-113" w:right="-113"/>
              <w:jc w:val="center"/>
              <w:rPr>
                <w:sz w:val="16"/>
                <w:szCs w:val="16"/>
              </w:rPr>
            </w:pPr>
            <w:r w:rsidRPr="008D0F4B">
              <w:rPr>
                <w:sz w:val="16"/>
                <w:szCs w:val="16"/>
              </w:rPr>
              <w:t>0,0</w:t>
            </w:r>
          </w:p>
        </w:tc>
        <w:tc>
          <w:tcPr>
            <w:tcW w:w="258" w:type="pct"/>
          </w:tcPr>
          <w:p w:rsidR="00666E71" w:rsidRPr="008D0F4B" w:rsidRDefault="00666E71" w:rsidP="001465B3">
            <w:pPr>
              <w:keepNext/>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keepNext/>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keepNext/>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keepNext/>
              <w:ind w:left="-113" w:right="-113"/>
              <w:jc w:val="center"/>
              <w:rPr>
                <w:sz w:val="16"/>
                <w:szCs w:val="16"/>
              </w:rPr>
            </w:pPr>
            <w:r w:rsidRPr="008D0F4B">
              <w:rPr>
                <w:sz w:val="16"/>
                <w:szCs w:val="16"/>
              </w:rPr>
              <w:t>0,0</w:t>
            </w:r>
          </w:p>
        </w:tc>
        <w:tc>
          <w:tcPr>
            <w:tcW w:w="276" w:type="pct"/>
          </w:tcPr>
          <w:p w:rsidR="00666E71" w:rsidRPr="008D0F4B" w:rsidRDefault="00666E71" w:rsidP="001465B3">
            <w:pPr>
              <w:keepNext/>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bCs/>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3</w:t>
            </w:r>
          </w:p>
          <w:p w:rsidR="00666E71" w:rsidRPr="008D0F4B" w:rsidRDefault="00666E71" w:rsidP="001465B3">
            <w:pPr>
              <w:ind w:left="-57" w:right="-57"/>
              <w:jc w:val="center"/>
              <w:rPr>
                <w:sz w:val="16"/>
                <w:szCs w:val="16"/>
              </w:rPr>
            </w:pPr>
          </w:p>
        </w:tc>
        <w:tc>
          <w:tcPr>
            <w:tcW w:w="922" w:type="pct"/>
            <w:vMerge w:val="restart"/>
          </w:tcPr>
          <w:p w:rsidR="00666E71" w:rsidRPr="008D0F4B" w:rsidRDefault="00666E71" w:rsidP="001465B3">
            <w:pPr>
              <w:autoSpaceDE w:val="0"/>
              <w:autoSpaceDN w:val="0"/>
              <w:adjustRightInd w:val="0"/>
              <w:jc w:val="both"/>
              <w:rPr>
                <w:sz w:val="16"/>
                <w:szCs w:val="16"/>
              </w:rPr>
            </w:pPr>
            <w:r w:rsidRPr="008D0F4B">
              <w:rPr>
                <w:sz w:val="16"/>
                <w:szCs w:val="16"/>
              </w:rPr>
              <w:t>Развитие системы внутреннего муниципаль</w:t>
            </w:r>
            <w:r w:rsidRPr="008D0F4B">
              <w:rPr>
                <w:sz w:val="16"/>
                <w:szCs w:val="16"/>
              </w:rPr>
              <w:softHyphen/>
              <w:t>ного финансового контроля</w:t>
            </w:r>
          </w:p>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r w:rsidRPr="008D0F4B">
              <w:rPr>
                <w:sz w:val="16"/>
                <w:szCs w:val="16"/>
              </w:rPr>
              <w:t>Ч420300000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всего</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4</w:t>
            </w:r>
          </w:p>
          <w:p w:rsidR="00666E71" w:rsidRPr="008D0F4B" w:rsidRDefault="00666E71" w:rsidP="001465B3">
            <w:pPr>
              <w:ind w:left="-57" w:right="-57"/>
              <w:jc w:val="center"/>
              <w:rPr>
                <w:sz w:val="16"/>
                <w:szCs w:val="16"/>
              </w:rPr>
            </w:pPr>
          </w:p>
        </w:tc>
        <w:tc>
          <w:tcPr>
            <w:tcW w:w="922" w:type="pct"/>
            <w:vMerge w:val="restart"/>
          </w:tcPr>
          <w:p w:rsidR="00666E71" w:rsidRPr="008D0F4B" w:rsidRDefault="00666E71" w:rsidP="001465B3">
            <w:pPr>
              <w:autoSpaceDE w:val="0"/>
              <w:autoSpaceDN w:val="0"/>
              <w:adjustRightInd w:val="0"/>
              <w:jc w:val="both"/>
              <w:rPr>
                <w:sz w:val="16"/>
                <w:szCs w:val="16"/>
              </w:rPr>
            </w:pPr>
            <w:r w:rsidRPr="008D0F4B">
              <w:rPr>
                <w:sz w:val="16"/>
                <w:szCs w:val="16"/>
              </w:rPr>
              <w:t>Повышение эффективности бюджетных рас</w:t>
            </w:r>
            <w:r w:rsidRPr="008D0F4B">
              <w:rPr>
                <w:sz w:val="16"/>
                <w:szCs w:val="16"/>
              </w:rPr>
              <w:softHyphen/>
              <w:t>ходов в условиях развития контрактной системы в сфере закупок товаров, работ, услуг для обеспечения муниципальных нужд</w:t>
            </w: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r w:rsidRPr="008D0F4B">
              <w:rPr>
                <w:sz w:val="16"/>
                <w:szCs w:val="16"/>
              </w:rPr>
              <w:t>Ч420400000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всего</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r w:rsidRPr="008D0F4B">
              <w:rPr>
                <w:sz w:val="16"/>
                <w:szCs w:val="16"/>
              </w:rPr>
              <w:t>807</w:t>
            </w:r>
          </w:p>
        </w:tc>
        <w:tc>
          <w:tcPr>
            <w:tcW w:w="344" w:type="pct"/>
          </w:tcPr>
          <w:p w:rsidR="00666E71" w:rsidRPr="008D0F4B" w:rsidRDefault="00666E71" w:rsidP="001465B3">
            <w:pPr>
              <w:ind w:left="-113" w:right="-113"/>
              <w:jc w:val="center"/>
              <w:rPr>
                <w:sz w:val="16"/>
                <w:szCs w:val="16"/>
              </w:rPr>
            </w:pPr>
          </w:p>
        </w:tc>
        <w:tc>
          <w:tcPr>
            <w:tcW w:w="710" w:type="pct"/>
          </w:tcPr>
          <w:p w:rsidR="00666E71" w:rsidRPr="008D0F4B" w:rsidRDefault="00666E71" w:rsidP="001465B3">
            <w:pPr>
              <w:autoSpaceDE w:val="0"/>
              <w:autoSpaceDN w:val="0"/>
              <w:adjustRightInd w:val="0"/>
              <w:jc w:val="both"/>
              <w:rPr>
                <w:bCs/>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5</w:t>
            </w:r>
          </w:p>
          <w:p w:rsidR="00666E71" w:rsidRPr="008D0F4B" w:rsidRDefault="00666E71" w:rsidP="001465B3">
            <w:pPr>
              <w:ind w:left="-57" w:right="-57"/>
              <w:jc w:val="center"/>
              <w:rPr>
                <w:sz w:val="16"/>
                <w:szCs w:val="16"/>
              </w:rPr>
            </w:pPr>
          </w:p>
        </w:tc>
        <w:tc>
          <w:tcPr>
            <w:tcW w:w="922" w:type="pct"/>
            <w:vMerge w:val="restart"/>
          </w:tcPr>
          <w:p w:rsidR="00666E71" w:rsidRPr="008D0F4B" w:rsidRDefault="00666E71" w:rsidP="001465B3">
            <w:pPr>
              <w:autoSpaceDE w:val="0"/>
              <w:autoSpaceDN w:val="0"/>
              <w:adjustRightInd w:val="0"/>
              <w:jc w:val="both"/>
              <w:rPr>
                <w:sz w:val="16"/>
                <w:szCs w:val="16"/>
              </w:rPr>
            </w:pPr>
            <w:r w:rsidRPr="008D0F4B">
              <w:rPr>
                <w:sz w:val="16"/>
                <w:szCs w:val="16"/>
              </w:rPr>
              <w:t>Повышение эффективности бюджетных инвестиций</w:t>
            </w:r>
          </w:p>
          <w:p w:rsidR="00666E71" w:rsidRPr="008D0F4B" w:rsidRDefault="00666E71" w:rsidP="001465B3">
            <w:pPr>
              <w:autoSpaceDE w:val="0"/>
              <w:autoSpaceDN w:val="0"/>
              <w:adjustRightInd w:val="0"/>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r w:rsidRPr="008D0F4B">
              <w:rPr>
                <w:sz w:val="16"/>
                <w:szCs w:val="16"/>
              </w:rPr>
              <w:t>Ч420500000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всего</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jc w:val="center"/>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6</w:t>
            </w:r>
          </w:p>
          <w:p w:rsidR="00666E71" w:rsidRPr="008D0F4B" w:rsidRDefault="00666E71" w:rsidP="001465B3">
            <w:pPr>
              <w:ind w:left="-57" w:right="-57"/>
              <w:jc w:val="center"/>
              <w:rPr>
                <w:sz w:val="16"/>
                <w:szCs w:val="16"/>
              </w:rPr>
            </w:pPr>
          </w:p>
        </w:tc>
        <w:tc>
          <w:tcPr>
            <w:tcW w:w="922" w:type="pct"/>
            <w:vMerge w:val="restart"/>
          </w:tcPr>
          <w:p w:rsidR="00666E71" w:rsidRPr="008D0F4B" w:rsidRDefault="00666E71" w:rsidP="001465B3">
            <w:pPr>
              <w:autoSpaceDE w:val="0"/>
              <w:autoSpaceDN w:val="0"/>
              <w:adjustRightInd w:val="0"/>
              <w:jc w:val="both"/>
              <w:rPr>
                <w:sz w:val="16"/>
                <w:szCs w:val="16"/>
              </w:rPr>
            </w:pPr>
            <w:r w:rsidRPr="008D0F4B">
              <w:rPr>
                <w:sz w:val="16"/>
                <w:szCs w:val="16"/>
              </w:rPr>
              <w:t>Повышение эффективности дея</w:t>
            </w:r>
            <w:r w:rsidRPr="008D0F4B">
              <w:rPr>
                <w:sz w:val="16"/>
                <w:szCs w:val="16"/>
              </w:rPr>
              <w:softHyphen/>
              <w:t>тельности органов местного самоуправления Порецкого района Чувашской Республики и муниципальных учреждений Порецкого района Чувашской Республики</w:t>
            </w: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r w:rsidRPr="008D0F4B">
              <w:rPr>
                <w:sz w:val="16"/>
                <w:szCs w:val="16"/>
              </w:rPr>
              <w:t>Ч420600000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всего</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7</w:t>
            </w:r>
          </w:p>
          <w:p w:rsidR="00666E71" w:rsidRPr="008D0F4B" w:rsidRDefault="00666E71" w:rsidP="001465B3">
            <w:pPr>
              <w:ind w:left="-57" w:right="-57"/>
              <w:jc w:val="center"/>
              <w:rPr>
                <w:sz w:val="16"/>
                <w:szCs w:val="16"/>
              </w:rPr>
            </w:pPr>
          </w:p>
        </w:tc>
        <w:tc>
          <w:tcPr>
            <w:tcW w:w="922" w:type="pct"/>
            <w:vMerge w:val="restart"/>
          </w:tcPr>
          <w:p w:rsidR="00666E71" w:rsidRPr="008D0F4B" w:rsidRDefault="00666E71" w:rsidP="001465B3">
            <w:pPr>
              <w:autoSpaceDE w:val="0"/>
              <w:autoSpaceDN w:val="0"/>
              <w:adjustRightInd w:val="0"/>
              <w:jc w:val="both"/>
              <w:rPr>
                <w:sz w:val="16"/>
                <w:szCs w:val="16"/>
              </w:rPr>
            </w:pPr>
            <w:r w:rsidRPr="008D0F4B">
              <w:rPr>
                <w:sz w:val="16"/>
                <w:szCs w:val="16"/>
              </w:rP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r w:rsidRPr="008D0F4B">
              <w:rPr>
                <w:sz w:val="16"/>
                <w:szCs w:val="16"/>
              </w:rPr>
              <w:t>Ч420700000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всего</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rPr>
                <w:sz w:val="16"/>
                <w:szCs w:val="16"/>
              </w:rPr>
            </w:pPr>
            <w:r w:rsidRPr="008D0F4B">
              <w:rPr>
                <w:sz w:val="16"/>
                <w:szCs w:val="16"/>
              </w:rPr>
              <w:t xml:space="preserve">Основное </w:t>
            </w:r>
            <w:r w:rsidRPr="008D0F4B">
              <w:rPr>
                <w:sz w:val="16"/>
                <w:szCs w:val="16"/>
              </w:rPr>
              <w:lastRenderedPageBreak/>
              <w:t>меропри</w:t>
            </w:r>
            <w:r w:rsidRPr="008D0F4B">
              <w:rPr>
                <w:sz w:val="16"/>
                <w:szCs w:val="16"/>
              </w:rPr>
              <w:softHyphen/>
              <w:t>я</w:t>
            </w:r>
            <w:r w:rsidRPr="008D0F4B">
              <w:rPr>
                <w:sz w:val="16"/>
                <w:szCs w:val="16"/>
              </w:rPr>
              <w:softHyphen/>
              <w:t>тие 8</w:t>
            </w:r>
          </w:p>
          <w:p w:rsidR="00666E71" w:rsidRPr="008D0F4B" w:rsidRDefault="00666E71" w:rsidP="001465B3">
            <w:pPr>
              <w:ind w:left="-57" w:right="-57"/>
              <w:jc w:val="center"/>
              <w:rPr>
                <w:sz w:val="16"/>
                <w:szCs w:val="16"/>
              </w:rPr>
            </w:pPr>
          </w:p>
        </w:tc>
        <w:tc>
          <w:tcPr>
            <w:tcW w:w="922" w:type="pct"/>
            <w:vMerge w:val="restart"/>
          </w:tcPr>
          <w:p w:rsidR="00666E71" w:rsidRPr="008D0F4B" w:rsidRDefault="00666E71" w:rsidP="001465B3">
            <w:pPr>
              <w:autoSpaceDE w:val="0"/>
              <w:autoSpaceDN w:val="0"/>
              <w:adjustRightInd w:val="0"/>
              <w:jc w:val="both"/>
              <w:rPr>
                <w:sz w:val="16"/>
                <w:szCs w:val="16"/>
              </w:rPr>
            </w:pPr>
            <w:r w:rsidRPr="008D0F4B">
              <w:rPr>
                <w:sz w:val="16"/>
                <w:szCs w:val="16"/>
              </w:rPr>
              <w:lastRenderedPageBreak/>
              <w:t xml:space="preserve">Развитие системы внешнего </w:t>
            </w:r>
            <w:r w:rsidRPr="008D0F4B">
              <w:rPr>
                <w:sz w:val="16"/>
                <w:szCs w:val="16"/>
              </w:rPr>
              <w:lastRenderedPageBreak/>
              <w:t>муниципального финансового контроля</w:t>
            </w:r>
          </w:p>
        </w:tc>
        <w:tc>
          <w:tcPr>
            <w:tcW w:w="312" w:type="pct"/>
          </w:tcPr>
          <w:p w:rsidR="00666E71" w:rsidRPr="008D0F4B" w:rsidRDefault="00666E71" w:rsidP="001465B3">
            <w:pPr>
              <w:jc w:val="center"/>
              <w:rPr>
                <w:sz w:val="16"/>
                <w:szCs w:val="16"/>
              </w:rPr>
            </w:pPr>
            <w:proofErr w:type="spellStart"/>
            <w:r w:rsidRPr="008D0F4B">
              <w:rPr>
                <w:sz w:val="16"/>
                <w:szCs w:val="16"/>
              </w:rPr>
              <w:lastRenderedPageBreak/>
              <w:t>х</w:t>
            </w:r>
            <w:proofErr w:type="spellEnd"/>
          </w:p>
        </w:tc>
        <w:tc>
          <w:tcPr>
            <w:tcW w:w="344" w:type="pct"/>
          </w:tcPr>
          <w:p w:rsidR="00666E71" w:rsidRPr="008D0F4B" w:rsidRDefault="00666E71" w:rsidP="001465B3">
            <w:pPr>
              <w:ind w:left="-113" w:right="-113"/>
              <w:jc w:val="center"/>
              <w:rPr>
                <w:sz w:val="16"/>
                <w:szCs w:val="16"/>
              </w:rPr>
            </w:pPr>
            <w:r w:rsidRPr="008D0F4B">
              <w:rPr>
                <w:sz w:val="16"/>
                <w:szCs w:val="16"/>
              </w:rPr>
              <w:t>Ч420900000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всего</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rPr>
                <w:sz w:val="16"/>
                <w:szCs w:val="16"/>
              </w:rPr>
            </w:pPr>
            <w:r w:rsidRPr="008D0F4B">
              <w:rPr>
                <w:sz w:val="16"/>
                <w:szCs w:val="16"/>
              </w:rPr>
              <w:t>Основное меропри</w:t>
            </w:r>
            <w:r w:rsidRPr="008D0F4B">
              <w:rPr>
                <w:sz w:val="16"/>
                <w:szCs w:val="16"/>
              </w:rPr>
              <w:softHyphen/>
              <w:t>я</w:t>
            </w:r>
            <w:r w:rsidRPr="008D0F4B">
              <w:rPr>
                <w:sz w:val="16"/>
                <w:szCs w:val="16"/>
              </w:rPr>
              <w:softHyphen/>
              <w:t>тие 9</w:t>
            </w:r>
          </w:p>
          <w:p w:rsidR="00666E71" w:rsidRPr="008D0F4B" w:rsidRDefault="00666E71" w:rsidP="001465B3">
            <w:pPr>
              <w:ind w:left="-57" w:right="-57"/>
              <w:jc w:val="center"/>
              <w:rPr>
                <w:sz w:val="16"/>
                <w:szCs w:val="16"/>
              </w:rPr>
            </w:pPr>
          </w:p>
        </w:tc>
        <w:tc>
          <w:tcPr>
            <w:tcW w:w="922" w:type="pct"/>
            <w:vMerge w:val="restart"/>
          </w:tcPr>
          <w:p w:rsidR="00666E71" w:rsidRPr="008D0F4B" w:rsidRDefault="00666E71" w:rsidP="001465B3">
            <w:pPr>
              <w:autoSpaceDE w:val="0"/>
              <w:autoSpaceDN w:val="0"/>
              <w:adjustRightInd w:val="0"/>
              <w:jc w:val="both"/>
              <w:rPr>
                <w:sz w:val="16"/>
                <w:szCs w:val="16"/>
              </w:rPr>
            </w:pPr>
            <w:r w:rsidRPr="008D0F4B">
              <w:rPr>
                <w:sz w:val="16"/>
                <w:szCs w:val="16"/>
              </w:rPr>
              <w:t>Обеспечение открытости и прозрачности общественных финансов Порецкого района Чувашской Республики</w:t>
            </w:r>
          </w:p>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r w:rsidRPr="008D0F4B">
              <w:rPr>
                <w:sz w:val="16"/>
                <w:szCs w:val="16"/>
              </w:rPr>
              <w:t>992</w:t>
            </w:r>
          </w:p>
        </w:tc>
        <w:tc>
          <w:tcPr>
            <w:tcW w:w="344" w:type="pct"/>
          </w:tcPr>
          <w:p w:rsidR="00666E71" w:rsidRPr="008D0F4B" w:rsidRDefault="00666E71" w:rsidP="001465B3">
            <w:pPr>
              <w:ind w:left="-113" w:right="-113"/>
              <w:jc w:val="center"/>
              <w:rPr>
                <w:sz w:val="16"/>
                <w:szCs w:val="16"/>
              </w:rPr>
            </w:pPr>
            <w:r w:rsidRPr="008D0F4B">
              <w:rPr>
                <w:sz w:val="16"/>
                <w:szCs w:val="16"/>
              </w:rPr>
              <w:t>Ч420900000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всего</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rPr>
                <w:sz w:val="16"/>
                <w:szCs w:val="16"/>
              </w:rPr>
            </w:pPr>
          </w:p>
        </w:tc>
        <w:tc>
          <w:tcPr>
            <w:tcW w:w="922" w:type="pct"/>
            <w:vMerge/>
          </w:tcPr>
          <w:p w:rsidR="00666E71" w:rsidRPr="008D0F4B" w:rsidRDefault="00666E71" w:rsidP="001465B3">
            <w:pPr>
              <w:jc w:val="both"/>
              <w:rPr>
                <w:sz w:val="16"/>
                <w:szCs w:val="16"/>
              </w:rPr>
            </w:pPr>
          </w:p>
        </w:tc>
        <w:tc>
          <w:tcPr>
            <w:tcW w:w="312" w:type="pct"/>
          </w:tcPr>
          <w:p w:rsidR="00666E71" w:rsidRPr="008D0F4B" w:rsidRDefault="00666E71" w:rsidP="001465B3">
            <w:pPr>
              <w:jc w:val="center"/>
              <w:rPr>
                <w:sz w:val="16"/>
                <w:szCs w:val="16"/>
              </w:rPr>
            </w:pPr>
            <w:r w:rsidRPr="008D0F4B">
              <w:rPr>
                <w:sz w:val="16"/>
                <w:szCs w:val="16"/>
              </w:rPr>
              <w:t>992</w:t>
            </w:r>
          </w:p>
        </w:tc>
        <w:tc>
          <w:tcPr>
            <w:tcW w:w="344" w:type="pct"/>
          </w:tcPr>
          <w:p w:rsidR="00666E71" w:rsidRPr="008D0F4B" w:rsidRDefault="00666E71" w:rsidP="001465B3">
            <w:pPr>
              <w:ind w:left="-113" w:right="-113"/>
              <w:jc w:val="center"/>
              <w:rPr>
                <w:sz w:val="16"/>
                <w:szCs w:val="16"/>
              </w:rPr>
            </w:pPr>
            <w:r w:rsidRPr="008D0F4B">
              <w:rPr>
                <w:sz w:val="16"/>
                <w:szCs w:val="16"/>
              </w:rPr>
              <w:t>Ч420914880</w:t>
            </w:r>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val="restart"/>
          </w:tcPr>
          <w:p w:rsidR="00666E71" w:rsidRPr="008D0F4B" w:rsidRDefault="00666E71" w:rsidP="001465B3">
            <w:pPr>
              <w:autoSpaceDE w:val="0"/>
              <w:autoSpaceDN w:val="0"/>
              <w:adjustRightInd w:val="0"/>
              <w:ind w:left="-57" w:right="-57"/>
              <w:jc w:val="both"/>
              <w:rPr>
                <w:sz w:val="16"/>
                <w:szCs w:val="16"/>
              </w:rPr>
            </w:pPr>
            <w:r w:rsidRPr="008D0F4B">
              <w:rPr>
                <w:bCs/>
                <w:sz w:val="16"/>
                <w:szCs w:val="16"/>
              </w:rPr>
              <w:t>Подпро</w:t>
            </w:r>
            <w:r w:rsidRPr="008D0F4B">
              <w:rPr>
                <w:bCs/>
                <w:sz w:val="16"/>
                <w:szCs w:val="16"/>
              </w:rPr>
              <w:softHyphen/>
              <w:t xml:space="preserve">грамма </w:t>
            </w:r>
          </w:p>
        </w:tc>
        <w:tc>
          <w:tcPr>
            <w:tcW w:w="922" w:type="pct"/>
            <w:vMerge w:val="restart"/>
          </w:tcPr>
          <w:p w:rsidR="00666E71" w:rsidRPr="008D0F4B" w:rsidRDefault="00666E71" w:rsidP="001465B3">
            <w:pPr>
              <w:autoSpaceDE w:val="0"/>
              <w:autoSpaceDN w:val="0"/>
              <w:adjustRightInd w:val="0"/>
              <w:ind w:left="-57"/>
              <w:jc w:val="both"/>
              <w:rPr>
                <w:sz w:val="16"/>
                <w:szCs w:val="16"/>
              </w:rPr>
            </w:pPr>
            <w:r w:rsidRPr="008D0F4B">
              <w:rPr>
                <w:bCs/>
                <w:sz w:val="16"/>
                <w:szCs w:val="16"/>
              </w:rPr>
              <w:t xml:space="preserve">«Обеспечение реализации муниципальной программы </w:t>
            </w:r>
            <w:r w:rsidRPr="008D0F4B">
              <w:rPr>
                <w:sz w:val="16"/>
                <w:szCs w:val="16"/>
              </w:rPr>
              <w:t xml:space="preserve">Порецкого района </w:t>
            </w:r>
            <w:r w:rsidRPr="008D0F4B">
              <w:rPr>
                <w:bCs/>
                <w:sz w:val="16"/>
                <w:szCs w:val="16"/>
              </w:rPr>
              <w:t xml:space="preserve">Чувашской Республики «Управление общественными финансами и муниципальным долгом </w:t>
            </w:r>
            <w:r w:rsidRPr="008D0F4B">
              <w:rPr>
                <w:sz w:val="16"/>
                <w:szCs w:val="16"/>
              </w:rPr>
              <w:t xml:space="preserve">Порецкого района </w:t>
            </w:r>
            <w:r w:rsidRPr="008D0F4B">
              <w:rPr>
                <w:bCs/>
                <w:sz w:val="16"/>
                <w:szCs w:val="16"/>
              </w:rPr>
              <w:t>Чувашской Республики»</w:t>
            </w: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sz w:val="16"/>
                <w:szCs w:val="16"/>
              </w:rPr>
              <w:t>всего</w:t>
            </w:r>
          </w:p>
        </w:tc>
        <w:tc>
          <w:tcPr>
            <w:tcW w:w="258" w:type="pct"/>
          </w:tcPr>
          <w:p w:rsidR="00666E71" w:rsidRPr="008D0F4B" w:rsidRDefault="00666E71" w:rsidP="001465B3">
            <w:pPr>
              <w:ind w:left="-113" w:right="-113"/>
              <w:jc w:val="center"/>
              <w:rPr>
                <w:sz w:val="16"/>
                <w:szCs w:val="16"/>
              </w:rPr>
            </w:pPr>
            <w:r>
              <w:rPr>
                <w:sz w:val="16"/>
                <w:szCs w:val="16"/>
              </w:rPr>
              <w:t>3 904,3</w:t>
            </w:r>
          </w:p>
        </w:tc>
        <w:tc>
          <w:tcPr>
            <w:tcW w:w="271" w:type="pct"/>
          </w:tcPr>
          <w:p w:rsidR="00666E71" w:rsidRPr="008D0F4B" w:rsidRDefault="00666E71" w:rsidP="001465B3">
            <w:pPr>
              <w:ind w:left="-113" w:right="-113"/>
              <w:jc w:val="center"/>
              <w:rPr>
                <w:sz w:val="16"/>
                <w:szCs w:val="16"/>
              </w:rPr>
            </w:pPr>
            <w:r>
              <w:rPr>
                <w:sz w:val="16"/>
                <w:szCs w:val="16"/>
              </w:rPr>
              <w:t>4 855,4</w:t>
            </w:r>
          </w:p>
        </w:tc>
        <w:tc>
          <w:tcPr>
            <w:tcW w:w="273" w:type="pct"/>
          </w:tcPr>
          <w:p w:rsidR="00666E71" w:rsidRPr="008D0F4B" w:rsidRDefault="00DA5CEF" w:rsidP="001465B3">
            <w:pPr>
              <w:ind w:left="-113" w:right="-113"/>
              <w:jc w:val="center"/>
              <w:rPr>
                <w:sz w:val="16"/>
                <w:szCs w:val="16"/>
              </w:rPr>
            </w:pPr>
            <w:r>
              <w:rPr>
                <w:sz w:val="16"/>
                <w:szCs w:val="16"/>
              </w:rPr>
              <w:t>4 989,2</w:t>
            </w:r>
          </w:p>
        </w:tc>
        <w:tc>
          <w:tcPr>
            <w:tcW w:w="274" w:type="pct"/>
          </w:tcPr>
          <w:p w:rsidR="00666E71" w:rsidRPr="008D0F4B" w:rsidRDefault="00DA5CEF" w:rsidP="00627EC2">
            <w:pPr>
              <w:ind w:left="-113" w:right="-113"/>
              <w:jc w:val="center"/>
              <w:rPr>
                <w:sz w:val="16"/>
                <w:szCs w:val="16"/>
              </w:rPr>
            </w:pPr>
            <w:r>
              <w:rPr>
                <w:sz w:val="16"/>
                <w:szCs w:val="16"/>
              </w:rPr>
              <w:t>4 4</w:t>
            </w:r>
            <w:r w:rsidR="00627EC2">
              <w:rPr>
                <w:sz w:val="16"/>
                <w:szCs w:val="16"/>
              </w:rPr>
              <w:t>81,2</w:t>
            </w:r>
          </w:p>
        </w:tc>
        <w:tc>
          <w:tcPr>
            <w:tcW w:w="258" w:type="pct"/>
          </w:tcPr>
          <w:p w:rsidR="00666E71" w:rsidRPr="008D0F4B" w:rsidRDefault="00DA5CEF" w:rsidP="001465B3">
            <w:pPr>
              <w:ind w:left="-113" w:right="-113"/>
              <w:jc w:val="center"/>
              <w:rPr>
                <w:sz w:val="16"/>
                <w:szCs w:val="16"/>
              </w:rPr>
            </w:pPr>
            <w:r>
              <w:rPr>
                <w:sz w:val="16"/>
                <w:szCs w:val="16"/>
              </w:rPr>
              <w:t>4 438,0</w:t>
            </w:r>
          </w:p>
        </w:tc>
        <w:tc>
          <w:tcPr>
            <w:tcW w:w="278" w:type="pct"/>
            <w:shd w:val="clear" w:color="auto" w:fill="FFFFFF"/>
          </w:tcPr>
          <w:p w:rsidR="00666E71" w:rsidRPr="008D0F4B" w:rsidRDefault="00DA5CEF" w:rsidP="00DA5CEF">
            <w:pPr>
              <w:ind w:left="-113" w:right="-113"/>
              <w:jc w:val="center"/>
              <w:rPr>
                <w:sz w:val="16"/>
                <w:szCs w:val="16"/>
              </w:rPr>
            </w:pPr>
            <w:r>
              <w:rPr>
                <w:sz w:val="16"/>
                <w:szCs w:val="16"/>
              </w:rPr>
              <w:t>4 438,0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3848,0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19240,0</w:t>
            </w:r>
          </w:p>
        </w:tc>
        <w:tc>
          <w:tcPr>
            <w:tcW w:w="276" w:type="pct"/>
          </w:tcPr>
          <w:p w:rsidR="00666E71" w:rsidRPr="008D0F4B" w:rsidRDefault="00666E71" w:rsidP="001465B3">
            <w:pPr>
              <w:ind w:left="-113" w:right="-113"/>
              <w:jc w:val="center"/>
              <w:rPr>
                <w:sz w:val="16"/>
                <w:szCs w:val="16"/>
              </w:rPr>
            </w:pPr>
            <w:r w:rsidRPr="008D0F4B">
              <w:rPr>
                <w:sz w:val="16"/>
                <w:szCs w:val="16"/>
              </w:rPr>
              <w:t>19240,0</w:t>
            </w:r>
          </w:p>
        </w:tc>
      </w:tr>
      <w:tr w:rsidR="00666E71" w:rsidRPr="008D0F4B" w:rsidTr="001465B3">
        <w:trPr>
          <w:trHeight w:val="20"/>
        </w:trPr>
        <w:tc>
          <w:tcPr>
            <w:tcW w:w="268" w:type="pct"/>
            <w:vMerge/>
          </w:tcPr>
          <w:p w:rsidR="00666E71" w:rsidRPr="008D0F4B" w:rsidRDefault="00666E71" w:rsidP="001465B3">
            <w:pPr>
              <w:autoSpaceDE w:val="0"/>
              <w:autoSpaceDN w:val="0"/>
              <w:adjustRightInd w:val="0"/>
              <w:ind w:left="-57" w:right="-57"/>
              <w:jc w:val="both"/>
              <w:rPr>
                <w:bCs/>
                <w:sz w:val="16"/>
                <w:szCs w:val="16"/>
              </w:rPr>
            </w:pPr>
          </w:p>
        </w:tc>
        <w:tc>
          <w:tcPr>
            <w:tcW w:w="922" w:type="pct"/>
            <w:vMerge/>
          </w:tcPr>
          <w:p w:rsidR="00666E71" w:rsidRPr="008D0F4B" w:rsidRDefault="00666E71" w:rsidP="001465B3">
            <w:pPr>
              <w:autoSpaceDE w:val="0"/>
              <w:autoSpaceDN w:val="0"/>
              <w:adjustRightInd w:val="0"/>
              <w:ind w:left="-57"/>
              <w:jc w:val="both"/>
              <w:rPr>
                <w:bCs/>
                <w:sz w:val="16"/>
                <w:szCs w:val="16"/>
              </w:rPr>
            </w:pPr>
          </w:p>
        </w:tc>
        <w:tc>
          <w:tcPr>
            <w:tcW w:w="312" w:type="pct"/>
          </w:tcPr>
          <w:p w:rsidR="00666E71" w:rsidRPr="008D0F4B" w:rsidRDefault="00666E71" w:rsidP="001465B3">
            <w:pPr>
              <w:jc w:val="center"/>
              <w:rPr>
                <w:sz w:val="16"/>
                <w:szCs w:val="16"/>
              </w:rPr>
            </w:pPr>
            <w:proofErr w:type="spellStart"/>
            <w:r w:rsidRPr="008D0F4B">
              <w:rPr>
                <w:sz w:val="16"/>
                <w:szCs w:val="16"/>
              </w:rPr>
              <w:t>х</w:t>
            </w:r>
            <w:proofErr w:type="spellEnd"/>
          </w:p>
        </w:tc>
        <w:tc>
          <w:tcPr>
            <w:tcW w:w="344" w:type="pct"/>
          </w:tcPr>
          <w:p w:rsidR="00666E71" w:rsidRPr="008D0F4B" w:rsidRDefault="00666E71" w:rsidP="001465B3">
            <w:pPr>
              <w:ind w:left="-113" w:right="-113"/>
              <w:jc w:val="center"/>
              <w:rPr>
                <w:sz w:val="16"/>
                <w:szCs w:val="16"/>
              </w:rPr>
            </w:pPr>
            <w:proofErr w:type="spellStart"/>
            <w:r w:rsidRPr="008D0F4B">
              <w:rPr>
                <w:sz w:val="16"/>
                <w:szCs w:val="16"/>
              </w:rPr>
              <w:t>х</w:t>
            </w:r>
            <w:proofErr w:type="spellEnd"/>
          </w:p>
        </w:tc>
        <w:tc>
          <w:tcPr>
            <w:tcW w:w="710" w:type="pct"/>
          </w:tcPr>
          <w:p w:rsidR="00666E71" w:rsidRPr="008D0F4B" w:rsidRDefault="00666E71" w:rsidP="001465B3">
            <w:pPr>
              <w:autoSpaceDE w:val="0"/>
              <w:autoSpaceDN w:val="0"/>
              <w:adjustRightInd w:val="0"/>
              <w:jc w:val="both"/>
              <w:rPr>
                <w:sz w:val="16"/>
                <w:szCs w:val="16"/>
              </w:rPr>
            </w:pPr>
            <w:r w:rsidRPr="008D0F4B">
              <w:rPr>
                <w:bCs/>
                <w:sz w:val="16"/>
                <w:szCs w:val="16"/>
              </w:rPr>
              <w:t>федеральный бюджет</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jc w:val="both"/>
              <w:rPr>
                <w:sz w:val="16"/>
                <w:szCs w:val="16"/>
              </w:rPr>
            </w:pPr>
          </w:p>
        </w:tc>
        <w:tc>
          <w:tcPr>
            <w:tcW w:w="922" w:type="pct"/>
            <w:vMerge/>
          </w:tcPr>
          <w:p w:rsidR="00666E71" w:rsidRPr="008D0F4B" w:rsidRDefault="00666E71" w:rsidP="001465B3">
            <w:pPr>
              <w:ind w:left="-57" w:right="-57"/>
              <w:jc w:val="both"/>
              <w:rPr>
                <w:sz w:val="16"/>
                <w:szCs w:val="16"/>
              </w:rPr>
            </w:pPr>
          </w:p>
        </w:tc>
        <w:tc>
          <w:tcPr>
            <w:tcW w:w="312" w:type="pct"/>
          </w:tcPr>
          <w:p w:rsidR="00666E71" w:rsidRPr="008D0F4B" w:rsidRDefault="00666E71" w:rsidP="001465B3">
            <w:pPr>
              <w:jc w:val="center"/>
              <w:rPr>
                <w:sz w:val="16"/>
                <w:szCs w:val="16"/>
              </w:rPr>
            </w:pPr>
            <w:r w:rsidRPr="008D0F4B">
              <w:rPr>
                <w:sz w:val="16"/>
                <w:szCs w:val="16"/>
              </w:rPr>
              <w:t>итого</w:t>
            </w:r>
          </w:p>
        </w:tc>
        <w:tc>
          <w:tcPr>
            <w:tcW w:w="344" w:type="pct"/>
          </w:tcPr>
          <w:p w:rsidR="00666E71" w:rsidRPr="008D0F4B" w:rsidRDefault="00666E71" w:rsidP="001465B3">
            <w:pPr>
              <w:ind w:left="-113" w:right="-113"/>
              <w:jc w:val="center"/>
              <w:rPr>
                <w:sz w:val="16"/>
                <w:szCs w:val="16"/>
              </w:rPr>
            </w:pPr>
          </w:p>
        </w:tc>
        <w:tc>
          <w:tcPr>
            <w:tcW w:w="710" w:type="pct"/>
            <w:vMerge w:val="restart"/>
          </w:tcPr>
          <w:p w:rsidR="00666E71" w:rsidRPr="008D0F4B" w:rsidRDefault="00666E71" w:rsidP="001465B3">
            <w:pPr>
              <w:jc w:val="both"/>
              <w:rPr>
                <w:sz w:val="16"/>
                <w:szCs w:val="16"/>
              </w:rPr>
            </w:pPr>
            <w:r w:rsidRPr="008D0F4B">
              <w:rPr>
                <w:sz w:val="16"/>
                <w:szCs w:val="16"/>
              </w:rPr>
              <w:t>республиканский бюджет Чувашской Республики</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1" w:type="pct"/>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jc w:val="both"/>
              <w:rPr>
                <w:sz w:val="16"/>
                <w:szCs w:val="16"/>
              </w:rPr>
            </w:pPr>
          </w:p>
        </w:tc>
        <w:tc>
          <w:tcPr>
            <w:tcW w:w="922" w:type="pct"/>
            <w:vMerge/>
          </w:tcPr>
          <w:p w:rsidR="00666E71" w:rsidRPr="008D0F4B" w:rsidRDefault="00666E71" w:rsidP="001465B3">
            <w:pPr>
              <w:ind w:left="-57" w:right="-57"/>
              <w:jc w:val="both"/>
              <w:rPr>
                <w:sz w:val="16"/>
                <w:szCs w:val="16"/>
              </w:rPr>
            </w:pPr>
          </w:p>
        </w:tc>
        <w:tc>
          <w:tcPr>
            <w:tcW w:w="312" w:type="pct"/>
          </w:tcPr>
          <w:p w:rsidR="00666E71" w:rsidRPr="008D0F4B" w:rsidRDefault="00666E71" w:rsidP="001465B3">
            <w:pPr>
              <w:jc w:val="center"/>
              <w:rPr>
                <w:sz w:val="16"/>
                <w:szCs w:val="16"/>
              </w:rPr>
            </w:pPr>
            <w:r w:rsidRPr="008D0F4B">
              <w:rPr>
                <w:sz w:val="16"/>
                <w:szCs w:val="16"/>
              </w:rPr>
              <w:t>992</w:t>
            </w:r>
          </w:p>
        </w:tc>
        <w:tc>
          <w:tcPr>
            <w:tcW w:w="344" w:type="pct"/>
          </w:tcPr>
          <w:p w:rsidR="00666E71" w:rsidRPr="008D0F4B" w:rsidRDefault="00666E71" w:rsidP="001465B3">
            <w:pPr>
              <w:ind w:left="-113" w:right="-113"/>
              <w:jc w:val="center"/>
              <w:rPr>
                <w:sz w:val="16"/>
                <w:szCs w:val="16"/>
              </w:rPr>
            </w:pPr>
            <w:r w:rsidRPr="008D0F4B">
              <w:rPr>
                <w:sz w:val="16"/>
                <w:szCs w:val="16"/>
              </w:rPr>
              <w:t>Ч4Э0100190</w:t>
            </w:r>
          </w:p>
        </w:tc>
        <w:tc>
          <w:tcPr>
            <w:tcW w:w="710" w:type="pct"/>
            <w:vMerge/>
          </w:tcPr>
          <w:p w:rsidR="00666E71" w:rsidRPr="008D0F4B" w:rsidRDefault="00666E71" w:rsidP="001465B3">
            <w:pPr>
              <w:jc w:val="both"/>
              <w:rPr>
                <w:sz w:val="16"/>
                <w:szCs w:val="16"/>
              </w:rPr>
            </w:pPr>
          </w:p>
        </w:tc>
        <w:tc>
          <w:tcPr>
            <w:tcW w:w="25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jc w:val="both"/>
              <w:rPr>
                <w:sz w:val="16"/>
                <w:szCs w:val="16"/>
              </w:rPr>
            </w:pPr>
          </w:p>
        </w:tc>
        <w:tc>
          <w:tcPr>
            <w:tcW w:w="922" w:type="pct"/>
            <w:vMerge/>
          </w:tcPr>
          <w:p w:rsidR="00666E71" w:rsidRPr="008D0F4B" w:rsidRDefault="00666E71" w:rsidP="001465B3">
            <w:pPr>
              <w:ind w:left="-57" w:right="-57"/>
              <w:jc w:val="both"/>
              <w:rPr>
                <w:sz w:val="16"/>
                <w:szCs w:val="16"/>
              </w:rPr>
            </w:pPr>
          </w:p>
        </w:tc>
        <w:tc>
          <w:tcPr>
            <w:tcW w:w="312" w:type="pct"/>
          </w:tcPr>
          <w:p w:rsidR="00666E71" w:rsidRPr="008D0F4B" w:rsidRDefault="00666E71" w:rsidP="001465B3">
            <w:pPr>
              <w:jc w:val="center"/>
              <w:rPr>
                <w:sz w:val="16"/>
                <w:szCs w:val="16"/>
              </w:rPr>
            </w:pPr>
            <w:r w:rsidRPr="008D0F4B">
              <w:rPr>
                <w:sz w:val="16"/>
                <w:szCs w:val="16"/>
              </w:rPr>
              <w:t>805</w:t>
            </w:r>
          </w:p>
        </w:tc>
        <w:tc>
          <w:tcPr>
            <w:tcW w:w="344" w:type="pct"/>
          </w:tcPr>
          <w:p w:rsidR="00666E71" w:rsidRPr="008D0F4B" w:rsidRDefault="00666E71" w:rsidP="001465B3">
            <w:pPr>
              <w:ind w:left="-113" w:right="-113"/>
              <w:jc w:val="center"/>
              <w:rPr>
                <w:sz w:val="16"/>
                <w:szCs w:val="16"/>
              </w:rPr>
            </w:pPr>
            <w:r w:rsidRPr="008D0F4B">
              <w:rPr>
                <w:sz w:val="16"/>
                <w:szCs w:val="16"/>
              </w:rPr>
              <w:t>Ч4Э0100190</w:t>
            </w:r>
          </w:p>
        </w:tc>
        <w:tc>
          <w:tcPr>
            <w:tcW w:w="710" w:type="pct"/>
            <w:vMerge/>
          </w:tcPr>
          <w:p w:rsidR="00666E71" w:rsidRPr="008D0F4B" w:rsidRDefault="00666E71" w:rsidP="001465B3">
            <w:pPr>
              <w:jc w:val="both"/>
              <w:rPr>
                <w:sz w:val="16"/>
                <w:szCs w:val="16"/>
              </w:rPr>
            </w:pPr>
          </w:p>
        </w:tc>
        <w:tc>
          <w:tcPr>
            <w:tcW w:w="25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jc w:val="both"/>
              <w:rPr>
                <w:sz w:val="16"/>
                <w:szCs w:val="16"/>
              </w:rPr>
            </w:pPr>
          </w:p>
        </w:tc>
        <w:tc>
          <w:tcPr>
            <w:tcW w:w="922" w:type="pct"/>
            <w:vMerge/>
          </w:tcPr>
          <w:p w:rsidR="00666E71" w:rsidRPr="008D0F4B" w:rsidRDefault="00666E71" w:rsidP="001465B3">
            <w:pPr>
              <w:ind w:left="-57" w:right="-57"/>
              <w:jc w:val="both"/>
              <w:rPr>
                <w:sz w:val="16"/>
                <w:szCs w:val="16"/>
              </w:rPr>
            </w:pPr>
          </w:p>
        </w:tc>
        <w:tc>
          <w:tcPr>
            <w:tcW w:w="312" w:type="pct"/>
          </w:tcPr>
          <w:p w:rsidR="00666E71" w:rsidRPr="008D0F4B" w:rsidRDefault="00666E71" w:rsidP="001465B3">
            <w:pPr>
              <w:jc w:val="center"/>
              <w:rPr>
                <w:sz w:val="16"/>
                <w:szCs w:val="16"/>
              </w:rPr>
            </w:pPr>
            <w:r w:rsidRPr="008D0F4B">
              <w:rPr>
                <w:sz w:val="16"/>
                <w:szCs w:val="16"/>
              </w:rPr>
              <w:t>807</w:t>
            </w:r>
          </w:p>
        </w:tc>
        <w:tc>
          <w:tcPr>
            <w:tcW w:w="344" w:type="pct"/>
          </w:tcPr>
          <w:p w:rsidR="00666E71" w:rsidRPr="008D0F4B" w:rsidRDefault="00666E71" w:rsidP="001465B3">
            <w:pPr>
              <w:ind w:left="-113" w:right="-113"/>
              <w:jc w:val="center"/>
              <w:rPr>
                <w:sz w:val="16"/>
                <w:szCs w:val="16"/>
              </w:rPr>
            </w:pPr>
            <w:r w:rsidRPr="008D0F4B">
              <w:rPr>
                <w:sz w:val="16"/>
                <w:szCs w:val="16"/>
              </w:rPr>
              <w:t>Ч4Э0100190</w:t>
            </w:r>
          </w:p>
        </w:tc>
        <w:tc>
          <w:tcPr>
            <w:tcW w:w="710" w:type="pct"/>
            <w:vMerge/>
          </w:tcPr>
          <w:p w:rsidR="00666E71" w:rsidRPr="008D0F4B" w:rsidRDefault="00666E71" w:rsidP="001465B3">
            <w:pPr>
              <w:jc w:val="both"/>
              <w:rPr>
                <w:sz w:val="16"/>
                <w:szCs w:val="16"/>
              </w:rPr>
            </w:pPr>
          </w:p>
        </w:tc>
        <w:tc>
          <w:tcPr>
            <w:tcW w:w="25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1"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3" w:type="pct"/>
          </w:tcPr>
          <w:p w:rsidR="00666E71" w:rsidRPr="008D0F4B" w:rsidRDefault="00666E71" w:rsidP="001465B3">
            <w:pPr>
              <w:ind w:left="-113" w:right="-113"/>
              <w:jc w:val="center"/>
              <w:rPr>
                <w:sz w:val="16"/>
                <w:szCs w:val="16"/>
              </w:rPr>
            </w:pPr>
            <w:r w:rsidRPr="008D0F4B">
              <w:rPr>
                <w:sz w:val="16"/>
                <w:szCs w:val="16"/>
              </w:rPr>
              <w:t>0,0</w:t>
            </w:r>
          </w:p>
        </w:tc>
        <w:tc>
          <w:tcPr>
            <w:tcW w:w="274" w:type="pct"/>
          </w:tcPr>
          <w:p w:rsidR="00666E71" w:rsidRPr="008D0F4B" w:rsidRDefault="00666E71" w:rsidP="001465B3">
            <w:pPr>
              <w:ind w:left="-113" w:right="-113"/>
              <w:jc w:val="center"/>
              <w:rPr>
                <w:sz w:val="16"/>
                <w:szCs w:val="16"/>
              </w:rPr>
            </w:pPr>
            <w:r w:rsidRPr="008D0F4B">
              <w:rPr>
                <w:sz w:val="16"/>
                <w:szCs w:val="16"/>
              </w:rPr>
              <w:t>0,0</w:t>
            </w:r>
          </w:p>
        </w:tc>
        <w:tc>
          <w:tcPr>
            <w:tcW w:w="258" w:type="pct"/>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0,0</w:t>
            </w:r>
          </w:p>
        </w:tc>
        <w:tc>
          <w:tcPr>
            <w:tcW w:w="276" w:type="pct"/>
          </w:tcPr>
          <w:p w:rsidR="00666E71" w:rsidRPr="008D0F4B" w:rsidRDefault="00666E71" w:rsidP="001465B3">
            <w:pPr>
              <w:ind w:left="-113" w:right="-113"/>
              <w:jc w:val="center"/>
              <w:rPr>
                <w:sz w:val="16"/>
                <w:szCs w:val="16"/>
              </w:rPr>
            </w:pPr>
            <w:r w:rsidRPr="008D0F4B">
              <w:rPr>
                <w:sz w:val="16"/>
                <w:szCs w:val="16"/>
              </w:rPr>
              <w:t>0,0</w:t>
            </w:r>
          </w:p>
        </w:tc>
      </w:tr>
      <w:tr w:rsidR="00666E71" w:rsidRPr="008D0F4B" w:rsidTr="001465B3">
        <w:trPr>
          <w:trHeight w:val="20"/>
        </w:trPr>
        <w:tc>
          <w:tcPr>
            <w:tcW w:w="268" w:type="pct"/>
            <w:vMerge/>
          </w:tcPr>
          <w:p w:rsidR="00666E71" w:rsidRPr="008D0F4B" w:rsidRDefault="00666E71" w:rsidP="001465B3">
            <w:pPr>
              <w:ind w:left="-57" w:right="-57"/>
              <w:jc w:val="both"/>
              <w:rPr>
                <w:sz w:val="16"/>
                <w:szCs w:val="16"/>
              </w:rPr>
            </w:pPr>
          </w:p>
        </w:tc>
        <w:tc>
          <w:tcPr>
            <w:tcW w:w="922" w:type="pct"/>
            <w:vMerge/>
          </w:tcPr>
          <w:p w:rsidR="00666E71" w:rsidRPr="008D0F4B" w:rsidRDefault="00666E71" w:rsidP="001465B3">
            <w:pPr>
              <w:ind w:left="-57" w:right="-57"/>
              <w:jc w:val="both"/>
              <w:rPr>
                <w:sz w:val="16"/>
                <w:szCs w:val="16"/>
              </w:rPr>
            </w:pPr>
          </w:p>
        </w:tc>
        <w:tc>
          <w:tcPr>
            <w:tcW w:w="312" w:type="pct"/>
          </w:tcPr>
          <w:p w:rsidR="00666E71" w:rsidRPr="008D0F4B" w:rsidRDefault="00666E71" w:rsidP="001465B3">
            <w:pPr>
              <w:jc w:val="center"/>
              <w:rPr>
                <w:sz w:val="16"/>
                <w:szCs w:val="16"/>
              </w:rPr>
            </w:pPr>
            <w:r w:rsidRPr="008D0F4B">
              <w:rPr>
                <w:sz w:val="16"/>
                <w:szCs w:val="16"/>
              </w:rPr>
              <w:t>992</w:t>
            </w:r>
          </w:p>
        </w:tc>
        <w:tc>
          <w:tcPr>
            <w:tcW w:w="344" w:type="pct"/>
          </w:tcPr>
          <w:p w:rsidR="00666E71" w:rsidRPr="008D0F4B" w:rsidRDefault="00666E71" w:rsidP="001465B3">
            <w:pPr>
              <w:ind w:left="-113" w:right="-113"/>
              <w:jc w:val="center"/>
              <w:rPr>
                <w:sz w:val="16"/>
                <w:szCs w:val="16"/>
              </w:rPr>
            </w:pPr>
            <w:r w:rsidRPr="008D0F4B">
              <w:rPr>
                <w:sz w:val="16"/>
                <w:szCs w:val="16"/>
              </w:rPr>
              <w:t>Ч4Э0100200</w:t>
            </w:r>
          </w:p>
        </w:tc>
        <w:tc>
          <w:tcPr>
            <w:tcW w:w="710" w:type="pct"/>
          </w:tcPr>
          <w:p w:rsidR="00666E71" w:rsidRPr="008D0F4B" w:rsidRDefault="00666E71" w:rsidP="001465B3">
            <w:pPr>
              <w:autoSpaceDE w:val="0"/>
              <w:autoSpaceDN w:val="0"/>
              <w:adjustRightInd w:val="0"/>
              <w:spacing w:line="233" w:lineRule="auto"/>
              <w:jc w:val="both"/>
              <w:rPr>
                <w:sz w:val="16"/>
                <w:szCs w:val="16"/>
              </w:rPr>
            </w:pPr>
            <w:r w:rsidRPr="008D0F4B">
              <w:rPr>
                <w:sz w:val="16"/>
                <w:szCs w:val="16"/>
              </w:rPr>
              <w:t>Бюджет Порецкого района Чувашской Республики</w:t>
            </w:r>
          </w:p>
        </w:tc>
        <w:tc>
          <w:tcPr>
            <w:tcW w:w="258" w:type="pct"/>
            <w:shd w:val="clear" w:color="auto" w:fill="FFFFFF"/>
          </w:tcPr>
          <w:p w:rsidR="00666E71" w:rsidRPr="008D0F4B" w:rsidRDefault="00666E71" w:rsidP="001465B3">
            <w:pPr>
              <w:ind w:left="-113" w:right="-113"/>
              <w:jc w:val="center"/>
              <w:rPr>
                <w:sz w:val="16"/>
                <w:szCs w:val="16"/>
              </w:rPr>
            </w:pPr>
            <w:r>
              <w:rPr>
                <w:sz w:val="16"/>
                <w:szCs w:val="16"/>
              </w:rPr>
              <w:t>3 904,3</w:t>
            </w:r>
          </w:p>
        </w:tc>
        <w:tc>
          <w:tcPr>
            <w:tcW w:w="271" w:type="pct"/>
            <w:shd w:val="clear" w:color="auto" w:fill="FFFFFF"/>
          </w:tcPr>
          <w:p w:rsidR="00666E71" w:rsidRPr="008D0F4B" w:rsidRDefault="00666E71" w:rsidP="001465B3">
            <w:pPr>
              <w:ind w:left="-113" w:right="-113"/>
              <w:jc w:val="center"/>
              <w:rPr>
                <w:sz w:val="16"/>
                <w:szCs w:val="16"/>
              </w:rPr>
            </w:pPr>
            <w:r>
              <w:rPr>
                <w:sz w:val="16"/>
                <w:szCs w:val="16"/>
              </w:rPr>
              <w:t>4 855,4</w:t>
            </w:r>
          </w:p>
        </w:tc>
        <w:tc>
          <w:tcPr>
            <w:tcW w:w="273" w:type="pct"/>
          </w:tcPr>
          <w:p w:rsidR="00666E71" w:rsidRPr="008D0F4B" w:rsidRDefault="00DA5CEF" w:rsidP="001465B3">
            <w:pPr>
              <w:ind w:left="-113" w:right="-113"/>
              <w:jc w:val="center"/>
              <w:rPr>
                <w:sz w:val="16"/>
                <w:szCs w:val="16"/>
              </w:rPr>
            </w:pPr>
            <w:r>
              <w:rPr>
                <w:sz w:val="16"/>
                <w:szCs w:val="16"/>
              </w:rPr>
              <w:t>4 989,2</w:t>
            </w:r>
          </w:p>
        </w:tc>
        <w:tc>
          <w:tcPr>
            <w:tcW w:w="274" w:type="pct"/>
          </w:tcPr>
          <w:p w:rsidR="00666E71" w:rsidRPr="008D0F4B" w:rsidRDefault="00DA5CEF" w:rsidP="00627EC2">
            <w:pPr>
              <w:ind w:left="-113" w:right="-113"/>
              <w:jc w:val="center"/>
              <w:rPr>
                <w:sz w:val="16"/>
                <w:szCs w:val="16"/>
              </w:rPr>
            </w:pPr>
            <w:r>
              <w:rPr>
                <w:sz w:val="16"/>
                <w:szCs w:val="16"/>
              </w:rPr>
              <w:t xml:space="preserve">4 </w:t>
            </w:r>
            <w:r w:rsidR="00627EC2">
              <w:rPr>
                <w:sz w:val="16"/>
                <w:szCs w:val="16"/>
              </w:rPr>
              <w:t>481,2</w:t>
            </w:r>
          </w:p>
        </w:tc>
        <w:tc>
          <w:tcPr>
            <w:tcW w:w="258" w:type="pct"/>
          </w:tcPr>
          <w:p w:rsidR="00666E71" w:rsidRPr="008D0F4B" w:rsidRDefault="00DA5CEF" w:rsidP="001465B3">
            <w:pPr>
              <w:ind w:left="-113" w:right="-113"/>
              <w:jc w:val="center"/>
              <w:rPr>
                <w:sz w:val="16"/>
                <w:szCs w:val="16"/>
              </w:rPr>
            </w:pPr>
            <w:r>
              <w:rPr>
                <w:sz w:val="16"/>
                <w:szCs w:val="16"/>
              </w:rPr>
              <w:t>4 438,0</w:t>
            </w:r>
          </w:p>
        </w:tc>
        <w:tc>
          <w:tcPr>
            <w:tcW w:w="278" w:type="pct"/>
            <w:shd w:val="clear" w:color="auto" w:fill="FFFFFF"/>
          </w:tcPr>
          <w:p w:rsidR="00666E71" w:rsidRPr="008D0F4B" w:rsidRDefault="00DA5CEF" w:rsidP="001465B3">
            <w:pPr>
              <w:ind w:left="-113" w:right="-113"/>
              <w:jc w:val="center"/>
              <w:rPr>
                <w:sz w:val="16"/>
                <w:szCs w:val="16"/>
              </w:rPr>
            </w:pPr>
            <w:r>
              <w:rPr>
                <w:sz w:val="16"/>
                <w:szCs w:val="16"/>
              </w:rPr>
              <w:t>4 438,0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3848,0</w:t>
            </w:r>
          </w:p>
        </w:tc>
        <w:tc>
          <w:tcPr>
            <w:tcW w:w="278" w:type="pct"/>
            <w:shd w:val="clear" w:color="auto" w:fill="FFFFFF"/>
          </w:tcPr>
          <w:p w:rsidR="00666E71" w:rsidRPr="008D0F4B" w:rsidRDefault="00666E71" w:rsidP="001465B3">
            <w:pPr>
              <w:ind w:left="-113" w:right="-113"/>
              <w:jc w:val="center"/>
              <w:rPr>
                <w:sz w:val="16"/>
                <w:szCs w:val="16"/>
              </w:rPr>
            </w:pPr>
            <w:r w:rsidRPr="008D0F4B">
              <w:rPr>
                <w:sz w:val="16"/>
                <w:szCs w:val="16"/>
              </w:rPr>
              <w:t>19240,0</w:t>
            </w:r>
          </w:p>
        </w:tc>
        <w:tc>
          <w:tcPr>
            <w:tcW w:w="276" w:type="pct"/>
          </w:tcPr>
          <w:p w:rsidR="00666E71" w:rsidRPr="008D0F4B" w:rsidRDefault="00666E71" w:rsidP="001465B3">
            <w:pPr>
              <w:ind w:left="-113" w:right="-113"/>
              <w:jc w:val="center"/>
              <w:rPr>
                <w:sz w:val="16"/>
                <w:szCs w:val="16"/>
              </w:rPr>
            </w:pPr>
            <w:r w:rsidRPr="008D0F4B">
              <w:rPr>
                <w:sz w:val="16"/>
                <w:szCs w:val="16"/>
              </w:rPr>
              <w:t>19240,0</w:t>
            </w:r>
          </w:p>
        </w:tc>
      </w:tr>
    </w:tbl>
    <w:p w:rsidR="00666E71" w:rsidRPr="00666E71" w:rsidRDefault="00666E71" w:rsidP="00666E71">
      <w:pPr>
        <w:pStyle w:val="ConsPlusNormal"/>
        <w:widowControl/>
        <w:ind w:firstLine="709"/>
        <w:jc w:val="both"/>
        <w:rPr>
          <w:rFonts w:ascii="Times New Roman" w:hAnsi="Times New Roman" w:cs="Times New Roman"/>
          <w:sz w:val="24"/>
          <w:szCs w:val="24"/>
        </w:rPr>
      </w:pPr>
    </w:p>
    <w:p w:rsidR="00666E71" w:rsidRDefault="0089604E" w:rsidP="00666E71">
      <w:pPr>
        <w:widowControl w:val="0"/>
        <w:ind w:firstLine="550"/>
        <w:jc w:val="both"/>
      </w:pPr>
      <w:r>
        <w:t xml:space="preserve">                                                                                                                                                                                                                                      ».</w:t>
      </w: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89604E" w:rsidRDefault="0089604E" w:rsidP="00666E71">
      <w:pPr>
        <w:widowControl w:val="0"/>
        <w:ind w:firstLine="550"/>
        <w:jc w:val="both"/>
      </w:pPr>
    </w:p>
    <w:p w:rsidR="00083FC7" w:rsidRDefault="00083FC7" w:rsidP="0089604E">
      <w:pPr>
        <w:ind w:left="10120" w:right="-60"/>
        <w:jc w:val="center"/>
        <w:rPr>
          <w:sz w:val="20"/>
          <w:szCs w:val="20"/>
        </w:rPr>
      </w:pPr>
      <w:r>
        <w:rPr>
          <w:sz w:val="20"/>
          <w:szCs w:val="20"/>
        </w:rPr>
        <w:t>Приложение №2</w:t>
      </w:r>
    </w:p>
    <w:p w:rsidR="0089604E" w:rsidRPr="009F116D" w:rsidRDefault="00083FC7" w:rsidP="0089604E">
      <w:pPr>
        <w:ind w:left="10120" w:right="-60"/>
        <w:jc w:val="center"/>
        <w:rPr>
          <w:sz w:val="20"/>
          <w:szCs w:val="20"/>
        </w:rPr>
      </w:pPr>
      <w:r>
        <w:rPr>
          <w:sz w:val="20"/>
          <w:szCs w:val="20"/>
        </w:rPr>
        <w:t>«</w:t>
      </w:r>
      <w:r w:rsidR="0089604E" w:rsidRPr="009F116D">
        <w:rPr>
          <w:sz w:val="20"/>
          <w:szCs w:val="20"/>
        </w:rPr>
        <w:t xml:space="preserve">Приложение </w:t>
      </w:r>
      <w:r w:rsidR="0089604E">
        <w:rPr>
          <w:sz w:val="20"/>
          <w:szCs w:val="20"/>
        </w:rPr>
        <w:t>№1</w:t>
      </w:r>
    </w:p>
    <w:p w:rsidR="0089604E" w:rsidRPr="009F116D" w:rsidRDefault="0089604E" w:rsidP="0089604E">
      <w:pPr>
        <w:ind w:left="10120" w:right="-60"/>
        <w:jc w:val="both"/>
        <w:rPr>
          <w:sz w:val="20"/>
          <w:szCs w:val="20"/>
        </w:rPr>
      </w:pPr>
      <w:r w:rsidRPr="009F116D">
        <w:rPr>
          <w:sz w:val="20"/>
          <w:szCs w:val="20"/>
        </w:rPr>
        <w:t>к подпрограмме «Совершенствование бюджетной политики и обеспечение сбалансированности консолидированного бюджета Порецкого района Чувашской Республики» муниципальной программы Порецкого района Чуваш</w:t>
      </w:r>
      <w:r w:rsidRPr="009F116D">
        <w:rPr>
          <w:sz w:val="20"/>
          <w:szCs w:val="20"/>
        </w:rPr>
        <w:softHyphen/>
        <w:t>ской Республики «Управление обществен</w:t>
      </w:r>
      <w:r w:rsidRPr="009F116D">
        <w:rPr>
          <w:sz w:val="20"/>
          <w:szCs w:val="20"/>
        </w:rPr>
        <w:softHyphen/>
        <w:t>ными финансами и муниципальным         долгом Порецкого района Чувашской Республики»</w:t>
      </w:r>
    </w:p>
    <w:p w:rsidR="0089604E" w:rsidRPr="009F116D" w:rsidRDefault="0089604E" w:rsidP="0089604E">
      <w:pPr>
        <w:ind w:right="-598"/>
        <w:jc w:val="center"/>
        <w:rPr>
          <w:b/>
          <w:caps/>
          <w:sz w:val="20"/>
          <w:szCs w:val="20"/>
        </w:rPr>
      </w:pPr>
    </w:p>
    <w:p w:rsidR="0089604E" w:rsidRPr="009F116D" w:rsidRDefault="0089604E" w:rsidP="0089604E">
      <w:pPr>
        <w:jc w:val="center"/>
        <w:rPr>
          <w:b/>
          <w:caps/>
          <w:sz w:val="20"/>
          <w:szCs w:val="20"/>
        </w:rPr>
      </w:pPr>
    </w:p>
    <w:p w:rsidR="0089604E" w:rsidRPr="009F116D" w:rsidRDefault="0089604E" w:rsidP="0089604E">
      <w:pPr>
        <w:jc w:val="center"/>
        <w:rPr>
          <w:b/>
          <w:sz w:val="20"/>
          <w:szCs w:val="20"/>
        </w:rPr>
      </w:pPr>
      <w:r w:rsidRPr="009F116D">
        <w:rPr>
          <w:b/>
          <w:caps/>
          <w:sz w:val="20"/>
          <w:szCs w:val="20"/>
        </w:rPr>
        <w:t>Ресурсное обеспечение</w:t>
      </w:r>
      <w:r w:rsidRPr="009F116D">
        <w:rPr>
          <w:sz w:val="20"/>
          <w:szCs w:val="20"/>
        </w:rPr>
        <w:t xml:space="preserve"> </w:t>
      </w:r>
      <w:r w:rsidRPr="009F116D">
        <w:rPr>
          <w:sz w:val="20"/>
          <w:szCs w:val="20"/>
        </w:rPr>
        <w:br/>
      </w:r>
      <w:r w:rsidRPr="009F116D">
        <w:rPr>
          <w:b/>
          <w:sz w:val="20"/>
          <w:szCs w:val="20"/>
        </w:rPr>
        <w:t xml:space="preserve">реализации подпрограммы «Совершенствование бюджетной политики и обеспечение сбалансированности </w:t>
      </w:r>
    </w:p>
    <w:p w:rsidR="0089604E" w:rsidRPr="009F116D" w:rsidRDefault="0089604E" w:rsidP="0089604E">
      <w:pPr>
        <w:jc w:val="center"/>
        <w:rPr>
          <w:b/>
          <w:sz w:val="20"/>
          <w:szCs w:val="20"/>
        </w:rPr>
      </w:pPr>
      <w:r w:rsidRPr="009F116D">
        <w:rPr>
          <w:b/>
          <w:sz w:val="20"/>
          <w:szCs w:val="20"/>
        </w:rPr>
        <w:t xml:space="preserve">консолидированного бюджета Порецкого района Чувашской Республики» муниципальной программы Порецкого района Чувашской Республики «Управление общественными финансами и муниципальным долгом Порецкого района </w:t>
      </w:r>
    </w:p>
    <w:p w:rsidR="0089604E" w:rsidRPr="009F116D" w:rsidRDefault="0089604E" w:rsidP="0089604E">
      <w:pPr>
        <w:jc w:val="center"/>
        <w:rPr>
          <w:b/>
          <w:sz w:val="20"/>
          <w:szCs w:val="20"/>
        </w:rPr>
      </w:pPr>
      <w:r w:rsidRPr="009F116D">
        <w:rPr>
          <w:b/>
          <w:sz w:val="20"/>
          <w:szCs w:val="20"/>
        </w:rPr>
        <w:t>Чувашской Республики» за счет всех источников финансирования</w:t>
      </w:r>
    </w:p>
    <w:p w:rsidR="0089604E" w:rsidRPr="009F116D" w:rsidRDefault="0089604E" w:rsidP="0089604E">
      <w:pPr>
        <w:jc w:val="center"/>
        <w:rPr>
          <w:sz w:val="20"/>
          <w:szCs w:val="20"/>
        </w:rPr>
      </w:pPr>
    </w:p>
    <w:p w:rsidR="0089604E" w:rsidRPr="008D0F4B" w:rsidRDefault="0089604E" w:rsidP="0089604E">
      <w:pPr>
        <w:jc w:val="center"/>
        <w:rPr>
          <w:sz w:val="26"/>
          <w:szCs w:val="26"/>
        </w:rPr>
      </w:pPr>
    </w:p>
    <w:p w:rsidR="0089604E" w:rsidRPr="008D0F4B" w:rsidRDefault="0089604E" w:rsidP="0089604E">
      <w:pPr>
        <w:rPr>
          <w:sz w:val="2"/>
        </w:rPr>
      </w:pPr>
    </w:p>
    <w:tbl>
      <w:tblPr>
        <w:tblW w:w="15379" w:type="dxa"/>
        <w:tblInd w:w="-276" w:type="dxa"/>
        <w:tblBorders>
          <w:top w:val="single" w:sz="4" w:space="0" w:color="auto"/>
          <w:insideH w:val="single" w:sz="4" w:space="0" w:color="auto"/>
          <w:insideV w:val="single" w:sz="4" w:space="0" w:color="auto"/>
        </w:tblBorders>
        <w:tblLayout w:type="fixed"/>
        <w:tblLook w:val="00A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89604E" w:rsidRPr="008D0F4B" w:rsidTr="001465B3">
        <w:trPr>
          <w:tblHeader/>
        </w:trPr>
        <w:tc>
          <w:tcPr>
            <w:tcW w:w="707" w:type="dxa"/>
            <w:vMerge w:val="restart"/>
            <w:shd w:val="clear" w:color="auto" w:fill="auto"/>
          </w:tcPr>
          <w:p w:rsidR="0089604E" w:rsidRPr="008D0F4B" w:rsidRDefault="0089604E" w:rsidP="001465B3">
            <w:pPr>
              <w:ind w:left="-57" w:right="-57"/>
              <w:jc w:val="center"/>
              <w:rPr>
                <w:sz w:val="16"/>
                <w:szCs w:val="16"/>
              </w:rPr>
            </w:pPr>
            <w:r w:rsidRPr="008D0F4B">
              <w:rPr>
                <w:sz w:val="16"/>
                <w:szCs w:val="16"/>
              </w:rPr>
              <w:t>Статус</w:t>
            </w:r>
          </w:p>
        </w:tc>
        <w:tc>
          <w:tcPr>
            <w:tcW w:w="1416" w:type="dxa"/>
            <w:vMerge w:val="restart"/>
            <w:shd w:val="clear" w:color="auto" w:fill="auto"/>
          </w:tcPr>
          <w:p w:rsidR="0089604E" w:rsidRPr="008D0F4B" w:rsidRDefault="0089604E" w:rsidP="001465B3">
            <w:pPr>
              <w:ind w:left="-57" w:right="-57"/>
              <w:jc w:val="center"/>
              <w:rPr>
                <w:sz w:val="16"/>
                <w:szCs w:val="16"/>
              </w:rPr>
            </w:pPr>
            <w:r w:rsidRPr="008D0F4B">
              <w:rPr>
                <w:sz w:val="16"/>
                <w:szCs w:val="16"/>
              </w:rPr>
              <w:t>Наименование подпрограммы муниципальной программы Порецкого района Чувашской Республики (основного мероприятия, мероприятия)</w:t>
            </w:r>
          </w:p>
        </w:tc>
        <w:tc>
          <w:tcPr>
            <w:tcW w:w="1274" w:type="dxa"/>
            <w:vMerge w:val="restart"/>
            <w:shd w:val="clear" w:color="auto" w:fill="auto"/>
          </w:tcPr>
          <w:p w:rsidR="0089604E" w:rsidRPr="008D0F4B" w:rsidRDefault="0089604E" w:rsidP="001465B3">
            <w:pPr>
              <w:ind w:left="-57" w:right="-57"/>
              <w:jc w:val="center"/>
              <w:rPr>
                <w:sz w:val="16"/>
                <w:szCs w:val="16"/>
              </w:rPr>
            </w:pPr>
            <w:r w:rsidRPr="008D0F4B">
              <w:rPr>
                <w:sz w:val="16"/>
                <w:szCs w:val="16"/>
              </w:rPr>
              <w:t xml:space="preserve">Задача подпрограммы </w:t>
            </w:r>
            <w:r w:rsidRPr="008D0F4B">
              <w:rPr>
                <w:sz w:val="16"/>
                <w:szCs w:val="16"/>
              </w:rPr>
              <w:br/>
              <w:t>муниципальной программы Порецкого района Чувашской Республики</w:t>
            </w:r>
          </w:p>
        </w:tc>
        <w:tc>
          <w:tcPr>
            <w:tcW w:w="1275" w:type="dxa"/>
            <w:vMerge w:val="restart"/>
            <w:shd w:val="clear" w:color="auto" w:fill="auto"/>
          </w:tcPr>
          <w:p w:rsidR="0089604E" w:rsidRPr="008D0F4B" w:rsidRDefault="0089604E" w:rsidP="001465B3">
            <w:pPr>
              <w:ind w:left="-57" w:right="-57"/>
              <w:jc w:val="center"/>
              <w:rPr>
                <w:sz w:val="16"/>
                <w:szCs w:val="16"/>
              </w:rPr>
            </w:pPr>
            <w:r w:rsidRPr="008D0F4B">
              <w:rPr>
                <w:sz w:val="16"/>
                <w:szCs w:val="16"/>
              </w:rPr>
              <w:t>Ответственный исполнитель</w:t>
            </w:r>
          </w:p>
        </w:tc>
        <w:tc>
          <w:tcPr>
            <w:tcW w:w="2626" w:type="dxa"/>
            <w:gridSpan w:val="4"/>
            <w:shd w:val="clear" w:color="auto" w:fill="auto"/>
          </w:tcPr>
          <w:p w:rsidR="0089604E" w:rsidRPr="008D0F4B" w:rsidRDefault="0089604E" w:rsidP="001465B3">
            <w:pPr>
              <w:ind w:left="-57" w:right="-57"/>
              <w:jc w:val="center"/>
              <w:rPr>
                <w:sz w:val="16"/>
                <w:szCs w:val="16"/>
              </w:rPr>
            </w:pPr>
            <w:r w:rsidRPr="008D0F4B">
              <w:rPr>
                <w:sz w:val="16"/>
                <w:szCs w:val="16"/>
              </w:rPr>
              <w:t>Код бюджетной классификации</w:t>
            </w:r>
          </w:p>
        </w:tc>
        <w:tc>
          <w:tcPr>
            <w:tcW w:w="1604" w:type="dxa"/>
            <w:vMerge w:val="restart"/>
            <w:shd w:val="clear" w:color="auto" w:fill="auto"/>
          </w:tcPr>
          <w:p w:rsidR="0089604E" w:rsidRPr="008D0F4B" w:rsidRDefault="0089604E" w:rsidP="001465B3">
            <w:pPr>
              <w:ind w:left="-57" w:right="-57"/>
              <w:jc w:val="center"/>
              <w:rPr>
                <w:sz w:val="16"/>
                <w:szCs w:val="16"/>
              </w:rPr>
            </w:pPr>
            <w:r w:rsidRPr="008D0F4B">
              <w:rPr>
                <w:sz w:val="16"/>
                <w:szCs w:val="16"/>
              </w:rPr>
              <w:t xml:space="preserve">Источники </w:t>
            </w:r>
            <w:r w:rsidRPr="008D0F4B">
              <w:rPr>
                <w:sz w:val="16"/>
                <w:szCs w:val="16"/>
              </w:rPr>
              <w:br/>
              <w:t>финансирования</w:t>
            </w:r>
          </w:p>
        </w:tc>
        <w:tc>
          <w:tcPr>
            <w:tcW w:w="6477" w:type="dxa"/>
            <w:gridSpan w:val="9"/>
            <w:shd w:val="clear" w:color="auto" w:fill="auto"/>
          </w:tcPr>
          <w:p w:rsidR="0089604E" w:rsidRPr="008D0F4B" w:rsidRDefault="0089604E" w:rsidP="001465B3">
            <w:pPr>
              <w:ind w:left="-57" w:right="-57"/>
              <w:jc w:val="center"/>
              <w:rPr>
                <w:sz w:val="16"/>
                <w:szCs w:val="16"/>
              </w:rPr>
            </w:pPr>
            <w:r w:rsidRPr="008D0F4B">
              <w:rPr>
                <w:sz w:val="16"/>
                <w:szCs w:val="16"/>
              </w:rPr>
              <w:t xml:space="preserve">Расходы по годам, тыс. рублей </w:t>
            </w:r>
          </w:p>
        </w:tc>
      </w:tr>
      <w:tr w:rsidR="0089604E" w:rsidRPr="008D0F4B" w:rsidTr="001465B3">
        <w:trPr>
          <w:tblHeader/>
        </w:trPr>
        <w:tc>
          <w:tcPr>
            <w:tcW w:w="707" w:type="dxa"/>
            <w:vMerge/>
            <w:shd w:val="clear" w:color="auto" w:fill="auto"/>
          </w:tcPr>
          <w:p w:rsidR="0089604E" w:rsidRPr="008D0F4B" w:rsidRDefault="0089604E" w:rsidP="001465B3">
            <w:pPr>
              <w:ind w:left="-57" w:right="-57"/>
              <w:jc w:val="center"/>
              <w:rPr>
                <w:sz w:val="16"/>
                <w:szCs w:val="16"/>
              </w:rPr>
            </w:pPr>
          </w:p>
        </w:tc>
        <w:tc>
          <w:tcPr>
            <w:tcW w:w="1416" w:type="dxa"/>
            <w:vMerge/>
            <w:shd w:val="clear" w:color="auto" w:fill="auto"/>
          </w:tcPr>
          <w:p w:rsidR="0089604E" w:rsidRPr="008D0F4B" w:rsidRDefault="0089604E" w:rsidP="001465B3">
            <w:pPr>
              <w:ind w:left="-57" w:right="-57"/>
              <w:jc w:val="center"/>
              <w:rPr>
                <w:sz w:val="16"/>
                <w:szCs w:val="16"/>
              </w:rPr>
            </w:pPr>
          </w:p>
        </w:tc>
        <w:tc>
          <w:tcPr>
            <w:tcW w:w="1274" w:type="dxa"/>
            <w:vMerge/>
            <w:shd w:val="clear" w:color="auto" w:fill="auto"/>
          </w:tcPr>
          <w:p w:rsidR="0089604E" w:rsidRPr="008D0F4B" w:rsidRDefault="0089604E" w:rsidP="001465B3">
            <w:pPr>
              <w:ind w:left="-57" w:right="-57"/>
              <w:jc w:val="center"/>
              <w:rPr>
                <w:sz w:val="16"/>
                <w:szCs w:val="16"/>
              </w:rPr>
            </w:pPr>
          </w:p>
        </w:tc>
        <w:tc>
          <w:tcPr>
            <w:tcW w:w="1275" w:type="dxa"/>
            <w:vMerge/>
            <w:shd w:val="clear" w:color="auto" w:fill="auto"/>
          </w:tcPr>
          <w:p w:rsidR="0089604E" w:rsidRPr="008D0F4B" w:rsidRDefault="0089604E" w:rsidP="001465B3">
            <w:pPr>
              <w:ind w:left="-57" w:right="-57"/>
              <w:jc w:val="center"/>
              <w:rPr>
                <w:sz w:val="16"/>
                <w:szCs w:val="16"/>
              </w:rPr>
            </w:pPr>
          </w:p>
        </w:tc>
        <w:tc>
          <w:tcPr>
            <w:tcW w:w="642" w:type="dxa"/>
            <w:shd w:val="clear" w:color="auto" w:fill="auto"/>
          </w:tcPr>
          <w:p w:rsidR="0089604E" w:rsidRPr="008D0F4B" w:rsidRDefault="0089604E" w:rsidP="001465B3">
            <w:pPr>
              <w:ind w:left="-57" w:right="-57"/>
              <w:jc w:val="center"/>
              <w:rPr>
                <w:sz w:val="16"/>
                <w:szCs w:val="16"/>
              </w:rPr>
            </w:pPr>
            <w:r w:rsidRPr="008D0F4B">
              <w:rPr>
                <w:sz w:val="16"/>
                <w:szCs w:val="16"/>
              </w:rPr>
              <w:t>главный распорядитель бюджетных средств</w:t>
            </w:r>
          </w:p>
        </w:tc>
        <w:tc>
          <w:tcPr>
            <w:tcW w:w="498" w:type="dxa"/>
            <w:shd w:val="clear" w:color="auto" w:fill="auto"/>
          </w:tcPr>
          <w:p w:rsidR="0089604E" w:rsidRPr="008D0F4B" w:rsidRDefault="0089604E" w:rsidP="001465B3">
            <w:pPr>
              <w:ind w:left="-57" w:right="-57"/>
              <w:jc w:val="center"/>
              <w:rPr>
                <w:sz w:val="16"/>
                <w:szCs w:val="16"/>
              </w:rPr>
            </w:pPr>
            <w:r w:rsidRPr="008D0F4B">
              <w:rPr>
                <w:sz w:val="16"/>
                <w:szCs w:val="16"/>
              </w:rPr>
              <w:t>раздел, подраздел</w:t>
            </w:r>
          </w:p>
        </w:tc>
        <w:tc>
          <w:tcPr>
            <w:tcW w:w="992" w:type="dxa"/>
            <w:shd w:val="clear" w:color="auto" w:fill="auto"/>
          </w:tcPr>
          <w:p w:rsidR="0089604E" w:rsidRPr="008D0F4B" w:rsidRDefault="0089604E" w:rsidP="001465B3">
            <w:pPr>
              <w:ind w:left="-57" w:right="-57"/>
              <w:jc w:val="center"/>
              <w:rPr>
                <w:sz w:val="16"/>
                <w:szCs w:val="16"/>
              </w:rPr>
            </w:pPr>
            <w:r w:rsidRPr="008D0F4B">
              <w:rPr>
                <w:sz w:val="16"/>
                <w:szCs w:val="16"/>
              </w:rPr>
              <w:t>целевая статья расходов</w:t>
            </w:r>
          </w:p>
        </w:tc>
        <w:tc>
          <w:tcPr>
            <w:tcW w:w="494" w:type="dxa"/>
            <w:shd w:val="clear" w:color="auto" w:fill="auto"/>
          </w:tcPr>
          <w:p w:rsidR="0089604E" w:rsidRPr="008D0F4B" w:rsidRDefault="0089604E" w:rsidP="001465B3">
            <w:pPr>
              <w:ind w:left="-57" w:right="-57"/>
              <w:jc w:val="center"/>
              <w:rPr>
                <w:sz w:val="16"/>
                <w:szCs w:val="16"/>
              </w:rPr>
            </w:pPr>
            <w:r w:rsidRPr="008D0F4B">
              <w:rPr>
                <w:sz w:val="16"/>
                <w:szCs w:val="16"/>
              </w:rPr>
              <w:t>груп</w:t>
            </w:r>
            <w:r w:rsidRPr="008D0F4B">
              <w:rPr>
                <w:sz w:val="16"/>
                <w:szCs w:val="16"/>
              </w:rPr>
              <w:softHyphen/>
              <w:t>па (</w:t>
            </w:r>
            <w:proofErr w:type="spellStart"/>
            <w:r w:rsidRPr="008D0F4B">
              <w:rPr>
                <w:sz w:val="16"/>
                <w:szCs w:val="16"/>
              </w:rPr>
              <w:t>под</w:t>
            </w:r>
            <w:r w:rsidRPr="008D0F4B">
              <w:rPr>
                <w:sz w:val="16"/>
                <w:szCs w:val="16"/>
              </w:rPr>
              <w:softHyphen/>
              <w:t>груп</w:t>
            </w:r>
            <w:proofErr w:type="spellEnd"/>
            <w:r w:rsidRPr="008D0F4B">
              <w:rPr>
                <w:sz w:val="16"/>
                <w:szCs w:val="16"/>
                <w:lang w:val="en-US"/>
              </w:rPr>
              <w:softHyphen/>
            </w:r>
            <w:r w:rsidRPr="008D0F4B">
              <w:rPr>
                <w:sz w:val="16"/>
                <w:szCs w:val="16"/>
              </w:rPr>
              <w:t>па) вида рас</w:t>
            </w:r>
            <w:r w:rsidRPr="008D0F4B">
              <w:rPr>
                <w:sz w:val="16"/>
                <w:szCs w:val="16"/>
              </w:rPr>
              <w:softHyphen/>
              <w:t>ходов</w:t>
            </w:r>
          </w:p>
        </w:tc>
        <w:tc>
          <w:tcPr>
            <w:tcW w:w="1604" w:type="dxa"/>
            <w:vMerge/>
            <w:shd w:val="clear" w:color="auto" w:fill="auto"/>
          </w:tcPr>
          <w:p w:rsidR="0089604E" w:rsidRPr="008D0F4B" w:rsidRDefault="0089604E" w:rsidP="001465B3">
            <w:pPr>
              <w:ind w:left="-57" w:right="-57"/>
              <w:jc w:val="center"/>
              <w:rPr>
                <w:sz w:val="16"/>
                <w:szCs w:val="16"/>
              </w:rPr>
            </w:pPr>
          </w:p>
        </w:tc>
        <w:tc>
          <w:tcPr>
            <w:tcW w:w="709" w:type="dxa"/>
            <w:shd w:val="clear" w:color="auto" w:fill="auto"/>
          </w:tcPr>
          <w:p w:rsidR="0089604E" w:rsidRPr="008D0F4B" w:rsidRDefault="0089604E" w:rsidP="001465B3">
            <w:pPr>
              <w:ind w:left="-57" w:right="-57"/>
              <w:jc w:val="center"/>
              <w:rPr>
                <w:sz w:val="16"/>
                <w:szCs w:val="16"/>
              </w:rPr>
            </w:pPr>
            <w:r w:rsidRPr="008D0F4B">
              <w:rPr>
                <w:sz w:val="16"/>
                <w:szCs w:val="16"/>
              </w:rPr>
              <w:t>2019</w:t>
            </w:r>
          </w:p>
        </w:tc>
        <w:tc>
          <w:tcPr>
            <w:tcW w:w="709" w:type="dxa"/>
            <w:shd w:val="clear" w:color="auto" w:fill="auto"/>
          </w:tcPr>
          <w:p w:rsidR="0089604E" w:rsidRPr="008D0F4B" w:rsidRDefault="0089604E" w:rsidP="001465B3">
            <w:pPr>
              <w:ind w:left="-57" w:right="-57"/>
              <w:jc w:val="center"/>
              <w:rPr>
                <w:sz w:val="16"/>
                <w:szCs w:val="16"/>
              </w:rPr>
            </w:pPr>
            <w:r w:rsidRPr="008D0F4B">
              <w:rPr>
                <w:sz w:val="16"/>
                <w:szCs w:val="16"/>
              </w:rPr>
              <w:t>2020</w:t>
            </w:r>
          </w:p>
        </w:tc>
        <w:tc>
          <w:tcPr>
            <w:tcW w:w="727" w:type="dxa"/>
            <w:shd w:val="clear" w:color="auto" w:fill="auto"/>
          </w:tcPr>
          <w:p w:rsidR="0089604E" w:rsidRPr="008D0F4B" w:rsidRDefault="0089604E" w:rsidP="001465B3">
            <w:pPr>
              <w:ind w:left="-57" w:right="-57"/>
              <w:jc w:val="center"/>
              <w:rPr>
                <w:sz w:val="16"/>
                <w:szCs w:val="16"/>
              </w:rPr>
            </w:pPr>
            <w:r w:rsidRPr="008D0F4B">
              <w:rPr>
                <w:sz w:val="16"/>
                <w:szCs w:val="16"/>
              </w:rPr>
              <w:t>2021</w:t>
            </w:r>
          </w:p>
        </w:tc>
        <w:tc>
          <w:tcPr>
            <w:tcW w:w="709" w:type="dxa"/>
            <w:shd w:val="clear" w:color="auto" w:fill="auto"/>
          </w:tcPr>
          <w:p w:rsidR="0089604E" w:rsidRPr="008D0F4B" w:rsidRDefault="0089604E" w:rsidP="001465B3">
            <w:pPr>
              <w:ind w:left="-57" w:right="-57"/>
              <w:jc w:val="center"/>
              <w:rPr>
                <w:sz w:val="16"/>
                <w:szCs w:val="16"/>
              </w:rPr>
            </w:pPr>
            <w:r w:rsidRPr="008D0F4B">
              <w:rPr>
                <w:sz w:val="16"/>
                <w:szCs w:val="16"/>
              </w:rPr>
              <w:t>2022</w:t>
            </w:r>
          </w:p>
        </w:tc>
        <w:tc>
          <w:tcPr>
            <w:tcW w:w="709" w:type="dxa"/>
            <w:shd w:val="clear" w:color="auto" w:fill="auto"/>
          </w:tcPr>
          <w:p w:rsidR="0089604E" w:rsidRPr="008D0F4B" w:rsidRDefault="0089604E" w:rsidP="001465B3">
            <w:pPr>
              <w:ind w:left="-57" w:right="-57"/>
              <w:jc w:val="center"/>
              <w:rPr>
                <w:sz w:val="16"/>
                <w:szCs w:val="16"/>
              </w:rPr>
            </w:pPr>
            <w:r w:rsidRPr="008D0F4B">
              <w:rPr>
                <w:sz w:val="16"/>
                <w:szCs w:val="16"/>
              </w:rPr>
              <w:t>2023</w:t>
            </w:r>
          </w:p>
        </w:tc>
        <w:tc>
          <w:tcPr>
            <w:tcW w:w="709" w:type="dxa"/>
            <w:shd w:val="clear" w:color="auto" w:fill="auto"/>
          </w:tcPr>
          <w:p w:rsidR="0089604E" w:rsidRPr="008D0F4B" w:rsidRDefault="0089604E" w:rsidP="001465B3">
            <w:pPr>
              <w:ind w:left="-57" w:right="-57"/>
              <w:jc w:val="center"/>
              <w:rPr>
                <w:sz w:val="16"/>
                <w:szCs w:val="16"/>
              </w:rPr>
            </w:pPr>
            <w:r w:rsidRPr="008D0F4B">
              <w:rPr>
                <w:sz w:val="16"/>
                <w:szCs w:val="16"/>
              </w:rPr>
              <w:t>2024</w:t>
            </w:r>
          </w:p>
        </w:tc>
        <w:tc>
          <w:tcPr>
            <w:tcW w:w="708" w:type="dxa"/>
            <w:shd w:val="clear" w:color="auto" w:fill="auto"/>
          </w:tcPr>
          <w:p w:rsidR="0089604E" w:rsidRPr="008D0F4B" w:rsidRDefault="0089604E" w:rsidP="001465B3">
            <w:pPr>
              <w:ind w:left="-57" w:right="-57"/>
              <w:jc w:val="center"/>
              <w:rPr>
                <w:sz w:val="16"/>
                <w:szCs w:val="16"/>
              </w:rPr>
            </w:pPr>
            <w:r w:rsidRPr="008D0F4B">
              <w:rPr>
                <w:sz w:val="16"/>
                <w:szCs w:val="16"/>
              </w:rPr>
              <w:t>2025</w:t>
            </w:r>
          </w:p>
        </w:tc>
        <w:tc>
          <w:tcPr>
            <w:tcW w:w="747" w:type="dxa"/>
            <w:shd w:val="clear" w:color="auto" w:fill="auto"/>
          </w:tcPr>
          <w:p w:rsidR="0089604E" w:rsidRPr="008D0F4B" w:rsidRDefault="0089604E" w:rsidP="001465B3">
            <w:pPr>
              <w:ind w:left="-57" w:right="-57"/>
              <w:jc w:val="center"/>
              <w:rPr>
                <w:sz w:val="16"/>
                <w:szCs w:val="16"/>
              </w:rPr>
            </w:pPr>
            <w:r w:rsidRPr="008D0F4B">
              <w:rPr>
                <w:sz w:val="16"/>
                <w:szCs w:val="16"/>
              </w:rPr>
              <w:t>2026–2030</w:t>
            </w:r>
          </w:p>
        </w:tc>
        <w:tc>
          <w:tcPr>
            <w:tcW w:w="750" w:type="dxa"/>
            <w:shd w:val="clear" w:color="auto" w:fill="auto"/>
          </w:tcPr>
          <w:p w:rsidR="0089604E" w:rsidRPr="008D0F4B" w:rsidRDefault="0089604E" w:rsidP="001465B3">
            <w:pPr>
              <w:ind w:left="-57" w:right="-57"/>
              <w:jc w:val="center"/>
              <w:rPr>
                <w:sz w:val="16"/>
                <w:szCs w:val="16"/>
              </w:rPr>
            </w:pPr>
            <w:r w:rsidRPr="008D0F4B">
              <w:rPr>
                <w:sz w:val="16"/>
                <w:szCs w:val="16"/>
              </w:rPr>
              <w:t>2031–2035</w:t>
            </w:r>
          </w:p>
        </w:tc>
      </w:tr>
    </w:tbl>
    <w:p w:rsidR="0089604E" w:rsidRPr="008D0F4B" w:rsidRDefault="0089604E" w:rsidP="0089604E">
      <w:pPr>
        <w:suppressAutoHyphens/>
        <w:spacing w:line="20" w:lineRule="exact"/>
        <w:rPr>
          <w:sz w:val="2"/>
        </w:rPr>
      </w:pPr>
    </w:p>
    <w:tbl>
      <w:tblPr>
        <w:tblW w:w="15379" w:type="dxa"/>
        <w:tblInd w:w="-276" w:type="dxa"/>
        <w:tblBorders>
          <w:top w:val="single" w:sz="4" w:space="0" w:color="auto"/>
          <w:bottom w:val="single" w:sz="4" w:space="0" w:color="auto"/>
          <w:insideH w:val="single" w:sz="4" w:space="0" w:color="auto"/>
          <w:insideV w:val="single" w:sz="4" w:space="0" w:color="auto"/>
        </w:tblBorders>
        <w:tblLayout w:type="fixed"/>
        <w:tblLook w:val="00A0"/>
      </w:tblPr>
      <w:tblGrid>
        <w:gridCol w:w="707"/>
        <w:gridCol w:w="1416"/>
        <w:gridCol w:w="1274"/>
        <w:gridCol w:w="1275"/>
        <w:gridCol w:w="642"/>
        <w:gridCol w:w="498"/>
        <w:gridCol w:w="992"/>
        <w:gridCol w:w="494"/>
        <w:gridCol w:w="1604"/>
        <w:gridCol w:w="709"/>
        <w:gridCol w:w="696"/>
        <w:gridCol w:w="13"/>
        <w:gridCol w:w="727"/>
        <w:gridCol w:w="709"/>
        <w:gridCol w:w="709"/>
        <w:gridCol w:w="709"/>
        <w:gridCol w:w="708"/>
        <w:gridCol w:w="747"/>
        <w:gridCol w:w="750"/>
      </w:tblGrid>
      <w:tr w:rsidR="0089604E" w:rsidRPr="008D0F4B" w:rsidTr="006B2197">
        <w:trPr>
          <w:tblHeader/>
        </w:trPr>
        <w:tc>
          <w:tcPr>
            <w:tcW w:w="707" w:type="dxa"/>
          </w:tcPr>
          <w:p w:rsidR="0089604E" w:rsidRPr="008D0F4B" w:rsidRDefault="0089604E" w:rsidP="001465B3">
            <w:pPr>
              <w:ind w:left="-57" w:right="-57"/>
              <w:jc w:val="center"/>
              <w:rPr>
                <w:sz w:val="16"/>
                <w:szCs w:val="16"/>
              </w:rPr>
            </w:pPr>
            <w:r w:rsidRPr="008D0F4B">
              <w:rPr>
                <w:sz w:val="16"/>
                <w:szCs w:val="16"/>
              </w:rPr>
              <w:t>1</w:t>
            </w:r>
          </w:p>
        </w:tc>
        <w:tc>
          <w:tcPr>
            <w:tcW w:w="1416" w:type="dxa"/>
          </w:tcPr>
          <w:p w:rsidR="0089604E" w:rsidRPr="008D0F4B" w:rsidRDefault="0089604E" w:rsidP="001465B3">
            <w:pPr>
              <w:ind w:left="-57" w:right="-57"/>
              <w:jc w:val="center"/>
              <w:rPr>
                <w:sz w:val="16"/>
                <w:szCs w:val="16"/>
              </w:rPr>
            </w:pPr>
            <w:r w:rsidRPr="008D0F4B">
              <w:rPr>
                <w:sz w:val="16"/>
                <w:szCs w:val="16"/>
              </w:rPr>
              <w:t>2</w:t>
            </w:r>
          </w:p>
        </w:tc>
        <w:tc>
          <w:tcPr>
            <w:tcW w:w="1274" w:type="dxa"/>
          </w:tcPr>
          <w:p w:rsidR="0089604E" w:rsidRPr="008D0F4B" w:rsidRDefault="0089604E" w:rsidP="001465B3">
            <w:pPr>
              <w:ind w:left="-57" w:right="-57"/>
              <w:jc w:val="center"/>
              <w:rPr>
                <w:sz w:val="16"/>
                <w:szCs w:val="16"/>
              </w:rPr>
            </w:pPr>
            <w:r w:rsidRPr="008D0F4B">
              <w:rPr>
                <w:sz w:val="16"/>
                <w:szCs w:val="16"/>
              </w:rPr>
              <w:t>3</w:t>
            </w:r>
          </w:p>
        </w:tc>
        <w:tc>
          <w:tcPr>
            <w:tcW w:w="1275" w:type="dxa"/>
          </w:tcPr>
          <w:p w:rsidR="0089604E" w:rsidRPr="008D0F4B" w:rsidRDefault="0089604E" w:rsidP="001465B3">
            <w:pPr>
              <w:ind w:left="-57" w:right="-57"/>
              <w:jc w:val="center"/>
              <w:rPr>
                <w:sz w:val="16"/>
                <w:szCs w:val="16"/>
              </w:rPr>
            </w:pPr>
            <w:r w:rsidRPr="008D0F4B">
              <w:rPr>
                <w:sz w:val="16"/>
                <w:szCs w:val="16"/>
              </w:rPr>
              <w:t>4</w:t>
            </w:r>
          </w:p>
        </w:tc>
        <w:tc>
          <w:tcPr>
            <w:tcW w:w="642" w:type="dxa"/>
          </w:tcPr>
          <w:p w:rsidR="0089604E" w:rsidRPr="008D0F4B" w:rsidRDefault="0089604E" w:rsidP="001465B3">
            <w:pPr>
              <w:ind w:left="-57" w:right="-57"/>
              <w:jc w:val="center"/>
              <w:rPr>
                <w:sz w:val="16"/>
                <w:szCs w:val="16"/>
              </w:rPr>
            </w:pPr>
            <w:r w:rsidRPr="008D0F4B">
              <w:rPr>
                <w:sz w:val="16"/>
                <w:szCs w:val="16"/>
              </w:rPr>
              <w:t>5</w:t>
            </w:r>
          </w:p>
        </w:tc>
        <w:tc>
          <w:tcPr>
            <w:tcW w:w="498" w:type="dxa"/>
          </w:tcPr>
          <w:p w:rsidR="0089604E" w:rsidRPr="008D0F4B" w:rsidRDefault="0089604E" w:rsidP="001465B3">
            <w:pPr>
              <w:ind w:left="-57" w:right="-57"/>
              <w:jc w:val="center"/>
              <w:rPr>
                <w:sz w:val="16"/>
                <w:szCs w:val="16"/>
              </w:rPr>
            </w:pPr>
            <w:r w:rsidRPr="008D0F4B">
              <w:rPr>
                <w:sz w:val="16"/>
                <w:szCs w:val="16"/>
              </w:rPr>
              <w:t>6</w:t>
            </w:r>
          </w:p>
        </w:tc>
        <w:tc>
          <w:tcPr>
            <w:tcW w:w="992" w:type="dxa"/>
          </w:tcPr>
          <w:p w:rsidR="0089604E" w:rsidRPr="008D0F4B" w:rsidRDefault="0089604E" w:rsidP="001465B3">
            <w:pPr>
              <w:ind w:left="-113" w:right="-113"/>
              <w:jc w:val="center"/>
              <w:rPr>
                <w:sz w:val="16"/>
                <w:szCs w:val="16"/>
              </w:rPr>
            </w:pPr>
            <w:r w:rsidRPr="008D0F4B">
              <w:rPr>
                <w:sz w:val="16"/>
                <w:szCs w:val="16"/>
              </w:rPr>
              <w:t>7</w:t>
            </w:r>
          </w:p>
        </w:tc>
        <w:tc>
          <w:tcPr>
            <w:tcW w:w="494" w:type="dxa"/>
          </w:tcPr>
          <w:p w:rsidR="0089604E" w:rsidRPr="008D0F4B" w:rsidRDefault="0089604E" w:rsidP="001465B3">
            <w:pPr>
              <w:ind w:left="-57" w:right="-57"/>
              <w:jc w:val="center"/>
              <w:rPr>
                <w:sz w:val="16"/>
                <w:szCs w:val="16"/>
              </w:rPr>
            </w:pPr>
            <w:r w:rsidRPr="008D0F4B">
              <w:rPr>
                <w:sz w:val="16"/>
                <w:szCs w:val="16"/>
              </w:rPr>
              <w:t>8</w:t>
            </w:r>
          </w:p>
        </w:tc>
        <w:tc>
          <w:tcPr>
            <w:tcW w:w="1604" w:type="dxa"/>
          </w:tcPr>
          <w:p w:rsidR="0089604E" w:rsidRPr="008D0F4B" w:rsidRDefault="0089604E" w:rsidP="001465B3">
            <w:pPr>
              <w:ind w:left="-57" w:right="-57"/>
              <w:jc w:val="center"/>
              <w:rPr>
                <w:sz w:val="16"/>
                <w:szCs w:val="16"/>
              </w:rPr>
            </w:pPr>
            <w:r w:rsidRPr="008D0F4B">
              <w:rPr>
                <w:sz w:val="16"/>
                <w:szCs w:val="16"/>
              </w:rPr>
              <w:t>9</w:t>
            </w:r>
          </w:p>
        </w:tc>
        <w:tc>
          <w:tcPr>
            <w:tcW w:w="709" w:type="dxa"/>
          </w:tcPr>
          <w:p w:rsidR="0089604E" w:rsidRPr="008D0F4B" w:rsidRDefault="0089604E" w:rsidP="001465B3">
            <w:pPr>
              <w:ind w:left="-113" w:right="-113"/>
              <w:jc w:val="center"/>
              <w:rPr>
                <w:sz w:val="16"/>
                <w:szCs w:val="16"/>
              </w:rPr>
            </w:pPr>
            <w:r w:rsidRPr="008D0F4B">
              <w:rPr>
                <w:sz w:val="16"/>
                <w:szCs w:val="16"/>
              </w:rPr>
              <w:t>10</w:t>
            </w:r>
          </w:p>
        </w:tc>
        <w:tc>
          <w:tcPr>
            <w:tcW w:w="696" w:type="dxa"/>
          </w:tcPr>
          <w:p w:rsidR="0089604E" w:rsidRPr="008D0F4B" w:rsidRDefault="0089604E" w:rsidP="001465B3">
            <w:pPr>
              <w:ind w:left="-113" w:right="-113"/>
              <w:jc w:val="center"/>
              <w:rPr>
                <w:sz w:val="16"/>
                <w:szCs w:val="16"/>
              </w:rPr>
            </w:pPr>
            <w:r w:rsidRPr="008D0F4B">
              <w:rPr>
                <w:sz w:val="16"/>
                <w:szCs w:val="16"/>
              </w:rPr>
              <w:t>11</w:t>
            </w:r>
          </w:p>
        </w:tc>
        <w:tc>
          <w:tcPr>
            <w:tcW w:w="740" w:type="dxa"/>
            <w:gridSpan w:val="2"/>
          </w:tcPr>
          <w:p w:rsidR="0089604E" w:rsidRPr="008D0F4B" w:rsidRDefault="0089604E" w:rsidP="001465B3">
            <w:pPr>
              <w:ind w:left="-113" w:right="-113"/>
              <w:jc w:val="center"/>
              <w:rPr>
                <w:sz w:val="16"/>
                <w:szCs w:val="16"/>
              </w:rPr>
            </w:pPr>
            <w:r w:rsidRPr="008D0F4B">
              <w:rPr>
                <w:sz w:val="16"/>
                <w:szCs w:val="16"/>
              </w:rPr>
              <w:t>12</w:t>
            </w:r>
          </w:p>
        </w:tc>
        <w:tc>
          <w:tcPr>
            <w:tcW w:w="709" w:type="dxa"/>
          </w:tcPr>
          <w:p w:rsidR="0089604E" w:rsidRPr="008D0F4B" w:rsidRDefault="0089604E" w:rsidP="001465B3">
            <w:pPr>
              <w:ind w:left="-113" w:right="-113"/>
              <w:jc w:val="center"/>
              <w:rPr>
                <w:sz w:val="16"/>
                <w:szCs w:val="16"/>
              </w:rPr>
            </w:pPr>
            <w:r w:rsidRPr="008D0F4B">
              <w:rPr>
                <w:sz w:val="16"/>
                <w:szCs w:val="16"/>
              </w:rPr>
              <w:t>13</w:t>
            </w:r>
          </w:p>
        </w:tc>
        <w:tc>
          <w:tcPr>
            <w:tcW w:w="709" w:type="dxa"/>
          </w:tcPr>
          <w:p w:rsidR="0089604E" w:rsidRPr="008D0F4B" w:rsidRDefault="0089604E" w:rsidP="001465B3">
            <w:pPr>
              <w:ind w:left="-113" w:right="-113"/>
              <w:jc w:val="center"/>
              <w:rPr>
                <w:sz w:val="16"/>
                <w:szCs w:val="16"/>
              </w:rPr>
            </w:pPr>
            <w:r w:rsidRPr="008D0F4B">
              <w:rPr>
                <w:sz w:val="16"/>
                <w:szCs w:val="16"/>
              </w:rPr>
              <w:t>14</w:t>
            </w:r>
          </w:p>
        </w:tc>
        <w:tc>
          <w:tcPr>
            <w:tcW w:w="709" w:type="dxa"/>
          </w:tcPr>
          <w:p w:rsidR="0089604E" w:rsidRPr="008D0F4B" w:rsidRDefault="0089604E" w:rsidP="001465B3">
            <w:pPr>
              <w:ind w:left="-113" w:right="-113"/>
              <w:jc w:val="center"/>
              <w:rPr>
                <w:sz w:val="16"/>
                <w:szCs w:val="16"/>
              </w:rPr>
            </w:pPr>
            <w:r w:rsidRPr="008D0F4B">
              <w:rPr>
                <w:sz w:val="16"/>
                <w:szCs w:val="16"/>
              </w:rPr>
              <w:t>15</w:t>
            </w:r>
          </w:p>
        </w:tc>
        <w:tc>
          <w:tcPr>
            <w:tcW w:w="708" w:type="dxa"/>
          </w:tcPr>
          <w:p w:rsidR="0089604E" w:rsidRPr="008D0F4B" w:rsidRDefault="0089604E" w:rsidP="001465B3">
            <w:pPr>
              <w:ind w:left="-113" w:right="-113"/>
              <w:jc w:val="center"/>
              <w:rPr>
                <w:sz w:val="16"/>
                <w:szCs w:val="16"/>
              </w:rPr>
            </w:pPr>
            <w:r w:rsidRPr="008D0F4B">
              <w:rPr>
                <w:sz w:val="16"/>
                <w:szCs w:val="16"/>
              </w:rPr>
              <w:t>16</w:t>
            </w:r>
          </w:p>
        </w:tc>
        <w:tc>
          <w:tcPr>
            <w:tcW w:w="747" w:type="dxa"/>
          </w:tcPr>
          <w:p w:rsidR="0089604E" w:rsidRPr="008D0F4B" w:rsidRDefault="0089604E" w:rsidP="001465B3">
            <w:pPr>
              <w:ind w:left="-113" w:right="-113"/>
              <w:jc w:val="center"/>
              <w:rPr>
                <w:sz w:val="16"/>
                <w:szCs w:val="16"/>
              </w:rPr>
            </w:pPr>
            <w:r w:rsidRPr="008D0F4B">
              <w:rPr>
                <w:sz w:val="16"/>
                <w:szCs w:val="16"/>
              </w:rPr>
              <w:t>17</w:t>
            </w:r>
          </w:p>
        </w:tc>
        <w:tc>
          <w:tcPr>
            <w:tcW w:w="750" w:type="dxa"/>
          </w:tcPr>
          <w:p w:rsidR="0089604E" w:rsidRPr="008D0F4B" w:rsidRDefault="0089604E" w:rsidP="001465B3">
            <w:pPr>
              <w:ind w:left="-113" w:right="-113"/>
              <w:jc w:val="center"/>
              <w:rPr>
                <w:sz w:val="16"/>
                <w:szCs w:val="16"/>
              </w:rPr>
            </w:pPr>
            <w:r w:rsidRPr="008D0F4B">
              <w:rPr>
                <w:sz w:val="16"/>
                <w:szCs w:val="16"/>
              </w:rPr>
              <w:t>18</w:t>
            </w:r>
          </w:p>
        </w:tc>
      </w:tr>
      <w:tr w:rsidR="0089604E" w:rsidRPr="008D0F4B" w:rsidTr="006B2197">
        <w:tc>
          <w:tcPr>
            <w:tcW w:w="707" w:type="dxa"/>
            <w:vMerge w:val="restart"/>
          </w:tcPr>
          <w:p w:rsidR="0089604E" w:rsidRPr="008D0F4B" w:rsidRDefault="0089604E" w:rsidP="001465B3">
            <w:pPr>
              <w:autoSpaceDE w:val="0"/>
              <w:autoSpaceDN w:val="0"/>
              <w:adjustRightInd w:val="0"/>
              <w:ind w:left="-57" w:right="-57"/>
              <w:jc w:val="both"/>
              <w:rPr>
                <w:b/>
                <w:sz w:val="16"/>
                <w:szCs w:val="16"/>
              </w:rPr>
            </w:pPr>
            <w:r w:rsidRPr="008D0F4B">
              <w:rPr>
                <w:sz w:val="16"/>
                <w:szCs w:val="16"/>
              </w:rPr>
              <w:t xml:space="preserve">Подпрограмма </w:t>
            </w:r>
          </w:p>
        </w:tc>
        <w:tc>
          <w:tcPr>
            <w:tcW w:w="1416" w:type="dxa"/>
            <w:vMerge w:val="restart"/>
          </w:tcPr>
          <w:p w:rsidR="0089604E" w:rsidRPr="008D0F4B" w:rsidRDefault="0089604E" w:rsidP="001465B3">
            <w:pPr>
              <w:autoSpaceDE w:val="0"/>
              <w:autoSpaceDN w:val="0"/>
              <w:adjustRightInd w:val="0"/>
              <w:ind w:left="-57" w:right="-57"/>
              <w:jc w:val="both"/>
              <w:rPr>
                <w:b/>
                <w:sz w:val="16"/>
                <w:szCs w:val="16"/>
              </w:rPr>
            </w:pPr>
            <w:r w:rsidRPr="008D0F4B">
              <w:rPr>
                <w:sz w:val="16"/>
                <w:szCs w:val="16"/>
              </w:rPr>
              <w:t>«Совершенствование бюджетной политики и обеспечение сбалансированности консолидированного бюджета Порецкого района Чувашской Республики»</w:t>
            </w:r>
          </w:p>
        </w:tc>
        <w:tc>
          <w:tcPr>
            <w:tcW w:w="1274" w:type="dxa"/>
            <w:vMerge w:val="restart"/>
          </w:tcPr>
          <w:p w:rsidR="0089604E" w:rsidRPr="008D0F4B" w:rsidRDefault="0089604E" w:rsidP="001465B3">
            <w:pPr>
              <w:autoSpaceDE w:val="0"/>
              <w:autoSpaceDN w:val="0"/>
              <w:adjustRightInd w:val="0"/>
              <w:ind w:left="-57" w:right="-57"/>
              <w:jc w:val="both"/>
              <w:rPr>
                <w:sz w:val="16"/>
                <w:szCs w:val="16"/>
              </w:rPr>
            </w:pPr>
          </w:p>
        </w:tc>
        <w:tc>
          <w:tcPr>
            <w:tcW w:w="1275" w:type="dxa"/>
            <w:vMerge w:val="restart"/>
          </w:tcPr>
          <w:p w:rsidR="0089604E" w:rsidRPr="008D0F4B" w:rsidRDefault="0089604E" w:rsidP="001465B3">
            <w:pPr>
              <w:ind w:left="-57" w:right="-57"/>
              <w:jc w:val="both"/>
              <w:rPr>
                <w:b/>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r w:rsidRPr="008D0F4B">
              <w:rPr>
                <w:sz w:val="16"/>
                <w:szCs w:val="16"/>
              </w:rPr>
              <w:t>Ч410000000</w:t>
            </w:r>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shd w:val="clear" w:color="auto" w:fill="auto"/>
          </w:tcPr>
          <w:p w:rsidR="0089604E" w:rsidRPr="008D0F4B" w:rsidRDefault="0089604E" w:rsidP="001465B3">
            <w:pPr>
              <w:ind w:left="-113" w:right="-113"/>
              <w:jc w:val="center"/>
              <w:rPr>
                <w:sz w:val="16"/>
                <w:szCs w:val="16"/>
              </w:rPr>
            </w:pPr>
            <w:r>
              <w:rPr>
                <w:sz w:val="16"/>
                <w:szCs w:val="16"/>
              </w:rPr>
              <w:t>59 520,2</w:t>
            </w:r>
          </w:p>
        </w:tc>
        <w:tc>
          <w:tcPr>
            <w:tcW w:w="696" w:type="dxa"/>
            <w:shd w:val="clear" w:color="auto" w:fill="auto"/>
          </w:tcPr>
          <w:p w:rsidR="0089604E" w:rsidRPr="008D0F4B" w:rsidRDefault="0089604E" w:rsidP="001465B3">
            <w:pPr>
              <w:ind w:left="-113" w:right="-113"/>
              <w:jc w:val="center"/>
              <w:rPr>
                <w:sz w:val="16"/>
                <w:szCs w:val="16"/>
              </w:rPr>
            </w:pPr>
            <w:r>
              <w:rPr>
                <w:sz w:val="16"/>
                <w:szCs w:val="16"/>
              </w:rPr>
              <w:t>36594,1</w:t>
            </w:r>
          </w:p>
        </w:tc>
        <w:tc>
          <w:tcPr>
            <w:tcW w:w="740" w:type="dxa"/>
            <w:gridSpan w:val="2"/>
            <w:shd w:val="clear" w:color="auto" w:fill="auto"/>
          </w:tcPr>
          <w:p w:rsidR="0089604E" w:rsidRPr="008D0F4B" w:rsidRDefault="001D7345" w:rsidP="001465B3">
            <w:pPr>
              <w:ind w:left="-113" w:right="-113"/>
              <w:jc w:val="center"/>
              <w:rPr>
                <w:sz w:val="16"/>
                <w:szCs w:val="16"/>
              </w:rPr>
            </w:pPr>
            <w:r>
              <w:rPr>
                <w:sz w:val="16"/>
                <w:szCs w:val="16"/>
              </w:rPr>
              <w:t>49 668,5</w:t>
            </w:r>
          </w:p>
        </w:tc>
        <w:tc>
          <w:tcPr>
            <w:tcW w:w="709" w:type="dxa"/>
            <w:shd w:val="clear" w:color="auto" w:fill="auto"/>
          </w:tcPr>
          <w:p w:rsidR="0089604E" w:rsidRPr="008D0F4B" w:rsidRDefault="00627EC2" w:rsidP="001465B3">
            <w:pPr>
              <w:ind w:left="-113" w:right="-113"/>
              <w:jc w:val="center"/>
              <w:rPr>
                <w:sz w:val="16"/>
                <w:szCs w:val="16"/>
              </w:rPr>
            </w:pPr>
            <w:r>
              <w:rPr>
                <w:sz w:val="16"/>
                <w:szCs w:val="16"/>
              </w:rPr>
              <w:t>56 171,5</w:t>
            </w:r>
          </w:p>
        </w:tc>
        <w:tc>
          <w:tcPr>
            <w:tcW w:w="709" w:type="dxa"/>
            <w:shd w:val="clear" w:color="auto" w:fill="auto"/>
          </w:tcPr>
          <w:p w:rsidR="0089604E" w:rsidRPr="008D0F4B" w:rsidRDefault="001D7345" w:rsidP="001465B3">
            <w:pPr>
              <w:ind w:left="-113" w:right="-113"/>
              <w:jc w:val="center"/>
              <w:rPr>
                <w:sz w:val="16"/>
                <w:szCs w:val="16"/>
              </w:rPr>
            </w:pPr>
            <w:r>
              <w:rPr>
                <w:sz w:val="16"/>
                <w:szCs w:val="16"/>
              </w:rPr>
              <w:t>21 743,0</w:t>
            </w:r>
          </w:p>
        </w:tc>
        <w:tc>
          <w:tcPr>
            <w:tcW w:w="709" w:type="dxa"/>
            <w:shd w:val="clear" w:color="auto" w:fill="auto"/>
          </w:tcPr>
          <w:p w:rsidR="0089604E" w:rsidRPr="008D0F4B" w:rsidRDefault="001D7345" w:rsidP="001465B3">
            <w:pPr>
              <w:ind w:left="-113" w:right="-113"/>
              <w:jc w:val="center"/>
              <w:rPr>
                <w:sz w:val="16"/>
                <w:szCs w:val="16"/>
              </w:rPr>
            </w:pPr>
            <w:r>
              <w:rPr>
                <w:sz w:val="16"/>
                <w:szCs w:val="16"/>
              </w:rPr>
              <w:t>20 919,9</w:t>
            </w:r>
          </w:p>
        </w:tc>
        <w:tc>
          <w:tcPr>
            <w:tcW w:w="708" w:type="dxa"/>
            <w:shd w:val="clear" w:color="auto" w:fill="auto"/>
          </w:tcPr>
          <w:p w:rsidR="0089604E" w:rsidRPr="008D0F4B" w:rsidRDefault="0089604E" w:rsidP="001465B3">
            <w:pPr>
              <w:ind w:left="-113" w:right="-113"/>
              <w:jc w:val="center"/>
              <w:rPr>
                <w:sz w:val="16"/>
                <w:szCs w:val="16"/>
              </w:rPr>
            </w:pPr>
            <w:r w:rsidRPr="008D0F4B">
              <w:rPr>
                <w:sz w:val="16"/>
                <w:szCs w:val="16"/>
              </w:rPr>
              <w:t>16</w:t>
            </w:r>
            <w:r>
              <w:rPr>
                <w:sz w:val="16"/>
                <w:szCs w:val="16"/>
              </w:rPr>
              <w:t xml:space="preserve"> </w:t>
            </w:r>
            <w:r w:rsidRPr="008D0F4B">
              <w:rPr>
                <w:sz w:val="16"/>
                <w:szCs w:val="16"/>
              </w:rPr>
              <w:t>080,7</w:t>
            </w:r>
          </w:p>
        </w:tc>
        <w:tc>
          <w:tcPr>
            <w:tcW w:w="747" w:type="dxa"/>
            <w:shd w:val="clear" w:color="auto" w:fill="auto"/>
          </w:tcPr>
          <w:p w:rsidR="0089604E" w:rsidRPr="008D0F4B" w:rsidRDefault="0089604E" w:rsidP="001465B3">
            <w:pPr>
              <w:ind w:left="-113" w:right="-113"/>
              <w:jc w:val="center"/>
              <w:rPr>
                <w:sz w:val="16"/>
                <w:szCs w:val="16"/>
              </w:rPr>
            </w:pPr>
            <w:r w:rsidRPr="008D0F4B">
              <w:rPr>
                <w:sz w:val="16"/>
                <w:szCs w:val="16"/>
              </w:rPr>
              <w:t>49</w:t>
            </w:r>
            <w:r>
              <w:rPr>
                <w:sz w:val="16"/>
                <w:szCs w:val="16"/>
              </w:rPr>
              <w:t xml:space="preserve"> </w:t>
            </w:r>
            <w:r w:rsidRPr="008D0F4B">
              <w:rPr>
                <w:sz w:val="16"/>
                <w:szCs w:val="16"/>
              </w:rPr>
              <w:t>369,0</w:t>
            </w:r>
          </w:p>
        </w:tc>
        <w:tc>
          <w:tcPr>
            <w:tcW w:w="750" w:type="dxa"/>
            <w:shd w:val="clear" w:color="auto" w:fill="auto"/>
          </w:tcPr>
          <w:p w:rsidR="0089604E" w:rsidRPr="008D0F4B" w:rsidRDefault="0089604E" w:rsidP="001465B3">
            <w:pPr>
              <w:ind w:left="-113" w:right="-113"/>
              <w:jc w:val="center"/>
              <w:rPr>
                <w:sz w:val="16"/>
                <w:szCs w:val="16"/>
              </w:rPr>
            </w:pPr>
            <w:r w:rsidRPr="008D0F4B">
              <w:rPr>
                <w:sz w:val="16"/>
                <w:szCs w:val="16"/>
              </w:rPr>
              <w:t>49</w:t>
            </w:r>
            <w:r>
              <w:rPr>
                <w:sz w:val="16"/>
                <w:szCs w:val="16"/>
              </w:rPr>
              <w:t xml:space="preserve"> </w:t>
            </w:r>
            <w:r w:rsidRPr="008D0F4B">
              <w:rPr>
                <w:sz w:val="16"/>
                <w:szCs w:val="16"/>
              </w:rPr>
              <w:t>369,0</w:t>
            </w:r>
          </w:p>
        </w:tc>
      </w:tr>
      <w:tr w:rsidR="0089604E" w:rsidRPr="008D0F4B" w:rsidTr="006B2197">
        <w:tc>
          <w:tcPr>
            <w:tcW w:w="707" w:type="dxa"/>
            <w:vMerge/>
          </w:tcPr>
          <w:p w:rsidR="0089604E" w:rsidRPr="008D0F4B" w:rsidRDefault="0089604E" w:rsidP="001465B3">
            <w:pPr>
              <w:autoSpaceDE w:val="0"/>
              <w:autoSpaceDN w:val="0"/>
              <w:adjustRightInd w:val="0"/>
              <w:ind w:left="-57" w:right="-57"/>
              <w:jc w:val="both"/>
              <w:rPr>
                <w:sz w:val="16"/>
                <w:szCs w:val="16"/>
              </w:rPr>
            </w:pPr>
          </w:p>
        </w:tc>
        <w:tc>
          <w:tcPr>
            <w:tcW w:w="1416" w:type="dxa"/>
            <w:vMerge/>
          </w:tcPr>
          <w:p w:rsidR="0089604E" w:rsidRPr="008D0F4B" w:rsidRDefault="0089604E" w:rsidP="001465B3">
            <w:pPr>
              <w:autoSpaceDE w:val="0"/>
              <w:autoSpaceDN w:val="0"/>
              <w:adjustRightInd w:val="0"/>
              <w:ind w:left="-57" w:right="-57"/>
              <w:jc w:val="both"/>
              <w:rPr>
                <w:sz w:val="16"/>
                <w:szCs w:val="16"/>
              </w:rPr>
            </w:pPr>
          </w:p>
        </w:tc>
        <w:tc>
          <w:tcPr>
            <w:tcW w:w="1274" w:type="dxa"/>
            <w:vMerge/>
          </w:tcPr>
          <w:p w:rsidR="0089604E" w:rsidRPr="008D0F4B" w:rsidRDefault="0089604E" w:rsidP="001465B3">
            <w:pPr>
              <w:autoSpaceDE w:val="0"/>
              <w:autoSpaceDN w:val="0"/>
              <w:adjustRightInd w:val="0"/>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r w:rsidRPr="008D0F4B">
              <w:rPr>
                <w:sz w:val="16"/>
                <w:szCs w:val="16"/>
              </w:rPr>
              <w:t>992</w:t>
            </w:r>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Cs/>
                <w:sz w:val="16"/>
                <w:szCs w:val="16"/>
              </w:rPr>
            </w:pPr>
            <w:r w:rsidRPr="008D0F4B">
              <w:rPr>
                <w:bCs/>
                <w:sz w:val="16"/>
                <w:szCs w:val="16"/>
              </w:rPr>
              <w:t>федеральный бюджет</w:t>
            </w:r>
          </w:p>
        </w:tc>
        <w:tc>
          <w:tcPr>
            <w:tcW w:w="709" w:type="dxa"/>
            <w:shd w:val="clear" w:color="auto" w:fill="auto"/>
          </w:tcPr>
          <w:p w:rsidR="0089604E" w:rsidRPr="008D0F4B" w:rsidRDefault="0089604E" w:rsidP="001465B3">
            <w:pPr>
              <w:ind w:left="-113" w:right="-113"/>
              <w:jc w:val="center"/>
              <w:rPr>
                <w:sz w:val="16"/>
                <w:szCs w:val="16"/>
              </w:rPr>
            </w:pPr>
            <w:r>
              <w:rPr>
                <w:sz w:val="16"/>
                <w:szCs w:val="16"/>
              </w:rPr>
              <w:t>2 731,4</w:t>
            </w:r>
          </w:p>
        </w:tc>
        <w:tc>
          <w:tcPr>
            <w:tcW w:w="696" w:type="dxa"/>
            <w:shd w:val="clear" w:color="auto" w:fill="auto"/>
          </w:tcPr>
          <w:p w:rsidR="0089604E" w:rsidRPr="008D0F4B" w:rsidRDefault="0089604E" w:rsidP="001465B3">
            <w:r>
              <w:rPr>
                <w:sz w:val="16"/>
                <w:szCs w:val="16"/>
              </w:rPr>
              <w:t>1 289,4</w:t>
            </w:r>
          </w:p>
        </w:tc>
        <w:tc>
          <w:tcPr>
            <w:tcW w:w="740" w:type="dxa"/>
            <w:gridSpan w:val="2"/>
            <w:shd w:val="clear" w:color="auto" w:fill="auto"/>
          </w:tcPr>
          <w:p w:rsidR="0089604E" w:rsidRPr="008D0F4B" w:rsidRDefault="0089604E" w:rsidP="001465B3">
            <w:r>
              <w:rPr>
                <w:sz w:val="16"/>
                <w:szCs w:val="16"/>
              </w:rPr>
              <w:t>3182,1</w:t>
            </w:r>
          </w:p>
        </w:tc>
        <w:tc>
          <w:tcPr>
            <w:tcW w:w="709" w:type="dxa"/>
            <w:shd w:val="clear" w:color="auto" w:fill="auto"/>
          </w:tcPr>
          <w:p w:rsidR="0089604E" w:rsidRPr="008D0F4B" w:rsidRDefault="00CA3F44" w:rsidP="00EC44A0">
            <w:r>
              <w:rPr>
                <w:sz w:val="16"/>
                <w:szCs w:val="16"/>
              </w:rPr>
              <w:t>4020,0</w:t>
            </w:r>
          </w:p>
        </w:tc>
        <w:tc>
          <w:tcPr>
            <w:tcW w:w="709" w:type="dxa"/>
            <w:shd w:val="clear" w:color="auto" w:fill="auto"/>
          </w:tcPr>
          <w:p w:rsidR="0089604E" w:rsidRPr="008D0F4B" w:rsidRDefault="001D7345" w:rsidP="001465B3">
            <w:r>
              <w:rPr>
                <w:sz w:val="16"/>
                <w:szCs w:val="16"/>
              </w:rPr>
              <w:t>1 314,9</w:t>
            </w:r>
          </w:p>
        </w:tc>
        <w:tc>
          <w:tcPr>
            <w:tcW w:w="709" w:type="dxa"/>
            <w:shd w:val="clear" w:color="auto" w:fill="auto"/>
          </w:tcPr>
          <w:p w:rsidR="0089604E" w:rsidRPr="008D0F4B" w:rsidRDefault="001D7345" w:rsidP="001465B3">
            <w:r>
              <w:rPr>
                <w:sz w:val="16"/>
                <w:szCs w:val="16"/>
              </w:rPr>
              <w:t>1 371,1</w:t>
            </w:r>
          </w:p>
        </w:tc>
        <w:tc>
          <w:tcPr>
            <w:tcW w:w="708" w:type="dxa"/>
            <w:shd w:val="clear" w:color="auto" w:fill="auto"/>
          </w:tcPr>
          <w:p w:rsidR="0089604E" w:rsidRPr="008D0F4B" w:rsidRDefault="0089604E" w:rsidP="001465B3">
            <w:r w:rsidRPr="008D0F4B">
              <w:rPr>
                <w:sz w:val="16"/>
                <w:szCs w:val="16"/>
              </w:rPr>
              <w:t>1</w:t>
            </w:r>
            <w:r>
              <w:rPr>
                <w:sz w:val="16"/>
                <w:szCs w:val="16"/>
              </w:rPr>
              <w:t xml:space="preserve"> </w:t>
            </w:r>
            <w:r w:rsidRPr="008D0F4B">
              <w:rPr>
                <w:sz w:val="16"/>
                <w:szCs w:val="16"/>
              </w:rPr>
              <w:t>156,7</w:t>
            </w:r>
          </w:p>
        </w:tc>
        <w:tc>
          <w:tcPr>
            <w:tcW w:w="747" w:type="dxa"/>
            <w:shd w:val="clear" w:color="auto" w:fill="auto"/>
          </w:tcPr>
          <w:p w:rsidR="0089604E" w:rsidRPr="008D0F4B" w:rsidRDefault="0089604E" w:rsidP="001465B3">
            <w:pPr>
              <w:ind w:left="-113" w:right="-113"/>
              <w:jc w:val="center"/>
              <w:rPr>
                <w:sz w:val="16"/>
                <w:szCs w:val="16"/>
              </w:rPr>
            </w:pPr>
            <w:r w:rsidRPr="008D0F4B">
              <w:rPr>
                <w:sz w:val="16"/>
                <w:szCs w:val="16"/>
              </w:rPr>
              <w:t>5</w:t>
            </w:r>
            <w:r>
              <w:rPr>
                <w:sz w:val="16"/>
                <w:szCs w:val="16"/>
              </w:rPr>
              <w:t xml:space="preserve"> </w:t>
            </w:r>
            <w:r w:rsidRPr="008D0F4B">
              <w:rPr>
                <w:sz w:val="16"/>
                <w:szCs w:val="16"/>
              </w:rPr>
              <w:t>783,5</w:t>
            </w:r>
          </w:p>
        </w:tc>
        <w:tc>
          <w:tcPr>
            <w:tcW w:w="750" w:type="dxa"/>
            <w:shd w:val="clear" w:color="auto" w:fill="auto"/>
          </w:tcPr>
          <w:p w:rsidR="0089604E" w:rsidRPr="008D0F4B" w:rsidRDefault="0089604E" w:rsidP="001465B3">
            <w:pPr>
              <w:ind w:left="-113" w:right="-113"/>
              <w:jc w:val="center"/>
              <w:rPr>
                <w:sz w:val="16"/>
                <w:szCs w:val="16"/>
              </w:rPr>
            </w:pPr>
            <w:r w:rsidRPr="008D0F4B">
              <w:rPr>
                <w:sz w:val="16"/>
                <w:szCs w:val="16"/>
              </w:rPr>
              <w:t>5</w:t>
            </w:r>
            <w:r>
              <w:rPr>
                <w:sz w:val="16"/>
                <w:szCs w:val="16"/>
              </w:rPr>
              <w:t xml:space="preserve"> </w:t>
            </w:r>
            <w:r w:rsidRPr="008D0F4B">
              <w:rPr>
                <w:sz w:val="16"/>
                <w:szCs w:val="16"/>
              </w:rPr>
              <w:t>783,5</w:t>
            </w:r>
          </w:p>
        </w:tc>
      </w:tr>
      <w:tr w:rsidR="0089604E" w:rsidRPr="008D0F4B" w:rsidTr="006B2197">
        <w:trPr>
          <w:trHeight w:val="756"/>
        </w:trPr>
        <w:tc>
          <w:tcPr>
            <w:tcW w:w="707" w:type="dxa"/>
            <w:vMerge/>
          </w:tcPr>
          <w:p w:rsidR="0089604E" w:rsidRPr="008D0F4B" w:rsidRDefault="0089604E" w:rsidP="001465B3">
            <w:pPr>
              <w:autoSpaceDE w:val="0"/>
              <w:autoSpaceDN w:val="0"/>
              <w:adjustRightInd w:val="0"/>
              <w:ind w:left="-57" w:right="-57"/>
              <w:jc w:val="both"/>
              <w:rPr>
                <w:sz w:val="16"/>
                <w:szCs w:val="16"/>
              </w:rPr>
            </w:pPr>
          </w:p>
        </w:tc>
        <w:tc>
          <w:tcPr>
            <w:tcW w:w="1416" w:type="dxa"/>
            <w:vMerge/>
          </w:tcPr>
          <w:p w:rsidR="0089604E" w:rsidRPr="008D0F4B" w:rsidRDefault="0089604E" w:rsidP="001465B3">
            <w:pPr>
              <w:autoSpaceDE w:val="0"/>
              <w:autoSpaceDN w:val="0"/>
              <w:adjustRightInd w:val="0"/>
              <w:ind w:left="-57" w:right="-57"/>
              <w:jc w:val="both"/>
              <w:rPr>
                <w:bCs/>
                <w:sz w:val="16"/>
                <w:szCs w:val="16"/>
              </w:rPr>
            </w:pPr>
          </w:p>
        </w:tc>
        <w:tc>
          <w:tcPr>
            <w:tcW w:w="1274" w:type="dxa"/>
            <w:vMerge/>
          </w:tcPr>
          <w:p w:rsidR="0089604E" w:rsidRPr="008D0F4B" w:rsidRDefault="0089604E" w:rsidP="001465B3">
            <w:pPr>
              <w:autoSpaceDE w:val="0"/>
              <w:autoSpaceDN w:val="0"/>
              <w:adjustRightInd w:val="0"/>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r w:rsidRPr="008D0F4B">
              <w:rPr>
                <w:sz w:val="16"/>
                <w:szCs w:val="16"/>
              </w:rPr>
              <w:t>992</w:t>
            </w:r>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республиканский бюджет Чувашской Республики</w:t>
            </w:r>
          </w:p>
        </w:tc>
        <w:tc>
          <w:tcPr>
            <w:tcW w:w="709" w:type="dxa"/>
            <w:shd w:val="clear" w:color="auto" w:fill="auto"/>
          </w:tcPr>
          <w:p w:rsidR="0089604E" w:rsidRPr="008D0F4B" w:rsidRDefault="0089604E" w:rsidP="001465B3">
            <w:pPr>
              <w:ind w:left="-113" w:right="-113"/>
              <w:jc w:val="center"/>
              <w:rPr>
                <w:sz w:val="16"/>
                <w:szCs w:val="16"/>
              </w:rPr>
            </w:pPr>
            <w:r>
              <w:rPr>
                <w:sz w:val="16"/>
                <w:szCs w:val="16"/>
              </w:rPr>
              <w:t>25 676,5</w:t>
            </w:r>
          </w:p>
        </w:tc>
        <w:tc>
          <w:tcPr>
            <w:tcW w:w="696" w:type="dxa"/>
            <w:shd w:val="clear" w:color="auto" w:fill="auto"/>
          </w:tcPr>
          <w:p w:rsidR="0089604E" w:rsidRPr="008D0F4B" w:rsidRDefault="0089604E" w:rsidP="001465B3">
            <w:pPr>
              <w:ind w:left="-113" w:right="-113"/>
              <w:jc w:val="center"/>
              <w:rPr>
                <w:sz w:val="16"/>
                <w:szCs w:val="16"/>
              </w:rPr>
            </w:pPr>
            <w:r>
              <w:rPr>
                <w:sz w:val="16"/>
                <w:szCs w:val="16"/>
              </w:rPr>
              <w:t>25132,3</w:t>
            </w:r>
          </w:p>
        </w:tc>
        <w:tc>
          <w:tcPr>
            <w:tcW w:w="740" w:type="dxa"/>
            <w:gridSpan w:val="2"/>
            <w:shd w:val="clear" w:color="auto" w:fill="auto"/>
          </w:tcPr>
          <w:p w:rsidR="0089604E" w:rsidRPr="008D0F4B" w:rsidRDefault="00EA58FD" w:rsidP="001465B3">
            <w:pPr>
              <w:ind w:left="-113" w:right="-113"/>
              <w:jc w:val="center"/>
              <w:rPr>
                <w:sz w:val="16"/>
                <w:szCs w:val="16"/>
              </w:rPr>
            </w:pPr>
            <w:r>
              <w:rPr>
                <w:sz w:val="16"/>
                <w:szCs w:val="16"/>
              </w:rPr>
              <w:t>32610,6</w:t>
            </w:r>
          </w:p>
        </w:tc>
        <w:tc>
          <w:tcPr>
            <w:tcW w:w="709" w:type="dxa"/>
            <w:shd w:val="clear" w:color="auto" w:fill="auto"/>
          </w:tcPr>
          <w:p w:rsidR="0089604E" w:rsidRPr="008D0F4B" w:rsidRDefault="00627EC2" w:rsidP="001465B3">
            <w:pPr>
              <w:ind w:left="-113" w:right="-113"/>
              <w:jc w:val="center"/>
              <w:rPr>
                <w:sz w:val="16"/>
                <w:szCs w:val="16"/>
              </w:rPr>
            </w:pPr>
            <w:r>
              <w:rPr>
                <w:sz w:val="16"/>
                <w:szCs w:val="16"/>
              </w:rPr>
              <w:t>29 007,8</w:t>
            </w:r>
          </w:p>
        </w:tc>
        <w:tc>
          <w:tcPr>
            <w:tcW w:w="709" w:type="dxa"/>
            <w:shd w:val="clear" w:color="auto" w:fill="auto"/>
          </w:tcPr>
          <w:p w:rsidR="0089604E" w:rsidRPr="008D0F4B" w:rsidRDefault="001D7345" w:rsidP="001465B3">
            <w:pPr>
              <w:ind w:left="-113" w:right="-113"/>
              <w:jc w:val="center"/>
              <w:rPr>
                <w:sz w:val="16"/>
                <w:szCs w:val="16"/>
              </w:rPr>
            </w:pPr>
            <w:r>
              <w:rPr>
                <w:sz w:val="16"/>
                <w:szCs w:val="16"/>
              </w:rPr>
              <w:t>15 714,1</w:t>
            </w:r>
          </w:p>
        </w:tc>
        <w:tc>
          <w:tcPr>
            <w:tcW w:w="709" w:type="dxa"/>
            <w:shd w:val="clear" w:color="auto" w:fill="auto"/>
          </w:tcPr>
          <w:p w:rsidR="0089604E" w:rsidRPr="008D0F4B" w:rsidRDefault="001D7345" w:rsidP="001465B3">
            <w:pPr>
              <w:ind w:left="-113" w:right="-113"/>
              <w:jc w:val="center"/>
              <w:rPr>
                <w:sz w:val="16"/>
                <w:szCs w:val="16"/>
              </w:rPr>
            </w:pPr>
            <w:r>
              <w:rPr>
                <w:sz w:val="16"/>
                <w:szCs w:val="16"/>
              </w:rPr>
              <w:t>14 834,8</w:t>
            </w:r>
          </w:p>
        </w:tc>
        <w:tc>
          <w:tcPr>
            <w:tcW w:w="708" w:type="dxa"/>
            <w:shd w:val="clear" w:color="auto" w:fill="auto"/>
          </w:tcPr>
          <w:p w:rsidR="0089604E" w:rsidRPr="008D0F4B" w:rsidRDefault="0089604E" w:rsidP="001465B3">
            <w:pPr>
              <w:ind w:left="-113" w:right="-113"/>
              <w:jc w:val="center"/>
              <w:rPr>
                <w:sz w:val="16"/>
                <w:szCs w:val="16"/>
              </w:rPr>
            </w:pPr>
            <w:r w:rsidRPr="008D0F4B">
              <w:rPr>
                <w:sz w:val="16"/>
                <w:szCs w:val="16"/>
              </w:rPr>
              <w:t>9</w:t>
            </w:r>
            <w:r>
              <w:rPr>
                <w:sz w:val="16"/>
                <w:szCs w:val="16"/>
              </w:rPr>
              <w:t xml:space="preserve"> </w:t>
            </w:r>
            <w:r w:rsidRPr="008D0F4B">
              <w:rPr>
                <w:sz w:val="16"/>
                <w:szCs w:val="16"/>
              </w:rPr>
              <w:t>873,8</w:t>
            </w:r>
          </w:p>
        </w:tc>
        <w:tc>
          <w:tcPr>
            <w:tcW w:w="747" w:type="dxa"/>
            <w:shd w:val="clear" w:color="auto" w:fill="auto"/>
          </w:tcPr>
          <w:p w:rsidR="0089604E" w:rsidRPr="008D0F4B" w:rsidRDefault="0089604E" w:rsidP="001465B3">
            <w:pPr>
              <w:ind w:left="-113" w:right="-113"/>
              <w:jc w:val="center"/>
              <w:rPr>
                <w:sz w:val="16"/>
                <w:szCs w:val="16"/>
              </w:rPr>
            </w:pPr>
            <w:r w:rsidRPr="008D0F4B">
              <w:rPr>
                <w:sz w:val="16"/>
                <w:szCs w:val="16"/>
              </w:rPr>
              <w:t>49</w:t>
            </w:r>
            <w:r>
              <w:rPr>
                <w:sz w:val="16"/>
                <w:szCs w:val="16"/>
              </w:rPr>
              <w:t xml:space="preserve"> </w:t>
            </w:r>
            <w:r w:rsidRPr="008D0F4B">
              <w:rPr>
                <w:sz w:val="16"/>
                <w:szCs w:val="16"/>
              </w:rPr>
              <w:t>369,0</w:t>
            </w:r>
          </w:p>
        </w:tc>
        <w:tc>
          <w:tcPr>
            <w:tcW w:w="750" w:type="dxa"/>
            <w:shd w:val="clear" w:color="auto" w:fill="auto"/>
          </w:tcPr>
          <w:p w:rsidR="0089604E" w:rsidRPr="008D0F4B" w:rsidRDefault="0089604E" w:rsidP="001465B3">
            <w:pPr>
              <w:ind w:left="-113" w:right="-113"/>
              <w:jc w:val="center"/>
              <w:rPr>
                <w:sz w:val="16"/>
                <w:szCs w:val="16"/>
              </w:rPr>
            </w:pPr>
            <w:r w:rsidRPr="008D0F4B">
              <w:rPr>
                <w:sz w:val="16"/>
                <w:szCs w:val="16"/>
              </w:rPr>
              <w:t>49</w:t>
            </w:r>
            <w:r>
              <w:rPr>
                <w:sz w:val="16"/>
                <w:szCs w:val="16"/>
              </w:rPr>
              <w:t xml:space="preserve"> </w:t>
            </w:r>
            <w:r w:rsidRPr="008D0F4B">
              <w:rPr>
                <w:sz w:val="16"/>
                <w:szCs w:val="16"/>
              </w:rPr>
              <w:t>369,0</w:t>
            </w:r>
          </w:p>
        </w:tc>
      </w:tr>
      <w:tr w:rsidR="0089604E" w:rsidRPr="008D0F4B" w:rsidTr="006B2197">
        <w:tc>
          <w:tcPr>
            <w:tcW w:w="707" w:type="dxa"/>
            <w:vMerge/>
          </w:tcPr>
          <w:p w:rsidR="0089604E" w:rsidRPr="008D0F4B" w:rsidRDefault="0089604E" w:rsidP="001465B3">
            <w:pPr>
              <w:ind w:left="-57" w:right="-57"/>
              <w:jc w:val="both"/>
              <w:rPr>
                <w:b/>
                <w:sz w:val="16"/>
                <w:szCs w:val="16"/>
              </w:rPr>
            </w:pPr>
          </w:p>
        </w:tc>
        <w:tc>
          <w:tcPr>
            <w:tcW w:w="1416" w:type="dxa"/>
            <w:vMerge/>
          </w:tcPr>
          <w:p w:rsidR="0089604E" w:rsidRPr="008D0F4B" w:rsidRDefault="0089604E" w:rsidP="001465B3">
            <w:pPr>
              <w:ind w:left="-57" w:right="-57"/>
              <w:jc w:val="both"/>
              <w:rPr>
                <w:b/>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b/>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sz w:val="16"/>
                <w:szCs w:val="16"/>
              </w:rPr>
              <w:t>Бюджет Порецкого района Чувашской республики</w:t>
            </w:r>
          </w:p>
        </w:tc>
        <w:tc>
          <w:tcPr>
            <w:tcW w:w="709" w:type="dxa"/>
            <w:shd w:val="clear" w:color="auto" w:fill="auto"/>
          </w:tcPr>
          <w:p w:rsidR="0089604E" w:rsidRPr="008D0F4B" w:rsidRDefault="0089604E" w:rsidP="001465B3">
            <w:pPr>
              <w:ind w:left="-113" w:right="-113"/>
              <w:jc w:val="center"/>
              <w:rPr>
                <w:sz w:val="16"/>
                <w:szCs w:val="16"/>
              </w:rPr>
            </w:pPr>
            <w:r>
              <w:rPr>
                <w:sz w:val="16"/>
                <w:szCs w:val="16"/>
              </w:rPr>
              <w:t>31 112,3</w:t>
            </w:r>
          </w:p>
        </w:tc>
        <w:tc>
          <w:tcPr>
            <w:tcW w:w="696" w:type="dxa"/>
            <w:shd w:val="clear" w:color="auto" w:fill="auto"/>
          </w:tcPr>
          <w:p w:rsidR="0089604E" w:rsidRPr="008D0F4B" w:rsidRDefault="0089604E" w:rsidP="001465B3">
            <w:pPr>
              <w:ind w:left="-113" w:right="-113"/>
              <w:jc w:val="center"/>
              <w:rPr>
                <w:sz w:val="16"/>
                <w:szCs w:val="16"/>
              </w:rPr>
            </w:pPr>
            <w:r>
              <w:rPr>
                <w:sz w:val="16"/>
                <w:szCs w:val="16"/>
              </w:rPr>
              <w:t>10172,4</w:t>
            </w:r>
          </w:p>
        </w:tc>
        <w:tc>
          <w:tcPr>
            <w:tcW w:w="740" w:type="dxa"/>
            <w:gridSpan w:val="2"/>
            <w:shd w:val="clear" w:color="auto" w:fill="auto"/>
          </w:tcPr>
          <w:p w:rsidR="0089604E" w:rsidRPr="008D0F4B" w:rsidRDefault="001D7345" w:rsidP="001465B3">
            <w:pPr>
              <w:ind w:left="-113" w:right="-113"/>
              <w:jc w:val="center"/>
              <w:rPr>
                <w:sz w:val="16"/>
                <w:szCs w:val="16"/>
              </w:rPr>
            </w:pPr>
            <w:r>
              <w:rPr>
                <w:sz w:val="16"/>
                <w:szCs w:val="16"/>
              </w:rPr>
              <w:t>13 875,8</w:t>
            </w:r>
          </w:p>
        </w:tc>
        <w:tc>
          <w:tcPr>
            <w:tcW w:w="709" w:type="dxa"/>
            <w:shd w:val="clear" w:color="auto" w:fill="auto"/>
          </w:tcPr>
          <w:p w:rsidR="0089604E" w:rsidRPr="008D0F4B" w:rsidRDefault="00627EC2" w:rsidP="001465B3">
            <w:pPr>
              <w:ind w:left="-113" w:right="-113"/>
              <w:jc w:val="center"/>
              <w:rPr>
                <w:sz w:val="16"/>
                <w:szCs w:val="16"/>
              </w:rPr>
            </w:pPr>
            <w:r>
              <w:rPr>
                <w:sz w:val="16"/>
                <w:szCs w:val="16"/>
              </w:rPr>
              <w:t>23 143,7</w:t>
            </w:r>
          </w:p>
        </w:tc>
        <w:tc>
          <w:tcPr>
            <w:tcW w:w="709" w:type="dxa"/>
            <w:shd w:val="clear" w:color="auto" w:fill="auto"/>
          </w:tcPr>
          <w:p w:rsidR="0089604E" w:rsidRPr="008D0F4B" w:rsidRDefault="001D7345" w:rsidP="001465B3">
            <w:pPr>
              <w:ind w:left="-113" w:right="-113"/>
              <w:jc w:val="center"/>
              <w:rPr>
                <w:sz w:val="16"/>
                <w:szCs w:val="16"/>
              </w:rPr>
            </w:pPr>
            <w:r>
              <w:rPr>
                <w:sz w:val="16"/>
                <w:szCs w:val="16"/>
              </w:rPr>
              <w:t>4 714,0</w:t>
            </w:r>
          </w:p>
        </w:tc>
        <w:tc>
          <w:tcPr>
            <w:tcW w:w="709" w:type="dxa"/>
            <w:shd w:val="clear" w:color="auto" w:fill="auto"/>
          </w:tcPr>
          <w:p w:rsidR="0089604E" w:rsidRPr="008D0F4B" w:rsidRDefault="001D7345" w:rsidP="001465B3">
            <w:pPr>
              <w:ind w:left="-113" w:right="-113"/>
              <w:jc w:val="center"/>
              <w:rPr>
                <w:sz w:val="16"/>
                <w:szCs w:val="16"/>
              </w:rPr>
            </w:pPr>
            <w:r>
              <w:rPr>
                <w:sz w:val="16"/>
                <w:szCs w:val="16"/>
              </w:rPr>
              <w:t>4 714,0</w:t>
            </w:r>
          </w:p>
        </w:tc>
        <w:tc>
          <w:tcPr>
            <w:tcW w:w="708" w:type="dxa"/>
            <w:shd w:val="clear" w:color="auto" w:fill="auto"/>
          </w:tcPr>
          <w:p w:rsidR="0089604E" w:rsidRPr="008D0F4B" w:rsidRDefault="0089604E" w:rsidP="001465B3">
            <w:pPr>
              <w:ind w:left="-113" w:right="-113"/>
              <w:jc w:val="center"/>
              <w:rPr>
                <w:sz w:val="16"/>
                <w:szCs w:val="16"/>
              </w:rPr>
            </w:pPr>
            <w:r w:rsidRPr="008D0F4B">
              <w:rPr>
                <w:sz w:val="16"/>
                <w:szCs w:val="16"/>
              </w:rPr>
              <w:t>5</w:t>
            </w:r>
            <w:r>
              <w:rPr>
                <w:sz w:val="16"/>
                <w:szCs w:val="16"/>
              </w:rPr>
              <w:t xml:space="preserve"> </w:t>
            </w:r>
            <w:r w:rsidRPr="008D0F4B">
              <w:rPr>
                <w:sz w:val="16"/>
                <w:szCs w:val="16"/>
              </w:rPr>
              <w:t>050,2</w:t>
            </w:r>
          </w:p>
        </w:tc>
        <w:tc>
          <w:tcPr>
            <w:tcW w:w="747" w:type="dxa"/>
            <w:shd w:val="clear" w:color="auto" w:fill="auto"/>
          </w:tcPr>
          <w:p w:rsidR="0089604E" w:rsidRPr="008D0F4B" w:rsidRDefault="0089604E" w:rsidP="001465B3">
            <w:pPr>
              <w:ind w:left="-113" w:right="-113"/>
              <w:jc w:val="center"/>
              <w:rPr>
                <w:sz w:val="16"/>
                <w:szCs w:val="16"/>
              </w:rPr>
            </w:pPr>
            <w:r w:rsidRPr="008D0F4B">
              <w:rPr>
                <w:sz w:val="16"/>
                <w:szCs w:val="16"/>
              </w:rPr>
              <w:t>25</w:t>
            </w:r>
            <w:r>
              <w:rPr>
                <w:sz w:val="16"/>
                <w:szCs w:val="16"/>
              </w:rPr>
              <w:t xml:space="preserve"> </w:t>
            </w:r>
            <w:r w:rsidRPr="008D0F4B">
              <w:rPr>
                <w:sz w:val="16"/>
                <w:szCs w:val="16"/>
              </w:rPr>
              <w:t>251,0</w:t>
            </w:r>
          </w:p>
        </w:tc>
        <w:tc>
          <w:tcPr>
            <w:tcW w:w="750" w:type="dxa"/>
            <w:shd w:val="clear" w:color="auto" w:fill="auto"/>
          </w:tcPr>
          <w:p w:rsidR="0089604E" w:rsidRPr="008D0F4B" w:rsidRDefault="0089604E" w:rsidP="001465B3">
            <w:pPr>
              <w:ind w:left="-113" w:right="-113"/>
              <w:jc w:val="center"/>
              <w:rPr>
                <w:sz w:val="16"/>
                <w:szCs w:val="16"/>
              </w:rPr>
            </w:pPr>
            <w:r w:rsidRPr="008D0F4B">
              <w:rPr>
                <w:sz w:val="16"/>
                <w:szCs w:val="16"/>
              </w:rPr>
              <w:t>25</w:t>
            </w:r>
            <w:r>
              <w:rPr>
                <w:sz w:val="16"/>
                <w:szCs w:val="16"/>
              </w:rPr>
              <w:t xml:space="preserve"> </w:t>
            </w:r>
            <w:r w:rsidRPr="008D0F4B">
              <w:rPr>
                <w:sz w:val="16"/>
                <w:szCs w:val="16"/>
              </w:rPr>
              <w:t>251,0</w:t>
            </w:r>
          </w:p>
        </w:tc>
      </w:tr>
      <w:tr w:rsidR="0089604E" w:rsidRPr="008D0F4B" w:rsidTr="006B2197">
        <w:tc>
          <w:tcPr>
            <w:tcW w:w="707" w:type="dxa"/>
            <w:tcBorders>
              <w:top w:val="nil"/>
            </w:tcBorders>
          </w:tcPr>
          <w:p w:rsidR="0089604E" w:rsidRPr="008D0F4B" w:rsidRDefault="0089604E" w:rsidP="001465B3">
            <w:pPr>
              <w:ind w:left="-57" w:right="-57"/>
              <w:jc w:val="both"/>
              <w:rPr>
                <w:b/>
                <w:sz w:val="16"/>
                <w:szCs w:val="16"/>
              </w:rPr>
            </w:pPr>
          </w:p>
        </w:tc>
        <w:tc>
          <w:tcPr>
            <w:tcW w:w="1416" w:type="dxa"/>
            <w:tcBorders>
              <w:top w:val="nil"/>
            </w:tcBorders>
          </w:tcPr>
          <w:p w:rsidR="0089604E" w:rsidRPr="008D0F4B" w:rsidRDefault="0089604E" w:rsidP="001465B3">
            <w:pPr>
              <w:ind w:left="-57" w:right="-57"/>
              <w:jc w:val="both"/>
              <w:rPr>
                <w:b/>
                <w:sz w:val="16"/>
                <w:szCs w:val="16"/>
              </w:rPr>
            </w:pPr>
          </w:p>
        </w:tc>
        <w:tc>
          <w:tcPr>
            <w:tcW w:w="1274" w:type="dxa"/>
            <w:tcBorders>
              <w:top w:val="nil"/>
            </w:tcBorders>
          </w:tcPr>
          <w:p w:rsidR="0089604E" w:rsidRPr="008D0F4B" w:rsidRDefault="0089604E" w:rsidP="001465B3">
            <w:pPr>
              <w:ind w:left="-57" w:right="-57"/>
              <w:jc w:val="both"/>
              <w:rPr>
                <w:sz w:val="16"/>
                <w:szCs w:val="16"/>
              </w:rPr>
            </w:pPr>
          </w:p>
        </w:tc>
        <w:tc>
          <w:tcPr>
            <w:tcW w:w="1275" w:type="dxa"/>
            <w:tcBorders>
              <w:top w:val="nil"/>
            </w:tcBorders>
          </w:tcPr>
          <w:p w:rsidR="0089604E" w:rsidRPr="008D0F4B" w:rsidRDefault="0089604E" w:rsidP="001465B3">
            <w:pPr>
              <w:ind w:left="-57" w:right="-57"/>
              <w:jc w:val="both"/>
              <w:rPr>
                <w:b/>
                <w:sz w:val="16"/>
                <w:szCs w:val="16"/>
              </w:rPr>
            </w:pPr>
          </w:p>
        </w:tc>
        <w:tc>
          <w:tcPr>
            <w:tcW w:w="642" w:type="dxa"/>
            <w:tcBorders>
              <w:top w:val="nil"/>
            </w:tcBorders>
          </w:tcPr>
          <w:p w:rsidR="0089604E" w:rsidRPr="008D0F4B" w:rsidRDefault="0089604E" w:rsidP="001465B3">
            <w:pPr>
              <w:ind w:left="-57" w:right="-57"/>
              <w:jc w:val="center"/>
              <w:rPr>
                <w:sz w:val="16"/>
                <w:szCs w:val="16"/>
              </w:rPr>
            </w:pPr>
          </w:p>
        </w:tc>
        <w:tc>
          <w:tcPr>
            <w:tcW w:w="498" w:type="dxa"/>
            <w:tcBorders>
              <w:top w:val="nil"/>
            </w:tcBorders>
          </w:tcPr>
          <w:p w:rsidR="0089604E" w:rsidRPr="008D0F4B" w:rsidRDefault="0089604E" w:rsidP="001465B3">
            <w:pPr>
              <w:ind w:left="-57" w:right="-57"/>
              <w:jc w:val="center"/>
              <w:rPr>
                <w:sz w:val="16"/>
                <w:szCs w:val="16"/>
              </w:rPr>
            </w:pPr>
          </w:p>
        </w:tc>
        <w:tc>
          <w:tcPr>
            <w:tcW w:w="992" w:type="dxa"/>
            <w:tcBorders>
              <w:top w:val="nil"/>
            </w:tcBorders>
          </w:tcPr>
          <w:p w:rsidR="0089604E" w:rsidRPr="008D0F4B" w:rsidRDefault="0089604E" w:rsidP="001465B3">
            <w:pPr>
              <w:ind w:left="-113" w:right="-113"/>
              <w:jc w:val="center"/>
              <w:rPr>
                <w:sz w:val="16"/>
                <w:szCs w:val="16"/>
              </w:rPr>
            </w:pPr>
          </w:p>
        </w:tc>
        <w:tc>
          <w:tcPr>
            <w:tcW w:w="494" w:type="dxa"/>
            <w:tcBorders>
              <w:top w:val="nil"/>
            </w:tcBorders>
          </w:tcPr>
          <w:p w:rsidR="0089604E" w:rsidRPr="008D0F4B" w:rsidRDefault="0089604E" w:rsidP="001465B3">
            <w:pPr>
              <w:ind w:left="-57" w:right="-57"/>
              <w:jc w:val="center"/>
              <w:rPr>
                <w:sz w:val="16"/>
                <w:szCs w:val="16"/>
              </w:rPr>
            </w:pPr>
          </w:p>
        </w:tc>
        <w:tc>
          <w:tcPr>
            <w:tcW w:w="1604" w:type="dxa"/>
            <w:tcBorders>
              <w:top w:val="nil"/>
            </w:tcBorders>
          </w:tcPr>
          <w:p w:rsidR="0089604E" w:rsidRPr="008D0F4B" w:rsidRDefault="0089604E" w:rsidP="001465B3">
            <w:pPr>
              <w:autoSpaceDE w:val="0"/>
              <w:autoSpaceDN w:val="0"/>
              <w:adjustRightInd w:val="0"/>
              <w:ind w:left="-57" w:right="-57"/>
              <w:jc w:val="both"/>
              <w:rPr>
                <w:bCs/>
                <w:sz w:val="16"/>
                <w:szCs w:val="16"/>
              </w:rPr>
            </w:pPr>
          </w:p>
        </w:tc>
        <w:tc>
          <w:tcPr>
            <w:tcW w:w="709" w:type="dxa"/>
            <w:tcBorders>
              <w:top w:val="nil"/>
            </w:tcBorders>
          </w:tcPr>
          <w:p w:rsidR="0089604E" w:rsidRPr="008D0F4B" w:rsidRDefault="0089604E" w:rsidP="001465B3">
            <w:pPr>
              <w:ind w:left="-113" w:right="-113"/>
              <w:jc w:val="center"/>
              <w:rPr>
                <w:sz w:val="16"/>
                <w:szCs w:val="16"/>
              </w:rPr>
            </w:pPr>
          </w:p>
        </w:tc>
        <w:tc>
          <w:tcPr>
            <w:tcW w:w="696" w:type="dxa"/>
            <w:tcBorders>
              <w:top w:val="nil"/>
            </w:tcBorders>
          </w:tcPr>
          <w:p w:rsidR="0089604E" w:rsidRPr="008D0F4B" w:rsidRDefault="0089604E" w:rsidP="001465B3">
            <w:pPr>
              <w:ind w:left="-113" w:right="-113"/>
              <w:jc w:val="center"/>
              <w:rPr>
                <w:sz w:val="16"/>
                <w:szCs w:val="16"/>
              </w:rPr>
            </w:pPr>
          </w:p>
        </w:tc>
        <w:tc>
          <w:tcPr>
            <w:tcW w:w="740" w:type="dxa"/>
            <w:gridSpan w:val="2"/>
            <w:tcBorders>
              <w:top w:val="nil"/>
            </w:tcBorders>
          </w:tcPr>
          <w:p w:rsidR="0089604E" w:rsidRPr="008D0F4B" w:rsidRDefault="0089604E" w:rsidP="001465B3">
            <w:pPr>
              <w:ind w:left="-113" w:right="-113"/>
              <w:jc w:val="center"/>
              <w:rPr>
                <w:sz w:val="16"/>
                <w:szCs w:val="16"/>
              </w:rPr>
            </w:pPr>
          </w:p>
        </w:tc>
        <w:tc>
          <w:tcPr>
            <w:tcW w:w="709" w:type="dxa"/>
            <w:tcBorders>
              <w:top w:val="nil"/>
            </w:tcBorders>
          </w:tcPr>
          <w:p w:rsidR="0089604E" w:rsidRPr="008D0F4B" w:rsidRDefault="0089604E" w:rsidP="001465B3">
            <w:pPr>
              <w:ind w:left="-113" w:right="-113"/>
              <w:jc w:val="center"/>
              <w:rPr>
                <w:sz w:val="16"/>
                <w:szCs w:val="16"/>
              </w:rPr>
            </w:pPr>
          </w:p>
        </w:tc>
        <w:tc>
          <w:tcPr>
            <w:tcW w:w="709" w:type="dxa"/>
            <w:tcBorders>
              <w:top w:val="nil"/>
            </w:tcBorders>
          </w:tcPr>
          <w:p w:rsidR="0089604E" w:rsidRPr="008D0F4B" w:rsidRDefault="0089604E" w:rsidP="001465B3">
            <w:pPr>
              <w:ind w:left="-113" w:right="-113"/>
              <w:jc w:val="center"/>
              <w:rPr>
                <w:sz w:val="16"/>
                <w:szCs w:val="16"/>
              </w:rPr>
            </w:pPr>
          </w:p>
        </w:tc>
        <w:tc>
          <w:tcPr>
            <w:tcW w:w="709" w:type="dxa"/>
            <w:tcBorders>
              <w:top w:val="nil"/>
            </w:tcBorders>
            <w:shd w:val="clear" w:color="auto" w:fill="FFFFFF"/>
          </w:tcPr>
          <w:p w:rsidR="0089604E" w:rsidRPr="008D0F4B" w:rsidRDefault="0089604E" w:rsidP="001465B3">
            <w:pPr>
              <w:ind w:left="-113" w:right="-113"/>
              <w:jc w:val="center"/>
              <w:rPr>
                <w:sz w:val="16"/>
                <w:szCs w:val="16"/>
              </w:rPr>
            </w:pPr>
          </w:p>
        </w:tc>
        <w:tc>
          <w:tcPr>
            <w:tcW w:w="708" w:type="dxa"/>
            <w:tcBorders>
              <w:top w:val="nil"/>
            </w:tcBorders>
            <w:shd w:val="clear" w:color="auto" w:fill="FFFFFF"/>
          </w:tcPr>
          <w:p w:rsidR="0089604E" w:rsidRPr="008D0F4B" w:rsidRDefault="0089604E" w:rsidP="001465B3">
            <w:pPr>
              <w:ind w:left="-113" w:right="-113"/>
              <w:jc w:val="center"/>
              <w:rPr>
                <w:sz w:val="16"/>
                <w:szCs w:val="16"/>
              </w:rPr>
            </w:pPr>
          </w:p>
        </w:tc>
        <w:tc>
          <w:tcPr>
            <w:tcW w:w="747" w:type="dxa"/>
            <w:tcBorders>
              <w:top w:val="nil"/>
            </w:tcBorders>
            <w:shd w:val="clear" w:color="auto" w:fill="FFFFFF"/>
          </w:tcPr>
          <w:p w:rsidR="0089604E" w:rsidRPr="008D0F4B" w:rsidRDefault="0089604E" w:rsidP="001465B3">
            <w:pPr>
              <w:ind w:left="-113" w:right="-113"/>
              <w:jc w:val="center"/>
              <w:rPr>
                <w:sz w:val="16"/>
                <w:szCs w:val="16"/>
              </w:rPr>
            </w:pPr>
          </w:p>
        </w:tc>
        <w:tc>
          <w:tcPr>
            <w:tcW w:w="750" w:type="dxa"/>
            <w:tcBorders>
              <w:top w:val="nil"/>
            </w:tcBorders>
          </w:tcPr>
          <w:p w:rsidR="0089604E" w:rsidRPr="008D0F4B" w:rsidRDefault="0089604E" w:rsidP="001465B3">
            <w:pPr>
              <w:ind w:left="-113" w:right="-113"/>
              <w:jc w:val="center"/>
              <w:rPr>
                <w:sz w:val="16"/>
                <w:szCs w:val="16"/>
              </w:rPr>
            </w:pPr>
          </w:p>
        </w:tc>
      </w:tr>
      <w:tr w:rsidR="0089604E" w:rsidRPr="008D0F4B" w:rsidTr="006B2197">
        <w:tc>
          <w:tcPr>
            <w:tcW w:w="15379" w:type="dxa"/>
            <w:gridSpan w:val="19"/>
          </w:tcPr>
          <w:p w:rsidR="0089604E" w:rsidRPr="008D0F4B" w:rsidRDefault="0089604E" w:rsidP="001465B3">
            <w:pPr>
              <w:ind w:left="-113" w:right="-113"/>
              <w:jc w:val="center"/>
              <w:rPr>
                <w:b/>
                <w:sz w:val="16"/>
                <w:szCs w:val="16"/>
              </w:rPr>
            </w:pPr>
          </w:p>
          <w:p w:rsidR="0089604E" w:rsidRPr="008D0F4B" w:rsidRDefault="0089604E" w:rsidP="001465B3">
            <w:pPr>
              <w:ind w:left="-113" w:right="-113"/>
              <w:jc w:val="center"/>
              <w:rPr>
                <w:b/>
                <w:sz w:val="16"/>
                <w:szCs w:val="16"/>
              </w:rPr>
            </w:pPr>
            <w:r w:rsidRPr="008D0F4B">
              <w:rPr>
                <w:b/>
                <w:sz w:val="16"/>
                <w:szCs w:val="16"/>
              </w:rPr>
              <w:lastRenderedPageBreak/>
              <w:t>Цель «Создание условий для обеспечения долгосрочной сбалансированности и повышения устойчивости бюджетной системы в Порецком районе Чувашской Республики»</w:t>
            </w:r>
          </w:p>
          <w:p w:rsidR="0089604E" w:rsidRPr="008D0F4B" w:rsidRDefault="0089604E" w:rsidP="001465B3">
            <w:pPr>
              <w:ind w:left="-113" w:right="-113"/>
              <w:jc w:val="center"/>
              <w:rPr>
                <w:sz w:val="16"/>
                <w:szCs w:val="16"/>
              </w:rPr>
            </w:pPr>
          </w:p>
        </w:tc>
      </w:tr>
      <w:tr w:rsidR="0089604E" w:rsidRPr="008D0F4B" w:rsidTr="006B2197">
        <w:tc>
          <w:tcPr>
            <w:tcW w:w="707" w:type="dxa"/>
            <w:vMerge w:val="restart"/>
          </w:tcPr>
          <w:p w:rsidR="0089604E" w:rsidRPr="008D0F4B" w:rsidRDefault="0089604E" w:rsidP="001465B3">
            <w:pPr>
              <w:ind w:left="-57" w:right="-57"/>
              <w:jc w:val="both"/>
              <w:rPr>
                <w:b/>
                <w:sz w:val="16"/>
                <w:szCs w:val="16"/>
              </w:rPr>
            </w:pPr>
            <w:r w:rsidRPr="008D0F4B">
              <w:rPr>
                <w:bCs/>
                <w:sz w:val="16"/>
                <w:szCs w:val="16"/>
              </w:rPr>
              <w:lastRenderedPageBreak/>
              <w:t>Основное</w:t>
            </w:r>
            <w:r w:rsidRPr="008D0F4B">
              <w:rPr>
                <w:bCs/>
                <w:sz w:val="16"/>
                <w:szCs w:val="16"/>
                <w:lang w:val="en-US"/>
              </w:rPr>
              <w:t xml:space="preserve"> </w:t>
            </w:r>
            <w:proofErr w:type="spellStart"/>
            <w:r w:rsidRPr="008D0F4B">
              <w:rPr>
                <w:bCs/>
                <w:sz w:val="16"/>
                <w:szCs w:val="16"/>
              </w:rPr>
              <w:t>ме</w:t>
            </w:r>
            <w:proofErr w:type="spellEnd"/>
            <w:r w:rsidRPr="008D0F4B">
              <w:rPr>
                <w:bCs/>
                <w:sz w:val="16"/>
                <w:szCs w:val="16"/>
                <w:lang w:val="en-US"/>
              </w:rPr>
              <w:softHyphen/>
            </w:r>
            <w:proofErr w:type="spellStart"/>
            <w:r w:rsidRPr="008D0F4B">
              <w:rPr>
                <w:bCs/>
                <w:sz w:val="16"/>
                <w:szCs w:val="16"/>
              </w:rPr>
              <w:t>роприятие</w:t>
            </w:r>
            <w:proofErr w:type="spellEnd"/>
            <w:r w:rsidRPr="008D0F4B">
              <w:rPr>
                <w:bCs/>
                <w:sz w:val="16"/>
                <w:szCs w:val="16"/>
              </w:rPr>
              <w:t xml:space="preserve"> 1</w:t>
            </w:r>
          </w:p>
        </w:tc>
        <w:tc>
          <w:tcPr>
            <w:tcW w:w="1416" w:type="dxa"/>
            <w:vMerge w:val="restart"/>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Развитие бюджетного планирования, формирование бюд</w:t>
            </w:r>
            <w:r w:rsidRPr="008D0F4B">
              <w:rPr>
                <w:bCs/>
                <w:sz w:val="16"/>
                <w:szCs w:val="16"/>
              </w:rPr>
              <w:softHyphen/>
              <w:t>жета</w:t>
            </w:r>
            <w:r w:rsidRPr="008D0F4B">
              <w:rPr>
                <w:sz w:val="16"/>
                <w:szCs w:val="16"/>
              </w:rPr>
              <w:t xml:space="preserve"> Порецкого района</w:t>
            </w:r>
            <w:r w:rsidRPr="008D0F4B">
              <w:rPr>
                <w:bCs/>
                <w:sz w:val="16"/>
                <w:szCs w:val="16"/>
              </w:rPr>
              <w:t xml:space="preserve"> Чувашской Республики на очередной </w:t>
            </w:r>
            <w:proofErr w:type="spellStart"/>
            <w:r w:rsidRPr="008D0F4B">
              <w:rPr>
                <w:bCs/>
                <w:sz w:val="16"/>
                <w:szCs w:val="16"/>
              </w:rPr>
              <w:t>фи</w:t>
            </w:r>
            <w:r w:rsidRPr="008D0F4B">
              <w:rPr>
                <w:bCs/>
                <w:sz w:val="16"/>
                <w:szCs w:val="16"/>
              </w:rPr>
              <w:softHyphen/>
              <w:t>нан-совый</w:t>
            </w:r>
            <w:proofErr w:type="spellEnd"/>
            <w:r w:rsidRPr="008D0F4B">
              <w:rPr>
                <w:bCs/>
                <w:sz w:val="16"/>
                <w:szCs w:val="16"/>
              </w:rPr>
              <w:t xml:space="preserve"> год и плановый период</w:t>
            </w:r>
          </w:p>
        </w:tc>
        <w:tc>
          <w:tcPr>
            <w:tcW w:w="1274"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совершенствование бюджетной по</w:t>
            </w:r>
            <w:r w:rsidRPr="008D0F4B">
              <w:rPr>
                <w:sz w:val="16"/>
                <w:szCs w:val="16"/>
              </w:rPr>
              <w:softHyphen/>
              <w:t>литики, создание прочной фи</w:t>
            </w:r>
            <w:r w:rsidRPr="008D0F4B">
              <w:rPr>
                <w:sz w:val="16"/>
                <w:szCs w:val="16"/>
              </w:rPr>
              <w:softHyphen/>
              <w:t>нан</w:t>
            </w:r>
            <w:r w:rsidRPr="008D0F4B">
              <w:rPr>
                <w:sz w:val="16"/>
                <w:szCs w:val="16"/>
              </w:rPr>
              <w:softHyphen/>
              <w:t>совой основы в рамках бюджетного планирования для социально-эконо</w:t>
            </w:r>
            <w:r w:rsidRPr="008D0F4B">
              <w:rPr>
                <w:sz w:val="16"/>
                <w:szCs w:val="16"/>
              </w:rPr>
              <w:softHyphen/>
              <w:t>мических преобразований, обеспечения со</w:t>
            </w:r>
            <w:r w:rsidRPr="008D0F4B">
              <w:rPr>
                <w:sz w:val="16"/>
                <w:szCs w:val="16"/>
              </w:rPr>
              <w:softHyphen/>
              <w:t>циальных гарантий населению, развития общественной ин</w:t>
            </w:r>
            <w:r w:rsidRPr="008D0F4B">
              <w:rPr>
                <w:sz w:val="16"/>
                <w:szCs w:val="16"/>
              </w:rPr>
              <w:softHyphen/>
              <w:t>фра</w:t>
            </w:r>
            <w:r w:rsidRPr="008D0F4B">
              <w:rPr>
                <w:sz w:val="16"/>
                <w:szCs w:val="16"/>
              </w:rPr>
              <w:softHyphen/>
              <w:t>струк</w:t>
            </w:r>
            <w:r w:rsidRPr="008D0F4B">
              <w:rPr>
                <w:sz w:val="16"/>
                <w:szCs w:val="16"/>
              </w:rPr>
              <w:softHyphen/>
              <w:t>туры</w:t>
            </w:r>
          </w:p>
        </w:tc>
        <w:tc>
          <w:tcPr>
            <w:tcW w:w="1275" w:type="dxa"/>
            <w:vMerge w:val="restart"/>
          </w:tcPr>
          <w:p w:rsidR="0089604E" w:rsidRPr="008D0F4B" w:rsidRDefault="0089604E" w:rsidP="001465B3">
            <w:pPr>
              <w:ind w:left="-57" w:right="-57"/>
              <w:jc w:val="both"/>
              <w:rPr>
                <w:b/>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r w:rsidRPr="008D0F4B">
              <w:rPr>
                <w:sz w:val="16"/>
                <w:szCs w:val="16"/>
              </w:rPr>
              <w:t>Ч410100000</w:t>
            </w:r>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sidRPr="008D0F4B">
              <w:rPr>
                <w:sz w:val="16"/>
                <w:szCs w:val="16"/>
              </w:rPr>
              <w:t>300,0</w:t>
            </w:r>
          </w:p>
        </w:tc>
        <w:tc>
          <w:tcPr>
            <w:tcW w:w="709" w:type="dxa"/>
            <w:gridSpan w:val="2"/>
          </w:tcPr>
          <w:p w:rsidR="0089604E" w:rsidRPr="008D0F4B" w:rsidRDefault="0089604E" w:rsidP="001465B3">
            <w:pPr>
              <w:ind w:left="-113" w:right="-113"/>
              <w:jc w:val="center"/>
              <w:rPr>
                <w:sz w:val="16"/>
                <w:szCs w:val="16"/>
              </w:rPr>
            </w:pPr>
            <w:r w:rsidRPr="008D0F4B">
              <w:rPr>
                <w:sz w:val="16"/>
                <w:szCs w:val="16"/>
              </w:rPr>
              <w:t>300,0</w:t>
            </w:r>
          </w:p>
        </w:tc>
        <w:tc>
          <w:tcPr>
            <w:tcW w:w="727" w:type="dxa"/>
          </w:tcPr>
          <w:p w:rsidR="0089604E" w:rsidRPr="008D0F4B" w:rsidRDefault="0089604E" w:rsidP="001465B3">
            <w:pPr>
              <w:ind w:left="-113" w:right="-113"/>
              <w:jc w:val="center"/>
              <w:rPr>
                <w:sz w:val="16"/>
                <w:szCs w:val="16"/>
              </w:rPr>
            </w:pPr>
            <w:r>
              <w:rPr>
                <w:sz w:val="16"/>
                <w:szCs w:val="16"/>
              </w:rPr>
              <w:t>300,0</w:t>
            </w:r>
          </w:p>
        </w:tc>
        <w:tc>
          <w:tcPr>
            <w:tcW w:w="709" w:type="dxa"/>
          </w:tcPr>
          <w:p w:rsidR="0089604E" w:rsidRPr="008D0F4B" w:rsidRDefault="00CA3F44" w:rsidP="001465B3">
            <w:pPr>
              <w:ind w:left="-113" w:right="-113"/>
              <w:jc w:val="center"/>
              <w:rPr>
                <w:sz w:val="16"/>
                <w:szCs w:val="16"/>
              </w:rPr>
            </w:pPr>
            <w:r>
              <w:rPr>
                <w:sz w:val="16"/>
                <w:szCs w:val="16"/>
              </w:rPr>
              <w:t>408,9</w:t>
            </w:r>
          </w:p>
        </w:tc>
        <w:tc>
          <w:tcPr>
            <w:tcW w:w="709" w:type="dxa"/>
          </w:tcPr>
          <w:p w:rsidR="0089604E" w:rsidRPr="008D0F4B" w:rsidRDefault="001D7345" w:rsidP="001465B3">
            <w:pPr>
              <w:ind w:left="-113" w:right="-113"/>
              <w:jc w:val="center"/>
              <w:rPr>
                <w:sz w:val="16"/>
                <w:szCs w:val="16"/>
              </w:rPr>
            </w:pPr>
            <w:r>
              <w:rPr>
                <w:sz w:val="16"/>
                <w:szCs w:val="16"/>
              </w:rPr>
              <w:t>5</w:t>
            </w:r>
            <w:r w:rsidR="0089604E">
              <w:rPr>
                <w:sz w:val="16"/>
                <w:szCs w:val="16"/>
              </w:rPr>
              <w:t>00,0</w:t>
            </w:r>
          </w:p>
        </w:tc>
        <w:tc>
          <w:tcPr>
            <w:tcW w:w="709" w:type="dxa"/>
            <w:shd w:val="clear" w:color="auto" w:fill="FFFFFF"/>
          </w:tcPr>
          <w:p w:rsidR="0089604E" w:rsidRPr="008D0F4B" w:rsidRDefault="001D7345" w:rsidP="001465B3">
            <w:pPr>
              <w:ind w:left="-113" w:right="-113"/>
              <w:jc w:val="center"/>
              <w:rPr>
                <w:sz w:val="16"/>
                <w:szCs w:val="16"/>
              </w:rPr>
            </w:pPr>
            <w:r>
              <w:rPr>
                <w:sz w:val="16"/>
                <w:szCs w:val="16"/>
              </w:rPr>
              <w:t>5</w:t>
            </w:r>
            <w:r w:rsidR="0089604E" w:rsidRPr="008D0F4B">
              <w:rPr>
                <w:sz w:val="16"/>
                <w:szCs w:val="16"/>
              </w:rPr>
              <w:t>00,0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300,0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1500,0</w:t>
            </w:r>
          </w:p>
        </w:tc>
        <w:tc>
          <w:tcPr>
            <w:tcW w:w="750" w:type="dxa"/>
          </w:tcPr>
          <w:p w:rsidR="0089604E" w:rsidRPr="008D0F4B" w:rsidRDefault="0089604E" w:rsidP="001465B3">
            <w:pPr>
              <w:ind w:left="-113" w:right="-113"/>
              <w:jc w:val="center"/>
              <w:rPr>
                <w:sz w:val="16"/>
                <w:szCs w:val="16"/>
              </w:rPr>
            </w:pPr>
            <w:r w:rsidRPr="008D0F4B">
              <w:rPr>
                <w:sz w:val="16"/>
                <w:szCs w:val="16"/>
              </w:rPr>
              <w:t>1500,0</w:t>
            </w:r>
          </w:p>
        </w:tc>
      </w:tr>
      <w:tr w:rsidR="0089604E" w:rsidRPr="008D0F4B" w:rsidTr="006B2197">
        <w:trPr>
          <w:trHeight w:val="756"/>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r w:rsidRPr="008D0F4B">
              <w:rPr>
                <w:sz w:val="16"/>
                <w:szCs w:val="16"/>
              </w:rPr>
              <w:t>892</w:t>
            </w:r>
          </w:p>
        </w:tc>
        <w:tc>
          <w:tcPr>
            <w:tcW w:w="498" w:type="dxa"/>
          </w:tcPr>
          <w:p w:rsidR="0089604E" w:rsidRPr="008D0F4B" w:rsidRDefault="0089604E" w:rsidP="001465B3">
            <w:pPr>
              <w:ind w:left="-57" w:right="-57"/>
              <w:jc w:val="center"/>
              <w:rPr>
                <w:sz w:val="16"/>
                <w:szCs w:val="16"/>
              </w:rPr>
            </w:pPr>
          </w:p>
        </w:tc>
        <w:tc>
          <w:tcPr>
            <w:tcW w:w="992" w:type="dxa"/>
          </w:tcPr>
          <w:p w:rsidR="0089604E" w:rsidRPr="008D0F4B" w:rsidRDefault="0089604E" w:rsidP="001465B3">
            <w:pPr>
              <w:ind w:left="-113" w:right="-113"/>
              <w:jc w:val="center"/>
              <w:rPr>
                <w:sz w:val="16"/>
                <w:szCs w:val="16"/>
              </w:rPr>
            </w:pPr>
          </w:p>
        </w:tc>
        <w:tc>
          <w:tcPr>
            <w:tcW w:w="494" w:type="dxa"/>
          </w:tcPr>
          <w:p w:rsidR="0089604E" w:rsidRPr="008D0F4B" w:rsidRDefault="0089604E" w:rsidP="001465B3">
            <w:pPr>
              <w:ind w:left="-57" w:right="-57"/>
              <w:jc w:val="center"/>
              <w:rPr>
                <w:sz w:val="16"/>
                <w:szCs w:val="16"/>
              </w:rPr>
            </w:pPr>
          </w:p>
        </w:tc>
        <w:tc>
          <w:tcPr>
            <w:tcW w:w="1604" w:type="dxa"/>
          </w:tcPr>
          <w:p w:rsidR="0089604E" w:rsidRPr="008D0F4B" w:rsidRDefault="0089604E" w:rsidP="001465B3">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
        </w:tc>
        <w:tc>
          <w:tcPr>
            <w:tcW w:w="498" w:type="dxa"/>
          </w:tcPr>
          <w:p w:rsidR="0089604E" w:rsidRPr="008D0F4B" w:rsidRDefault="0089604E" w:rsidP="001465B3">
            <w:pPr>
              <w:ind w:left="-57" w:right="-57"/>
              <w:jc w:val="center"/>
              <w:rPr>
                <w:sz w:val="16"/>
                <w:szCs w:val="16"/>
              </w:rPr>
            </w:pPr>
          </w:p>
        </w:tc>
        <w:tc>
          <w:tcPr>
            <w:tcW w:w="992" w:type="dxa"/>
          </w:tcPr>
          <w:p w:rsidR="0089604E" w:rsidRPr="008D0F4B" w:rsidRDefault="0089604E" w:rsidP="001465B3">
            <w:pPr>
              <w:ind w:left="-113" w:right="-113"/>
              <w:jc w:val="center"/>
              <w:rPr>
                <w:sz w:val="16"/>
                <w:szCs w:val="16"/>
              </w:rPr>
            </w:pPr>
          </w:p>
        </w:tc>
        <w:tc>
          <w:tcPr>
            <w:tcW w:w="494" w:type="dxa"/>
          </w:tcPr>
          <w:p w:rsidR="0089604E" w:rsidRPr="008D0F4B" w:rsidRDefault="0089604E" w:rsidP="001465B3">
            <w:pPr>
              <w:ind w:left="-57" w:right="-57"/>
              <w:jc w:val="center"/>
              <w:rPr>
                <w:sz w:val="16"/>
                <w:szCs w:val="16"/>
              </w:rPr>
            </w:pPr>
          </w:p>
        </w:tc>
        <w:tc>
          <w:tcPr>
            <w:tcW w:w="1604" w:type="dxa"/>
          </w:tcPr>
          <w:p w:rsidR="0089604E" w:rsidRPr="008D0F4B" w:rsidRDefault="0089604E" w:rsidP="001465B3">
            <w:pPr>
              <w:ind w:left="-57" w:right="-57"/>
              <w:jc w:val="both"/>
              <w:rPr>
                <w:sz w:val="16"/>
                <w:szCs w:val="16"/>
              </w:rPr>
            </w:pPr>
            <w:r w:rsidRPr="008D0F4B">
              <w:rPr>
                <w:sz w:val="16"/>
                <w:szCs w:val="16"/>
              </w:rPr>
              <w:t xml:space="preserve">Бюджет Порецкого района Чувашской Республики </w:t>
            </w:r>
          </w:p>
        </w:tc>
        <w:tc>
          <w:tcPr>
            <w:tcW w:w="709" w:type="dxa"/>
          </w:tcPr>
          <w:p w:rsidR="0089604E" w:rsidRPr="008D0F4B" w:rsidRDefault="0089604E" w:rsidP="001465B3">
            <w:pPr>
              <w:ind w:left="-113" w:right="-113"/>
              <w:jc w:val="center"/>
              <w:rPr>
                <w:sz w:val="16"/>
                <w:szCs w:val="16"/>
              </w:rPr>
            </w:pPr>
            <w:r w:rsidRPr="008D0F4B">
              <w:rPr>
                <w:sz w:val="16"/>
                <w:szCs w:val="16"/>
              </w:rPr>
              <w:t>300,0</w:t>
            </w:r>
          </w:p>
        </w:tc>
        <w:tc>
          <w:tcPr>
            <w:tcW w:w="709" w:type="dxa"/>
            <w:gridSpan w:val="2"/>
          </w:tcPr>
          <w:p w:rsidR="0089604E" w:rsidRPr="008D0F4B" w:rsidRDefault="0089604E" w:rsidP="001465B3">
            <w:pPr>
              <w:ind w:left="-113" w:right="-113"/>
              <w:jc w:val="center"/>
              <w:rPr>
                <w:sz w:val="16"/>
                <w:szCs w:val="16"/>
              </w:rPr>
            </w:pPr>
            <w:r w:rsidRPr="008D0F4B">
              <w:rPr>
                <w:sz w:val="16"/>
                <w:szCs w:val="16"/>
              </w:rPr>
              <w:t>300,0</w:t>
            </w:r>
          </w:p>
        </w:tc>
        <w:tc>
          <w:tcPr>
            <w:tcW w:w="727" w:type="dxa"/>
          </w:tcPr>
          <w:p w:rsidR="0089604E" w:rsidRPr="008D0F4B" w:rsidRDefault="0089604E" w:rsidP="001465B3">
            <w:pPr>
              <w:ind w:left="-113" w:right="-113"/>
              <w:jc w:val="center"/>
              <w:rPr>
                <w:sz w:val="16"/>
                <w:szCs w:val="16"/>
              </w:rPr>
            </w:pPr>
            <w:r>
              <w:rPr>
                <w:sz w:val="16"/>
                <w:szCs w:val="16"/>
              </w:rPr>
              <w:t>300,0</w:t>
            </w:r>
          </w:p>
        </w:tc>
        <w:tc>
          <w:tcPr>
            <w:tcW w:w="709" w:type="dxa"/>
          </w:tcPr>
          <w:p w:rsidR="0089604E" w:rsidRPr="008D0F4B" w:rsidRDefault="00CA3F44" w:rsidP="001465B3">
            <w:pPr>
              <w:ind w:left="-113" w:right="-113"/>
              <w:jc w:val="center"/>
              <w:rPr>
                <w:sz w:val="16"/>
                <w:szCs w:val="16"/>
              </w:rPr>
            </w:pPr>
            <w:r>
              <w:rPr>
                <w:sz w:val="16"/>
                <w:szCs w:val="16"/>
              </w:rPr>
              <w:t>408,9</w:t>
            </w:r>
          </w:p>
        </w:tc>
        <w:tc>
          <w:tcPr>
            <w:tcW w:w="709" w:type="dxa"/>
          </w:tcPr>
          <w:p w:rsidR="0089604E" w:rsidRPr="008D0F4B" w:rsidRDefault="001D7345" w:rsidP="001465B3">
            <w:pPr>
              <w:ind w:left="-113" w:right="-113"/>
              <w:jc w:val="center"/>
              <w:rPr>
                <w:sz w:val="16"/>
                <w:szCs w:val="16"/>
              </w:rPr>
            </w:pPr>
            <w:r>
              <w:rPr>
                <w:sz w:val="16"/>
                <w:szCs w:val="16"/>
              </w:rPr>
              <w:t>500,0</w:t>
            </w:r>
          </w:p>
        </w:tc>
        <w:tc>
          <w:tcPr>
            <w:tcW w:w="709" w:type="dxa"/>
            <w:shd w:val="clear" w:color="auto" w:fill="FFFFFF"/>
          </w:tcPr>
          <w:p w:rsidR="0089604E" w:rsidRPr="008D0F4B" w:rsidRDefault="001D7345" w:rsidP="001465B3">
            <w:pPr>
              <w:ind w:left="-113" w:right="-113"/>
              <w:jc w:val="center"/>
              <w:rPr>
                <w:sz w:val="16"/>
                <w:szCs w:val="16"/>
              </w:rPr>
            </w:pPr>
            <w:r>
              <w:rPr>
                <w:sz w:val="16"/>
                <w:szCs w:val="16"/>
              </w:rPr>
              <w:t>500,0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300,0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1500,0</w:t>
            </w:r>
          </w:p>
        </w:tc>
        <w:tc>
          <w:tcPr>
            <w:tcW w:w="750" w:type="dxa"/>
          </w:tcPr>
          <w:p w:rsidR="0089604E" w:rsidRPr="008D0F4B" w:rsidRDefault="0089604E" w:rsidP="001465B3">
            <w:pPr>
              <w:ind w:left="-113" w:right="-113"/>
              <w:jc w:val="center"/>
              <w:rPr>
                <w:sz w:val="16"/>
                <w:szCs w:val="16"/>
              </w:rPr>
            </w:pPr>
            <w:r w:rsidRPr="008D0F4B">
              <w:rPr>
                <w:sz w:val="16"/>
                <w:szCs w:val="16"/>
              </w:rPr>
              <w:t>1500,0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
        </w:tc>
        <w:tc>
          <w:tcPr>
            <w:tcW w:w="498" w:type="dxa"/>
          </w:tcPr>
          <w:p w:rsidR="0089604E" w:rsidRPr="008D0F4B" w:rsidRDefault="0089604E" w:rsidP="001465B3">
            <w:pPr>
              <w:ind w:left="-57" w:right="-57"/>
              <w:jc w:val="center"/>
              <w:rPr>
                <w:sz w:val="16"/>
                <w:szCs w:val="16"/>
              </w:rPr>
            </w:pPr>
          </w:p>
        </w:tc>
        <w:tc>
          <w:tcPr>
            <w:tcW w:w="992" w:type="dxa"/>
          </w:tcPr>
          <w:p w:rsidR="0089604E" w:rsidRPr="008D0F4B" w:rsidRDefault="0089604E" w:rsidP="001465B3">
            <w:pPr>
              <w:ind w:left="-113" w:right="-113"/>
              <w:jc w:val="center"/>
              <w:rPr>
                <w:sz w:val="16"/>
                <w:szCs w:val="16"/>
              </w:rPr>
            </w:pPr>
          </w:p>
        </w:tc>
        <w:tc>
          <w:tcPr>
            <w:tcW w:w="494" w:type="dxa"/>
          </w:tcPr>
          <w:p w:rsidR="0089604E" w:rsidRPr="008D0F4B" w:rsidRDefault="0089604E" w:rsidP="001465B3">
            <w:pPr>
              <w:ind w:left="-57" w:right="-57"/>
              <w:jc w:val="center"/>
              <w:rPr>
                <w:sz w:val="16"/>
                <w:szCs w:val="16"/>
              </w:rPr>
            </w:pPr>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2123" w:type="dxa"/>
            <w:gridSpan w:val="2"/>
          </w:tcPr>
          <w:p w:rsidR="0089604E" w:rsidRPr="008D0F4B" w:rsidRDefault="0089604E" w:rsidP="001465B3">
            <w:pPr>
              <w:ind w:left="-57" w:right="-57"/>
              <w:jc w:val="both"/>
              <w:rPr>
                <w:sz w:val="16"/>
                <w:szCs w:val="16"/>
              </w:rPr>
            </w:pPr>
            <w:r w:rsidRPr="008D0F4B">
              <w:rPr>
                <w:sz w:val="16"/>
                <w:szCs w:val="16"/>
              </w:rPr>
              <w:t>Целевой индикатор и показатель Муниципальной программы, подпрограммы, увя</w:t>
            </w:r>
            <w:r w:rsidRPr="008D0F4B">
              <w:rPr>
                <w:sz w:val="16"/>
                <w:szCs w:val="16"/>
              </w:rPr>
              <w:softHyphen/>
              <w:t>занные с основным мероприятием 1</w:t>
            </w:r>
          </w:p>
        </w:tc>
        <w:tc>
          <w:tcPr>
            <w:tcW w:w="6779" w:type="dxa"/>
            <w:gridSpan w:val="7"/>
          </w:tcPr>
          <w:p w:rsidR="0089604E" w:rsidRPr="008D0F4B" w:rsidRDefault="0089604E" w:rsidP="001465B3">
            <w:pPr>
              <w:ind w:left="-57" w:right="-57"/>
              <w:jc w:val="both"/>
              <w:rPr>
                <w:sz w:val="16"/>
                <w:szCs w:val="16"/>
              </w:rPr>
            </w:pPr>
            <w:r w:rsidRPr="008D0F4B">
              <w:rPr>
                <w:sz w:val="16"/>
                <w:szCs w:val="16"/>
              </w:rPr>
              <w:t>Отношение объема просроченной кредиторской задолженности бюджета Порецкого района Чувашской Республики к объему расходов бюджета Порецкого района Чувашской Республики, процентов</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2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t>Меропри</w:t>
            </w:r>
            <w:r w:rsidRPr="008D0F4B">
              <w:rPr>
                <w:sz w:val="16"/>
                <w:szCs w:val="16"/>
              </w:rPr>
              <w:softHyphen/>
              <w:t>я</w:t>
            </w:r>
            <w:r w:rsidRPr="008D0F4B">
              <w:rPr>
                <w:sz w:val="16"/>
                <w:szCs w:val="16"/>
              </w:rPr>
              <w:softHyphen/>
              <w:t>тие 1.1</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Разработка бюджетных проектировок и направление их главным распорядителям бюджетных средств</w:t>
            </w:r>
          </w:p>
        </w:tc>
        <w:tc>
          <w:tcPr>
            <w:tcW w:w="1274" w:type="dxa"/>
            <w:vMerge w:val="restart"/>
          </w:tcPr>
          <w:p w:rsidR="0089604E" w:rsidRPr="008D0F4B" w:rsidRDefault="0089604E" w:rsidP="001465B3">
            <w:pPr>
              <w:autoSpaceDE w:val="0"/>
              <w:autoSpaceDN w:val="0"/>
              <w:adjustRightInd w:val="0"/>
              <w:ind w:left="-57" w:right="-57"/>
              <w:jc w:val="both"/>
              <w:rPr>
                <w:sz w:val="16"/>
                <w:szCs w:val="16"/>
              </w:rPr>
            </w:pPr>
          </w:p>
        </w:tc>
        <w:tc>
          <w:tcPr>
            <w:tcW w:w="1275"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proofErr w:type="spellStart"/>
            <w:r w:rsidRPr="008D0F4B">
              <w:rPr>
                <w:sz w:val="16"/>
                <w:szCs w:val="16"/>
              </w:rPr>
              <w:t>Меро-прия</w:t>
            </w:r>
            <w:r w:rsidRPr="008D0F4B">
              <w:rPr>
                <w:sz w:val="16"/>
                <w:szCs w:val="16"/>
              </w:rPr>
              <w:softHyphen/>
              <w:t>тие</w:t>
            </w:r>
            <w:proofErr w:type="spellEnd"/>
            <w:r w:rsidRPr="008D0F4B">
              <w:rPr>
                <w:sz w:val="16"/>
                <w:szCs w:val="16"/>
              </w:rPr>
              <w:t xml:space="preserve"> 1.2</w:t>
            </w:r>
          </w:p>
        </w:tc>
        <w:tc>
          <w:tcPr>
            <w:tcW w:w="1416" w:type="dxa"/>
            <w:vMerge w:val="restart"/>
          </w:tcPr>
          <w:p w:rsidR="0089604E" w:rsidRPr="008D0F4B" w:rsidRDefault="0089604E" w:rsidP="001465B3">
            <w:pPr>
              <w:ind w:left="-57" w:right="-57"/>
              <w:jc w:val="both"/>
              <w:rPr>
                <w:sz w:val="16"/>
                <w:szCs w:val="16"/>
              </w:rPr>
            </w:pPr>
            <w:r w:rsidRPr="008D0F4B">
              <w:rPr>
                <w:sz w:val="16"/>
                <w:szCs w:val="16"/>
              </w:rPr>
              <w:t>Резервный фонд администрации Порецкого района Чу</w:t>
            </w:r>
            <w:r w:rsidRPr="008D0F4B">
              <w:rPr>
                <w:sz w:val="16"/>
                <w:szCs w:val="16"/>
              </w:rPr>
              <w:softHyphen/>
              <w:t>вашской Республики</w:t>
            </w:r>
          </w:p>
        </w:tc>
        <w:tc>
          <w:tcPr>
            <w:tcW w:w="1274" w:type="dxa"/>
            <w:vMerge w:val="restart"/>
          </w:tcPr>
          <w:p w:rsidR="0089604E" w:rsidRPr="008D0F4B" w:rsidRDefault="0089604E" w:rsidP="001465B3">
            <w:pPr>
              <w:autoSpaceDE w:val="0"/>
              <w:autoSpaceDN w:val="0"/>
              <w:adjustRightInd w:val="0"/>
              <w:ind w:left="-57" w:right="-57"/>
              <w:jc w:val="both"/>
              <w:rPr>
                <w:sz w:val="16"/>
                <w:szCs w:val="16"/>
              </w:rPr>
            </w:pPr>
          </w:p>
        </w:tc>
        <w:tc>
          <w:tcPr>
            <w:tcW w:w="1275"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300,0</w:t>
            </w:r>
          </w:p>
        </w:tc>
        <w:tc>
          <w:tcPr>
            <w:tcW w:w="709" w:type="dxa"/>
            <w:gridSpan w:val="2"/>
            <w:shd w:val="clear" w:color="auto" w:fill="FFFFFF"/>
          </w:tcPr>
          <w:p w:rsidR="0089604E" w:rsidRPr="008D0F4B" w:rsidRDefault="0089604E" w:rsidP="001465B3">
            <w:pPr>
              <w:ind w:left="-113" w:right="-113"/>
              <w:jc w:val="center"/>
              <w:rPr>
                <w:sz w:val="16"/>
                <w:szCs w:val="16"/>
              </w:rPr>
            </w:pPr>
            <w:r w:rsidRPr="008D0F4B">
              <w:rPr>
                <w:sz w:val="16"/>
                <w:szCs w:val="16"/>
              </w:rPr>
              <w:t>300,0</w:t>
            </w:r>
          </w:p>
        </w:tc>
        <w:tc>
          <w:tcPr>
            <w:tcW w:w="727" w:type="dxa"/>
          </w:tcPr>
          <w:p w:rsidR="0089604E" w:rsidRPr="008D0F4B" w:rsidRDefault="0089604E" w:rsidP="001465B3">
            <w:pPr>
              <w:ind w:left="-113" w:right="-113"/>
              <w:jc w:val="center"/>
              <w:rPr>
                <w:sz w:val="16"/>
                <w:szCs w:val="16"/>
              </w:rPr>
            </w:pPr>
            <w:r>
              <w:rPr>
                <w:sz w:val="16"/>
                <w:szCs w:val="16"/>
              </w:rPr>
              <w:t>300,0</w:t>
            </w:r>
          </w:p>
        </w:tc>
        <w:tc>
          <w:tcPr>
            <w:tcW w:w="709" w:type="dxa"/>
            <w:shd w:val="clear" w:color="auto" w:fill="FFFFFF"/>
          </w:tcPr>
          <w:p w:rsidR="0089604E" w:rsidRPr="008D0F4B" w:rsidRDefault="00CA3F44" w:rsidP="001465B3">
            <w:pPr>
              <w:ind w:left="-113" w:right="-113"/>
              <w:jc w:val="center"/>
              <w:rPr>
                <w:sz w:val="16"/>
                <w:szCs w:val="16"/>
              </w:rPr>
            </w:pPr>
            <w:r>
              <w:rPr>
                <w:sz w:val="16"/>
                <w:szCs w:val="16"/>
              </w:rPr>
              <w:t>408,9</w:t>
            </w:r>
          </w:p>
        </w:tc>
        <w:tc>
          <w:tcPr>
            <w:tcW w:w="709" w:type="dxa"/>
            <w:shd w:val="clear" w:color="auto" w:fill="auto"/>
          </w:tcPr>
          <w:p w:rsidR="0089604E" w:rsidRPr="008D0F4B" w:rsidRDefault="001D7345" w:rsidP="001465B3">
            <w:pPr>
              <w:ind w:left="-113" w:right="-113"/>
              <w:jc w:val="center"/>
              <w:rPr>
                <w:sz w:val="16"/>
                <w:szCs w:val="16"/>
              </w:rPr>
            </w:pPr>
            <w:r>
              <w:rPr>
                <w:sz w:val="16"/>
                <w:szCs w:val="16"/>
              </w:rPr>
              <w:t>500,0</w:t>
            </w:r>
          </w:p>
        </w:tc>
        <w:tc>
          <w:tcPr>
            <w:tcW w:w="709" w:type="dxa"/>
            <w:shd w:val="clear" w:color="auto" w:fill="auto"/>
          </w:tcPr>
          <w:p w:rsidR="0089604E" w:rsidRPr="008D0F4B" w:rsidRDefault="001D7345" w:rsidP="001465B3">
            <w:pPr>
              <w:ind w:left="-113" w:right="-113"/>
              <w:jc w:val="center"/>
              <w:rPr>
                <w:sz w:val="16"/>
                <w:szCs w:val="16"/>
              </w:rPr>
            </w:pPr>
            <w:r>
              <w:rPr>
                <w:sz w:val="16"/>
                <w:szCs w:val="16"/>
              </w:rPr>
              <w:t>500,0</w:t>
            </w:r>
          </w:p>
        </w:tc>
        <w:tc>
          <w:tcPr>
            <w:tcW w:w="708" w:type="dxa"/>
            <w:shd w:val="clear" w:color="auto" w:fill="auto"/>
          </w:tcPr>
          <w:p w:rsidR="0089604E" w:rsidRPr="008D0F4B" w:rsidRDefault="0089604E" w:rsidP="001465B3">
            <w:pPr>
              <w:ind w:left="-113" w:right="-113"/>
              <w:jc w:val="center"/>
              <w:rPr>
                <w:sz w:val="16"/>
                <w:szCs w:val="16"/>
              </w:rPr>
            </w:pPr>
            <w:r w:rsidRPr="008D0F4B">
              <w:rPr>
                <w:sz w:val="16"/>
                <w:szCs w:val="16"/>
              </w:rPr>
              <w:t>300,0</w:t>
            </w:r>
          </w:p>
        </w:tc>
        <w:tc>
          <w:tcPr>
            <w:tcW w:w="747" w:type="dxa"/>
            <w:shd w:val="clear" w:color="auto" w:fill="auto"/>
          </w:tcPr>
          <w:p w:rsidR="0089604E" w:rsidRPr="008D0F4B" w:rsidRDefault="0089604E" w:rsidP="001465B3">
            <w:pPr>
              <w:ind w:left="-113" w:right="-113"/>
              <w:jc w:val="center"/>
              <w:rPr>
                <w:sz w:val="16"/>
                <w:szCs w:val="16"/>
              </w:rPr>
            </w:pPr>
            <w:r w:rsidRPr="008D0F4B">
              <w:rPr>
                <w:sz w:val="16"/>
                <w:szCs w:val="16"/>
              </w:rPr>
              <w:t>1500,0</w:t>
            </w:r>
          </w:p>
        </w:tc>
        <w:tc>
          <w:tcPr>
            <w:tcW w:w="750" w:type="dxa"/>
            <w:shd w:val="clear" w:color="auto" w:fill="auto"/>
          </w:tcPr>
          <w:p w:rsidR="0089604E" w:rsidRPr="008D0F4B" w:rsidRDefault="0089604E" w:rsidP="001465B3">
            <w:pPr>
              <w:ind w:left="-113" w:right="-113"/>
              <w:jc w:val="center"/>
              <w:rPr>
                <w:sz w:val="16"/>
                <w:szCs w:val="16"/>
              </w:rPr>
            </w:pPr>
            <w:r w:rsidRPr="008D0F4B">
              <w:rPr>
                <w:sz w:val="16"/>
                <w:szCs w:val="16"/>
              </w:rPr>
              <w:t>1500,0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shd w:val="clear" w:color="auto" w:fill="auto"/>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shd w:val="clear" w:color="auto" w:fill="auto"/>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shd w:val="clear" w:color="auto" w:fill="auto"/>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shd w:val="clear" w:color="auto" w:fill="auto"/>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shd w:val="clear" w:color="auto" w:fill="auto"/>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27"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50" w:type="dxa"/>
            <w:shd w:val="clear" w:color="auto" w:fill="auto"/>
          </w:tcPr>
          <w:p w:rsidR="0089604E" w:rsidRPr="008D0F4B" w:rsidRDefault="0089604E" w:rsidP="001465B3">
            <w:pPr>
              <w:tabs>
                <w:tab w:val="left" w:pos="87"/>
                <w:tab w:val="center" w:pos="255"/>
              </w:tabs>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shd w:val="clear" w:color="auto" w:fill="auto"/>
          </w:tcPr>
          <w:p w:rsidR="0089604E" w:rsidRPr="008D0F4B" w:rsidRDefault="0089604E" w:rsidP="001465B3">
            <w:pPr>
              <w:ind w:left="-57" w:right="-57"/>
              <w:jc w:val="center"/>
              <w:rPr>
                <w:sz w:val="16"/>
                <w:szCs w:val="16"/>
              </w:rPr>
            </w:pPr>
            <w:r w:rsidRPr="008D0F4B">
              <w:rPr>
                <w:sz w:val="16"/>
                <w:szCs w:val="16"/>
              </w:rPr>
              <w:t>892</w:t>
            </w:r>
          </w:p>
        </w:tc>
        <w:tc>
          <w:tcPr>
            <w:tcW w:w="498" w:type="dxa"/>
            <w:shd w:val="clear" w:color="auto" w:fill="auto"/>
          </w:tcPr>
          <w:p w:rsidR="0089604E" w:rsidRPr="008D0F4B" w:rsidRDefault="0089604E" w:rsidP="001465B3">
            <w:pPr>
              <w:ind w:left="-57" w:right="-57"/>
              <w:jc w:val="center"/>
              <w:rPr>
                <w:sz w:val="16"/>
                <w:szCs w:val="16"/>
              </w:rPr>
            </w:pPr>
            <w:r w:rsidRPr="008D0F4B">
              <w:rPr>
                <w:sz w:val="16"/>
                <w:szCs w:val="16"/>
              </w:rPr>
              <w:t>0111</w:t>
            </w:r>
          </w:p>
        </w:tc>
        <w:tc>
          <w:tcPr>
            <w:tcW w:w="992" w:type="dxa"/>
            <w:shd w:val="clear" w:color="auto" w:fill="auto"/>
          </w:tcPr>
          <w:p w:rsidR="0089604E" w:rsidRPr="008D0F4B" w:rsidRDefault="0089604E" w:rsidP="001465B3">
            <w:pPr>
              <w:ind w:left="-113" w:right="-113"/>
              <w:jc w:val="center"/>
              <w:rPr>
                <w:sz w:val="16"/>
                <w:szCs w:val="16"/>
              </w:rPr>
            </w:pPr>
            <w:r w:rsidRPr="008D0F4B">
              <w:rPr>
                <w:sz w:val="16"/>
                <w:szCs w:val="16"/>
              </w:rPr>
              <w:t>Ч410173430</w:t>
            </w:r>
          </w:p>
        </w:tc>
        <w:tc>
          <w:tcPr>
            <w:tcW w:w="494" w:type="dxa"/>
            <w:shd w:val="clear" w:color="auto" w:fill="auto"/>
          </w:tcPr>
          <w:p w:rsidR="0089604E" w:rsidRPr="008D0F4B" w:rsidRDefault="0089604E" w:rsidP="001465B3">
            <w:pPr>
              <w:ind w:left="-57" w:right="-57"/>
              <w:jc w:val="center"/>
              <w:rPr>
                <w:sz w:val="16"/>
                <w:szCs w:val="16"/>
              </w:rPr>
            </w:pPr>
            <w:r w:rsidRPr="008D0F4B">
              <w:rPr>
                <w:sz w:val="16"/>
                <w:szCs w:val="16"/>
              </w:rPr>
              <w:t>870</w:t>
            </w:r>
          </w:p>
        </w:tc>
        <w:tc>
          <w:tcPr>
            <w:tcW w:w="1604" w:type="dxa"/>
            <w:shd w:val="clear" w:color="auto" w:fill="auto"/>
          </w:tcPr>
          <w:p w:rsidR="0089604E" w:rsidRPr="008D0F4B" w:rsidRDefault="0089604E" w:rsidP="001465B3">
            <w:pPr>
              <w:autoSpaceDE w:val="0"/>
              <w:autoSpaceDN w:val="0"/>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27"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c>
          <w:tcPr>
            <w:tcW w:w="750" w:type="dxa"/>
            <w:shd w:val="clear" w:color="auto" w:fill="auto"/>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300,0</w:t>
            </w:r>
          </w:p>
        </w:tc>
        <w:tc>
          <w:tcPr>
            <w:tcW w:w="709" w:type="dxa"/>
            <w:gridSpan w:val="2"/>
          </w:tcPr>
          <w:p w:rsidR="0089604E" w:rsidRPr="008D0F4B" w:rsidRDefault="0089604E" w:rsidP="001465B3">
            <w:pPr>
              <w:ind w:left="-113" w:right="-113"/>
              <w:jc w:val="center"/>
              <w:rPr>
                <w:sz w:val="16"/>
                <w:szCs w:val="16"/>
              </w:rPr>
            </w:pPr>
            <w:r w:rsidRPr="008D0F4B">
              <w:rPr>
                <w:sz w:val="16"/>
                <w:szCs w:val="16"/>
              </w:rPr>
              <w:t>300,0</w:t>
            </w:r>
          </w:p>
        </w:tc>
        <w:tc>
          <w:tcPr>
            <w:tcW w:w="727" w:type="dxa"/>
          </w:tcPr>
          <w:p w:rsidR="0089604E" w:rsidRPr="008D0F4B" w:rsidRDefault="0089604E" w:rsidP="001465B3">
            <w:pPr>
              <w:ind w:left="-113" w:right="-113"/>
              <w:jc w:val="center"/>
              <w:rPr>
                <w:sz w:val="16"/>
                <w:szCs w:val="16"/>
              </w:rPr>
            </w:pPr>
            <w:r>
              <w:rPr>
                <w:sz w:val="16"/>
                <w:szCs w:val="16"/>
              </w:rPr>
              <w:t>300,0</w:t>
            </w:r>
          </w:p>
        </w:tc>
        <w:tc>
          <w:tcPr>
            <w:tcW w:w="709" w:type="dxa"/>
          </w:tcPr>
          <w:p w:rsidR="0089604E" w:rsidRPr="008D0F4B" w:rsidRDefault="00CA3F44" w:rsidP="001465B3">
            <w:pPr>
              <w:ind w:left="-113" w:right="-113"/>
              <w:jc w:val="center"/>
              <w:rPr>
                <w:sz w:val="16"/>
                <w:szCs w:val="16"/>
              </w:rPr>
            </w:pPr>
            <w:r>
              <w:rPr>
                <w:sz w:val="16"/>
                <w:szCs w:val="16"/>
              </w:rPr>
              <w:t>408,9</w:t>
            </w:r>
          </w:p>
        </w:tc>
        <w:tc>
          <w:tcPr>
            <w:tcW w:w="709" w:type="dxa"/>
          </w:tcPr>
          <w:p w:rsidR="0089604E" w:rsidRPr="008D0F4B" w:rsidRDefault="001D7345" w:rsidP="001465B3">
            <w:pPr>
              <w:ind w:left="-113" w:right="-113"/>
              <w:jc w:val="center"/>
              <w:rPr>
                <w:sz w:val="16"/>
                <w:szCs w:val="16"/>
              </w:rPr>
            </w:pPr>
            <w:r>
              <w:rPr>
                <w:sz w:val="16"/>
                <w:szCs w:val="16"/>
              </w:rPr>
              <w:t>500,0</w:t>
            </w:r>
          </w:p>
        </w:tc>
        <w:tc>
          <w:tcPr>
            <w:tcW w:w="709" w:type="dxa"/>
            <w:shd w:val="clear" w:color="auto" w:fill="FFFFFF"/>
          </w:tcPr>
          <w:p w:rsidR="0089604E" w:rsidRPr="008D0F4B" w:rsidRDefault="001D7345" w:rsidP="001465B3">
            <w:pPr>
              <w:ind w:left="-113" w:right="-113"/>
              <w:jc w:val="center"/>
              <w:rPr>
                <w:sz w:val="16"/>
                <w:szCs w:val="16"/>
              </w:rPr>
            </w:pPr>
            <w:r>
              <w:rPr>
                <w:sz w:val="16"/>
                <w:szCs w:val="16"/>
              </w:rPr>
              <w:t>500,0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300,0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1500,0</w:t>
            </w:r>
          </w:p>
        </w:tc>
        <w:tc>
          <w:tcPr>
            <w:tcW w:w="750" w:type="dxa"/>
          </w:tcPr>
          <w:p w:rsidR="0089604E" w:rsidRPr="008D0F4B" w:rsidRDefault="0089604E" w:rsidP="001465B3">
            <w:pPr>
              <w:ind w:left="-113" w:right="-113"/>
              <w:jc w:val="center"/>
              <w:rPr>
                <w:sz w:val="16"/>
                <w:szCs w:val="16"/>
              </w:rPr>
            </w:pPr>
            <w:r w:rsidRPr="008D0F4B">
              <w:rPr>
                <w:sz w:val="16"/>
                <w:szCs w:val="16"/>
              </w:rPr>
              <w:t>1500,0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rPr>
          <w:trHeight w:val="163"/>
        </w:trPr>
        <w:tc>
          <w:tcPr>
            <w:tcW w:w="707" w:type="dxa"/>
            <w:vMerge w:val="restart"/>
            <w:tcBorders>
              <w:top w:val="nil"/>
            </w:tcBorders>
          </w:tcPr>
          <w:p w:rsidR="0089604E" w:rsidRPr="008D0F4B" w:rsidRDefault="0089604E" w:rsidP="001465B3">
            <w:pPr>
              <w:ind w:left="-57" w:right="-57"/>
              <w:jc w:val="both"/>
              <w:rPr>
                <w:sz w:val="16"/>
                <w:szCs w:val="16"/>
              </w:rPr>
            </w:pPr>
            <w:proofErr w:type="spellStart"/>
            <w:r w:rsidRPr="008D0F4B">
              <w:rPr>
                <w:sz w:val="16"/>
                <w:szCs w:val="16"/>
              </w:rPr>
              <w:lastRenderedPageBreak/>
              <w:t>Меро-при</w:t>
            </w:r>
            <w:r w:rsidRPr="008D0F4B">
              <w:rPr>
                <w:sz w:val="16"/>
                <w:szCs w:val="16"/>
              </w:rPr>
              <w:softHyphen/>
              <w:t>я</w:t>
            </w:r>
            <w:r w:rsidRPr="008D0F4B">
              <w:rPr>
                <w:sz w:val="16"/>
                <w:szCs w:val="16"/>
              </w:rPr>
              <w:softHyphen/>
              <w:t>тие</w:t>
            </w:r>
            <w:proofErr w:type="spellEnd"/>
            <w:r w:rsidRPr="008D0F4B">
              <w:rPr>
                <w:sz w:val="16"/>
                <w:szCs w:val="16"/>
              </w:rPr>
              <w:t xml:space="preserve"> 1.3</w:t>
            </w:r>
          </w:p>
        </w:tc>
        <w:tc>
          <w:tcPr>
            <w:tcW w:w="1416" w:type="dxa"/>
            <w:vMerge w:val="restart"/>
            <w:tcBorders>
              <w:top w:val="nil"/>
            </w:tcBorders>
          </w:tcPr>
          <w:p w:rsidR="0089604E" w:rsidRPr="008D0F4B" w:rsidRDefault="0089604E" w:rsidP="001465B3">
            <w:pPr>
              <w:autoSpaceDE w:val="0"/>
              <w:autoSpaceDN w:val="0"/>
              <w:adjustRightInd w:val="0"/>
              <w:ind w:left="-57" w:right="-57"/>
              <w:jc w:val="both"/>
              <w:rPr>
                <w:sz w:val="16"/>
                <w:szCs w:val="16"/>
              </w:rPr>
            </w:pPr>
            <w:r w:rsidRPr="008D0F4B">
              <w:rPr>
                <w:sz w:val="16"/>
                <w:szCs w:val="16"/>
              </w:rPr>
              <w:t>Анализ предложений главных распорядителей бюджетных средств по бюд</w:t>
            </w:r>
            <w:r w:rsidRPr="008D0F4B">
              <w:rPr>
                <w:sz w:val="16"/>
                <w:szCs w:val="16"/>
              </w:rPr>
              <w:softHyphen/>
              <w:t>жетным проектировкам и под</w:t>
            </w:r>
            <w:r w:rsidRPr="008D0F4B">
              <w:rPr>
                <w:sz w:val="16"/>
                <w:szCs w:val="16"/>
              </w:rPr>
              <w:softHyphen/>
              <w:t>готовка про</w:t>
            </w:r>
            <w:r w:rsidRPr="008D0F4B">
              <w:rPr>
                <w:sz w:val="16"/>
                <w:szCs w:val="16"/>
              </w:rPr>
              <w:softHyphen/>
              <w:t>екта решения о бюд</w:t>
            </w:r>
            <w:r w:rsidRPr="008D0F4B">
              <w:rPr>
                <w:sz w:val="16"/>
                <w:szCs w:val="16"/>
              </w:rPr>
              <w:softHyphen/>
              <w:t>жете Порецкого района Чувашской Республики на очередной фи</w:t>
            </w:r>
            <w:r w:rsidRPr="008D0F4B">
              <w:rPr>
                <w:sz w:val="16"/>
                <w:szCs w:val="16"/>
              </w:rPr>
              <w:softHyphen/>
              <w:t>нансовый год и плановый период</w:t>
            </w:r>
          </w:p>
        </w:tc>
        <w:tc>
          <w:tcPr>
            <w:tcW w:w="1274" w:type="dxa"/>
            <w:vMerge w:val="restart"/>
          </w:tcPr>
          <w:p w:rsidR="0089604E" w:rsidRPr="008D0F4B" w:rsidRDefault="0089604E" w:rsidP="001465B3">
            <w:pPr>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10707" w:type="dxa"/>
            <w:gridSpan w:val="15"/>
            <w:tcBorders>
              <w:bottom w:val="nil"/>
            </w:tcBorders>
          </w:tcPr>
          <w:p w:rsidR="0089604E" w:rsidRPr="008D0F4B" w:rsidRDefault="0089604E" w:rsidP="001465B3">
            <w:pPr>
              <w:ind w:left="-113" w:right="-113"/>
              <w:jc w:val="center"/>
              <w:rPr>
                <w:sz w:val="16"/>
                <w:szCs w:val="16"/>
              </w:rPr>
            </w:pP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autoSpaceDE w:val="0"/>
              <w:autoSpaceDN w:val="0"/>
              <w:adjustRightInd w:val="0"/>
              <w:ind w:left="-57" w:right="-57"/>
              <w:jc w:val="both"/>
              <w:rPr>
                <w:sz w:val="16"/>
                <w:szCs w:val="16"/>
              </w:rPr>
            </w:pPr>
          </w:p>
        </w:tc>
        <w:tc>
          <w:tcPr>
            <w:tcW w:w="1274" w:type="dxa"/>
            <w:vMerge/>
          </w:tcPr>
          <w:p w:rsidR="0089604E" w:rsidRPr="008D0F4B" w:rsidRDefault="0089604E" w:rsidP="001465B3">
            <w:pPr>
              <w:autoSpaceDE w:val="0"/>
              <w:autoSpaceDN w:val="0"/>
              <w:adjustRightInd w:val="0"/>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Borders>
              <w:top w:val="nil"/>
            </w:tcBorders>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Borders>
              <w:top w:val="nil"/>
            </w:tcBorders>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Borders>
              <w:top w:val="nil"/>
            </w:tcBorders>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Borders>
              <w:top w:val="nil"/>
            </w:tcBorders>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Borders>
              <w:top w:val="nil"/>
            </w:tcBorders>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Borders>
              <w:top w:val="nil"/>
            </w:tcBorders>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Borders>
              <w:top w:val="nil"/>
            </w:tcBorders>
          </w:tcPr>
          <w:p w:rsidR="0089604E" w:rsidRPr="008D0F4B" w:rsidRDefault="0089604E" w:rsidP="001465B3">
            <w:pPr>
              <w:ind w:left="-113" w:right="-113"/>
              <w:jc w:val="center"/>
              <w:rPr>
                <w:sz w:val="16"/>
                <w:szCs w:val="16"/>
              </w:rPr>
            </w:pPr>
            <w:r w:rsidRPr="008D0F4B">
              <w:rPr>
                <w:sz w:val="16"/>
                <w:szCs w:val="16"/>
              </w:rPr>
              <w:t>0,0</w:t>
            </w:r>
          </w:p>
        </w:tc>
        <w:tc>
          <w:tcPr>
            <w:tcW w:w="727" w:type="dxa"/>
            <w:tcBorders>
              <w:top w:val="nil"/>
            </w:tcBorders>
          </w:tcPr>
          <w:p w:rsidR="0089604E" w:rsidRPr="008D0F4B" w:rsidRDefault="0089604E" w:rsidP="001465B3">
            <w:pPr>
              <w:ind w:left="-113" w:right="-113"/>
              <w:jc w:val="center"/>
              <w:rPr>
                <w:sz w:val="16"/>
                <w:szCs w:val="16"/>
              </w:rPr>
            </w:pPr>
            <w:r w:rsidRPr="008D0F4B">
              <w:rPr>
                <w:sz w:val="16"/>
                <w:szCs w:val="16"/>
              </w:rPr>
              <w:t>0,0</w:t>
            </w:r>
          </w:p>
        </w:tc>
        <w:tc>
          <w:tcPr>
            <w:tcW w:w="709" w:type="dxa"/>
            <w:tcBorders>
              <w:top w:val="nil"/>
            </w:tcBorders>
          </w:tcPr>
          <w:p w:rsidR="0089604E" w:rsidRPr="008D0F4B" w:rsidRDefault="0089604E" w:rsidP="001465B3">
            <w:pPr>
              <w:ind w:left="-113" w:right="-113"/>
              <w:jc w:val="center"/>
              <w:rPr>
                <w:sz w:val="16"/>
                <w:szCs w:val="16"/>
              </w:rPr>
            </w:pPr>
            <w:r w:rsidRPr="008D0F4B">
              <w:rPr>
                <w:sz w:val="16"/>
                <w:szCs w:val="16"/>
              </w:rPr>
              <w:t>0,0</w:t>
            </w:r>
          </w:p>
        </w:tc>
        <w:tc>
          <w:tcPr>
            <w:tcW w:w="709" w:type="dxa"/>
            <w:tcBorders>
              <w:top w:val="nil"/>
            </w:tcBorders>
          </w:tcPr>
          <w:p w:rsidR="0089604E" w:rsidRPr="008D0F4B" w:rsidRDefault="0089604E" w:rsidP="001465B3">
            <w:pPr>
              <w:ind w:left="-113" w:right="-113"/>
              <w:jc w:val="center"/>
              <w:rPr>
                <w:sz w:val="16"/>
                <w:szCs w:val="16"/>
              </w:rPr>
            </w:pPr>
            <w:r w:rsidRPr="008D0F4B">
              <w:rPr>
                <w:sz w:val="16"/>
                <w:szCs w:val="16"/>
              </w:rPr>
              <w:t>0,0</w:t>
            </w:r>
          </w:p>
        </w:tc>
        <w:tc>
          <w:tcPr>
            <w:tcW w:w="709" w:type="dxa"/>
            <w:tcBorders>
              <w:top w:val="nil"/>
            </w:tcBorders>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tcBorders>
              <w:top w:val="nil"/>
            </w:tcBorders>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tcBorders>
              <w:top w:val="nil"/>
            </w:tcBorders>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Borders>
              <w:top w:val="nil"/>
            </w:tcBorders>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proofErr w:type="spellStart"/>
            <w:r w:rsidRPr="008D0F4B">
              <w:rPr>
                <w:sz w:val="16"/>
                <w:szCs w:val="16"/>
              </w:rPr>
              <w:t>Меро-при</w:t>
            </w:r>
            <w:r w:rsidRPr="008D0F4B">
              <w:rPr>
                <w:sz w:val="16"/>
                <w:szCs w:val="16"/>
              </w:rPr>
              <w:softHyphen/>
              <w:t>я</w:t>
            </w:r>
            <w:r w:rsidRPr="008D0F4B">
              <w:rPr>
                <w:sz w:val="16"/>
                <w:szCs w:val="16"/>
              </w:rPr>
              <w:softHyphen/>
              <w:t>тие</w:t>
            </w:r>
            <w:proofErr w:type="spellEnd"/>
            <w:r w:rsidRPr="008D0F4B">
              <w:rPr>
                <w:sz w:val="16"/>
                <w:szCs w:val="16"/>
              </w:rPr>
              <w:t xml:space="preserve"> 1.4</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Проведение в Со</w:t>
            </w:r>
            <w:r w:rsidRPr="008D0F4B">
              <w:rPr>
                <w:sz w:val="16"/>
                <w:szCs w:val="16"/>
              </w:rPr>
              <w:softHyphen/>
              <w:t>брании депутатов Порецкого района Чувашской Рес</w:t>
            </w:r>
            <w:r w:rsidRPr="008D0F4B">
              <w:rPr>
                <w:sz w:val="16"/>
                <w:szCs w:val="16"/>
              </w:rPr>
              <w:softHyphen/>
              <w:t>пуб</w:t>
            </w:r>
            <w:r w:rsidRPr="008D0F4B">
              <w:rPr>
                <w:sz w:val="16"/>
                <w:szCs w:val="16"/>
              </w:rPr>
              <w:softHyphen/>
              <w:t>лики ра</w:t>
            </w:r>
            <w:r w:rsidRPr="008D0F4B">
              <w:rPr>
                <w:sz w:val="16"/>
                <w:szCs w:val="16"/>
              </w:rPr>
              <w:softHyphen/>
              <w:t>бо</w:t>
            </w:r>
            <w:r w:rsidRPr="008D0F4B">
              <w:rPr>
                <w:sz w:val="16"/>
                <w:szCs w:val="16"/>
              </w:rPr>
              <w:softHyphen/>
              <w:t>ты, свя</w:t>
            </w:r>
            <w:r w:rsidRPr="008D0F4B">
              <w:rPr>
                <w:sz w:val="16"/>
                <w:szCs w:val="16"/>
              </w:rPr>
              <w:softHyphen/>
              <w:t>зан</w:t>
            </w:r>
            <w:r w:rsidRPr="008D0F4B">
              <w:rPr>
                <w:sz w:val="16"/>
                <w:szCs w:val="16"/>
              </w:rPr>
              <w:softHyphen/>
              <w:t>ной с рассмотрением про</w:t>
            </w:r>
            <w:r w:rsidRPr="008D0F4B">
              <w:rPr>
                <w:sz w:val="16"/>
                <w:szCs w:val="16"/>
              </w:rPr>
              <w:softHyphen/>
              <w:t>екта решения о  бюд</w:t>
            </w:r>
            <w:r w:rsidRPr="008D0F4B">
              <w:rPr>
                <w:sz w:val="16"/>
                <w:szCs w:val="16"/>
              </w:rPr>
              <w:softHyphen/>
              <w:t>жете Порецкого района Чувашской Рес</w:t>
            </w:r>
            <w:r w:rsidRPr="008D0F4B">
              <w:rPr>
                <w:sz w:val="16"/>
                <w:szCs w:val="16"/>
              </w:rPr>
              <w:softHyphen/>
              <w:t>публики на оче</w:t>
            </w:r>
            <w:r w:rsidRPr="008D0F4B">
              <w:rPr>
                <w:sz w:val="16"/>
                <w:szCs w:val="16"/>
              </w:rPr>
              <w:softHyphen/>
              <w:t>редной фи</w:t>
            </w:r>
            <w:r w:rsidRPr="008D0F4B">
              <w:rPr>
                <w:sz w:val="16"/>
                <w:szCs w:val="16"/>
              </w:rPr>
              <w:softHyphen/>
              <w:t>нан</w:t>
            </w:r>
            <w:r w:rsidRPr="008D0F4B">
              <w:rPr>
                <w:sz w:val="16"/>
                <w:szCs w:val="16"/>
              </w:rPr>
              <w:softHyphen/>
              <w:t>совый год и пла</w:t>
            </w:r>
            <w:r w:rsidRPr="008D0F4B">
              <w:rPr>
                <w:sz w:val="16"/>
                <w:szCs w:val="16"/>
              </w:rPr>
              <w:softHyphen/>
              <w:t>новый период</w:t>
            </w:r>
          </w:p>
        </w:tc>
        <w:tc>
          <w:tcPr>
            <w:tcW w:w="1274" w:type="dxa"/>
            <w:vMerge w:val="restart"/>
          </w:tcPr>
          <w:p w:rsidR="0089604E" w:rsidRPr="008D0F4B" w:rsidRDefault="0089604E" w:rsidP="001465B3">
            <w:pPr>
              <w:autoSpaceDE w:val="0"/>
              <w:autoSpaceDN w:val="0"/>
              <w:adjustRightInd w:val="0"/>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15379" w:type="dxa"/>
            <w:gridSpan w:val="19"/>
          </w:tcPr>
          <w:p w:rsidR="0089604E" w:rsidRPr="008D0F4B" w:rsidRDefault="0089604E" w:rsidP="001465B3">
            <w:pPr>
              <w:spacing w:line="235" w:lineRule="auto"/>
              <w:ind w:left="-113" w:right="-113"/>
              <w:jc w:val="center"/>
              <w:rPr>
                <w:b/>
                <w:sz w:val="16"/>
                <w:szCs w:val="16"/>
              </w:rPr>
            </w:pPr>
          </w:p>
          <w:p w:rsidR="0089604E" w:rsidRPr="008D0F4B" w:rsidRDefault="0089604E" w:rsidP="001465B3">
            <w:pPr>
              <w:spacing w:line="235" w:lineRule="auto"/>
              <w:ind w:left="-113" w:right="-113"/>
              <w:jc w:val="center"/>
              <w:rPr>
                <w:b/>
                <w:sz w:val="16"/>
                <w:szCs w:val="16"/>
              </w:rPr>
            </w:pPr>
            <w:r w:rsidRPr="008D0F4B">
              <w:rPr>
                <w:b/>
                <w:sz w:val="16"/>
                <w:szCs w:val="16"/>
              </w:rPr>
              <w:t>Цель «Создание условий для обеспечения долгосрочной сбалансированности и повышения устойчивости бюджетной системы в Порецком районе Чувашской Республики»</w:t>
            </w:r>
          </w:p>
          <w:p w:rsidR="0089604E" w:rsidRPr="008D0F4B" w:rsidRDefault="0089604E" w:rsidP="001465B3">
            <w:pPr>
              <w:spacing w:line="235" w:lineRule="auto"/>
              <w:ind w:left="-113" w:right="-113"/>
              <w:jc w:val="center"/>
              <w:rPr>
                <w:sz w:val="16"/>
                <w:szCs w:val="16"/>
              </w:rPr>
            </w:pPr>
          </w:p>
        </w:tc>
      </w:tr>
      <w:tr w:rsidR="0089604E" w:rsidRPr="008D0F4B" w:rsidTr="006B2197">
        <w:tc>
          <w:tcPr>
            <w:tcW w:w="707" w:type="dxa"/>
            <w:vMerge w:val="restart"/>
          </w:tcPr>
          <w:p w:rsidR="0089604E" w:rsidRPr="008D0F4B" w:rsidRDefault="0089604E" w:rsidP="001465B3">
            <w:pPr>
              <w:spacing w:line="235" w:lineRule="auto"/>
              <w:ind w:left="-57" w:right="-57"/>
              <w:jc w:val="both"/>
              <w:rPr>
                <w:sz w:val="16"/>
                <w:szCs w:val="16"/>
              </w:rPr>
            </w:pPr>
            <w:r w:rsidRPr="008D0F4B">
              <w:rPr>
                <w:sz w:val="16"/>
                <w:szCs w:val="16"/>
              </w:rPr>
              <w:t>Основ</w:t>
            </w:r>
            <w:r w:rsidRPr="008D0F4B">
              <w:rPr>
                <w:sz w:val="16"/>
                <w:szCs w:val="16"/>
              </w:rPr>
              <w:softHyphen/>
              <w:t xml:space="preserve">ное </w:t>
            </w:r>
            <w:proofErr w:type="spellStart"/>
            <w:r w:rsidRPr="008D0F4B">
              <w:rPr>
                <w:sz w:val="16"/>
                <w:szCs w:val="16"/>
              </w:rPr>
              <w:t>ме</w:t>
            </w:r>
            <w:proofErr w:type="spellEnd"/>
            <w:r w:rsidRPr="008D0F4B">
              <w:rPr>
                <w:sz w:val="16"/>
                <w:szCs w:val="16"/>
                <w:lang w:val="en-US"/>
              </w:rPr>
              <w:softHyphen/>
            </w:r>
            <w:proofErr w:type="spellStart"/>
            <w:r w:rsidRPr="008D0F4B">
              <w:rPr>
                <w:sz w:val="16"/>
                <w:szCs w:val="16"/>
              </w:rPr>
              <w:t>роприя</w:t>
            </w:r>
            <w:r w:rsidRPr="008D0F4B">
              <w:rPr>
                <w:sz w:val="16"/>
                <w:szCs w:val="16"/>
              </w:rPr>
              <w:softHyphen/>
              <w:t>тие</w:t>
            </w:r>
            <w:proofErr w:type="spellEnd"/>
            <w:r w:rsidRPr="008D0F4B">
              <w:rPr>
                <w:sz w:val="16"/>
                <w:szCs w:val="16"/>
              </w:rPr>
              <w:t xml:space="preserve"> 2</w:t>
            </w:r>
          </w:p>
        </w:tc>
        <w:tc>
          <w:tcPr>
            <w:tcW w:w="1416"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r w:rsidRPr="008D0F4B">
              <w:rPr>
                <w:sz w:val="16"/>
                <w:szCs w:val="16"/>
              </w:rPr>
              <w:t>Повышение до</w:t>
            </w:r>
            <w:r w:rsidRPr="008D0F4B">
              <w:rPr>
                <w:sz w:val="16"/>
                <w:szCs w:val="16"/>
              </w:rPr>
              <w:softHyphen/>
              <w:t>ходной базы, уточ</w:t>
            </w:r>
            <w:r w:rsidRPr="008D0F4B">
              <w:rPr>
                <w:sz w:val="16"/>
                <w:szCs w:val="16"/>
              </w:rPr>
              <w:softHyphen/>
              <w:t>нение бюджета Порецкого района Чувашской Республики в ходе его исполнения с учетом поступлений до</w:t>
            </w:r>
            <w:r w:rsidRPr="008D0F4B">
              <w:rPr>
                <w:sz w:val="16"/>
                <w:szCs w:val="16"/>
              </w:rPr>
              <w:softHyphen/>
              <w:t>ходов в бюджет Порецкого района Чувашской Республики</w:t>
            </w:r>
          </w:p>
        </w:tc>
        <w:tc>
          <w:tcPr>
            <w:tcW w:w="1274"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r w:rsidRPr="008D0F4B">
              <w:rPr>
                <w:sz w:val="16"/>
                <w:szCs w:val="16"/>
              </w:rPr>
              <w:t>обеспечение роста собственных доходов консолидирован</w:t>
            </w:r>
            <w:r w:rsidRPr="008D0F4B">
              <w:rPr>
                <w:sz w:val="16"/>
                <w:szCs w:val="16"/>
              </w:rPr>
              <w:softHyphen/>
              <w:t xml:space="preserve">ного бюджета Порецкого района Чувашской Республики, рациональное использование механизма предоставления </w:t>
            </w:r>
            <w:r w:rsidRPr="008D0F4B">
              <w:rPr>
                <w:sz w:val="16"/>
                <w:szCs w:val="16"/>
              </w:rPr>
              <w:lastRenderedPageBreak/>
              <w:t>налоговых льгот</w:t>
            </w:r>
          </w:p>
        </w:tc>
        <w:tc>
          <w:tcPr>
            <w:tcW w:w="1275" w:type="dxa"/>
            <w:vMerge w:val="restart"/>
          </w:tcPr>
          <w:p w:rsidR="0089604E" w:rsidRPr="008D0F4B" w:rsidRDefault="0089604E" w:rsidP="001465B3">
            <w:pPr>
              <w:spacing w:line="235" w:lineRule="auto"/>
              <w:ind w:left="-57" w:right="-57"/>
              <w:jc w:val="both"/>
              <w:rPr>
                <w:sz w:val="16"/>
                <w:szCs w:val="16"/>
              </w:rPr>
            </w:pPr>
            <w:r w:rsidRPr="008D0F4B">
              <w:rPr>
                <w:sz w:val="16"/>
                <w:szCs w:val="16"/>
              </w:rPr>
              <w:lastRenderedPageBreak/>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r w:rsidRPr="008D0F4B">
              <w:rPr>
                <w:sz w:val="16"/>
                <w:szCs w:val="16"/>
              </w:rPr>
              <w:t>Ч410200000</w:t>
            </w:r>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всего</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rPr>
          <w:trHeight w:val="520"/>
        </w:trPr>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p w:rsidR="0089604E" w:rsidRPr="008D0F4B" w:rsidRDefault="0089604E" w:rsidP="001465B3">
            <w:pPr>
              <w:spacing w:line="235" w:lineRule="auto"/>
              <w:ind w:left="-57" w:right="-57"/>
              <w:jc w:val="center"/>
              <w:rPr>
                <w:sz w:val="16"/>
                <w:szCs w:val="16"/>
              </w:rPr>
            </w:pPr>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p w:rsidR="0089604E" w:rsidRPr="008D0F4B" w:rsidRDefault="0089604E" w:rsidP="001465B3">
            <w:pPr>
              <w:spacing w:line="235" w:lineRule="auto"/>
              <w:ind w:left="-57" w:right="-57"/>
              <w:jc w:val="center"/>
              <w:rPr>
                <w:sz w:val="16"/>
                <w:szCs w:val="16"/>
              </w:rPr>
            </w:pPr>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p w:rsidR="0089604E" w:rsidRPr="008D0F4B" w:rsidRDefault="0089604E" w:rsidP="001465B3">
            <w:pPr>
              <w:spacing w:line="235" w:lineRule="auto"/>
              <w:ind w:left="-113" w:right="-113"/>
              <w:jc w:val="center"/>
              <w:rPr>
                <w:sz w:val="16"/>
                <w:szCs w:val="16"/>
              </w:rPr>
            </w:pPr>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p w:rsidR="0089604E" w:rsidRPr="008D0F4B" w:rsidRDefault="0089604E" w:rsidP="001465B3">
            <w:pPr>
              <w:spacing w:line="235" w:lineRule="auto"/>
              <w:ind w:left="-57" w:right="-57"/>
              <w:jc w:val="center"/>
              <w:rPr>
                <w:sz w:val="16"/>
                <w:szCs w:val="16"/>
              </w:rPr>
            </w:pPr>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2123" w:type="dxa"/>
            <w:gridSpan w:val="2"/>
            <w:vMerge w:val="restart"/>
          </w:tcPr>
          <w:p w:rsidR="0089604E" w:rsidRPr="008D0F4B" w:rsidRDefault="0089604E" w:rsidP="001465B3">
            <w:pPr>
              <w:spacing w:line="235" w:lineRule="auto"/>
              <w:ind w:left="-57" w:right="-57"/>
              <w:jc w:val="both"/>
              <w:rPr>
                <w:sz w:val="16"/>
                <w:szCs w:val="16"/>
              </w:rPr>
            </w:pPr>
            <w:r w:rsidRPr="008D0F4B">
              <w:rPr>
                <w:sz w:val="16"/>
                <w:szCs w:val="16"/>
              </w:rPr>
              <w:lastRenderedPageBreak/>
              <w:t>Целевые индикаторы и показатели Муниципальной программы, подпрограммы, увя</w:t>
            </w:r>
            <w:r w:rsidRPr="008D0F4B">
              <w:rPr>
                <w:sz w:val="16"/>
                <w:szCs w:val="16"/>
              </w:rPr>
              <w:softHyphen/>
              <w:t>занные с основным мероприятием 2</w:t>
            </w:r>
          </w:p>
        </w:tc>
        <w:tc>
          <w:tcPr>
            <w:tcW w:w="6779" w:type="dxa"/>
            <w:gridSpan w:val="7"/>
          </w:tcPr>
          <w:p w:rsidR="0089604E" w:rsidRPr="008D0F4B" w:rsidRDefault="0089604E" w:rsidP="001465B3">
            <w:pPr>
              <w:autoSpaceDE w:val="0"/>
              <w:autoSpaceDN w:val="0"/>
              <w:adjustRightInd w:val="0"/>
              <w:spacing w:line="235" w:lineRule="auto"/>
              <w:ind w:left="-57" w:right="-57"/>
              <w:jc w:val="both"/>
              <w:rPr>
                <w:sz w:val="16"/>
                <w:szCs w:val="16"/>
              </w:rPr>
            </w:pPr>
            <w:r w:rsidRPr="008D0F4B">
              <w:rPr>
                <w:iCs/>
                <w:sz w:val="16"/>
                <w:szCs w:val="16"/>
              </w:rPr>
              <w:t xml:space="preserve">Темп роста налоговых и неналоговых доходов консолидированного бюджета </w:t>
            </w:r>
            <w:r w:rsidRPr="008D0F4B">
              <w:rPr>
                <w:sz w:val="16"/>
                <w:szCs w:val="16"/>
              </w:rPr>
              <w:t xml:space="preserve">Порецкого района </w:t>
            </w:r>
            <w:r w:rsidRPr="008D0F4B">
              <w:rPr>
                <w:iCs/>
                <w:sz w:val="16"/>
                <w:szCs w:val="16"/>
              </w:rPr>
              <w:t xml:space="preserve">Чувашской Республики </w:t>
            </w:r>
            <w:r w:rsidRPr="008D0F4B">
              <w:rPr>
                <w:sz w:val="16"/>
                <w:szCs w:val="16"/>
              </w:rPr>
              <w:t xml:space="preserve">(к предыдущему году), </w:t>
            </w:r>
            <w:r w:rsidRPr="008D0F4B">
              <w:rPr>
                <w:iCs/>
                <w:sz w:val="16"/>
                <w:szCs w:val="16"/>
              </w:rPr>
              <w:t>процентов</w:t>
            </w:r>
          </w:p>
        </w:tc>
        <w:tc>
          <w:tcPr>
            <w:tcW w:w="709" w:type="dxa"/>
          </w:tcPr>
          <w:p w:rsidR="0089604E" w:rsidRPr="008D0F4B" w:rsidRDefault="0089604E" w:rsidP="001465B3">
            <w:pPr>
              <w:autoSpaceDE w:val="0"/>
              <w:autoSpaceDN w:val="0"/>
              <w:spacing w:line="235" w:lineRule="auto"/>
              <w:ind w:left="-113" w:right="-113"/>
              <w:jc w:val="center"/>
              <w:rPr>
                <w:sz w:val="16"/>
                <w:szCs w:val="16"/>
              </w:rPr>
            </w:pPr>
            <w:r w:rsidRPr="008D0F4B">
              <w:rPr>
                <w:sz w:val="16"/>
                <w:szCs w:val="16"/>
              </w:rPr>
              <w:t>99,4</w:t>
            </w:r>
          </w:p>
        </w:tc>
        <w:tc>
          <w:tcPr>
            <w:tcW w:w="709" w:type="dxa"/>
            <w:gridSpan w:val="2"/>
          </w:tcPr>
          <w:p w:rsidR="0089604E" w:rsidRPr="008D0F4B" w:rsidRDefault="0089604E" w:rsidP="001465B3">
            <w:pPr>
              <w:autoSpaceDE w:val="0"/>
              <w:autoSpaceDN w:val="0"/>
              <w:spacing w:line="235" w:lineRule="auto"/>
              <w:ind w:left="-113" w:right="-113"/>
              <w:jc w:val="center"/>
              <w:rPr>
                <w:sz w:val="16"/>
                <w:szCs w:val="16"/>
              </w:rPr>
            </w:pPr>
            <w:r w:rsidRPr="008D0F4B">
              <w:rPr>
                <w:sz w:val="16"/>
                <w:szCs w:val="16"/>
              </w:rPr>
              <w:t>103,7</w:t>
            </w:r>
          </w:p>
        </w:tc>
        <w:tc>
          <w:tcPr>
            <w:tcW w:w="727" w:type="dxa"/>
          </w:tcPr>
          <w:p w:rsidR="0089604E" w:rsidRPr="008D0F4B" w:rsidRDefault="0089604E" w:rsidP="001465B3">
            <w:pPr>
              <w:autoSpaceDE w:val="0"/>
              <w:autoSpaceDN w:val="0"/>
              <w:spacing w:line="235" w:lineRule="auto"/>
              <w:ind w:left="-113" w:right="-113"/>
              <w:jc w:val="center"/>
              <w:rPr>
                <w:sz w:val="16"/>
                <w:szCs w:val="16"/>
              </w:rPr>
            </w:pPr>
            <w:r w:rsidRPr="008D0F4B">
              <w:rPr>
                <w:sz w:val="16"/>
                <w:szCs w:val="16"/>
              </w:rPr>
              <w:t>104,0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103,4</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103,2</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103,0</w:t>
            </w:r>
          </w:p>
        </w:tc>
        <w:tc>
          <w:tcPr>
            <w:tcW w:w="708" w:type="dxa"/>
          </w:tcPr>
          <w:p w:rsidR="0089604E" w:rsidRPr="008D0F4B" w:rsidRDefault="0089604E" w:rsidP="001465B3">
            <w:pPr>
              <w:autoSpaceDE w:val="0"/>
              <w:autoSpaceDN w:val="0"/>
              <w:spacing w:line="235" w:lineRule="auto"/>
              <w:ind w:left="-113" w:right="-113"/>
              <w:jc w:val="center"/>
              <w:rPr>
                <w:sz w:val="16"/>
                <w:szCs w:val="16"/>
              </w:rPr>
            </w:pPr>
            <w:r w:rsidRPr="008D0F4B">
              <w:rPr>
                <w:sz w:val="16"/>
                <w:szCs w:val="16"/>
              </w:rPr>
              <w:t>103,2</w:t>
            </w:r>
          </w:p>
        </w:tc>
        <w:tc>
          <w:tcPr>
            <w:tcW w:w="747" w:type="dxa"/>
          </w:tcPr>
          <w:p w:rsidR="0089604E" w:rsidRPr="008D0F4B" w:rsidRDefault="0089604E" w:rsidP="001465B3">
            <w:pPr>
              <w:autoSpaceDE w:val="0"/>
              <w:autoSpaceDN w:val="0"/>
              <w:spacing w:line="235" w:lineRule="auto"/>
              <w:ind w:left="-113" w:right="-113"/>
              <w:jc w:val="center"/>
              <w:rPr>
                <w:sz w:val="16"/>
                <w:szCs w:val="16"/>
              </w:rPr>
            </w:pPr>
            <w:r w:rsidRPr="008D0F4B">
              <w:rPr>
                <w:sz w:val="16"/>
                <w:szCs w:val="16"/>
              </w:rPr>
              <w:t>103,6</w:t>
            </w:r>
          </w:p>
        </w:tc>
        <w:tc>
          <w:tcPr>
            <w:tcW w:w="750" w:type="dxa"/>
          </w:tcPr>
          <w:p w:rsidR="0089604E" w:rsidRPr="008D0F4B" w:rsidRDefault="0089604E" w:rsidP="001465B3">
            <w:pPr>
              <w:autoSpaceDE w:val="0"/>
              <w:autoSpaceDN w:val="0"/>
              <w:spacing w:line="235" w:lineRule="auto"/>
              <w:ind w:left="-113" w:right="-113"/>
              <w:jc w:val="center"/>
              <w:rPr>
                <w:sz w:val="16"/>
                <w:szCs w:val="16"/>
              </w:rPr>
            </w:pPr>
            <w:r w:rsidRPr="008D0F4B">
              <w:rPr>
                <w:sz w:val="16"/>
                <w:szCs w:val="16"/>
              </w:rPr>
              <w:t>103,0</w:t>
            </w:r>
          </w:p>
        </w:tc>
      </w:tr>
      <w:tr w:rsidR="0089604E" w:rsidRPr="008D0F4B" w:rsidTr="006B2197">
        <w:tc>
          <w:tcPr>
            <w:tcW w:w="2123" w:type="dxa"/>
            <w:gridSpan w:val="2"/>
            <w:vMerge/>
          </w:tcPr>
          <w:p w:rsidR="0089604E" w:rsidRPr="008D0F4B" w:rsidRDefault="0089604E" w:rsidP="001465B3">
            <w:pPr>
              <w:spacing w:line="235" w:lineRule="auto"/>
              <w:ind w:left="-57" w:right="-57"/>
              <w:jc w:val="both"/>
              <w:rPr>
                <w:sz w:val="16"/>
                <w:szCs w:val="16"/>
              </w:rPr>
            </w:pPr>
          </w:p>
        </w:tc>
        <w:tc>
          <w:tcPr>
            <w:tcW w:w="6779" w:type="dxa"/>
            <w:gridSpan w:val="7"/>
          </w:tcPr>
          <w:p w:rsidR="0089604E" w:rsidRPr="008D0F4B" w:rsidRDefault="0089604E" w:rsidP="001465B3">
            <w:pPr>
              <w:spacing w:line="235" w:lineRule="auto"/>
              <w:ind w:left="-57" w:right="-57"/>
              <w:jc w:val="both"/>
              <w:rPr>
                <w:sz w:val="16"/>
                <w:szCs w:val="16"/>
              </w:rPr>
            </w:pPr>
            <w:r w:rsidRPr="008D0F4B">
              <w:rPr>
                <w:sz w:val="16"/>
                <w:szCs w:val="16"/>
              </w:rPr>
              <w:t>Темп роста налоговых и неналоговых доходов бюджета Порецкого района Чувашской Республики (к предыдущему году), процентов</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98,8</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104,4</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104,6</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103,5</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103,4</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103,2</w:t>
            </w:r>
          </w:p>
        </w:tc>
        <w:tc>
          <w:tcPr>
            <w:tcW w:w="708" w:type="dxa"/>
          </w:tcPr>
          <w:p w:rsidR="0089604E" w:rsidRPr="008D0F4B" w:rsidRDefault="0089604E" w:rsidP="001465B3">
            <w:pPr>
              <w:spacing w:line="235" w:lineRule="auto"/>
              <w:ind w:left="-113" w:right="-113"/>
              <w:jc w:val="center"/>
              <w:rPr>
                <w:sz w:val="16"/>
                <w:szCs w:val="16"/>
              </w:rPr>
            </w:pPr>
            <w:r w:rsidRPr="008D0F4B">
              <w:rPr>
                <w:sz w:val="16"/>
                <w:szCs w:val="16"/>
              </w:rPr>
              <w:t>103,3</w:t>
            </w:r>
          </w:p>
        </w:tc>
        <w:tc>
          <w:tcPr>
            <w:tcW w:w="747" w:type="dxa"/>
          </w:tcPr>
          <w:p w:rsidR="0089604E" w:rsidRPr="008D0F4B" w:rsidRDefault="0089604E" w:rsidP="001465B3">
            <w:pPr>
              <w:spacing w:line="235" w:lineRule="auto"/>
              <w:ind w:left="-113" w:right="-113"/>
              <w:jc w:val="center"/>
              <w:rPr>
                <w:sz w:val="16"/>
                <w:szCs w:val="16"/>
              </w:rPr>
            </w:pPr>
            <w:r w:rsidRPr="008D0F4B">
              <w:rPr>
                <w:sz w:val="16"/>
                <w:szCs w:val="16"/>
              </w:rPr>
              <w:t>103,9</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103,9</w:t>
            </w:r>
          </w:p>
        </w:tc>
      </w:tr>
      <w:tr w:rsidR="0089604E" w:rsidRPr="008D0F4B" w:rsidTr="006B2197">
        <w:tc>
          <w:tcPr>
            <w:tcW w:w="707" w:type="dxa"/>
            <w:vMerge w:val="restart"/>
          </w:tcPr>
          <w:p w:rsidR="0089604E" w:rsidRPr="008D0F4B" w:rsidRDefault="0089604E" w:rsidP="001465B3">
            <w:pPr>
              <w:spacing w:line="235" w:lineRule="auto"/>
              <w:ind w:left="-57" w:right="-57"/>
              <w:jc w:val="both"/>
              <w:rPr>
                <w:sz w:val="16"/>
                <w:szCs w:val="16"/>
              </w:rPr>
            </w:pPr>
            <w:r w:rsidRPr="008D0F4B">
              <w:rPr>
                <w:sz w:val="16"/>
                <w:szCs w:val="16"/>
              </w:rPr>
              <w:t>Мероприя</w:t>
            </w:r>
            <w:r w:rsidRPr="008D0F4B">
              <w:rPr>
                <w:sz w:val="16"/>
                <w:szCs w:val="16"/>
              </w:rPr>
              <w:softHyphen/>
              <w:t>тие 2.1</w:t>
            </w:r>
          </w:p>
        </w:tc>
        <w:tc>
          <w:tcPr>
            <w:tcW w:w="1416"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r w:rsidRPr="008D0F4B">
              <w:rPr>
                <w:sz w:val="16"/>
                <w:szCs w:val="16"/>
              </w:rPr>
              <w:t>Анализ поступлений доходов в бюджет Порецкого района Чувашской Республики и предоставляемых налоговых льгот</w:t>
            </w:r>
          </w:p>
        </w:tc>
        <w:tc>
          <w:tcPr>
            <w:tcW w:w="1274"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всего</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rPr>
          <w:trHeight w:val="520"/>
        </w:trPr>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spacing w:line="235" w:lineRule="auto"/>
              <w:ind w:left="-57" w:right="-57"/>
              <w:jc w:val="both"/>
              <w:rPr>
                <w:sz w:val="16"/>
                <w:szCs w:val="16"/>
              </w:rPr>
            </w:pPr>
            <w:r w:rsidRPr="008D0F4B">
              <w:rPr>
                <w:sz w:val="16"/>
                <w:szCs w:val="16"/>
              </w:rPr>
              <w:t>Мероприя</w:t>
            </w:r>
            <w:r w:rsidRPr="008D0F4B">
              <w:rPr>
                <w:sz w:val="16"/>
                <w:szCs w:val="16"/>
              </w:rPr>
              <w:softHyphen/>
              <w:t>тие 2.2</w:t>
            </w:r>
          </w:p>
        </w:tc>
        <w:tc>
          <w:tcPr>
            <w:tcW w:w="1416"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r w:rsidRPr="008D0F4B">
              <w:rPr>
                <w:sz w:val="16"/>
                <w:szCs w:val="16"/>
              </w:rPr>
              <w:t>Подготовка про</w:t>
            </w:r>
            <w:r w:rsidRPr="008D0F4B">
              <w:rPr>
                <w:sz w:val="16"/>
                <w:szCs w:val="16"/>
              </w:rPr>
              <w:softHyphen/>
              <w:t>ектов решений о внесении изменений в решение о бюджете Порецкого района Чувашской Республики на очередной фи</w:t>
            </w:r>
            <w:r w:rsidRPr="008D0F4B">
              <w:rPr>
                <w:sz w:val="16"/>
                <w:szCs w:val="16"/>
              </w:rPr>
              <w:softHyphen/>
              <w:t>нансовый год и плановый период</w:t>
            </w:r>
          </w:p>
        </w:tc>
        <w:tc>
          <w:tcPr>
            <w:tcW w:w="1274"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val="restart"/>
          </w:tcPr>
          <w:p w:rsidR="0089604E" w:rsidRPr="008D0F4B" w:rsidRDefault="0089604E" w:rsidP="001465B3">
            <w:pPr>
              <w:spacing w:line="235" w:lineRule="auto"/>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всего</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rPr>
          <w:trHeight w:val="540"/>
        </w:trPr>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15379" w:type="dxa"/>
            <w:gridSpan w:val="19"/>
          </w:tcPr>
          <w:p w:rsidR="0089604E" w:rsidRPr="008D0F4B" w:rsidRDefault="0089604E" w:rsidP="001465B3">
            <w:pPr>
              <w:keepNext/>
              <w:ind w:left="-113" w:right="-113"/>
              <w:jc w:val="center"/>
              <w:rPr>
                <w:b/>
                <w:sz w:val="16"/>
                <w:szCs w:val="16"/>
              </w:rPr>
            </w:pPr>
          </w:p>
          <w:p w:rsidR="0089604E" w:rsidRPr="008D0F4B" w:rsidRDefault="0089604E" w:rsidP="001465B3">
            <w:pPr>
              <w:keepNext/>
              <w:ind w:left="-113" w:right="-113"/>
              <w:jc w:val="center"/>
              <w:rPr>
                <w:b/>
                <w:sz w:val="16"/>
                <w:szCs w:val="16"/>
              </w:rPr>
            </w:pPr>
            <w:r w:rsidRPr="008D0F4B">
              <w:rPr>
                <w:b/>
                <w:sz w:val="16"/>
                <w:szCs w:val="16"/>
              </w:rPr>
              <w:t>Цель «Создание условий для обеспечения долгосрочной сбалансированности и повышения устойчивости бюджетной системы в Порецком районе Чувашской Республики»</w:t>
            </w:r>
          </w:p>
          <w:p w:rsidR="0089604E" w:rsidRPr="008D0F4B" w:rsidRDefault="0089604E" w:rsidP="001465B3">
            <w:pPr>
              <w:keepNext/>
              <w:ind w:left="-113" w:right="-113"/>
              <w:jc w:val="center"/>
              <w:rPr>
                <w:sz w:val="10"/>
                <w:szCs w:val="10"/>
              </w:rPr>
            </w:pP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t>Основ</w:t>
            </w:r>
            <w:r w:rsidRPr="008D0F4B">
              <w:rPr>
                <w:sz w:val="16"/>
                <w:szCs w:val="16"/>
              </w:rPr>
              <w:softHyphen/>
              <w:t xml:space="preserve">ное </w:t>
            </w:r>
            <w:proofErr w:type="spellStart"/>
            <w:r w:rsidRPr="008D0F4B">
              <w:rPr>
                <w:sz w:val="16"/>
                <w:szCs w:val="16"/>
              </w:rPr>
              <w:t>ме</w:t>
            </w:r>
            <w:proofErr w:type="spellEnd"/>
            <w:r w:rsidRPr="008D0F4B">
              <w:rPr>
                <w:sz w:val="16"/>
                <w:szCs w:val="16"/>
                <w:lang w:val="en-US"/>
              </w:rPr>
              <w:softHyphen/>
            </w:r>
            <w:proofErr w:type="spellStart"/>
            <w:r w:rsidRPr="008D0F4B">
              <w:rPr>
                <w:sz w:val="16"/>
                <w:szCs w:val="16"/>
              </w:rPr>
              <w:t>роприя</w:t>
            </w:r>
            <w:r w:rsidRPr="008D0F4B">
              <w:rPr>
                <w:sz w:val="16"/>
                <w:szCs w:val="16"/>
              </w:rPr>
              <w:softHyphen/>
              <w:t>тие</w:t>
            </w:r>
            <w:proofErr w:type="spellEnd"/>
            <w:r w:rsidRPr="008D0F4B">
              <w:rPr>
                <w:sz w:val="16"/>
                <w:szCs w:val="16"/>
              </w:rPr>
              <w:t xml:space="preserve"> 3</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Организация ис</w:t>
            </w:r>
            <w:r w:rsidRPr="008D0F4B">
              <w:rPr>
                <w:sz w:val="16"/>
                <w:szCs w:val="16"/>
              </w:rPr>
              <w:softHyphen/>
              <w:t>полнения и подготовка от</w:t>
            </w:r>
            <w:r w:rsidRPr="008D0F4B">
              <w:rPr>
                <w:sz w:val="16"/>
                <w:szCs w:val="16"/>
              </w:rPr>
              <w:softHyphen/>
              <w:t>четов об исполнении бюд</w:t>
            </w:r>
            <w:r w:rsidRPr="008D0F4B">
              <w:rPr>
                <w:sz w:val="16"/>
                <w:szCs w:val="16"/>
              </w:rPr>
              <w:softHyphen/>
              <w:t xml:space="preserve">жета Порецкого района Чувашской Республики </w:t>
            </w:r>
          </w:p>
        </w:tc>
        <w:tc>
          <w:tcPr>
            <w:tcW w:w="1274" w:type="dxa"/>
            <w:vMerge w:val="restart"/>
          </w:tcPr>
          <w:p w:rsidR="0089604E" w:rsidRPr="008D0F4B" w:rsidRDefault="0089604E" w:rsidP="001465B3">
            <w:pPr>
              <w:ind w:left="-57" w:right="-57"/>
              <w:jc w:val="both"/>
              <w:rPr>
                <w:sz w:val="16"/>
                <w:szCs w:val="16"/>
              </w:rPr>
            </w:pPr>
            <w:r w:rsidRPr="008D0F4B">
              <w:rPr>
                <w:sz w:val="16"/>
                <w:szCs w:val="16"/>
              </w:rPr>
              <w:t>рационализация структуры расходов и эффективное использование средств  бюджета Порецкого района Чу</w:t>
            </w:r>
            <w:r w:rsidRPr="008D0F4B">
              <w:rPr>
                <w:sz w:val="16"/>
                <w:szCs w:val="16"/>
              </w:rPr>
              <w:softHyphen/>
              <w:t>ваш</w:t>
            </w:r>
            <w:r w:rsidRPr="008D0F4B">
              <w:rPr>
                <w:sz w:val="16"/>
                <w:szCs w:val="16"/>
              </w:rPr>
              <w:softHyphen/>
              <w:t>ской Республики, концентрация бюд</w:t>
            </w:r>
            <w:r w:rsidRPr="008D0F4B">
              <w:rPr>
                <w:sz w:val="16"/>
                <w:szCs w:val="16"/>
              </w:rPr>
              <w:softHyphen/>
              <w:t>жетных ин</w:t>
            </w:r>
            <w:r w:rsidRPr="008D0F4B">
              <w:rPr>
                <w:sz w:val="16"/>
                <w:szCs w:val="16"/>
              </w:rPr>
              <w:softHyphen/>
              <w:t>вестиций на прио</w:t>
            </w:r>
            <w:r w:rsidRPr="008D0F4B">
              <w:rPr>
                <w:sz w:val="16"/>
                <w:szCs w:val="16"/>
              </w:rPr>
              <w:softHyphen/>
              <w:t xml:space="preserve">ритетных направлениях </w:t>
            </w:r>
            <w:r w:rsidRPr="008D0F4B">
              <w:rPr>
                <w:sz w:val="16"/>
                <w:szCs w:val="16"/>
              </w:rPr>
              <w:lastRenderedPageBreak/>
              <w:t>социально-эко</w:t>
            </w:r>
            <w:r w:rsidRPr="008D0F4B">
              <w:rPr>
                <w:sz w:val="16"/>
                <w:szCs w:val="16"/>
              </w:rPr>
              <w:softHyphen/>
              <w:t>но</w:t>
            </w:r>
            <w:r w:rsidRPr="008D0F4B">
              <w:rPr>
                <w:sz w:val="16"/>
                <w:szCs w:val="16"/>
              </w:rPr>
              <w:softHyphen/>
              <w:t>мичес</w:t>
            </w:r>
            <w:r w:rsidRPr="008D0F4B">
              <w:rPr>
                <w:sz w:val="16"/>
                <w:szCs w:val="16"/>
              </w:rPr>
              <w:softHyphen/>
              <w:t>ко</w:t>
            </w:r>
            <w:r w:rsidRPr="008D0F4B">
              <w:rPr>
                <w:sz w:val="16"/>
                <w:szCs w:val="16"/>
              </w:rPr>
              <w:softHyphen/>
              <w:t>го развития Порецкого района Чувашской Республики</w:t>
            </w:r>
          </w:p>
        </w:tc>
        <w:tc>
          <w:tcPr>
            <w:tcW w:w="1275" w:type="dxa"/>
            <w:vMerge w:val="restart"/>
          </w:tcPr>
          <w:p w:rsidR="0089604E" w:rsidRPr="008D0F4B" w:rsidRDefault="0089604E" w:rsidP="001465B3">
            <w:pPr>
              <w:ind w:left="-57" w:right="-57"/>
              <w:jc w:val="both"/>
              <w:rPr>
                <w:sz w:val="16"/>
                <w:szCs w:val="16"/>
              </w:rPr>
            </w:pPr>
            <w:r w:rsidRPr="008D0F4B">
              <w:rPr>
                <w:sz w:val="16"/>
                <w:szCs w:val="16"/>
              </w:rPr>
              <w:lastRenderedPageBreak/>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r w:rsidRPr="008D0F4B">
              <w:rPr>
                <w:sz w:val="16"/>
                <w:szCs w:val="16"/>
              </w:rPr>
              <w:t>Ч410300000</w:t>
            </w:r>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Pr>
                <w:sz w:val="16"/>
                <w:szCs w:val="16"/>
              </w:rPr>
              <w:t>324,0</w:t>
            </w:r>
          </w:p>
        </w:tc>
        <w:tc>
          <w:tcPr>
            <w:tcW w:w="709" w:type="dxa"/>
          </w:tcPr>
          <w:p w:rsidR="0089604E" w:rsidRPr="008D0F4B" w:rsidRDefault="00627EC2" w:rsidP="001465B3">
            <w:pPr>
              <w:ind w:left="-113" w:right="-113"/>
              <w:jc w:val="center"/>
              <w:rPr>
                <w:sz w:val="16"/>
                <w:szCs w:val="16"/>
              </w:rPr>
            </w:pPr>
            <w:r>
              <w:rPr>
                <w:sz w:val="16"/>
                <w:szCs w:val="16"/>
              </w:rPr>
              <w:t>21,8</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8" w:type="dxa"/>
          </w:tcPr>
          <w:p w:rsidR="0089604E" w:rsidRPr="008D0F4B" w:rsidRDefault="0089604E" w:rsidP="001465B3">
            <w:pPr>
              <w:ind w:left="-113" w:right="-113"/>
              <w:jc w:val="center"/>
              <w:rPr>
                <w:sz w:val="16"/>
                <w:szCs w:val="16"/>
              </w:rPr>
            </w:pPr>
            <w:r w:rsidRPr="008D0F4B">
              <w:rPr>
                <w:sz w:val="16"/>
                <w:szCs w:val="16"/>
              </w:rPr>
              <w:t>0,0</w:t>
            </w:r>
          </w:p>
        </w:tc>
        <w:tc>
          <w:tcPr>
            <w:tcW w:w="747" w:type="dxa"/>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autoSpaceDE w:val="0"/>
              <w:autoSpaceDN w:val="0"/>
              <w:adjustRightInd w:val="0"/>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autoSpaceDE w:val="0"/>
              <w:autoSpaceDN w:val="0"/>
              <w:adjustRightInd w:val="0"/>
              <w:ind w:left="-57" w:right="-57"/>
              <w:jc w:val="both"/>
              <w:rPr>
                <w:sz w:val="16"/>
                <w:szCs w:val="16"/>
              </w:rPr>
            </w:pPr>
          </w:p>
        </w:tc>
        <w:tc>
          <w:tcPr>
            <w:tcW w:w="1275" w:type="dxa"/>
            <w:vMerge/>
          </w:tcPr>
          <w:p w:rsidR="0089604E" w:rsidRPr="008D0F4B" w:rsidRDefault="0089604E" w:rsidP="001465B3">
            <w:pPr>
              <w:autoSpaceDE w:val="0"/>
              <w:autoSpaceDN w:val="0"/>
              <w:adjustRightInd w:val="0"/>
              <w:ind w:left="-57" w:right="-57"/>
              <w:jc w:val="both"/>
              <w:rPr>
                <w:sz w:val="16"/>
                <w:szCs w:val="16"/>
              </w:rPr>
            </w:pPr>
          </w:p>
        </w:tc>
        <w:tc>
          <w:tcPr>
            <w:tcW w:w="642" w:type="dxa"/>
          </w:tcPr>
          <w:p w:rsidR="0089604E" w:rsidRPr="008D0F4B" w:rsidRDefault="0089604E" w:rsidP="001465B3">
            <w:pPr>
              <w:ind w:left="-57" w:right="-57"/>
              <w:jc w:val="center"/>
              <w:rPr>
                <w:sz w:val="16"/>
                <w:szCs w:val="16"/>
              </w:rPr>
            </w:pPr>
            <w:r w:rsidRPr="008D0F4B">
              <w:rPr>
                <w:sz w:val="16"/>
                <w:szCs w:val="16"/>
              </w:rPr>
              <w:t>892</w:t>
            </w:r>
          </w:p>
        </w:tc>
        <w:tc>
          <w:tcPr>
            <w:tcW w:w="498" w:type="dxa"/>
          </w:tcPr>
          <w:p w:rsidR="0089604E" w:rsidRPr="008D0F4B" w:rsidRDefault="0089604E" w:rsidP="001465B3">
            <w:pPr>
              <w:ind w:left="-57" w:right="-57"/>
              <w:jc w:val="center"/>
              <w:rPr>
                <w:sz w:val="16"/>
                <w:szCs w:val="16"/>
              </w:rPr>
            </w:pPr>
            <w:r w:rsidRPr="008D0F4B">
              <w:rPr>
                <w:sz w:val="16"/>
                <w:szCs w:val="16"/>
              </w:rPr>
              <w:t>0113</w:t>
            </w:r>
          </w:p>
        </w:tc>
        <w:tc>
          <w:tcPr>
            <w:tcW w:w="992" w:type="dxa"/>
          </w:tcPr>
          <w:p w:rsidR="0089604E" w:rsidRPr="008D0F4B" w:rsidRDefault="0089604E" w:rsidP="001465B3">
            <w:pPr>
              <w:ind w:left="-113" w:right="-113"/>
              <w:jc w:val="center"/>
              <w:rPr>
                <w:sz w:val="16"/>
                <w:szCs w:val="16"/>
              </w:rPr>
            </w:pPr>
            <w:r w:rsidRPr="008D0F4B">
              <w:rPr>
                <w:sz w:val="16"/>
                <w:szCs w:val="16"/>
              </w:rPr>
              <w:t>Ч410313450</w:t>
            </w:r>
          </w:p>
        </w:tc>
        <w:tc>
          <w:tcPr>
            <w:tcW w:w="494" w:type="dxa"/>
          </w:tcPr>
          <w:p w:rsidR="0089604E" w:rsidRPr="008D0F4B" w:rsidRDefault="0089604E" w:rsidP="001465B3">
            <w:pPr>
              <w:ind w:left="-57" w:right="-57"/>
              <w:jc w:val="center"/>
              <w:rPr>
                <w:sz w:val="16"/>
                <w:szCs w:val="16"/>
              </w:rPr>
            </w:pPr>
            <w:r w:rsidRPr="008D0F4B">
              <w:rPr>
                <w:sz w:val="16"/>
                <w:szCs w:val="16"/>
              </w:rPr>
              <w:t>870</w:t>
            </w:r>
          </w:p>
        </w:tc>
        <w:tc>
          <w:tcPr>
            <w:tcW w:w="1604" w:type="dxa"/>
          </w:tcPr>
          <w:p w:rsidR="0089604E" w:rsidRPr="008D0F4B" w:rsidRDefault="0089604E" w:rsidP="001465B3">
            <w:pPr>
              <w:autoSpaceDE w:val="0"/>
              <w:autoSpaceDN w:val="0"/>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p>
        </w:tc>
        <w:tc>
          <w:tcPr>
            <w:tcW w:w="709" w:type="dxa"/>
            <w:gridSpan w:val="2"/>
          </w:tcPr>
          <w:p w:rsidR="0089604E" w:rsidRPr="008D0F4B" w:rsidRDefault="0089604E" w:rsidP="001465B3">
            <w:pPr>
              <w:ind w:left="-113" w:right="-113"/>
              <w:jc w:val="center"/>
              <w:rPr>
                <w:sz w:val="16"/>
                <w:szCs w:val="16"/>
              </w:rPr>
            </w:pPr>
          </w:p>
        </w:tc>
        <w:tc>
          <w:tcPr>
            <w:tcW w:w="727" w:type="dxa"/>
          </w:tcPr>
          <w:p w:rsidR="0089604E" w:rsidRPr="008D0F4B" w:rsidRDefault="0089604E" w:rsidP="001465B3">
            <w:pPr>
              <w:ind w:left="-113" w:right="-113"/>
              <w:jc w:val="center"/>
              <w:rPr>
                <w:sz w:val="16"/>
                <w:szCs w:val="16"/>
              </w:rPr>
            </w:pPr>
          </w:p>
        </w:tc>
        <w:tc>
          <w:tcPr>
            <w:tcW w:w="709" w:type="dxa"/>
          </w:tcPr>
          <w:p w:rsidR="0089604E" w:rsidRPr="008D0F4B" w:rsidRDefault="0089604E" w:rsidP="001465B3">
            <w:pPr>
              <w:ind w:left="-113" w:right="-113"/>
              <w:jc w:val="center"/>
              <w:rPr>
                <w:sz w:val="16"/>
                <w:szCs w:val="16"/>
              </w:rPr>
            </w:pPr>
          </w:p>
        </w:tc>
        <w:tc>
          <w:tcPr>
            <w:tcW w:w="709" w:type="dxa"/>
          </w:tcPr>
          <w:p w:rsidR="0089604E" w:rsidRPr="008D0F4B" w:rsidRDefault="0089604E" w:rsidP="001465B3">
            <w:pPr>
              <w:ind w:left="-113" w:right="-113"/>
              <w:jc w:val="center"/>
              <w:rPr>
                <w:sz w:val="16"/>
                <w:szCs w:val="16"/>
              </w:rPr>
            </w:pPr>
          </w:p>
        </w:tc>
        <w:tc>
          <w:tcPr>
            <w:tcW w:w="709" w:type="dxa"/>
          </w:tcPr>
          <w:p w:rsidR="0089604E" w:rsidRPr="008D0F4B" w:rsidRDefault="0089604E" w:rsidP="001465B3">
            <w:pPr>
              <w:ind w:left="-113" w:right="-113"/>
              <w:jc w:val="center"/>
              <w:rPr>
                <w:sz w:val="16"/>
                <w:szCs w:val="16"/>
              </w:rPr>
            </w:pPr>
          </w:p>
        </w:tc>
        <w:tc>
          <w:tcPr>
            <w:tcW w:w="708" w:type="dxa"/>
          </w:tcPr>
          <w:p w:rsidR="0089604E" w:rsidRPr="008D0F4B" w:rsidRDefault="0089604E" w:rsidP="001465B3">
            <w:pPr>
              <w:ind w:left="-113" w:right="-113"/>
              <w:jc w:val="center"/>
              <w:rPr>
                <w:sz w:val="16"/>
                <w:szCs w:val="16"/>
              </w:rPr>
            </w:pPr>
          </w:p>
        </w:tc>
        <w:tc>
          <w:tcPr>
            <w:tcW w:w="747" w:type="dxa"/>
          </w:tcPr>
          <w:p w:rsidR="0089604E" w:rsidRPr="008D0F4B" w:rsidRDefault="0089604E" w:rsidP="001465B3">
            <w:pPr>
              <w:ind w:left="-113" w:right="-113"/>
              <w:jc w:val="center"/>
              <w:rPr>
                <w:sz w:val="16"/>
                <w:szCs w:val="16"/>
              </w:rPr>
            </w:pPr>
          </w:p>
        </w:tc>
        <w:tc>
          <w:tcPr>
            <w:tcW w:w="750" w:type="dxa"/>
          </w:tcPr>
          <w:p w:rsidR="0089604E" w:rsidRPr="008D0F4B" w:rsidRDefault="0089604E" w:rsidP="001465B3">
            <w:pPr>
              <w:ind w:left="-113" w:right="-113"/>
              <w:jc w:val="center"/>
              <w:rPr>
                <w:sz w:val="16"/>
                <w:szCs w:val="16"/>
              </w:rPr>
            </w:pP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autoSpaceDE w:val="0"/>
              <w:autoSpaceDN w:val="0"/>
              <w:adjustRightInd w:val="0"/>
              <w:ind w:left="-57" w:right="-57"/>
              <w:jc w:val="both"/>
              <w:rPr>
                <w:sz w:val="16"/>
                <w:szCs w:val="16"/>
              </w:rPr>
            </w:pPr>
          </w:p>
        </w:tc>
        <w:tc>
          <w:tcPr>
            <w:tcW w:w="1275" w:type="dxa"/>
            <w:vMerge/>
          </w:tcPr>
          <w:p w:rsidR="0089604E" w:rsidRPr="008D0F4B" w:rsidRDefault="0089604E" w:rsidP="001465B3">
            <w:pPr>
              <w:autoSpaceDE w:val="0"/>
              <w:autoSpaceDN w:val="0"/>
              <w:adjustRightInd w:val="0"/>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Pr>
                <w:sz w:val="16"/>
                <w:szCs w:val="16"/>
              </w:rPr>
              <w:t>324,0</w:t>
            </w:r>
          </w:p>
        </w:tc>
        <w:tc>
          <w:tcPr>
            <w:tcW w:w="709" w:type="dxa"/>
          </w:tcPr>
          <w:p w:rsidR="0089604E" w:rsidRPr="008D0F4B" w:rsidRDefault="00627EC2" w:rsidP="001465B3">
            <w:pPr>
              <w:ind w:left="-113" w:right="-113"/>
              <w:jc w:val="center"/>
              <w:rPr>
                <w:sz w:val="16"/>
                <w:szCs w:val="16"/>
              </w:rPr>
            </w:pPr>
            <w:r>
              <w:rPr>
                <w:sz w:val="16"/>
                <w:szCs w:val="16"/>
              </w:rPr>
              <w:t>21,8</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autoSpaceDE w:val="0"/>
              <w:autoSpaceDN w:val="0"/>
              <w:adjustRightInd w:val="0"/>
              <w:ind w:left="-57" w:right="-57"/>
              <w:jc w:val="both"/>
              <w:rPr>
                <w:sz w:val="16"/>
                <w:szCs w:val="16"/>
              </w:rPr>
            </w:pPr>
          </w:p>
        </w:tc>
        <w:tc>
          <w:tcPr>
            <w:tcW w:w="1275" w:type="dxa"/>
            <w:vMerge/>
          </w:tcPr>
          <w:p w:rsidR="0089604E" w:rsidRPr="008D0F4B" w:rsidRDefault="0089604E" w:rsidP="001465B3">
            <w:pPr>
              <w:autoSpaceDE w:val="0"/>
              <w:autoSpaceDN w:val="0"/>
              <w:adjustRightInd w:val="0"/>
              <w:ind w:left="-57" w:right="-57"/>
              <w:jc w:val="both"/>
              <w:rPr>
                <w:sz w:val="16"/>
                <w:szCs w:val="16"/>
              </w:rPr>
            </w:pPr>
          </w:p>
        </w:tc>
        <w:tc>
          <w:tcPr>
            <w:tcW w:w="642" w:type="dxa"/>
          </w:tcPr>
          <w:p w:rsidR="0089604E" w:rsidRPr="008D0F4B" w:rsidRDefault="0089604E" w:rsidP="001465B3">
            <w:pPr>
              <w:ind w:left="-57" w:right="-57"/>
              <w:jc w:val="center"/>
              <w:rPr>
                <w:sz w:val="16"/>
                <w:szCs w:val="16"/>
              </w:rPr>
            </w:pPr>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2123" w:type="dxa"/>
            <w:gridSpan w:val="2"/>
          </w:tcPr>
          <w:p w:rsidR="0089604E" w:rsidRPr="008D0F4B" w:rsidRDefault="0089604E" w:rsidP="001465B3">
            <w:pPr>
              <w:ind w:left="-57" w:right="-57"/>
              <w:jc w:val="both"/>
              <w:rPr>
                <w:sz w:val="16"/>
                <w:szCs w:val="16"/>
              </w:rPr>
            </w:pPr>
            <w:r w:rsidRPr="008D0F4B">
              <w:rPr>
                <w:sz w:val="16"/>
                <w:szCs w:val="16"/>
              </w:rPr>
              <w:lastRenderedPageBreak/>
              <w:t>Целевой индикатор и показатель подпрограммы, увязанные с основным мероприятием 3</w:t>
            </w:r>
          </w:p>
        </w:tc>
        <w:tc>
          <w:tcPr>
            <w:tcW w:w="6779" w:type="dxa"/>
            <w:gridSpan w:val="7"/>
          </w:tcPr>
          <w:p w:rsidR="0089604E" w:rsidRPr="008D0F4B" w:rsidRDefault="0089604E" w:rsidP="001465B3">
            <w:pPr>
              <w:ind w:left="-57" w:right="-57"/>
              <w:jc w:val="both"/>
              <w:rPr>
                <w:sz w:val="16"/>
                <w:szCs w:val="16"/>
              </w:rPr>
            </w:pPr>
            <w:r w:rsidRPr="008D0F4B">
              <w:rPr>
                <w:sz w:val="16"/>
                <w:szCs w:val="16"/>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Порецкого района Чувашской Республики на соответствующий год, процентов</w:t>
            </w:r>
          </w:p>
        </w:tc>
        <w:tc>
          <w:tcPr>
            <w:tcW w:w="709" w:type="dxa"/>
          </w:tcPr>
          <w:p w:rsidR="0089604E" w:rsidRPr="008D0F4B" w:rsidRDefault="0089604E" w:rsidP="001465B3">
            <w:pPr>
              <w:ind w:left="-113" w:right="-113"/>
              <w:jc w:val="center"/>
              <w:rPr>
                <w:sz w:val="16"/>
                <w:szCs w:val="16"/>
              </w:rPr>
            </w:pPr>
            <w:r w:rsidRPr="008D0F4B">
              <w:rPr>
                <w:sz w:val="16"/>
                <w:szCs w:val="16"/>
              </w:rPr>
              <w:t>100,0</w:t>
            </w:r>
          </w:p>
        </w:tc>
        <w:tc>
          <w:tcPr>
            <w:tcW w:w="709" w:type="dxa"/>
            <w:gridSpan w:val="2"/>
          </w:tcPr>
          <w:p w:rsidR="0089604E" w:rsidRPr="008D0F4B" w:rsidRDefault="0089604E" w:rsidP="001465B3">
            <w:pPr>
              <w:ind w:left="-113" w:right="-113"/>
              <w:jc w:val="center"/>
              <w:rPr>
                <w:sz w:val="16"/>
                <w:szCs w:val="16"/>
              </w:rPr>
            </w:pPr>
            <w:r w:rsidRPr="008D0F4B">
              <w:rPr>
                <w:sz w:val="16"/>
                <w:szCs w:val="16"/>
              </w:rPr>
              <w:t>100,0</w:t>
            </w:r>
          </w:p>
        </w:tc>
        <w:tc>
          <w:tcPr>
            <w:tcW w:w="727" w:type="dxa"/>
          </w:tcPr>
          <w:p w:rsidR="0089604E" w:rsidRPr="008D0F4B" w:rsidRDefault="0089604E" w:rsidP="001465B3">
            <w:pPr>
              <w:ind w:left="-113" w:right="-113"/>
              <w:jc w:val="center"/>
              <w:rPr>
                <w:sz w:val="16"/>
                <w:szCs w:val="16"/>
              </w:rPr>
            </w:pPr>
            <w:r w:rsidRPr="008D0F4B">
              <w:rPr>
                <w:sz w:val="16"/>
                <w:szCs w:val="16"/>
              </w:rPr>
              <w:t>100,0</w:t>
            </w:r>
          </w:p>
        </w:tc>
        <w:tc>
          <w:tcPr>
            <w:tcW w:w="709" w:type="dxa"/>
          </w:tcPr>
          <w:p w:rsidR="0089604E" w:rsidRPr="008D0F4B" w:rsidRDefault="0089604E" w:rsidP="001465B3">
            <w:pPr>
              <w:ind w:left="-113" w:right="-113"/>
              <w:jc w:val="center"/>
              <w:rPr>
                <w:sz w:val="16"/>
                <w:szCs w:val="16"/>
              </w:rPr>
            </w:pPr>
            <w:r w:rsidRPr="008D0F4B">
              <w:rPr>
                <w:sz w:val="16"/>
                <w:szCs w:val="16"/>
              </w:rPr>
              <w:t>100,0</w:t>
            </w:r>
          </w:p>
        </w:tc>
        <w:tc>
          <w:tcPr>
            <w:tcW w:w="709" w:type="dxa"/>
          </w:tcPr>
          <w:p w:rsidR="0089604E" w:rsidRPr="008D0F4B" w:rsidRDefault="0089604E" w:rsidP="001465B3">
            <w:pPr>
              <w:ind w:left="-113" w:right="-113"/>
              <w:jc w:val="center"/>
              <w:rPr>
                <w:sz w:val="16"/>
                <w:szCs w:val="16"/>
              </w:rPr>
            </w:pPr>
            <w:r w:rsidRPr="008D0F4B">
              <w:rPr>
                <w:sz w:val="16"/>
                <w:szCs w:val="16"/>
              </w:rPr>
              <w:t>100,0</w:t>
            </w:r>
          </w:p>
        </w:tc>
        <w:tc>
          <w:tcPr>
            <w:tcW w:w="709" w:type="dxa"/>
          </w:tcPr>
          <w:p w:rsidR="0089604E" w:rsidRPr="008D0F4B" w:rsidRDefault="0089604E" w:rsidP="001465B3">
            <w:pPr>
              <w:ind w:left="-113" w:right="-113"/>
              <w:jc w:val="center"/>
              <w:rPr>
                <w:sz w:val="16"/>
                <w:szCs w:val="16"/>
              </w:rPr>
            </w:pPr>
            <w:r w:rsidRPr="008D0F4B">
              <w:rPr>
                <w:sz w:val="16"/>
                <w:szCs w:val="16"/>
              </w:rPr>
              <w:t>100,0</w:t>
            </w:r>
          </w:p>
        </w:tc>
        <w:tc>
          <w:tcPr>
            <w:tcW w:w="708" w:type="dxa"/>
          </w:tcPr>
          <w:p w:rsidR="0089604E" w:rsidRPr="008D0F4B" w:rsidRDefault="0089604E" w:rsidP="001465B3">
            <w:pPr>
              <w:ind w:left="-113" w:right="-113"/>
              <w:jc w:val="center"/>
              <w:rPr>
                <w:sz w:val="16"/>
                <w:szCs w:val="16"/>
              </w:rPr>
            </w:pPr>
            <w:r w:rsidRPr="008D0F4B">
              <w:rPr>
                <w:sz w:val="16"/>
                <w:szCs w:val="16"/>
              </w:rPr>
              <w:t>100,0</w:t>
            </w:r>
          </w:p>
        </w:tc>
        <w:tc>
          <w:tcPr>
            <w:tcW w:w="747" w:type="dxa"/>
          </w:tcPr>
          <w:p w:rsidR="0089604E" w:rsidRPr="008D0F4B" w:rsidRDefault="0089604E" w:rsidP="001465B3">
            <w:pPr>
              <w:ind w:left="-113" w:right="-113"/>
              <w:jc w:val="center"/>
              <w:rPr>
                <w:sz w:val="16"/>
                <w:szCs w:val="16"/>
              </w:rPr>
            </w:pPr>
            <w:r w:rsidRPr="008D0F4B">
              <w:rPr>
                <w:sz w:val="16"/>
                <w:szCs w:val="16"/>
              </w:rPr>
              <w:t>100,0</w:t>
            </w:r>
          </w:p>
        </w:tc>
        <w:tc>
          <w:tcPr>
            <w:tcW w:w="750" w:type="dxa"/>
          </w:tcPr>
          <w:p w:rsidR="0089604E" w:rsidRPr="008D0F4B" w:rsidRDefault="0089604E" w:rsidP="001465B3">
            <w:pPr>
              <w:ind w:left="-113" w:right="-113"/>
              <w:jc w:val="center"/>
              <w:rPr>
                <w:sz w:val="16"/>
                <w:szCs w:val="16"/>
              </w:rPr>
            </w:pPr>
            <w:r w:rsidRPr="008D0F4B">
              <w:rPr>
                <w:sz w:val="16"/>
                <w:szCs w:val="16"/>
              </w:rPr>
              <w:t>100,0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t>Меропри</w:t>
            </w:r>
            <w:r w:rsidRPr="008D0F4B">
              <w:rPr>
                <w:sz w:val="16"/>
                <w:szCs w:val="16"/>
              </w:rPr>
              <w:softHyphen/>
              <w:t>ятие 3.1</w:t>
            </w:r>
          </w:p>
        </w:tc>
        <w:tc>
          <w:tcPr>
            <w:tcW w:w="1416" w:type="dxa"/>
            <w:vMerge w:val="restart"/>
          </w:tcPr>
          <w:p w:rsidR="0089604E" w:rsidRPr="008D0F4B" w:rsidRDefault="0089604E" w:rsidP="001465B3">
            <w:pPr>
              <w:ind w:left="-57" w:right="-57"/>
              <w:jc w:val="both"/>
              <w:rPr>
                <w:sz w:val="16"/>
                <w:szCs w:val="16"/>
              </w:rPr>
            </w:pPr>
            <w:r w:rsidRPr="008D0F4B">
              <w:rPr>
                <w:sz w:val="16"/>
                <w:szCs w:val="16"/>
              </w:rPr>
              <w:t>Организация ис</w:t>
            </w:r>
            <w:r w:rsidRPr="008D0F4B">
              <w:rPr>
                <w:sz w:val="16"/>
                <w:szCs w:val="16"/>
              </w:rPr>
              <w:softHyphen/>
              <w:t>полнения бюджета Порецкого района Чу</w:t>
            </w:r>
            <w:r w:rsidRPr="008D0F4B">
              <w:rPr>
                <w:sz w:val="16"/>
                <w:szCs w:val="16"/>
              </w:rPr>
              <w:softHyphen/>
              <w:t>ваш</w:t>
            </w:r>
            <w:r w:rsidRPr="008D0F4B">
              <w:rPr>
                <w:sz w:val="16"/>
                <w:szCs w:val="16"/>
              </w:rPr>
              <w:softHyphen/>
              <w:t>ской Республики</w:t>
            </w:r>
          </w:p>
        </w:tc>
        <w:tc>
          <w:tcPr>
            <w:tcW w:w="1274" w:type="dxa"/>
            <w:vMerge w:val="restart"/>
          </w:tcPr>
          <w:p w:rsidR="0089604E" w:rsidRPr="008D0F4B" w:rsidRDefault="0089604E" w:rsidP="001465B3">
            <w:pPr>
              <w:autoSpaceDE w:val="0"/>
              <w:autoSpaceDN w:val="0"/>
              <w:adjustRightInd w:val="0"/>
              <w:ind w:left="-57" w:right="-57"/>
              <w:jc w:val="both"/>
              <w:rPr>
                <w:sz w:val="16"/>
                <w:szCs w:val="16"/>
              </w:rPr>
            </w:pPr>
          </w:p>
        </w:tc>
        <w:tc>
          <w:tcPr>
            <w:tcW w:w="1275"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proofErr w:type="spellStart"/>
            <w:r w:rsidRPr="008D0F4B">
              <w:rPr>
                <w:sz w:val="16"/>
                <w:szCs w:val="16"/>
              </w:rPr>
              <w:t>Меро-при</w:t>
            </w:r>
            <w:r w:rsidRPr="008D0F4B">
              <w:rPr>
                <w:sz w:val="16"/>
                <w:szCs w:val="16"/>
              </w:rPr>
              <w:softHyphen/>
              <w:t>я</w:t>
            </w:r>
            <w:r w:rsidRPr="008D0F4B">
              <w:rPr>
                <w:sz w:val="16"/>
                <w:szCs w:val="16"/>
              </w:rPr>
              <w:softHyphen/>
              <w:t>тие</w:t>
            </w:r>
            <w:proofErr w:type="spellEnd"/>
            <w:r w:rsidRPr="008D0F4B">
              <w:rPr>
                <w:sz w:val="16"/>
                <w:szCs w:val="16"/>
              </w:rPr>
              <w:t xml:space="preserve"> 3.2</w:t>
            </w:r>
          </w:p>
        </w:tc>
        <w:tc>
          <w:tcPr>
            <w:tcW w:w="1416" w:type="dxa"/>
            <w:vMerge w:val="restart"/>
          </w:tcPr>
          <w:p w:rsidR="0089604E" w:rsidRPr="008D0F4B" w:rsidRDefault="0089604E" w:rsidP="001465B3">
            <w:pPr>
              <w:ind w:left="-57" w:right="-57"/>
              <w:jc w:val="both"/>
              <w:rPr>
                <w:sz w:val="16"/>
                <w:szCs w:val="16"/>
              </w:rPr>
            </w:pPr>
            <w:r w:rsidRPr="008D0F4B">
              <w:rPr>
                <w:sz w:val="16"/>
                <w:szCs w:val="16"/>
              </w:rPr>
              <w:t>Прочие выплаты по обязательствам Порецкого района Чувашской Республики</w:t>
            </w:r>
          </w:p>
        </w:tc>
        <w:tc>
          <w:tcPr>
            <w:tcW w:w="1274" w:type="dxa"/>
            <w:vMerge w:val="restart"/>
          </w:tcPr>
          <w:p w:rsidR="0089604E" w:rsidRPr="008D0F4B" w:rsidRDefault="0089604E" w:rsidP="001465B3">
            <w:pPr>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Pr>
                <w:sz w:val="16"/>
                <w:szCs w:val="16"/>
              </w:rPr>
              <w:t>324,0</w:t>
            </w:r>
          </w:p>
        </w:tc>
        <w:tc>
          <w:tcPr>
            <w:tcW w:w="709" w:type="dxa"/>
          </w:tcPr>
          <w:p w:rsidR="0089604E" w:rsidRPr="008D0F4B" w:rsidRDefault="00627EC2" w:rsidP="001465B3">
            <w:pPr>
              <w:ind w:left="-113" w:right="-113"/>
              <w:jc w:val="center"/>
              <w:rPr>
                <w:sz w:val="16"/>
                <w:szCs w:val="16"/>
              </w:rPr>
            </w:pPr>
            <w:r>
              <w:rPr>
                <w:sz w:val="16"/>
                <w:szCs w:val="16"/>
              </w:rPr>
              <w:t>21,8</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8" w:type="dxa"/>
          </w:tcPr>
          <w:p w:rsidR="0089604E" w:rsidRPr="008D0F4B" w:rsidRDefault="0089604E" w:rsidP="001465B3">
            <w:pPr>
              <w:ind w:left="-113" w:right="-113"/>
              <w:jc w:val="center"/>
              <w:rPr>
                <w:sz w:val="16"/>
                <w:szCs w:val="16"/>
              </w:rPr>
            </w:pPr>
            <w:r w:rsidRPr="008D0F4B">
              <w:rPr>
                <w:sz w:val="16"/>
                <w:szCs w:val="16"/>
              </w:rPr>
              <w:t>0,0</w:t>
            </w:r>
          </w:p>
        </w:tc>
        <w:tc>
          <w:tcPr>
            <w:tcW w:w="747" w:type="dxa"/>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r w:rsidRPr="008D0F4B">
              <w:rPr>
                <w:sz w:val="16"/>
                <w:szCs w:val="16"/>
              </w:rPr>
              <w:t>892</w:t>
            </w:r>
          </w:p>
        </w:tc>
        <w:tc>
          <w:tcPr>
            <w:tcW w:w="498" w:type="dxa"/>
          </w:tcPr>
          <w:p w:rsidR="0089604E" w:rsidRPr="008D0F4B" w:rsidRDefault="0089604E" w:rsidP="001465B3">
            <w:pPr>
              <w:ind w:left="-57" w:right="-57"/>
              <w:jc w:val="center"/>
              <w:rPr>
                <w:sz w:val="16"/>
                <w:szCs w:val="16"/>
              </w:rPr>
            </w:pPr>
            <w:r w:rsidRPr="008D0F4B">
              <w:rPr>
                <w:sz w:val="16"/>
                <w:szCs w:val="16"/>
              </w:rPr>
              <w:t>0113</w:t>
            </w:r>
          </w:p>
        </w:tc>
        <w:tc>
          <w:tcPr>
            <w:tcW w:w="992" w:type="dxa"/>
          </w:tcPr>
          <w:p w:rsidR="0089604E" w:rsidRPr="008D0F4B" w:rsidRDefault="0089604E" w:rsidP="001465B3">
            <w:pPr>
              <w:ind w:left="-113" w:right="-113"/>
              <w:jc w:val="center"/>
              <w:rPr>
                <w:sz w:val="16"/>
                <w:szCs w:val="16"/>
              </w:rPr>
            </w:pPr>
            <w:r w:rsidRPr="008D0F4B">
              <w:rPr>
                <w:sz w:val="16"/>
                <w:szCs w:val="16"/>
              </w:rPr>
              <w:t>Ч410313450</w:t>
            </w:r>
          </w:p>
        </w:tc>
        <w:tc>
          <w:tcPr>
            <w:tcW w:w="494" w:type="dxa"/>
          </w:tcPr>
          <w:p w:rsidR="0089604E" w:rsidRPr="008D0F4B" w:rsidRDefault="0089604E" w:rsidP="001465B3">
            <w:pPr>
              <w:ind w:left="-57" w:right="-57"/>
              <w:jc w:val="center"/>
              <w:rPr>
                <w:sz w:val="16"/>
                <w:szCs w:val="16"/>
              </w:rPr>
            </w:pPr>
            <w:r w:rsidRPr="008D0F4B">
              <w:rPr>
                <w:sz w:val="16"/>
                <w:szCs w:val="16"/>
              </w:rPr>
              <w:t>870</w:t>
            </w:r>
          </w:p>
        </w:tc>
        <w:tc>
          <w:tcPr>
            <w:tcW w:w="1604" w:type="dxa"/>
          </w:tcPr>
          <w:p w:rsidR="0089604E" w:rsidRPr="008D0F4B" w:rsidRDefault="0089604E" w:rsidP="001465B3">
            <w:pPr>
              <w:autoSpaceDE w:val="0"/>
              <w:autoSpaceDN w:val="0"/>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8" w:type="dxa"/>
          </w:tcPr>
          <w:p w:rsidR="0089604E" w:rsidRPr="008D0F4B" w:rsidRDefault="0089604E" w:rsidP="001465B3">
            <w:pPr>
              <w:ind w:left="-113" w:right="-113"/>
              <w:jc w:val="center"/>
              <w:rPr>
                <w:sz w:val="16"/>
                <w:szCs w:val="16"/>
              </w:rPr>
            </w:pPr>
            <w:r w:rsidRPr="008D0F4B">
              <w:rPr>
                <w:sz w:val="16"/>
                <w:szCs w:val="16"/>
              </w:rPr>
              <w:t>0,0</w:t>
            </w:r>
          </w:p>
        </w:tc>
        <w:tc>
          <w:tcPr>
            <w:tcW w:w="747" w:type="dxa"/>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Pr>
                <w:sz w:val="16"/>
                <w:szCs w:val="16"/>
              </w:rPr>
              <w:t>324,0</w:t>
            </w:r>
          </w:p>
        </w:tc>
        <w:tc>
          <w:tcPr>
            <w:tcW w:w="709" w:type="dxa"/>
          </w:tcPr>
          <w:p w:rsidR="0089604E" w:rsidRPr="008D0F4B" w:rsidRDefault="00627EC2" w:rsidP="001465B3">
            <w:pPr>
              <w:ind w:left="-113" w:right="-113"/>
              <w:jc w:val="center"/>
              <w:rPr>
                <w:sz w:val="16"/>
                <w:szCs w:val="16"/>
              </w:rPr>
            </w:pPr>
            <w:r>
              <w:rPr>
                <w:sz w:val="16"/>
                <w:szCs w:val="16"/>
              </w:rPr>
              <w:t>21,8</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ind w:left="-113" w:right="-113"/>
              <w:jc w:val="center"/>
              <w:rPr>
                <w:sz w:val="16"/>
                <w:szCs w:val="16"/>
              </w:rPr>
            </w:pPr>
            <w:r w:rsidRPr="008D0F4B">
              <w:rPr>
                <w:sz w:val="16"/>
                <w:szCs w:val="16"/>
              </w:rPr>
              <w:t>0,0</w:t>
            </w:r>
          </w:p>
        </w:tc>
        <w:tc>
          <w:tcPr>
            <w:tcW w:w="727"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spacing w:line="235" w:lineRule="auto"/>
              <w:ind w:left="-57" w:right="-57"/>
              <w:jc w:val="both"/>
              <w:rPr>
                <w:sz w:val="16"/>
                <w:szCs w:val="16"/>
              </w:rPr>
            </w:pPr>
            <w:proofErr w:type="spellStart"/>
            <w:r w:rsidRPr="008D0F4B">
              <w:rPr>
                <w:sz w:val="16"/>
                <w:szCs w:val="16"/>
              </w:rPr>
              <w:t>Меро-при</w:t>
            </w:r>
            <w:r w:rsidRPr="008D0F4B">
              <w:rPr>
                <w:sz w:val="16"/>
                <w:szCs w:val="16"/>
              </w:rPr>
              <w:softHyphen/>
              <w:t>я</w:t>
            </w:r>
            <w:r w:rsidRPr="008D0F4B">
              <w:rPr>
                <w:sz w:val="16"/>
                <w:szCs w:val="16"/>
              </w:rPr>
              <w:softHyphen/>
              <w:t>тие</w:t>
            </w:r>
            <w:proofErr w:type="spellEnd"/>
            <w:r w:rsidRPr="008D0F4B">
              <w:rPr>
                <w:sz w:val="16"/>
                <w:szCs w:val="16"/>
              </w:rPr>
              <w:t xml:space="preserve"> 3.3</w:t>
            </w:r>
          </w:p>
        </w:tc>
        <w:tc>
          <w:tcPr>
            <w:tcW w:w="1416"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r w:rsidRPr="008D0F4B">
              <w:rPr>
                <w:sz w:val="16"/>
                <w:szCs w:val="16"/>
              </w:rPr>
              <w:t>Составление и представление бюд</w:t>
            </w:r>
            <w:r w:rsidRPr="008D0F4B">
              <w:rPr>
                <w:sz w:val="16"/>
                <w:szCs w:val="16"/>
              </w:rPr>
              <w:softHyphen/>
              <w:t>жетной от</w:t>
            </w:r>
            <w:r w:rsidRPr="008D0F4B">
              <w:rPr>
                <w:sz w:val="16"/>
                <w:szCs w:val="16"/>
              </w:rPr>
              <w:softHyphen/>
              <w:t>четности Порецкого района Чувашской Республики</w:t>
            </w:r>
          </w:p>
        </w:tc>
        <w:tc>
          <w:tcPr>
            <w:tcW w:w="1274" w:type="dxa"/>
            <w:vMerge w:val="restart"/>
          </w:tcPr>
          <w:p w:rsidR="0089604E" w:rsidRPr="008D0F4B" w:rsidRDefault="0089604E" w:rsidP="001465B3">
            <w:pPr>
              <w:spacing w:line="235" w:lineRule="auto"/>
              <w:ind w:left="-57" w:right="-57"/>
              <w:jc w:val="both"/>
              <w:rPr>
                <w:sz w:val="16"/>
                <w:szCs w:val="16"/>
              </w:rPr>
            </w:pPr>
          </w:p>
        </w:tc>
        <w:tc>
          <w:tcPr>
            <w:tcW w:w="1275" w:type="dxa"/>
            <w:vMerge w:val="restart"/>
          </w:tcPr>
          <w:p w:rsidR="0089604E" w:rsidRPr="008D0F4B" w:rsidRDefault="0089604E" w:rsidP="001465B3">
            <w:pPr>
              <w:spacing w:line="235" w:lineRule="auto"/>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всего</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rPr>
          <w:trHeight w:val="540"/>
        </w:trPr>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27"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15379" w:type="dxa"/>
            <w:gridSpan w:val="19"/>
          </w:tcPr>
          <w:p w:rsidR="0089604E" w:rsidRPr="008D0F4B" w:rsidRDefault="0089604E" w:rsidP="001465B3">
            <w:pPr>
              <w:spacing w:line="235" w:lineRule="auto"/>
              <w:ind w:left="-113" w:right="-113"/>
              <w:jc w:val="center"/>
              <w:rPr>
                <w:b/>
                <w:sz w:val="10"/>
                <w:szCs w:val="10"/>
              </w:rPr>
            </w:pPr>
          </w:p>
          <w:p w:rsidR="0089604E" w:rsidRPr="008D0F4B" w:rsidRDefault="0089604E" w:rsidP="001465B3">
            <w:pPr>
              <w:spacing w:line="235" w:lineRule="auto"/>
              <w:ind w:left="-113" w:right="-113"/>
              <w:jc w:val="center"/>
              <w:rPr>
                <w:b/>
                <w:sz w:val="16"/>
                <w:szCs w:val="16"/>
              </w:rPr>
            </w:pPr>
            <w:r w:rsidRPr="008D0F4B">
              <w:rPr>
                <w:b/>
                <w:sz w:val="16"/>
                <w:szCs w:val="16"/>
              </w:rPr>
              <w:t>Цель «Создание условий для обеспечения долгосрочной сбалансированности и повышения устойчивости бюджетной системы в Чувашской Республике»</w:t>
            </w:r>
          </w:p>
          <w:p w:rsidR="0089604E" w:rsidRDefault="0089604E" w:rsidP="001465B3">
            <w:pPr>
              <w:spacing w:line="235" w:lineRule="auto"/>
              <w:ind w:left="-113" w:right="-113"/>
              <w:jc w:val="center"/>
              <w:rPr>
                <w:sz w:val="16"/>
                <w:szCs w:val="16"/>
              </w:rPr>
            </w:pPr>
          </w:p>
          <w:p w:rsidR="0019674E" w:rsidRPr="008D0F4B" w:rsidRDefault="0019674E" w:rsidP="001465B3">
            <w:pPr>
              <w:spacing w:line="235" w:lineRule="auto"/>
              <w:ind w:left="-113" w:right="-113"/>
              <w:jc w:val="center"/>
              <w:rPr>
                <w:sz w:val="16"/>
                <w:szCs w:val="16"/>
              </w:rPr>
            </w:pPr>
          </w:p>
        </w:tc>
      </w:tr>
      <w:tr w:rsidR="0089604E" w:rsidRPr="008D0F4B" w:rsidTr="006B2197">
        <w:tc>
          <w:tcPr>
            <w:tcW w:w="707" w:type="dxa"/>
            <w:vMerge w:val="restart"/>
          </w:tcPr>
          <w:p w:rsidR="0089604E" w:rsidRPr="008D0F4B" w:rsidRDefault="0089604E" w:rsidP="001465B3">
            <w:pPr>
              <w:spacing w:line="235" w:lineRule="auto"/>
              <w:ind w:left="-57" w:right="-57"/>
              <w:jc w:val="both"/>
              <w:rPr>
                <w:sz w:val="16"/>
                <w:szCs w:val="16"/>
              </w:rPr>
            </w:pPr>
            <w:r w:rsidRPr="008D0F4B">
              <w:rPr>
                <w:sz w:val="16"/>
                <w:szCs w:val="16"/>
              </w:rPr>
              <w:t>Основное ме</w:t>
            </w:r>
            <w:r w:rsidRPr="008D0F4B">
              <w:rPr>
                <w:sz w:val="16"/>
                <w:szCs w:val="16"/>
              </w:rPr>
              <w:softHyphen/>
            </w:r>
            <w:r w:rsidRPr="008D0F4B">
              <w:rPr>
                <w:sz w:val="16"/>
                <w:szCs w:val="16"/>
              </w:rPr>
              <w:lastRenderedPageBreak/>
              <w:t>роприя</w:t>
            </w:r>
            <w:r w:rsidRPr="008D0F4B">
              <w:rPr>
                <w:sz w:val="16"/>
                <w:szCs w:val="16"/>
              </w:rPr>
              <w:softHyphen/>
            </w:r>
            <w:r w:rsidRPr="008D0F4B">
              <w:rPr>
                <w:sz w:val="16"/>
                <w:szCs w:val="16"/>
              </w:rPr>
              <w:softHyphen/>
              <w:t>тие 4</w:t>
            </w:r>
          </w:p>
        </w:tc>
        <w:tc>
          <w:tcPr>
            <w:tcW w:w="1416"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r w:rsidRPr="008D0F4B">
              <w:rPr>
                <w:sz w:val="16"/>
                <w:szCs w:val="16"/>
              </w:rPr>
              <w:lastRenderedPageBreak/>
              <w:t xml:space="preserve">Осуществление мер финансовой </w:t>
            </w:r>
            <w:r w:rsidRPr="008D0F4B">
              <w:rPr>
                <w:sz w:val="16"/>
                <w:szCs w:val="16"/>
              </w:rPr>
              <w:lastRenderedPageBreak/>
              <w:t>поддержки бюджетов</w:t>
            </w:r>
            <w:r>
              <w:rPr>
                <w:sz w:val="16"/>
                <w:szCs w:val="16"/>
              </w:rPr>
              <w:t xml:space="preserve"> муниципальных районов и</w:t>
            </w:r>
            <w:r w:rsidRPr="008D0F4B">
              <w:rPr>
                <w:sz w:val="16"/>
                <w:szCs w:val="16"/>
              </w:rPr>
              <w:t xml:space="preserve"> сельских поселений, на</w:t>
            </w:r>
            <w:r w:rsidRPr="008D0F4B">
              <w:rPr>
                <w:sz w:val="16"/>
                <w:szCs w:val="16"/>
              </w:rPr>
              <w:softHyphen/>
              <w:t>прав</w:t>
            </w:r>
            <w:r w:rsidRPr="008D0F4B">
              <w:rPr>
                <w:sz w:val="16"/>
                <w:szCs w:val="16"/>
              </w:rPr>
              <w:softHyphen/>
              <w:t>ленных на обеспечение их сбалансированности и повышение уровня бюджетной обеспеченности муниципальных образований</w:t>
            </w:r>
          </w:p>
        </w:tc>
        <w:tc>
          <w:tcPr>
            <w:tcW w:w="1274" w:type="dxa"/>
            <w:vMerge w:val="restart"/>
          </w:tcPr>
          <w:p w:rsidR="0089604E" w:rsidRPr="008D0F4B" w:rsidRDefault="0089604E" w:rsidP="001465B3">
            <w:pPr>
              <w:spacing w:line="235" w:lineRule="auto"/>
              <w:ind w:left="-57" w:right="-57"/>
              <w:jc w:val="both"/>
              <w:rPr>
                <w:sz w:val="16"/>
                <w:szCs w:val="16"/>
              </w:rPr>
            </w:pPr>
            <w:r w:rsidRPr="008D0F4B">
              <w:rPr>
                <w:sz w:val="16"/>
                <w:szCs w:val="16"/>
              </w:rPr>
              <w:lastRenderedPageBreak/>
              <w:t>развитие и совершенствова</w:t>
            </w:r>
            <w:r w:rsidRPr="008D0F4B">
              <w:rPr>
                <w:sz w:val="16"/>
                <w:szCs w:val="16"/>
              </w:rPr>
              <w:lastRenderedPageBreak/>
              <w:t>ние ме</w:t>
            </w:r>
            <w:r w:rsidRPr="008D0F4B">
              <w:rPr>
                <w:sz w:val="16"/>
                <w:szCs w:val="16"/>
              </w:rPr>
              <w:softHyphen/>
              <w:t>ха</w:t>
            </w:r>
            <w:r w:rsidRPr="008D0F4B">
              <w:rPr>
                <w:sz w:val="16"/>
                <w:szCs w:val="16"/>
              </w:rPr>
              <w:softHyphen/>
              <w:t>низ</w:t>
            </w:r>
            <w:r w:rsidRPr="008D0F4B">
              <w:rPr>
                <w:sz w:val="16"/>
                <w:szCs w:val="16"/>
              </w:rPr>
              <w:softHyphen/>
              <w:t>мов финансовой поддержки бюд</w:t>
            </w:r>
            <w:r w:rsidRPr="008D0F4B">
              <w:rPr>
                <w:sz w:val="16"/>
                <w:szCs w:val="16"/>
              </w:rPr>
              <w:softHyphen/>
              <w:t>жетов муниципальных образований Порецкого района Чу</w:t>
            </w:r>
            <w:r w:rsidRPr="008D0F4B">
              <w:rPr>
                <w:sz w:val="16"/>
                <w:szCs w:val="16"/>
              </w:rPr>
              <w:softHyphen/>
              <w:t>ваш</w:t>
            </w:r>
            <w:r w:rsidRPr="008D0F4B">
              <w:rPr>
                <w:sz w:val="16"/>
                <w:szCs w:val="16"/>
              </w:rPr>
              <w:softHyphen/>
              <w:t xml:space="preserve">ской Республики, направленных на повышение их сбалансированности и </w:t>
            </w:r>
            <w:r w:rsidRPr="008D0F4B">
              <w:rPr>
                <w:spacing w:val="-2"/>
                <w:sz w:val="16"/>
                <w:szCs w:val="16"/>
              </w:rPr>
              <w:t>бюджетной обес</w:t>
            </w:r>
            <w:r w:rsidRPr="008D0F4B">
              <w:rPr>
                <w:spacing w:val="-2"/>
                <w:sz w:val="16"/>
                <w:szCs w:val="16"/>
              </w:rPr>
              <w:softHyphen/>
              <w:t>печенности</w:t>
            </w:r>
            <w:r w:rsidRPr="008D0F4B">
              <w:rPr>
                <w:sz w:val="16"/>
                <w:szCs w:val="16"/>
              </w:rPr>
              <w:t xml:space="preserve"> му</w:t>
            </w:r>
            <w:r w:rsidRPr="008D0F4B">
              <w:rPr>
                <w:sz w:val="16"/>
                <w:szCs w:val="16"/>
              </w:rPr>
              <w:softHyphen/>
              <w:t>ниципальных об</w:t>
            </w:r>
            <w:r w:rsidRPr="008D0F4B">
              <w:rPr>
                <w:sz w:val="16"/>
                <w:szCs w:val="16"/>
              </w:rPr>
              <w:softHyphen/>
              <w:t>разований</w:t>
            </w:r>
          </w:p>
        </w:tc>
        <w:tc>
          <w:tcPr>
            <w:tcW w:w="1275" w:type="dxa"/>
            <w:vMerge w:val="restart"/>
          </w:tcPr>
          <w:p w:rsidR="0089604E" w:rsidRPr="008D0F4B" w:rsidRDefault="0089604E" w:rsidP="001465B3">
            <w:pPr>
              <w:spacing w:line="235" w:lineRule="auto"/>
              <w:ind w:left="-57" w:right="-57"/>
              <w:jc w:val="both"/>
              <w:rPr>
                <w:sz w:val="16"/>
                <w:szCs w:val="16"/>
              </w:rPr>
            </w:pPr>
            <w:r w:rsidRPr="008D0F4B">
              <w:rPr>
                <w:sz w:val="16"/>
                <w:szCs w:val="16"/>
              </w:rPr>
              <w:lastRenderedPageBreak/>
              <w:t xml:space="preserve">ответственный исполнитель – </w:t>
            </w:r>
            <w:r w:rsidRPr="008D0F4B">
              <w:rPr>
                <w:sz w:val="16"/>
                <w:szCs w:val="16"/>
              </w:rPr>
              <w:lastRenderedPageBreak/>
              <w:t xml:space="preserve">финансовый отдел администрации Порецкого района Чувашской Республики </w:t>
            </w: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lastRenderedPageBreak/>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r w:rsidRPr="008D0F4B">
              <w:rPr>
                <w:sz w:val="16"/>
                <w:szCs w:val="16"/>
              </w:rPr>
              <w:t>Ч410400000</w:t>
            </w:r>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всего</w:t>
            </w:r>
          </w:p>
        </w:tc>
        <w:tc>
          <w:tcPr>
            <w:tcW w:w="709" w:type="dxa"/>
          </w:tcPr>
          <w:p w:rsidR="0089604E" w:rsidRPr="008D0F4B" w:rsidRDefault="0089604E" w:rsidP="001465B3">
            <w:pPr>
              <w:spacing w:line="235" w:lineRule="auto"/>
              <w:ind w:left="-113" w:right="-113"/>
              <w:jc w:val="center"/>
              <w:rPr>
                <w:sz w:val="16"/>
                <w:szCs w:val="16"/>
              </w:rPr>
            </w:pPr>
            <w:r>
              <w:rPr>
                <w:sz w:val="16"/>
                <w:szCs w:val="16"/>
              </w:rPr>
              <w:t>59 220,2</w:t>
            </w:r>
          </w:p>
        </w:tc>
        <w:tc>
          <w:tcPr>
            <w:tcW w:w="696" w:type="dxa"/>
          </w:tcPr>
          <w:p w:rsidR="0089604E" w:rsidRPr="008D0F4B" w:rsidRDefault="0089604E" w:rsidP="001465B3">
            <w:pPr>
              <w:spacing w:line="235" w:lineRule="auto"/>
              <w:ind w:left="-113" w:right="-113"/>
              <w:jc w:val="center"/>
              <w:rPr>
                <w:sz w:val="16"/>
                <w:szCs w:val="16"/>
              </w:rPr>
            </w:pPr>
            <w:r>
              <w:rPr>
                <w:sz w:val="16"/>
                <w:szCs w:val="16"/>
              </w:rPr>
              <w:t>36294,1</w:t>
            </w:r>
          </w:p>
        </w:tc>
        <w:tc>
          <w:tcPr>
            <w:tcW w:w="740" w:type="dxa"/>
            <w:gridSpan w:val="2"/>
          </w:tcPr>
          <w:p w:rsidR="0089604E" w:rsidRPr="008D0F4B" w:rsidRDefault="001D7345" w:rsidP="001465B3">
            <w:pPr>
              <w:spacing w:line="235" w:lineRule="auto"/>
              <w:ind w:left="-113" w:right="-113"/>
              <w:jc w:val="center"/>
              <w:rPr>
                <w:sz w:val="16"/>
                <w:szCs w:val="16"/>
              </w:rPr>
            </w:pPr>
            <w:r>
              <w:rPr>
                <w:sz w:val="16"/>
                <w:szCs w:val="16"/>
              </w:rPr>
              <w:t>49 044,5</w:t>
            </w:r>
          </w:p>
        </w:tc>
        <w:tc>
          <w:tcPr>
            <w:tcW w:w="709" w:type="dxa"/>
          </w:tcPr>
          <w:p w:rsidR="0089604E" w:rsidRPr="008D0F4B" w:rsidRDefault="00627EC2" w:rsidP="001465B3">
            <w:pPr>
              <w:spacing w:line="235" w:lineRule="auto"/>
              <w:ind w:left="-113" w:right="-113"/>
              <w:jc w:val="center"/>
              <w:rPr>
                <w:sz w:val="16"/>
                <w:szCs w:val="16"/>
              </w:rPr>
            </w:pPr>
            <w:r>
              <w:rPr>
                <w:sz w:val="16"/>
                <w:szCs w:val="16"/>
              </w:rPr>
              <w:t>56171,5</w:t>
            </w:r>
          </w:p>
        </w:tc>
        <w:tc>
          <w:tcPr>
            <w:tcW w:w="709" w:type="dxa"/>
          </w:tcPr>
          <w:p w:rsidR="0089604E" w:rsidRPr="008D0F4B" w:rsidRDefault="00A47F00" w:rsidP="001465B3">
            <w:pPr>
              <w:spacing w:line="235" w:lineRule="auto"/>
              <w:ind w:left="-113" w:right="-113"/>
              <w:jc w:val="center"/>
              <w:rPr>
                <w:sz w:val="16"/>
                <w:szCs w:val="16"/>
              </w:rPr>
            </w:pPr>
            <w:r>
              <w:rPr>
                <w:sz w:val="16"/>
                <w:szCs w:val="16"/>
              </w:rPr>
              <w:t>21 243,0</w:t>
            </w:r>
          </w:p>
        </w:tc>
        <w:tc>
          <w:tcPr>
            <w:tcW w:w="709" w:type="dxa"/>
          </w:tcPr>
          <w:p w:rsidR="0089604E" w:rsidRPr="008D0F4B" w:rsidRDefault="00A47F00" w:rsidP="001465B3">
            <w:pPr>
              <w:spacing w:line="235" w:lineRule="auto"/>
              <w:ind w:left="-113" w:right="-113"/>
              <w:jc w:val="center"/>
              <w:rPr>
                <w:sz w:val="16"/>
                <w:szCs w:val="16"/>
              </w:rPr>
            </w:pPr>
            <w:r>
              <w:rPr>
                <w:sz w:val="16"/>
                <w:szCs w:val="16"/>
              </w:rPr>
              <w:t>20 419,9</w:t>
            </w:r>
          </w:p>
        </w:tc>
        <w:tc>
          <w:tcPr>
            <w:tcW w:w="708" w:type="dxa"/>
          </w:tcPr>
          <w:p w:rsidR="0089604E" w:rsidRPr="008D0F4B" w:rsidRDefault="0089604E" w:rsidP="001465B3">
            <w:pPr>
              <w:spacing w:line="235" w:lineRule="auto"/>
              <w:ind w:left="-113" w:right="-113"/>
              <w:jc w:val="center"/>
              <w:rPr>
                <w:sz w:val="16"/>
                <w:szCs w:val="16"/>
              </w:rPr>
            </w:pPr>
            <w:r w:rsidRPr="008D0F4B">
              <w:rPr>
                <w:sz w:val="16"/>
                <w:szCs w:val="16"/>
              </w:rPr>
              <w:t>15</w:t>
            </w:r>
            <w:r>
              <w:rPr>
                <w:sz w:val="16"/>
                <w:szCs w:val="16"/>
              </w:rPr>
              <w:t xml:space="preserve"> </w:t>
            </w:r>
            <w:r w:rsidRPr="008D0F4B">
              <w:rPr>
                <w:sz w:val="16"/>
                <w:szCs w:val="16"/>
              </w:rPr>
              <w:t>780,7</w:t>
            </w:r>
          </w:p>
        </w:tc>
        <w:tc>
          <w:tcPr>
            <w:tcW w:w="747" w:type="dxa"/>
          </w:tcPr>
          <w:p w:rsidR="0089604E" w:rsidRPr="008D0F4B" w:rsidRDefault="0089604E" w:rsidP="001465B3">
            <w:pPr>
              <w:spacing w:line="235" w:lineRule="auto"/>
              <w:ind w:left="-113" w:right="-113"/>
              <w:jc w:val="center"/>
              <w:rPr>
                <w:sz w:val="16"/>
                <w:szCs w:val="16"/>
              </w:rPr>
            </w:pPr>
            <w:r w:rsidRPr="008D0F4B">
              <w:rPr>
                <w:sz w:val="16"/>
                <w:szCs w:val="16"/>
              </w:rPr>
              <w:t>78</w:t>
            </w:r>
            <w:r>
              <w:rPr>
                <w:sz w:val="16"/>
                <w:szCs w:val="16"/>
              </w:rPr>
              <w:t xml:space="preserve"> </w:t>
            </w:r>
            <w:r w:rsidRPr="008D0F4B">
              <w:rPr>
                <w:sz w:val="16"/>
                <w:szCs w:val="16"/>
              </w:rPr>
              <w:t>903,5</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78903,5</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r w:rsidRPr="008D0F4B">
              <w:rPr>
                <w:sz w:val="16"/>
                <w:szCs w:val="16"/>
              </w:rPr>
              <w:t>992</w:t>
            </w:r>
          </w:p>
        </w:tc>
        <w:tc>
          <w:tcPr>
            <w:tcW w:w="498" w:type="dxa"/>
          </w:tcPr>
          <w:p w:rsidR="0089604E" w:rsidRPr="008D0F4B" w:rsidRDefault="0089604E" w:rsidP="001465B3">
            <w:pPr>
              <w:spacing w:line="235" w:lineRule="auto"/>
              <w:ind w:left="-57" w:right="-57"/>
              <w:jc w:val="center"/>
              <w:rPr>
                <w:sz w:val="16"/>
                <w:szCs w:val="16"/>
              </w:rPr>
            </w:pPr>
            <w:r w:rsidRPr="008D0F4B">
              <w:rPr>
                <w:sz w:val="16"/>
                <w:szCs w:val="16"/>
              </w:rPr>
              <w:t>0203</w:t>
            </w:r>
          </w:p>
        </w:tc>
        <w:tc>
          <w:tcPr>
            <w:tcW w:w="992" w:type="dxa"/>
          </w:tcPr>
          <w:p w:rsidR="0089604E" w:rsidRPr="008D0F4B" w:rsidRDefault="0089604E" w:rsidP="001465B3">
            <w:pPr>
              <w:spacing w:line="235" w:lineRule="auto"/>
              <w:ind w:left="-113" w:right="-113"/>
              <w:jc w:val="center"/>
              <w:rPr>
                <w:sz w:val="16"/>
                <w:szCs w:val="16"/>
              </w:rPr>
            </w:pPr>
            <w:r w:rsidRPr="008D0F4B">
              <w:rPr>
                <w:sz w:val="16"/>
                <w:szCs w:val="16"/>
              </w:rPr>
              <w:t>Ч410451180</w:t>
            </w:r>
          </w:p>
        </w:tc>
        <w:tc>
          <w:tcPr>
            <w:tcW w:w="494" w:type="dxa"/>
          </w:tcPr>
          <w:p w:rsidR="0089604E" w:rsidRPr="008D0F4B" w:rsidRDefault="0089604E" w:rsidP="001465B3">
            <w:pPr>
              <w:spacing w:line="235" w:lineRule="auto"/>
              <w:ind w:left="-57" w:right="-57"/>
              <w:jc w:val="center"/>
              <w:rPr>
                <w:sz w:val="16"/>
                <w:szCs w:val="16"/>
              </w:rPr>
            </w:pPr>
            <w:r w:rsidRPr="008D0F4B">
              <w:rPr>
                <w:sz w:val="16"/>
                <w:szCs w:val="16"/>
              </w:rPr>
              <w:t>530</w:t>
            </w:r>
          </w:p>
        </w:tc>
        <w:tc>
          <w:tcPr>
            <w:tcW w:w="1604" w:type="dxa"/>
          </w:tcPr>
          <w:p w:rsidR="0089604E" w:rsidRPr="008D0F4B" w:rsidRDefault="0089604E" w:rsidP="001465B3">
            <w:pPr>
              <w:autoSpaceDE w:val="0"/>
              <w:autoSpaceDN w:val="0"/>
              <w:adjustRightInd w:val="0"/>
              <w:spacing w:line="235" w:lineRule="auto"/>
              <w:ind w:left="-57" w:right="-57"/>
              <w:jc w:val="both"/>
              <w:rPr>
                <w:bCs/>
                <w:sz w:val="16"/>
                <w:szCs w:val="16"/>
              </w:rPr>
            </w:pPr>
            <w:r w:rsidRPr="008D0F4B">
              <w:rPr>
                <w:bCs/>
                <w:sz w:val="16"/>
                <w:szCs w:val="16"/>
              </w:rPr>
              <w:t>федеральный бюджет</w:t>
            </w:r>
          </w:p>
        </w:tc>
        <w:tc>
          <w:tcPr>
            <w:tcW w:w="709" w:type="dxa"/>
          </w:tcPr>
          <w:p w:rsidR="0089604E" w:rsidRPr="008D0F4B" w:rsidRDefault="0089604E" w:rsidP="001465B3">
            <w:pPr>
              <w:spacing w:line="235" w:lineRule="auto"/>
              <w:ind w:left="-113" w:right="-113"/>
              <w:jc w:val="center"/>
              <w:rPr>
                <w:sz w:val="16"/>
                <w:szCs w:val="16"/>
              </w:rPr>
            </w:pPr>
            <w:r>
              <w:rPr>
                <w:sz w:val="16"/>
                <w:szCs w:val="16"/>
              </w:rPr>
              <w:t>1 169,2</w:t>
            </w:r>
          </w:p>
        </w:tc>
        <w:tc>
          <w:tcPr>
            <w:tcW w:w="696" w:type="dxa"/>
          </w:tcPr>
          <w:p w:rsidR="0089604E" w:rsidRPr="008D0F4B" w:rsidRDefault="0089604E" w:rsidP="001465B3">
            <w:pPr>
              <w:spacing w:line="235" w:lineRule="auto"/>
              <w:ind w:left="-113" w:right="-113"/>
              <w:jc w:val="center"/>
              <w:rPr>
                <w:sz w:val="16"/>
                <w:szCs w:val="16"/>
              </w:rPr>
            </w:pPr>
            <w:r>
              <w:rPr>
                <w:sz w:val="16"/>
                <w:szCs w:val="16"/>
              </w:rPr>
              <w:t>1289,4</w:t>
            </w:r>
          </w:p>
        </w:tc>
        <w:tc>
          <w:tcPr>
            <w:tcW w:w="740" w:type="dxa"/>
            <w:gridSpan w:val="2"/>
          </w:tcPr>
          <w:p w:rsidR="0089604E" w:rsidRPr="008D0F4B" w:rsidRDefault="0089604E" w:rsidP="001465B3">
            <w:pPr>
              <w:spacing w:line="235" w:lineRule="auto"/>
              <w:ind w:left="-113" w:right="-113"/>
              <w:jc w:val="center"/>
              <w:rPr>
                <w:sz w:val="16"/>
                <w:szCs w:val="16"/>
              </w:rPr>
            </w:pPr>
            <w:r>
              <w:rPr>
                <w:sz w:val="16"/>
                <w:szCs w:val="16"/>
              </w:rPr>
              <w:t>1347,9</w:t>
            </w:r>
          </w:p>
        </w:tc>
        <w:tc>
          <w:tcPr>
            <w:tcW w:w="709" w:type="dxa"/>
          </w:tcPr>
          <w:p w:rsidR="0089604E" w:rsidRPr="008D0F4B" w:rsidRDefault="00CA3F44" w:rsidP="00EC44A0">
            <w:pPr>
              <w:spacing w:line="235" w:lineRule="auto"/>
              <w:ind w:left="-113" w:right="-113"/>
              <w:jc w:val="center"/>
              <w:rPr>
                <w:sz w:val="16"/>
                <w:szCs w:val="16"/>
              </w:rPr>
            </w:pPr>
            <w:r>
              <w:rPr>
                <w:sz w:val="16"/>
                <w:szCs w:val="16"/>
              </w:rPr>
              <w:t>1347,9</w:t>
            </w:r>
          </w:p>
        </w:tc>
        <w:tc>
          <w:tcPr>
            <w:tcW w:w="709" w:type="dxa"/>
          </w:tcPr>
          <w:p w:rsidR="0089604E" w:rsidRPr="008D0F4B" w:rsidRDefault="00A47F00" w:rsidP="001465B3">
            <w:pPr>
              <w:spacing w:line="235" w:lineRule="auto"/>
              <w:ind w:left="-113" w:right="-113"/>
              <w:jc w:val="center"/>
              <w:rPr>
                <w:sz w:val="16"/>
                <w:szCs w:val="16"/>
              </w:rPr>
            </w:pPr>
            <w:r>
              <w:rPr>
                <w:sz w:val="16"/>
                <w:szCs w:val="16"/>
              </w:rPr>
              <w:t>1 314,9</w:t>
            </w:r>
          </w:p>
        </w:tc>
        <w:tc>
          <w:tcPr>
            <w:tcW w:w="709" w:type="dxa"/>
          </w:tcPr>
          <w:p w:rsidR="0089604E" w:rsidRPr="008D0F4B" w:rsidRDefault="00A47F00" w:rsidP="001465B3">
            <w:pPr>
              <w:spacing w:line="235" w:lineRule="auto"/>
              <w:ind w:left="-113" w:right="-113"/>
              <w:jc w:val="center"/>
              <w:rPr>
                <w:sz w:val="16"/>
                <w:szCs w:val="16"/>
              </w:rPr>
            </w:pPr>
            <w:r>
              <w:rPr>
                <w:sz w:val="16"/>
                <w:szCs w:val="16"/>
              </w:rPr>
              <w:t>1 371,1</w:t>
            </w:r>
          </w:p>
        </w:tc>
        <w:tc>
          <w:tcPr>
            <w:tcW w:w="708" w:type="dxa"/>
          </w:tcPr>
          <w:p w:rsidR="0089604E" w:rsidRPr="008D0F4B" w:rsidRDefault="0089604E" w:rsidP="001465B3">
            <w:pPr>
              <w:spacing w:line="235" w:lineRule="auto"/>
              <w:ind w:left="-113" w:right="-113"/>
              <w:jc w:val="center"/>
              <w:rPr>
                <w:sz w:val="16"/>
                <w:szCs w:val="16"/>
              </w:rPr>
            </w:pPr>
            <w:r w:rsidRPr="008D0F4B">
              <w:rPr>
                <w:sz w:val="16"/>
                <w:szCs w:val="16"/>
              </w:rPr>
              <w:t>1</w:t>
            </w:r>
            <w:r>
              <w:rPr>
                <w:sz w:val="16"/>
                <w:szCs w:val="16"/>
              </w:rPr>
              <w:t xml:space="preserve"> </w:t>
            </w:r>
            <w:r w:rsidRPr="008D0F4B">
              <w:rPr>
                <w:sz w:val="16"/>
                <w:szCs w:val="16"/>
              </w:rPr>
              <w:t>156,7</w:t>
            </w:r>
          </w:p>
        </w:tc>
        <w:tc>
          <w:tcPr>
            <w:tcW w:w="747" w:type="dxa"/>
          </w:tcPr>
          <w:p w:rsidR="0089604E" w:rsidRPr="008D0F4B" w:rsidRDefault="0089604E" w:rsidP="001465B3">
            <w:pPr>
              <w:spacing w:line="235" w:lineRule="auto"/>
              <w:ind w:left="-113" w:right="-113"/>
              <w:jc w:val="center"/>
              <w:rPr>
                <w:sz w:val="16"/>
                <w:szCs w:val="16"/>
              </w:rPr>
            </w:pPr>
            <w:r w:rsidRPr="008D0F4B">
              <w:rPr>
                <w:sz w:val="16"/>
                <w:szCs w:val="16"/>
              </w:rPr>
              <w:t>5</w:t>
            </w:r>
            <w:r>
              <w:rPr>
                <w:sz w:val="16"/>
                <w:szCs w:val="16"/>
              </w:rPr>
              <w:t xml:space="preserve"> </w:t>
            </w:r>
            <w:r w:rsidRPr="008D0F4B">
              <w:rPr>
                <w:sz w:val="16"/>
                <w:szCs w:val="16"/>
              </w:rPr>
              <w:t>783,5</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5783,5</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r>
              <w:rPr>
                <w:sz w:val="16"/>
                <w:szCs w:val="16"/>
              </w:rPr>
              <w:t>992</w:t>
            </w:r>
          </w:p>
        </w:tc>
        <w:tc>
          <w:tcPr>
            <w:tcW w:w="498" w:type="dxa"/>
          </w:tcPr>
          <w:p w:rsidR="0089604E" w:rsidRPr="008D0F4B" w:rsidRDefault="0089604E" w:rsidP="001465B3">
            <w:pPr>
              <w:spacing w:line="235" w:lineRule="auto"/>
              <w:ind w:left="-57" w:right="-57"/>
              <w:jc w:val="center"/>
              <w:rPr>
                <w:sz w:val="16"/>
                <w:szCs w:val="16"/>
              </w:rPr>
            </w:pPr>
            <w:r>
              <w:rPr>
                <w:sz w:val="16"/>
                <w:szCs w:val="16"/>
              </w:rPr>
              <w:t>1403</w:t>
            </w:r>
          </w:p>
        </w:tc>
        <w:tc>
          <w:tcPr>
            <w:tcW w:w="992" w:type="dxa"/>
          </w:tcPr>
          <w:p w:rsidR="0089604E" w:rsidRDefault="0089604E" w:rsidP="001465B3">
            <w:pPr>
              <w:spacing w:line="235" w:lineRule="auto"/>
              <w:ind w:left="-113" w:right="-113"/>
              <w:jc w:val="center"/>
              <w:rPr>
                <w:sz w:val="16"/>
                <w:szCs w:val="16"/>
              </w:rPr>
            </w:pPr>
            <w:r>
              <w:rPr>
                <w:sz w:val="16"/>
                <w:szCs w:val="16"/>
              </w:rPr>
              <w:t>Ч410455500</w:t>
            </w:r>
          </w:p>
          <w:p w:rsidR="0089604E" w:rsidRDefault="0089604E" w:rsidP="001465B3">
            <w:pPr>
              <w:spacing w:line="235" w:lineRule="auto"/>
              <w:ind w:left="-113" w:right="-113"/>
              <w:jc w:val="center"/>
              <w:rPr>
                <w:sz w:val="16"/>
                <w:szCs w:val="16"/>
              </w:rPr>
            </w:pPr>
            <w:r>
              <w:rPr>
                <w:sz w:val="16"/>
                <w:szCs w:val="16"/>
              </w:rPr>
              <w:t>Ч410455491</w:t>
            </w:r>
          </w:p>
        </w:tc>
        <w:tc>
          <w:tcPr>
            <w:tcW w:w="494" w:type="dxa"/>
          </w:tcPr>
          <w:p w:rsidR="0089604E" w:rsidRPr="008D0F4B" w:rsidRDefault="0089604E" w:rsidP="001465B3">
            <w:pPr>
              <w:spacing w:line="235" w:lineRule="auto"/>
              <w:ind w:left="-57" w:right="-57"/>
              <w:jc w:val="center"/>
              <w:rPr>
                <w:sz w:val="16"/>
                <w:szCs w:val="16"/>
              </w:rPr>
            </w:pPr>
            <w:r>
              <w:rPr>
                <w:sz w:val="16"/>
                <w:szCs w:val="16"/>
              </w:rPr>
              <w:t>500</w:t>
            </w:r>
          </w:p>
        </w:tc>
        <w:tc>
          <w:tcPr>
            <w:tcW w:w="1604" w:type="dxa"/>
          </w:tcPr>
          <w:p w:rsidR="0089604E" w:rsidRPr="008D0F4B" w:rsidRDefault="0089604E" w:rsidP="001465B3">
            <w:pPr>
              <w:autoSpaceDE w:val="0"/>
              <w:autoSpaceDN w:val="0"/>
              <w:adjustRightInd w:val="0"/>
              <w:spacing w:line="235" w:lineRule="auto"/>
              <w:ind w:left="-57" w:right="-57"/>
              <w:jc w:val="both"/>
              <w:rPr>
                <w:bCs/>
                <w:sz w:val="16"/>
                <w:szCs w:val="16"/>
              </w:rPr>
            </w:pPr>
            <w:r w:rsidRPr="008D0F4B">
              <w:rPr>
                <w:bCs/>
                <w:sz w:val="16"/>
                <w:szCs w:val="16"/>
              </w:rPr>
              <w:t>федеральный бюджет</w:t>
            </w:r>
          </w:p>
        </w:tc>
        <w:tc>
          <w:tcPr>
            <w:tcW w:w="709" w:type="dxa"/>
          </w:tcPr>
          <w:p w:rsidR="0089604E" w:rsidRDefault="0089604E" w:rsidP="001465B3">
            <w:pPr>
              <w:spacing w:line="235" w:lineRule="auto"/>
              <w:ind w:left="-113" w:right="-113"/>
              <w:jc w:val="center"/>
              <w:rPr>
                <w:sz w:val="16"/>
                <w:szCs w:val="16"/>
              </w:rPr>
            </w:pPr>
            <w:r>
              <w:rPr>
                <w:sz w:val="16"/>
                <w:szCs w:val="16"/>
              </w:rPr>
              <w:t>1 562,2</w:t>
            </w:r>
          </w:p>
        </w:tc>
        <w:tc>
          <w:tcPr>
            <w:tcW w:w="696" w:type="dxa"/>
          </w:tcPr>
          <w:p w:rsidR="0089604E" w:rsidRPr="008D0F4B" w:rsidRDefault="0089604E" w:rsidP="001465B3">
            <w:pPr>
              <w:spacing w:line="235" w:lineRule="auto"/>
              <w:ind w:left="-113" w:right="-113"/>
              <w:jc w:val="center"/>
              <w:rPr>
                <w:sz w:val="16"/>
                <w:szCs w:val="16"/>
              </w:rPr>
            </w:pPr>
          </w:p>
        </w:tc>
        <w:tc>
          <w:tcPr>
            <w:tcW w:w="740" w:type="dxa"/>
            <w:gridSpan w:val="2"/>
          </w:tcPr>
          <w:p w:rsidR="0089604E" w:rsidRPr="008D0F4B" w:rsidRDefault="0089604E" w:rsidP="001465B3">
            <w:pPr>
              <w:spacing w:line="235" w:lineRule="auto"/>
              <w:ind w:left="-113" w:right="-113"/>
              <w:jc w:val="center"/>
              <w:rPr>
                <w:sz w:val="16"/>
                <w:szCs w:val="16"/>
              </w:rPr>
            </w:pPr>
            <w:r>
              <w:rPr>
                <w:sz w:val="16"/>
                <w:szCs w:val="16"/>
              </w:rPr>
              <w:t>1834,2</w:t>
            </w:r>
          </w:p>
        </w:tc>
        <w:tc>
          <w:tcPr>
            <w:tcW w:w="709" w:type="dxa"/>
          </w:tcPr>
          <w:p w:rsidR="0089604E" w:rsidRPr="008D0F4B" w:rsidRDefault="00CA3F44" w:rsidP="001465B3">
            <w:pPr>
              <w:spacing w:line="235" w:lineRule="auto"/>
              <w:ind w:left="-113" w:right="-113"/>
              <w:jc w:val="center"/>
              <w:rPr>
                <w:sz w:val="16"/>
                <w:szCs w:val="16"/>
              </w:rPr>
            </w:pPr>
            <w:r>
              <w:rPr>
                <w:sz w:val="16"/>
                <w:szCs w:val="16"/>
              </w:rPr>
              <w:t>2672,1</w:t>
            </w:r>
          </w:p>
        </w:tc>
        <w:tc>
          <w:tcPr>
            <w:tcW w:w="709" w:type="dxa"/>
          </w:tcPr>
          <w:p w:rsidR="0089604E" w:rsidRPr="008D0F4B" w:rsidRDefault="0089604E" w:rsidP="001465B3">
            <w:pPr>
              <w:spacing w:line="235" w:lineRule="auto"/>
              <w:ind w:left="-113" w:right="-113"/>
              <w:jc w:val="center"/>
              <w:rPr>
                <w:sz w:val="16"/>
                <w:szCs w:val="16"/>
              </w:rPr>
            </w:pPr>
          </w:p>
        </w:tc>
        <w:tc>
          <w:tcPr>
            <w:tcW w:w="709" w:type="dxa"/>
          </w:tcPr>
          <w:p w:rsidR="0089604E" w:rsidRPr="008D0F4B" w:rsidRDefault="0089604E" w:rsidP="001465B3">
            <w:pPr>
              <w:spacing w:line="235" w:lineRule="auto"/>
              <w:ind w:left="-113" w:right="-113"/>
              <w:jc w:val="center"/>
              <w:rPr>
                <w:sz w:val="16"/>
                <w:szCs w:val="16"/>
              </w:rPr>
            </w:pPr>
          </w:p>
        </w:tc>
        <w:tc>
          <w:tcPr>
            <w:tcW w:w="708" w:type="dxa"/>
          </w:tcPr>
          <w:p w:rsidR="0089604E" w:rsidRPr="008D0F4B" w:rsidRDefault="0089604E" w:rsidP="001465B3">
            <w:pPr>
              <w:spacing w:line="235" w:lineRule="auto"/>
              <w:ind w:left="-113" w:right="-113"/>
              <w:jc w:val="center"/>
              <w:rPr>
                <w:sz w:val="16"/>
                <w:szCs w:val="16"/>
              </w:rPr>
            </w:pPr>
          </w:p>
        </w:tc>
        <w:tc>
          <w:tcPr>
            <w:tcW w:w="747" w:type="dxa"/>
          </w:tcPr>
          <w:p w:rsidR="0089604E" w:rsidRPr="008D0F4B" w:rsidRDefault="0089604E" w:rsidP="001465B3">
            <w:pPr>
              <w:spacing w:line="235" w:lineRule="auto"/>
              <w:ind w:left="-113" w:right="-113"/>
              <w:jc w:val="center"/>
              <w:rPr>
                <w:sz w:val="16"/>
                <w:szCs w:val="16"/>
              </w:rPr>
            </w:pPr>
          </w:p>
        </w:tc>
        <w:tc>
          <w:tcPr>
            <w:tcW w:w="750" w:type="dxa"/>
          </w:tcPr>
          <w:p w:rsidR="0089604E" w:rsidRPr="008D0F4B" w:rsidRDefault="0089604E" w:rsidP="001465B3">
            <w:pPr>
              <w:spacing w:line="235" w:lineRule="auto"/>
              <w:ind w:left="-113" w:right="-113"/>
              <w:jc w:val="center"/>
              <w:rPr>
                <w:sz w:val="16"/>
                <w:szCs w:val="16"/>
              </w:rPr>
            </w:pP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r w:rsidRPr="008D0F4B">
              <w:rPr>
                <w:sz w:val="16"/>
                <w:szCs w:val="16"/>
              </w:rPr>
              <w:t>992</w:t>
            </w:r>
          </w:p>
        </w:tc>
        <w:tc>
          <w:tcPr>
            <w:tcW w:w="498" w:type="dxa"/>
          </w:tcPr>
          <w:p w:rsidR="0089604E" w:rsidRPr="008D0F4B" w:rsidRDefault="0089604E" w:rsidP="001465B3">
            <w:pPr>
              <w:spacing w:line="235" w:lineRule="auto"/>
              <w:ind w:left="-57" w:right="-57"/>
              <w:jc w:val="center"/>
              <w:rPr>
                <w:sz w:val="16"/>
                <w:szCs w:val="16"/>
              </w:rPr>
            </w:pPr>
            <w:r w:rsidRPr="008D0F4B">
              <w:rPr>
                <w:sz w:val="16"/>
                <w:szCs w:val="16"/>
              </w:rPr>
              <w:t>0106</w:t>
            </w:r>
          </w:p>
        </w:tc>
        <w:tc>
          <w:tcPr>
            <w:tcW w:w="992" w:type="dxa"/>
          </w:tcPr>
          <w:p w:rsidR="0089604E" w:rsidRPr="008D0F4B" w:rsidRDefault="0089604E" w:rsidP="001465B3">
            <w:pPr>
              <w:spacing w:line="235" w:lineRule="auto"/>
              <w:ind w:left="-113" w:right="-113"/>
              <w:jc w:val="center"/>
              <w:rPr>
                <w:sz w:val="16"/>
                <w:szCs w:val="16"/>
              </w:rPr>
            </w:pPr>
            <w:r w:rsidRPr="008D0F4B">
              <w:rPr>
                <w:sz w:val="16"/>
                <w:szCs w:val="16"/>
              </w:rPr>
              <w:t>Ч4104Д0071</w:t>
            </w:r>
          </w:p>
        </w:tc>
        <w:tc>
          <w:tcPr>
            <w:tcW w:w="494" w:type="dxa"/>
          </w:tcPr>
          <w:p w:rsidR="0089604E" w:rsidRPr="008D0F4B" w:rsidRDefault="0089604E" w:rsidP="001465B3">
            <w:pPr>
              <w:spacing w:line="235" w:lineRule="auto"/>
              <w:ind w:left="-57" w:right="-57"/>
              <w:jc w:val="center"/>
              <w:rPr>
                <w:sz w:val="16"/>
                <w:szCs w:val="16"/>
              </w:rPr>
            </w:pPr>
            <w:r w:rsidRPr="008D0F4B">
              <w:rPr>
                <w:sz w:val="16"/>
                <w:szCs w:val="16"/>
              </w:rPr>
              <w:t>120</w:t>
            </w:r>
          </w:p>
        </w:tc>
        <w:tc>
          <w:tcPr>
            <w:tcW w:w="1604" w:type="dxa"/>
            <w:vMerge w:val="restart"/>
          </w:tcPr>
          <w:p w:rsidR="0089604E" w:rsidRPr="008D0F4B" w:rsidRDefault="0089604E" w:rsidP="001465B3">
            <w:pPr>
              <w:autoSpaceDE w:val="0"/>
              <w:autoSpaceDN w:val="0"/>
              <w:adjustRightInd w:val="0"/>
              <w:spacing w:line="235" w:lineRule="auto"/>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131,0</w:t>
            </w:r>
          </w:p>
        </w:tc>
        <w:tc>
          <w:tcPr>
            <w:tcW w:w="696" w:type="dxa"/>
          </w:tcPr>
          <w:p w:rsidR="0089604E" w:rsidRPr="008D0F4B" w:rsidRDefault="0089604E" w:rsidP="001465B3">
            <w:pPr>
              <w:spacing w:line="235" w:lineRule="auto"/>
              <w:ind w:left="-113" w:right="-113"/>
              <w:jc w:val="center"/>
              <w:rPr>
                <w:sz w:val="16"/>
                <w:szCs w:val="16"/>
              </w:rPr>
            </w:pPr>
            <w:r>
              <w:rPr>
                <w:sz w:val="16"/>
                <w:szCs w:val="16"/>
              </w:rPr>
              <w:t>136,1</w:t>
            </w:r>
          </w:p>
        </w:tc>
        <w:tc>
          <w:tcPr>
            <w:tcW w:w="740" w:type="dxa"/>
            <w:gridSpan w:val="2"/>
          </w:tcPr>
          <w:p w:rsidR="0089604E" w:rsidRPr="008D0F4B" w:rsidRDefault="0089604E" w:rsidP="001465B3">
            <w:pPr>
              <w:spacing w:line="235" w:lineRule="auto"/>
              <w:ind w:left="-113" w:right="-113"/>
              <w:jc w:val="center"/>
              <w:rPr>
                <w:sz w:val="16"/>
                <w:szCs w:val="16"/>
              </w:rPr>
            </w:pPr>
            <w:r>
              <w:rPr>
                <w:sz w:val="16"/>
                <w:szCs w:val="16"/>
              </w:rPr>
              <w:t>140,2</w:t>
            </w:r>
          </w:p>
        </w:tc>
        <w:tc>
          <w:tcPr>
            <w:tcW w:w="709" w:type="dxa"/>
          </w:tcPr>
          <w:p w:rsidR="0089604E" w:rsidRPr="008D0F4B" w:rsidRDefault="0089604E" w:rsidP="001465B3">
            <w:r>
              <w:rPr>
                <w:sz w:val="16"/>
                <w:szCs w:val="16"/>
              </w:rPr>
              <w:t>144,1</w:t>
            </w:r>
          </w:p>
        </w:tc>
        <w:tc>
          <w:tcPr>
            <w:tcW w:w="709" w:type="dxa"/>
          </w:tcPr>
          <w:p w:rsidR="0089604E" w:rsidRPr="008D0F4B" w:rsidRDefault="0089604E" w:rsidP="001465B3">
            <w:r>
              <w:rPr>
                <w:sz w:val="16"/>
                <w:szCs w:val="16"/>
              </w:rPr>
              <w:t>144,1</w:t>
            </w:r>
          </w:p>
        </w:tc>
        <w:tc>
          <w:tcPr>
            <w:tcW w:w="709" w:type="dxa"/>
          </w:tcPr>
          <w:p w:rsidR="0089604E" w:rsidRPr="008D0F4B" w:rsidRDefault="00A47F00" w:rsidP="001465B3">
            <w:r>
              <w:rPr>
                <w:sz w:val="16"/>
                <w:szCs w:val="16"/>
              </w:rPr>
              <w:t>144,1</w:t>
            </w:r>
          </w:p>
        </w:tc>
        <w:tc>
          <w:tcPr>
            <w:tcW w:w="708" w:type="dxa"/>
          </w:tcPr>
          <w:p w:rsidR="0089604E" w:rsidRPr="008D0F4B" w:rsidRDefault="0089604E" w:rsidP="001465B3">
            <w:r w:rsidRPr="008D0F4B">
              <w:rPr>
                <w:sz w:val="16"/>
                <w:szCs w:val="16"/>
              </w:rPr>
              <w:t>135,3</w:t>
            </w:r>
          </w:p>
        </w:tc>
        <w:tc>
          <w:tcPr>
            <w:tcW w:w="747" w:type="dxa"/>
          </w:tcPr>
          <w:p w:rsidR="0089604E" w:rsidRPr="008D0F4B" w:rsidRDefault="0089604E" w:rsidP="001465B3">
            <w:pPr>
              <w:spacing w:line="235" w:lineRule="auto"/>
              <w:ind w:left="-113" w:right="-113"/>
              <w:jc w:val="center"/>
              <w:rPr>
                <w:sz w:val="16"/>
                <w:szCs w:val="16"/>
              </w:rPr>
            </w:pPr>
            <w:r w:rsidRPr="008D0F4B">
              <w:rPr>
                <w:sz w:val="16"/>
                <w:szCs w:val="16"/>
              </w:rPr>
              <w:t>676,5</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676,5</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r w:rsidRPr="008D0F4B">
              <w:rPr>
                <w:sz w:val="16"/>
                <w:szCs w:val="16"/>
              </w:rPr>
              <w:t>992</w:t>
            </w:r>
          </w:p>
        </w:tc>
        <w:tc>
          <w:tcPr>
            <w:tcW w:w="498" w:type="dxa"/>
          </w:tcPr>
          <w:p w:rsidR="0089604E" w:rsidRPr="008D0F4B" w:rsidRDefault="0089604E" w:rsidP="001465B3">
            <w:pPr>
              <w:spacing w:line="235" w:lineRule="auto"/>
              <w:ind w:left="-57" w:right="-57"/>
              <w:jc w:val="center"/>
              <w:rPr>
                <w:sz w:val="16"/>
                <w:szCs w:val="16"/>
              </w:rPr>
            </w:pPr>
            <w:r w:rsidRPr="008D0F4B">
              <w:rPr>
                <w:sz w:val="16"/>
                <w:szCs w:val="16"/>
              </w:rPr>
              <w:t>1401</w:t>
            </w:r>
          </w:p>
        </w:tc>
        <w:tc>
          <w:tcPr>
            <w:tcW w:w="992" w:type="dxa"/>
          </w:tcPr>
          <w:p w:rsidR="0089604E" w:rsidRPr="008D0F4B" w:rsidRDefault="0089604E" w:rsidP="001465B3">
            <w:pPr>
              <w:spacing w:line="235" w:lineRule="auto"/>
              <w:ind w:left="-113" w:right="-113"/>
              <w:jc w:val="center"/>
              <w:rPr>
                <w:sz w:val="16"/>
                <w:szCs w:val="16"/>
              </w:rPr>
            </w:pPr>
            <w:r w:rsidRPr="008D0F4B">
              <w:rPr>
                <w:sz w:val="16"/>
                <w:szCs w:val="16"/>
              </w:rPr>
              <w:t>Ч4104Д0072</w:t>
            </w:r>
          </w:p>
        </w:tc>
        <w:tc>
          <w:tcPr>
            <w:tcW w:w="494" w:type="dxa"/>
          </w:tcPr>
          <w:p w:rsidR="0089604E" w:rsidRPr="008D0F4B" w:rsidRDefault="0089604E" w:rsidP="001465B3">
            <w:pPr>
              <w:spacing w:line="235" w:lineRule="auto"/>
              <w:ind w:left="-57" w:right="-57"/>
              <w:jc w:val="center"/>
              <w:rPr>
                <w:sz w:val="16"/>
                <w:szCs w:val="16"/>
              </w:rPr>
            </w:pPr>
            <w:r w:rsidRPr="008D0F4B">
              <w:rPr>
                <w:sz w:val="16"/>
                <w:szCs w:val="16"/>
              </w:rPr>
              <w:t>500</w:t>
            </w:r>
          </w:p>
        </w:tc>
        <w:tc>
          <w:tcPr>
            <w:tcW w:w="1604" w:type="dxa"/>
            <w:vMerge/>
          </w:tcPr>
          <w:p w:rsidR="0089604E" w:rsidRPr="008D0F4B" w:rsidRDefault="0089604E" w:rsidP="001465B3">
            <w:pPr>
              <w:autoSpaceDE w:val="0"/>
              <w:autoSpaceDN w:val="0"/>
              <w:adjustRightInd w:val="0"/>
              <w:spacing w:line="235" w:lineRule="auto"/>
              <w:ind w:left="-57" w:right="-57"/>
              <w:jc w:val="both"/>
              <w:rPr>
                <w:bCs/>
                <w:sz w:val="16"/>
                <w:szCs w:val="16"/>
              </w:rPr>
            </w:pP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w:t>
            </w:r>
            <w:r>
              <w:rPr>
                <w:sz w:val="16"/>
                <w:szCs w:val="16"/>
              </w:rPr>
              <w:t xml:space="preserve"> </w:t>
            </w:r>
            <w:r w:rsidRPr="008D0F4B">
              <w:rPr>
                <w:sz w:val="16"/>
                <w:szCs w:val="16"/>
              </w:rPr>
              <w:t>674,7</w:t>
            </w:r>
          </w:p>
        </w:tc>
        <w:tc>
          <w:tcPr>
            <w:tcW w:w="696" w:type="dxa"/>
          </w:tcPr>
          <w:p w:rsidR="0089604E" w:rsidRPr="008D0F4B" w:rsidRDefault="0089604E" w:rsidP="001465B3">
            <w:pPr>
              <w:spacing w:line="235" w:lineRule="auto"/>
              <w:ind w:left="-113" w:right="-113"/>
              <w:jc w:val="center"/>
              <w:rPr>
                <w:sz w:val="16"/>
                <w:szCs w:val="16"/>
              </w:rPr>
            </w:pPr>
            <w:r>
              <w:rPr>
                <w:sz w:val="16"/>
                <w:szCs w:val="16"/>
              </w:rPr>
              <w:t>10 921,4</w:t>
            </w:r>
          </w:p>
        </w:tc>
        <w:tc>
          <w:tcPr>
            <w:tcW w:w="740" w:type="dxa"/>
            <w:gridSpan w:val="2"/>
          </w:tcPr>
          <w:p w:rsidR="0089604E" w:rsidRPr="008D0F4B" w:rsidRDefault="0089604E" w:rsidP="001465B3">
            <w:pPr>
              <w:spacing w:line="235" w:lineRule="auto"/>
              <w:ind w:left="-113" w:right="-113"/>
              <w:jc w:val="center"/>
              <w:rPr>
                <w:sz w:val="16"/>
                <w:szCs w:val="16"/>
              </w:rPr>
            </w:pPr>
            <w:r>
              <w:rPr>
                <w:sz w:val="16"/>
                <w:szCs w:val="16"/>
              </w:rPr>
              <w:t>19733,0</w:t>
            </w:r>
          </w:p>
        </w:tc>
        <w:tc>
          <w:tcPr>
            <w:tcW w:w="709" w:type="dxa"/>
          </w:tcPr>
          <w:p w:rsidR="0089604E" w:rsidRPr="008D0F4B" w:rsidRDefault="00A47F00" w:rsidP="001465B3">
            <w:pPr>
              <w:spacing w:line="235" w:lineRule="auto"/>
              <w:ind w:left="-113" w:right="-113"/>
              <w:jc w:val="center"/>
              <w:rPr>
                <w:sz w:val="16"/>
                <w:szCs w:val="16"/>
              </w:rPr>
            </w:pPr>
            <w:r>
              <w:rPr>
                <w:sz w:val="16"/>
                <w:szCs w:val="16"/>
              </w:rPr>
              <w:t>19 438,5</w:t>
            </w:r>
          </w:p>
        </w:tc>
        <w:tc>
          <w:tcPr>
            <w:tcW w:w="709" w:type="dxa"/>
          </w:tcPr>
          <w:p w:rsidR="0089604E" w:rsidRPr="008D0F4B" w:rsidRDefault="00A47F00" w:rsidP="001465B3">
            <w:pPr>
              <w:spacing w:line="235" w:lineRule="auto"/>
              <w:ind w:left="-113" w:right="-113"/>
              <w:jc w:val="center"/>
              <w:rPr>
                <w:sz w:val="16"/>
                <w:szCs w:val="16"/>
              </w:rPr>
            </w:pPr>
            <w:r>
              <w:rPr>
                <w:sz w:val="16"/>
                <w:szCs w:val="16"/>
              </w:rPr>
              <w:t>15 570,0</w:t>
            </w:r>
          </w:p>
        </w:tc>
        <w:tc>
          <w:tcPr>
            <w:tcW w:w="709" w:type="dxa"/>
            <w:shd w:val="clear" w:color="auto" w:fill="FFFFFF"/>
          </w:tcPr>
          <w:p w:rsidR="0089604E" w:rsidRPr="008D0F4B" w:rsidRDefault="00A47F00" w:rsidP="001465B3">
            <w:pPr>
              <w:spacing w:line="235" w:lineRule="auto"/>
              <w:ind w:left="-113" w:right="-113"/>
              <w:jc w:val="center"/>
              <w:rPr>
                <w:sz w:val="16"/>
                <w:szCs w:val="16"/>
              </w:rPr>
            </w:pPr>
            <w:r>
              <w:rPr>
                <w:sz w:val="16"/>
                <w:szCs w:val="16"/>
              </w:rPr>
              <w:t>14 690,7</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9</w:t>
            </w:r>
            <w:r>
              <w:rPr>
                <w:sz w:val="16"/>
                <w:szCs w:val="16"/>
              </w:rPr>
              <w:t xml:space="preserve"> </w:t>
            </w:r>
            <w:r w:rsidRPr="008D0F4B">
              <w:rPr>
                <w:sz w:val="16"/>
                <w:szCs w:val="16"/>
              </w:rPr>
              <w:t>738,5</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48</w:t>
            </w:r>
            <w:r>
              <w:rPr>
                <w:sz w:val="16"/>
                <w:szCs w:val="16"/>
              </w:rPr>
              <w:t xml:space="preserve"> </w:t>
            </w:r>
            <w:r w:rsidRPr="008D0F4B">
              <w:rPr>
                <w:sz w:val="16"/>
                <w:szCs w:val="16"/>
              </w:rPr>
              <w:t>692,5</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48692,5</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r>
              <w:rPr>
                <w:sz w:val="16"/>
                <w:szCs w:val="16"/>
              </w:rPr>
              <w:t>974</w:t>
            </w:r>
          </w:p>
        </w:tc>
        <w:tc>
          <w:tcPr>
            <w:tcW w:w="498" w:type="dxa"/>
          </w:tcPr>
          <w:p w:rsidR="0089604E" w:rsidRDefault="0089604E" w:rsidP="001465B3">
            <w:pPr>
              <w:spacing w:line="235" w:lineRule="auto"/>
              <w:ind w:left="-57" w:right="-57"/>
              <w:jc w:val="center"/>
              <w:rPr>
                <w:sz w:val="16"/>
                <w:szCs w:val="16"/>
              </w:rPr>
            </w:pPr>
            <w:r>
              <w:rPr>
                <w:sz w:val="16"/>
                <w:szCs w:val="16"/>
              </w:rPr>
              <w:t>0701</w:t>
            </w:r>
          </w:p>
          <w:p w:rsidR="0089604E" w:rsidRDefault="0089604E" w:rsidP="001465B3">
            <w:pPr>
              <w:spacing w:line="235" w:lineRule="auto"/>
              <w:ind w:left="-57" w:right="-57"/>
              <w:jc w:val="center"/>
              <w:rPr>
                <w:sz w:val="16"/>
                <w:szCs w:val="16"/>
              </w:rPr>
            </w:pPr>
            <w:r>
              <w:rPr>
                <w:sz w:val="16"/>
                <w:szCs w:val="16"/>
              </w:rPr>
              <w:t>0702</w:t>
            </w:r>
          </w:p>
          <w:p w:rsidR="0089604E" w:rsidRDefault="0089604E" w:rsidP="001465B3">
            <w:pPr>
              <w:spacing w:line="235" w:lineRule="auto"/>
              <w:ind w:left="-57" w:right="-57"/>
              <w:jc w:val="center"/>
              <w:rPr>
                <w:sz w:val="16"/>
                <w:szCs w:val="16"/>
              </w:rPr>
            </w:pPr>
            <w:r>
              <w:rPr>
                <w:sz w:val="16"/>
                <w:szCs w:val="16"/>
              </w:rPr>
              <w:t>0703</w:t>
            </w:r>
          </w:p>
          <w:p w:rsidR="0089604E" w:rsidRPr="008D0F4B" w:rsidRDefault="0089604E" w:rsidP="001465B3">
            <w:pPr>
              <w:spacing w:line="235" w:lineRule="auto"/>
              <w:ind w:left="-57" w:right="-57"/>
              <w:jc w:val="center"/>
              <w:rPr>
                <w:sz w:val="16"/>
                <w:szCs w:val="16"/>
              </w:rPr>
            </w:pPr>
            <w:r>
              <w:rPr>
                <w:sz w:val="16"/>
                <w:szCs w:val="16"/>
              </w:rPr>
              <w:t>0801</w:t>
            </w:r>
          </w:p>
        </w:tc>
        <w:tc>
          <w:tcPr>
            <w:tcW w:w="992" w:type="dxa"/>
          </w:tcPr>
          <w:p w:rsidR="0089604E" w:rsidRDefault="0089604E" w:rsidP="001465B3">
            <w:pPr>
              <w:spacing w:line="235" w:lineRule="auto"/>
              <w:ind w:left="-113" w:right="-113"/>
              <w:jc w:val="center"/>
              <w:rPr>
                <w:sz w:val="16"/>
                <w:szCs w:val="16"/>
              </w:rPr>
            </w:pPr>
            <w:r>
              <w:rPr>
                <w:sz w:val="16"/>
                <w:szCs w:val="16"/>
              </w:rPr>
              <w:t>Ч4104</w:t>
            </w:r>
            <w:r>
              <w:rPr>
                <w:sz w:val="16"/>
                <w:szCs w:val="16"/>
                <w:lang w:val="en-US"/>
              </w:rPr>
              <w:t>SА710</w:t>
            </w:r>
          </w:p>
          <w:p w:rsidR="0089604E" w:rsidRPr="00AB3230" w:rsidRDefault="0089604E" w:rsidP="001465B3">
            <w:pPr>
              <w:spacing w:line="235" w:lineRule="auto"/>
              <w:ind w:left="-113" w:right="-113"/>
              <w:jc w:val="center"/>
              <w:rPr>
                <w:sz w:val="16"/>
                <w:szCs w:val="16"/>
              </w:rPr>
            </w:pPr>
            <w:r>
              <w:rPr>
                <w:sz w:val="16"/>
                <w:szCs w:val="16"/>
              </w:rPr>
              <w:t>Ч4104SA720</w:t>
            </w:r>
          </w:p>
        </w:tc>
        <w:tc>
          <w:tcPr>
            <w:tcW w:w="494" w:type="dxa"/>
          </w:tcPr>
          <w:p w:rsidR="0089604E" w:rsidRPr="008D0F4B" w:rsidRDefault="0089604E" w:rsidP="001465B3">
            <w:pPr>
              <w:spacing w:line="235" w:lineRule="auto"/>
              <w:ind w:left="-57" w:right="-57"/>
              <w:jc w:val="center"/>
              <w:rPr>
                <w:sz w:val="16"/>
                <w:szCs w:val="16"/>
              </w:rPr>
            </w:pPr>
            <w:r>
              <w:rPr>
                <w:sz w:val="16"/>
                <w:szCs w:val="16"/>
              </w:rPr>
              <w:t>610, 620</w:t>
            </w:r>
          </w:p>
        </w:tc>
        <w:tc>
          <w:tcPr>
            <w:tcW w:w="1604" w:type="dxa"/>
            <w:vMerge/>
          </w:tcPr>
          <w:p w:rsidR="0089604E" w:rsidRPr="008D0F4B" w:rsidRDefault="0089604E" w:rsidP="001465B3">
            <w:pPr>
              <w:autoSpaceDE w:val="0"/>
              <w:autoSpaceDN w:val="0"/>
              <w:adjustRightInd w:val="0"/>
              <w:spacing w:line="235" w:lineRule="auto"/>
              <w:ind w:left="-57" w:right="-57"/>
              <w:jc w:val="both"/>
              <w:rPr>
                <w:bCs/>
                <w:sz w:val="16"/>
                <w:szCs w:val="16"/>
              </w:rPr>
            </w:pPr>
          </w:p>
        </w:tc>
        <w:tc>
          <w:tcPr>
            <w:tcW w:w="709" w:type="dxa"/>
          </w:tcPr>
          <w:p w:rsidR="0089604E" w:rsidRPr="008D0F4B" w:rsidRDefault="0089604E" w:rsidP="001465B3">
            <w:pPr>
              <w:spacing w:line="235" w:lineRule="auto"/>
              <w:ind w:left="-113" w:right="-113"/>
              <w:jc w:val="center"/>
              <w:rPr>
                <w:sz w:val="16"/>
                <w:szCs w:val="16"/>
              </w:rPr>
            </w:pPr>
            <w:r>
              <w:rPr>
                <w:sz w:val="16"/>
                <w:szCs w:val="16"/>
              </w:rPr>
              <w:t>14 870,8</w:t>
            </w:r>
          </w:p>
        </w:tc>
        <w:tc>
          <w:tcPr>
            <w:tcW w:w="696" w:type="dxa"/>
          </w:tcPr>
          <w:p w:rsidR="0089604E" w:rsidRPr="000A2808" w:rsidRDefault="0089604E" w:rsidP="0019674E">
            <w:pPr>
              <w:jc w:val="both"/>
              <w:rPr>
                <w:sz w:val="16"/>
                <w:szCs w:val="16"/>
              </w:rPr>
            </w:pPr>
            <w:r>
              <w:rPr>
                <w:sz w:val="16"/>
                <w:szCs w:val="16"/>
              </w:rPr>
              <w:t>11128,1</w:t>
            </w:r>
          </w:p>
        </w:tc>
        <w:tc>
          <w:tcPr>
            <w:tcW w:w="740" w:type="dxa"/>
            <w:gridSpan w:val="2"/>
          </w:tcPr>
          <w:p w:rsidR="0089604E" w:rsidRDefault="00EA58FD" w:rsidP="00EA58FD">
            <w:r>
              <w:rPr>
                <w:sz w:val="16"/>
                <w:szCs w:val="16"/>
              </w:rPr>
              <w:t>12737,4</w:t>
            </w:r>
          </w:p>
        </w:tc>
        <w:tc>
          <w:tcPr>
            <w:tcW w:w="709" w:type="dxa"/>
          </w:tcPr>
          <w:p w:rsidR="0089604E" w:rsidRDefault="00972124" w:rsidP="001465B3">
            <w:r>
              <w:rPr>
                <w:sz w:val="16"/>
                <w:szCs w:val="16"/>
              </w:rPr>
              <w:t>7 491,1</w:t>
            </w:r>
          </w:p>
        </w:tc>
        <w:tc>
          <w:tcPr>
            <w:tcW w:w="709" w:type="dxa"/>
          </w:tcPr>
          <w:p w:rsidR="0089604E" w:rsidRDefault="0089604E" w:rsidP="001465B3">
            <w:r w:rsidRPr="00BC10D5">
              <w:rPr>
                <w:sz w:val="16"/>
                <w:szCs w:val="16"/>
              </w:rPr>
              <w:t>0,0</w:t>
            </w:r>
          </w:p>
        </w:tc>
        <w:tc>
          <w:tcPr>
            <w:tcW w:w="709" w:type="dxa"/>
          </w:tcPr>
          <w:p w:rsidR="0089604E" w:rsidRDefault="0089604E" w:rsidP="001465B3">
            <w:r w:rsidRPr="00BC10D5">
              <w:rPr>
                <w:sz w:val="16"/>
                <w:szCs w:val="16"/>
              </w:rPr>
              <w:t>0,0</w:t>
            </w:r>
          </w:p>
        </w:tc>
        <w:tc>
          <w:tcPr>
            <w:tcW w:w="708" w:type="dxa"/>
            <w:shd w:val="clear" w:color="auto" w:fill="FFFFFF"/>
          </w:tcPr>
          <w:p w:rsidR="0089604E" w:rsidRDefault="0089604E" w:rsidP="001465B3">
            <w:r w:rsidRPr="00BC10D5">
              <w:rPr>
                <w:sz w:val="16"/>
                <w:szCs w:val="16"/>
              </w:rPr>
              <w:t>0,0</w:t>
            </w:r>
          </w:p>
        </w:tc>
        <w:tc>
          <w:tcPr>
            <w:tcW w:w="747" w:type="dxa"/>
            <w:shd w:val="clear" w:color="auto" w:fill="FFFFFF"/>
          </w:tcPr>
          <w:p w:rsidR="0089604E" w:rsidRDefault="0089604E" w:rsidP="001465B3">
            <w:r w:rsidRPr="00BC10D5">
              <w:rPr>
                <w:sz w:val="16"/>
                <w:szCs w:val="16"/>
              </w:rPr>
              <w:t>0,0</w:t>
            </w:r>
          </w:p>
        </w:tc>
        <w:tc>
          <w:tcPr>
            <w:tcW w:w="750" w:type="dxa"/>
          </w:tcPr>
          <w:p w:rsidR="0089604E" w:rsidRDefault="0089604E" w:rsidP="001465B3">
            <w:r w:rsidRPr="00BC10D5">
              <w:rPr>
                <w:sz w:val="16"/>
                <w:szCs w:val="16"/>
              </w:rPr>
              <w:t>0,0</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Default="0089604E" w:rsidP="001465B3">
            <w:pPr>
              <w:spacing w:line="235" w:lineRule="auto"/>
              <w:ind w:left="-57" w:right="-57"/>
              <w:jc w:val="center"/>
              <w:rPr>
                <w:sz w:val="16"/>
                <w:szCs w:val="16"/>
              </w:rPr>
            </w:pPr>
            <w:r>
              <w:rPr>
                <w:sz w:val="16"/>
                <w:szCs w:val="16"/>
              </w:rPr>
              <w:t>974</w:t>
            </w:r>
          </w:p>
        </w:tc>
        <w:tc>
          <w:tcPr>
            <w:tcW w:w="498" w:type="dxa"/>
          </w:tcPr>
          <w:p w:rsidR="0089604E" w:rsidRDefault="0089604E" w:rsidP="001465B3">
            <w:pPr>
              <w:spacing w:line="235" w:lineRule="auto"/>
              <w:ind w:left="-57" w:right="-57"/>
              <w:jc w:val="center"/>
              <w:rPr>
                <w:sz w:val="16"/>
                <w:szCs w:val="16"/>
              </w:rPr>
            </w:pPr>
            <w:r>
              <w:rPr>
                <w:sz w:val="16"/>
                <w:szCs w:val="16"/>
              </w:rPr>
              <w:t>07010702  0703</w:t>
            </w:r>
          </w:p>
        </w:tc>
        <w:tc>
          <w:tcPr>
            <w:tcW w:w="992" w:type="dxa"/>
          </w:tcPr>
          <w:p w:rsidR="0089604E" w:rsidRDefault="0089604E" w:rsidP="001465B3">
            <w:pPr>
              <w:spacing w:line="235" w:lineRule="auto"/>
              <w:ind w:left="-113" w:right="-113"/>
              <w:jc w:val="center"/>
              <w:rPr>
                <w:sz w:val="16"/>
                <w:szCs w:val="16"/>
              </w:rPr>
            </w:pPr>
            <w:r>
              <w:rPr>
                <w:sz w:val="16"/>
                <w:szCs w:val="16"/>
              </w:rPr>
              <w:t>Ч410400610</w:t>
            </w:r>
          </w:p>
        </w:tc>
        <w:tc>
          <w:tcPr>
            <w:tcW w:w="494" w:type="dxa"/>
          </w:tcPr>
          <w:p w:rsidR="0089604E" w:rsidRDefault="0089604E" w:rsidP="001465B3">
            <w:pPr>
              <w:spacing w:line="235" w:lineRule="auto"/>
              <w:ind w:left="-57" w:right="-57"/>
              <w:jc w:val="center"/>
              <w:rPr>
                <w:sz w:val="16"/>
                <w:szCs w:val="16"/>
              </w:rPr>
            </w:pPr>
            <w:r>
              <w:rPr>
                <w:sz w:val="16"/>
                <w:szCs w:val="16"/>
              </w:rPr>
              <w:t>610, 620</w:t>
            </w:r>
          </w:p>
        </w:tc>
        <w:tc>
          <w:tcPr>
            <w:tcW w:w="1604" w:type="dxa"/>
            <w:vMerge/>
          </w:tcPr>
          <w:p w:rsidR="0089604E" w:rsidRPr="008D0F4B" w:rsidRDefault="0089604E" w:rsidP="001465B3">
            <w:pPr>
              <w:autoSpaceDE w:val="0"/>
              <w:autoSpaceDN w:val="0"/>
              <w:adjustRightInd w:val="0"/>
              <w:spacing w:line="235" w:lineRule="auto"/>
              <w:ind w:left="-57" w:right="-57"/>
              <w:jc w:val="both"/>
              <w:rPr>
                <w:bCs/>
                <w:sz w:val="16"/>
                <w:szCs w:val="16"/>
              </w:rPr>
            </w:pPr>
          </w:p>
        </w:tc>
        <w:tc>
          <w:tcPr>
            <w:tcW w:w="709" w:type="dxa"/>
          </w:tcPr>
          <w:p w:rsidR="0089604E" w:rsidRDefault="0089604E" w:rsidP="001465B3">
            <w:pPr>
              <w:spacing w:line="235" w:lineRule="auto"/>
              <w:ind w:left="-113" w:right="-113"/>
              <w:jc w:val="center"/>
              <w:rPr>
                <w:sz w:val="16"/>
                <w:szCs w:val="16"/>
              </w:rPr>
            </w:pPr>
            <w:r w:rsidRPr="00BC10D5">
              <w:rPr>
                <w:sz w:val="16"/>
                <w:szCs w:val="16"/>
              </w:rPr>
              <w:t>0,0</w:t>
            </w:r>
          </w:p>
        </w:tc>
        <w:tc>
          <w:tcPr>
            <w:tcW w:w="696" w:type="dxa"/>
          </w:tcPr>
          <w:p w:rsidR="0089604E" w:rsidRDefault="0089604E" w:rsidP="001465B3">
            <w:pPr>
              <w:jc w:val="both"/>
              <w:rPr>
                <w:sz w:val="16"/>
                <w:szCs w:val="16"/>
              </w:rPr>
            </w:pPr>
            <w:r>
              <w:rPr>
                <w:sz w:val="16"/>
                <w:szCs w:val="16"/>
              </w:rPr>
              <w:t>2946,7</w:t>
            </w:r>
          </w:p>
        </w:tc>
        <w:tc>
          <w:tcPr>
            <w:tcW w:w="740" w:type="dxa"/>
            <w:gridSpan w:val="2"/>
          </w:tcPr>
          <w:p w:rsidR="0089604E" w:rsidRDefault="0089604E" w:rsidP="001465B3">
            <w:r w:rsidRPr="009568E1">
              <w:rPr>
                <w:sz w:val="16"/>
                <w:szCs w:val="16"/>
              </w:rPr>
              <w:t>0,0</w:t>
            </w:r>
          </w:p>
        </w:tc>
        <w:tc>
          <w:tcPr>
            <w:tcW w:w="709" w:type="dxa"/>
          </w:tcPr>
          <w:p w:rsidR="0089604E" w:rsidRDefault="0089604E" w:rsidP="001465B3">
            <w:r w:rsidRPr="009568E1">
              <w:rPr>
                <w:sz w:val="16"/>
                <w:szCs w:val="16"/>
              </w:rPr>
              <w:t>0,0</w:t>
            </w:r>
          </w:p>
        </w:tc>
        <w:tc>
          <w:tcPr>
            <w:tcW w:w="709" w:type="dxa"/>
          </w:tcPr>
          <w:p w:rsidR="0089604E" w:rsidRDefault="0089604E" w:rsidP="001465B3">
            <w:r w:rsidRPr="009568E1">
              <w:rPr>
                <w:sz w:val="16"/>
                <w:szCs w:val="16"/>
              </w:rPr>
              <w:t>0,0</w:t>
            </w:r>
          </w:p>
        </w:tc>
        <w:tc>
          <w:tcPr>
            <w:tcW w:w="709" w:type="dxa"/>
          </w:tcPr>
          <w:p w:rsidR="0089604E" w:rsidRDefault="0089604E" w:rsidP="001465B3">
            <w:r w:rsidRPr="009568E1">
              <w:rPr>
                <w:sz w:val="16"/>
                <w:szCs w:val="16"/>
              </w:rPr>
              <w:t>0,0</w:t>
            </w:r>
          </w:p>
        </w:tc>
        <w:tc>
          <w:tcPr>
            <w:tcW w:w="708" w:type="dxa"/>
            <w:shd w:val="clear" w:color="auto" w:fill="FFFFFF"/>
          </w:tcPr>
          <w:p w:rsidR="0089604E" w:rsidRDefault="0089604E" w:rsidP="001465B3">
            <w:r w:rsidRPr="009568E1">
              <w:rPr>
                <w:sz w:val="16"/>
                <w:szCs w:val="16"/>
              </w:rPr>
              <w:t>0,0</w:t>
            </w:r>
          </w:p>
        </w:tc>
        <w:tc>
          <w:tcPr>
            <w:tcW w:w="747" w:type="dxa"/>
            <w:shd w:val="clear" w:color="auto" w:fill="FFFFFF"/>
          </w:tcPr>
          <w:p w:rsidR="0089604E" w:rsidRDefault="0089604E" w:rsidP="001465B3">
            <w:r w:rsidRPr="009568E1">
              <w:rPr>
                <w:sz w:val="16"/>
                <w:szCs w:val="16"/>
              </w:rPr>
              <w:t>0,0</w:t>
            </w:r>
          </w:p>
        </w:tc>
        <w:tc>
          <w:tcPr>
            <w:tcW w:w="750" w:type="dxa"/>
          </w:tcPr>
          <w:p w:rsidR="0089604E" w:rsidRDefault="0089604E" w:rsidP="001465B3">
            <w:r w:rsidRPr="009568E1">
              <w:rPr>
                <w:sz w:val="16"/>
                <w:szCs w:val="16"/>
              </w:rPr>
              <w:t>0,0</w:t>
            </w:r>
          </w:p>
        </w:tc>
      </w:tr>
      <w:tr w:rsidR="00972124" w:rsidRPr="008D0F4B" w:rsidTr="006B2197">
        <w:tc>
          <w:tcPr>
            <w:tcW w:w="707" w:type="dxa"/>
            <w:vMerge/>
          </w:tcPr>
          <w:p w:rsidR="00972124" w:rsidRPr="008D0F4B" w:rsidRDefault="00972124" w:rsidP="001465B3">
            <w:pPr>
              <w:autoSpaceDE w:val="0"/>
              <w:autoSpaceDN w:val="0"/>
              <w:adjustRightInd w:val="0"/>
              <w:spacing w:line="235" w:lineRule="auto"/>
              <w:ind w:left="-57" w:right="-57"/>
              <w:jc w:val="both"/>
              <w:rPr>
                <w:sz w:val="16"/>
                <w:szCs w:val="16"/>
              </w:rPr>
            </w:pPr>
          </w:p>
        </w:tc>
        <w:tc>
          <w:tcPr>
            <w:tcW w:w="1416" w:type="dxa"/>
            <w:vMerge/>
          </w:tcPr>
          <w:p w:rsidR="00972124" w:rsidRPr="008D0F4B" w:rsidRDefault="00972124" w:rsidP="001465B3">
            <w:pPr>
              <w:autoSpaceDE w:val="0"/>
              <w:autoSpaceDN w:val="0"/>
              <w:adjustRightInd w:val="0"/>
              <w:spacing w:line="235" w:lineRule="auto"/>
              <w:ind w:left="-57" w:right="-57"/>
              <w:jc w:val="both"/>
              <w:rPr>
                <w:sz w:val="16"/>
                <w:szCs w:val="16"/>
              </w:rPr>
            </w:pPr>
          </w:p>
        </w:tc>
        <w:tc>
          <w:tcPr>
            <w:tcW w:w="1274" w:type="dxa"/>
            <w:vMerge/>
          </w:tcPr>
          <w:p w:rsidR="00972124" w:rsidRPr="008D0F4B" w:rsidRDefault="00972124" w:rsidP="001465B3">
            <w:pPr>
              <w:autoSpaceDE w:val="0"/>
              <w:autoSpaceDN w:val="0"/>
              <w:adjustRightInd w:val="0"/>
              <w:spacing w:line="235" w:lineRule="auto"/>
              <w:ind w:left="-57" w:right="-57"/>
              <w:jc w:val="both"/>
              <w:rPr>
                <w:sz w:val="16"/>
                <w:szCs w:val="16"/>
              </w:rPr>
            </w:pPr>
          </w:p>
        </w:tc>
        <w:tc>
          <w:tcPr>
            <w:tcW w:w="1275" w:type="dxa"/>
            <w:vMerge/>
          </w:tcPr>
          <w:p w:rsidR="00972124" w:rsidRPr="008D0F4B" w:rsidRDefault="00972124" w:rsidP="001465B3">
            <w:pPr>
              <w:spacing w:line="235" w:lineRule="auto"/>
              <w:ind w:left="-57" w:right="-57"/>
              <w:jc w:val="both"/>
              <w:rPr>
                <w:sz w:val="16"/>
                <w:szCs w:val="16"/>
              </w:rPr>
            </w:pPr>
          </w:p>
        </w:tc>
        <w:tc>
          <w:tcPr>
            <w:tcW w:w="642" w:type="dxa"/>
          </w:tcPr>
          <w:p w:rsidR="00972124" w:rsidRDefault="00972124" w:rsidP="001465B3">
            <w:pPr>
              <w:spacing w:line="235" w:lineRule="auto"/>
              <w:ind w:left="-57" w:right="-57"/>
              <w:jc w:val="center"/>
              <w:rPr>
                <w:sz w:val="16"/>
                <w:szCs w:val="16"/>
              </w:rPr>
            </w:pPr>
            <w:r>
              <w:rPr>
                <w:sz w:val="16"/>
                <w:szCs w:val="16"/>
              </w:rPr>
              <w:t>974</w:t>
            </w:r>
          </w:p>
        </w:tc>
        <w:tc>
          <w:tcPr>
            <w:tcW w:w="498" w:type="dxa"/>
          </w:tcPr>
          <w:p w:rsidR="00972124" w:rsidRDefault="00972124" w:rsidP="001465B3">
            <w:pPr>
              <w:spacing w:line="235" w:lineRule="auto"/>
              <w:ind w:left="-57" w:right="-57"/>
              <w:jc w:val="center"/>
              <w:rPr>
                <w:sz w:val="16"/>
                <w:szCs w:val="16"/>
              </w:rPr>
            </w:pPr>
            <w:r>
              <w:rPr>
                <w:sz w:val="16"/>
                <w:szCs w:val="16"/>
              </w:rPr>
              <w:t>0701</w:t>
            </w:r>
          </w:p>
          <w:p w:rsidR="00972124" w:rsidRDefault="00972124" w:rsidP="001465B3">
            <w:pPr>
              <w:spacing w:line="235" w:lineRule="auto"/>
              <w:ind w:left="-57" w:right="-57"/>
              <w:jc w:val="center"/>
              <w:rPr>
                <w:sz w:val="16"/>
                <w:szCs w:val="16"/>
              </w:rPr>
            </w:pPr>
            <w:r>
              <w:rPr>
                <w:sz w:val="16"/>
                <w:szCs w:val="16"/>
              </w:rPr>
              <w:t>0702</w:t>
            </w:r>
          </w:p>
          <w:p w:rsidR="00972124" w:rsidRDefault="00972124" w:rsidP="001465B3">
            <w:pPr>
              <w:spacing w:line="235" w:lineRule="auto"/>
              <w:ind w:left="-57" w:right="-57"/>
              <w:jc w:val="center"/>
              <w:rPr>
                <w:sz w:val="16"/>
                <w:szCs w:val="16"/>
              </w:rPr>
            </w:pPr>
            <w:r>
              <w:rPr>
                <w:sz w:val="16"/>
                <w:szCs w:val="16"/>
              </w:rPr>
              <w:t>0703</w:t>
            </w:r>
          </w:p>
        </w:tc>
        <w:tc>
          <w:tcPr>
            <w:tcW w:w="992" w:type="dxa"/>
          </w:tcPr>
          <w:p w:rsidR="00972124" w:rsidRDefault="00972124" w:rsidP="001465B3">
            <w:pPr>
              <w:spacing w:line="235" w:lineRule="auto"/>
              <w:ind w:left="-113" w:right="-113"/>
              <w:jc w:val="center"/>
              <w:rPr>
                <w:sz w:val="16"/>
                <w:szCs w:val="16"/>
              </w:rPr>
            </w:pPr>
            <w:r>
              <w:rPr>
                <w:sz w:val="16"/>
                <w:szCs w:val="16"/>
              </w:rPr>
              <w:t>Ч410422360</w:t>
            </w:r>
          </w:p>
        </w:tc>
        <w:tc>
          <w:tcPr>
            <w:tcW w:w="494" w:type="dxa"/>
          </w:tcPr>
          <w:p w:rsidR="00972124" w:rsidRDefault="00972124" w:rsidP="001465B3">
            <w:pPr>
              <w:spacing w:line="235" w:lineRule="auto"/>
              <w:ind w:left="-57" w:right="-57"/>
              <w:jc w:val="center"/>
              <w:rPr>
                <w:sz w:val="16"/>
                <w:szCs w:val="16"/>
              </w:rPr>
            </w:pPr>
            <w:r>
              <w:rPr>
                <w:sz w:val="16"/>
                <w:szCs w:val="16"/>
              </w:rPr>
              <w:t>610, 620</w:t>
            </w:r>
          </w:p>
        </w:tc>
        <w:tc>
          <w:tcPr>
            <w:tcW w:w="1604" w:type="dxa"/>
          </w:tcPr>
          <w:p w:rsidR="00972124" w:rsidRPr="008D0F4B" w:rsidRDefault="00972124" w:rsidP="001465B3">
            <w:pPr>
              <w:autoSpaceDE w:val="0"/>
              <w:autoSpaceDN w:val="0"/>
              <w:adjustRightInd w:val="0"/>
              <w:spacing w:line="235" w:lineRule="auto"/>
              <w:ind w:left="-57" w:right="-57"/>
              <w:jc w:val="both"/>
              <w:rPr>
                <w:bCs/>
                <w:sz w:val="16"/>
                <w:szCs w:val="16"/>
              </w:rPr>
            </w:pPr>
          </w:p>
        </w:tc>
        <w:tc>
          <w:tcPr>
            <w:tcW w:w="709" w:type="dxa"/>
          </w:tcPr>
          <w:p w:rsidR="00972124" w:rsidRPr="00BC10D5" w:rsidRDefault="00972124" w:rsidP="001465B3">
            <w:pPr>
              <w:spacing w:line="235" w:lineRule="auto"/>
              <w:ind w:left="-113" w:right="-113"/>
              <w:jc w:val="center"/>
              <w:rPr>
                <w:sz w:val="16"/>
                <w:szCs w:val="16"/>
              </w:rPr>
            </w:pPr>
            <w:r>
              <w:rPr>
                <w:sz w:val="16"/>
                <w:szCs w:val="16"/>
              </w:rPr>
              <w:t>0,0</w:t>
            </w:r>
          </w:p>
        </w:tc>
        <w:tc>
          <w:tcPr>
            <w:tcW w:w="696" w:type="dxa"/>
          </w:tcPr>
          <w:p w:rsidR="00972124" w:rsidRDefault="00972124" w:rsidP="001465B3">
            <w:pPr>
              <w:jc w:val="both"/>
              <w:rPr>
                <w:sz w:val="16"/>
                <w:szCs w:val="16"/>
              </w:rPr>
            </w:pPr>
            <w:r>
              <w:rPr>
                <w:sz w:val="16"/>
                <w:szCs w:val="16"/>
              </w:rPr>
              <w:t>0,0</w:t>
            </w:r>
          </w:p>
        </w:tc>
        <w:tc>
          <w:tcPr>
            <w:tcW w:w="740" w:type="dxa"/>
            <w:gridSpan w:val="2"/>
          </w:tcPr>
          <w:p w:rsidR="00972124" w:rsidRPr="009568E1" w:rsidRDefault="00972124" w:rsidP="001465B3">
            <w:pPr>
              <w:rPr>
                <w:sz w:val="16"/>
                <w:szCs w:val="16"/>
              </w:rPr>
            </w:pPr>
            <w:r>
              <w:rPr>
                <w:sz w:val="16"/>
                <w:szCs w:val="16"/>
              </w:rPr>
              <w:t>0,0</w:t>
            </w:r>
          </w:p>
        </w:tc>
        <w:tc>
          <w:tcPr>
            <w:tcW w:w="709" w:type="dxa"/>
          </w:tcPr>
          <w:p w:rsidR="00972124" w:rsidRPr="009568E1" w:rsidRDefault="00972124" w:rsidP="001465B3">
            <w:pPr>
              <w:rPr>
                <w:sz w:val="16"/>
                <w:szCs w:val="16"/>
              </w:rPr>
            </w:pPr>
            <w:r>
              <w:rPr>
                <w:sz w:val="16"/>
                <w:szCs w:val="16"/>
              </w:rPr>
              <w:t>915,4</w:t>
            </w:r>
          </w:p>
        </w:tc>
        <w:tc>
          <w:tcPr>
            <w:tcW w:w="709" w:type="dxa"/>
          </w:tcPr>
          <w:p w:rsidR="00972124" w:rsidRPr="009568E1" w:rsidRDefault="00972124" w:rsidP="001465B3">
            <w:pPr>
              <w:rPr>
                <w:sz w:val="16"/>
                <w:szCs w:val="16"/>
              </w:rPr>
            </w:pPr>
            <w:r>
              <w:rPr>
                <w:sz w:val="16"/>
                <w:szCs w:val="16"/>
              </w:rPr>
              <w:t>0,0</w:t>
            </w:r>
          </w:p>
        </w:tc>
        <w:tc>
          <w:tcPr>
            <w:tcW w:w="709" w:type="dxa"/>
          </w:tcPr>
          <w:p w:rsidR="00972124" w:rsidRPr="009568E1" w:rsidRDefault="00972124" w:rsidP="001465B3">
            <w:pPr>
              <w:rPr>
                <w:sz w:val="16"/>
                <w:szCs w:val="16"/>
              </w:rPr>
            </w:pPr>
            <w:r>
              <w:rPr>
                <w:sz w:val="16"/>
                <w:szCs w:val="16"/>
              </w:rPr>
              <w:t>0,0</w:t>
            </w:r>
          </w:p>
        </w:tc>
        <w:tc>
          <w:tcPr>
            <w:tcW w:w="708" w:type="dxa"/>
            <w:shd w:val="clear" w:color="auto" w:fill="FFFFFF"/>
          </w:tcPr>
          <w:p w:rsidR="00972124" w:rsidRPr="009568E1" w:rsidRDefault="00972124" w:rsidP="001465B3">
            <w:pPr>
              <w:rPr>
                <w:sz w:val="16"/>
                <w:szCs w:val="16"/>
              </w:rPr>
            </w:pPr>
            <w:r>
              <w:rPr>
                <w:sz w:val="16"/>
                <w:szCs w:val="16"/>
              </w:rPr>
              <w:t>0,0</w:t>
            </w:r>
          </w:p>
        </w:tc>
        <w:tc>
          <w:tcPr>
            <w:tcW w:w="747" w:type="dxa"/>
            <w:shd w:val="clear" w:color="auto" w:fill="FFFFFF"/>
          </w:tcPr>
          <w:p w:rsidR="00972124" w:rsidRPr="009568E1" w:rsidRDefault="00972124" w:rsidP="001465B3">
            <w:pPr>
              <w:rPr>
                <w:sz w:val="16"/>
                <w:szCs w:val="16"/>
              </w:rPr>
            </w:pPr>
            <w:r>
              <w:rPr>
                <w:sz w:val="16"/>
                <w:szCs w:val="16"/>
              </w:rPr>
              <w:t>0,0</w:t>
            </w:r>
          </w:p>
        </w:tc>
        <w:tc>
          <w:tcPr>
            <w:tcW w:w="750" w:type="dxa"/>
          </w:tcPr>
          <w:p w:rsidR="00972124" w:rsidRPr="009568E1" w:rsidRDefault="00972124" w:rsidP="001465B3">
            <w:pPr>
              <w:rPr>
                <w:sz w:val="16"/>
                <w:szCs w:val="16"/>
              </w:rPr>
            </w:pPr>
            <w:r>
              <w:rPr>
                <w:sz w:val="16"/>
                <w:szCs w:val="16"/>
              </w:rPr>
              <w:t>0,0</w:t>
            </w:r>
          </w:p>
        </w:tc>
      </w:tr>
      <w:tr w:rsidR="00627EC2" w:rsidRPr="008D0F4B" w:rsidTr="006B2197">
        <w:tc>
          <w:tcPr>
            <w:tcW w:w="707" w:type="dxa"/>
            <w:vMerge/>
          </w:tcPr>
          <w:p w:rsidR="00627EC2" w:rsidRPr="008D0F4B" w:rsidRDefault="00627EC2" w:rsidP="001465B3">
            <w:pPr>
              <w:autoSpaceDE w:val="0"/>
              <w:autoSpaceDN w:val="0"/>
              <w:adjustRightInd w:val="0"/>
              <w:spacing w:line="235" w:lineRule="auto"/>
              <w:ind w:left="-57" w:right="-57"/>
              <w:jc w:val="both"/>
              <w:rPr>
                <w:sz w:val="16"/>
                <w:szCs w:val="16"/>
              </w:rPr>
            </w:pPr>
          </w:p>
        </w:tc>
        <w:tc>
          <w:tcPr>
            <w:tcW w:w="1416" w:type="dxa"/>
            <w:vMerge/>
          </w:tcPr>
          <w:p w:rsidR="00627EC2" w:rsidRPr="008D0F4B" w:rsidRDefault="00627EC2" w:rsidP="001465B3">
            <w:pPr>
              <w:autoSpaceDE w:val="0"/>
              <w:autoSpaceDN w:val="0"/>
              <w:adjustRightInd w:val="0"/>
              <w:spacing w:line="235" w:lineRule="auto"/>
              <w:ind w:left="-57" w:right="-57"/>
              <w:jc w:val="both"/>
              <w:rPr>
                <w:sz w:val="16"/>
                <w:szCs w:val="16"/>
              </w:rPr>
            </w:pPr>
          </w:p>
        </w:tc>
        <w:tc>
          <w:tcPr>
            <w:tcW w:w="1274" w:type="dxa"/>
            <w:vMerge/>
          </w:tcPr>
          <w:p w:rsidR="00627EC2" w:rsidRPr="008D0F4B" w:rsidRDefault="00627EC2" w:rsidP="001465B3">
            <w:pPr>
              <w:autoSpaceDE w:val="0"/>
              <w:autoSpaceDN w:val="0"/>
              <w:adjustRightInd w:val="0"/>
              <w:spacing w:line="235" w:lineRule="auto"/>
              <w:ind w:left="-57" w:right="-57"/>
              <w:jc w:val="both"/>
              <w:rPr>
                <w:sz w:val="16"/>
                <w:szCs w:val="16"/>
              </w:rPr>
            </w:pPr>
          </w:p>
        </w:tc>
        <w:tc>
          <w:tcPr>
            <w:tcW w:w="1275" w:type="dxa"/>
            <w:vMerge/>
          </w:tcPr>
          <w:p w:rsidR="00627EC2" w:rsidRPr="008D0F4B" w:rsidRDefault="00627EC2" w:rsidP="001465B3">
            <w:pPr>
              <w:spacing w:line="235" w:lineRule="auto"/>
              <w:ind w:left="-57" w:right="-57"/>
              <w:jc w:val="both"/>
              <w:rPr>
                <w:sz w:val="16"/>
                <w:szCs w:val="16"/>
              </w:rPr>
            </w:pPr>
          </w:p>
        </w:tc>
        <w:tc>
          <w:tcPr>
            <w:tcW w:w="642" w:type="dxa"/>
          </w:tcPr>
          <w:p w:rsidR="00627EC2" w:rsidRDefault="00627EC2" w:rsidP="001465B3">
            <w:pPr>
              <w:spacing w:line="235" w:lineRule="auto"/>
              <w:ind w:left="-57" w:right="-57"/>
              <w:jc w:val="center"/>
              <w:rPr>
                <w:sz w:val="16"/>
                <w:szCs w:val="16"/>
              </w:rPr>
            </w:pPr>
          </w:p>
        </w:tc>
        <w:tc>
          <w:tcPr>
            <w:tcW w:w="498" w:type="dxa"/>
          </w:tcPr>
          <w:p w:rsidR="00627EC2" w:rsidRDefault="00627EC2" w:rsidP="001465B3">
            <w:pPr>
              <w:spacing w:line="235" w:lineRule="auto"/>
              <w:ind w:left="-57" w:right="-57"/>
              <w:jc w:val="center"/>
              <w:rPr>
                <w:sz w:val="16"/>
                <w:szCs w:val="16"/>
              </w:rPr>
            </w:pPr>
            <w:r>
              <w:rPr>
                <w:sz w:val="16"/>
                <w:szCs w:val="16"/>
              </w:rPr>
              <w:t>0703 0801</w:t>
            </w:r>
          </w:p>
        </w:tc>
        <w:tc>
          <w:tcPr>
            <w:tcW w:w="992" w:type="dxa"/>
          </w:tcPr>
          <w:p w:rsidR="00627EC2" w:rsidRDefault="00627EC2" w:rsidP="001465B3">
            <w:pPr>
              <w:spacing w:line="235" w:lineRule="auto"/>
              <w:ind w:left="-113" w:right="-113"/>
              <w:jc w:val="center"/>
              <w:rPr>
                <w:sz w:val="16"/>
                <w:szCs w:val="16"/>
              </w:rPr>
            </w:pPr>
            <w:r>
              <w:rPr>
                <w:sz w:val="16"/>
                <w:szCs w:val="16"/>
              </w:rPr>
              <w:t>Ч410422680</w:t>
            </w:r>
          </w:p>
        </w:tc>
        <w:tc>
          <w:tcPr>
            <w:tcW w:w="494" w:type="dxa"/>
          </w:tcPr>
          <w:p w:rsidR="00627EC2" w:rsidRDefault="00627EC2" w:rsidP="001465B3">
            <w:pPr>
              <w:spacing w:line="235" w:lineRule="auto"/>
              <w:ind w:left="-57" w:right="-57"/>
              <w:jc w:val="center"/>
              <w:rPr>
                <w:sz w:val="16"/>
                <w:szCs w:val="16"/>
              </w:rPr>
            </w:pPr>
            <w:r>
              <w:rPr>
                <w:sz w:val="16"/>
                <w:szCs w:val="16"/>
              </w:rPr>
              <w:t>621 611</w:t>
            </w:r>
          </w:p>
        </w:tc>
        <w:tc>
          <w:tcPr>
            <w:tcW w:w="1604" w:type="dxa"/>
          </w:tcPr>
          <w:p w:rsidR="00627EC2" w:rsidRPr="008D0F4B" w:rsidRDefault="00627EC2" w:rsidP="001465B3">
            <w:pPr>
              <w:autoSpaceDE w:val="0"/>
              <w:autoSpaceDN w:val="0"/>
              <w:adjustRightInd w:val="0"/>
              <w:spacing w:line="235" w:lineRule="auto"/>
              <w:ind w:left="-57" w:right="-57"/>
              <w:jc w:val="both"/>
              <w:rPr>
                <w:bCs/>
                <w:sz w:val="16"/>
                <w:szCs w:val="16"/>
              </w:rPr>
            </w:pPr>
          </w:p>
        </w:tc>
        <w:tc>
          <w:tcPr>
            <w:tcW w:w="709" w:type="dxa"/>
          </w:tcPr>
          <w:p w:rsidR="00627EC2" w:rsidRDefault="00627EC2" w:rsidP="001465B3">
            <w:pPr>
              <w:spacing w:line="235" w:lineRule="auto"/>
              <w:ind w:left="-113" w:right="-113"/>
              <w:jc w:val="center"/>
              <w:rPr>
                <w:sz w:val="16"/>
                <w:szCs w:val="16"/>
              </w:rPr>
            </w:pPr>
          </w:p>
        </w:tc>
        <w:tc>
          <w:tcPr>
            <w:tcW w:w="696" w:type="dxa"/>
          </w:tcPr>
          <w:p w:rsidR="00627EC2" w:rsidRDefault="00627EC2" w:rsidP="001465B3">
            <w:pPr>
              <w:jc w:val="both"/>
              <w:rPr>
                <w:sz w:val="16"/>
                <w:szCs w:val="16"/>
              </w:rPr>
            </w:pPr>
          </w:p>
        </w:tc>
        <w:tc>
          <w:tcPr>
            <w:tcW w:w="740" w:type="dxa"/>
            <w:gridSpan w:val="2"/>
          </w:tcPr>
          <w:p w:rsidR="00627EC2" w:rsidRDefault="00627EC2" w:rsidP="001465B3">
            <w:pPr>
              <w:rPr>
                <w:sz w:val="16"/>
                <w:szCs w:val="16"/>
              </w:rPr>
            </w:pPr>
          </w:p>
        </w:tc>
        <w:tc>
          <w:tcPr>
            <w:tcW w:w="709" w:type="dxa"/>
          </w:tcPr>
          <w:p w:rsidR="00627EC2" w:rsidRDefault="00627EC2" w:rsidP="001465B3">
            <w:pPr>
              <w:rPr>
                <w:sz w:val="16"/>
                <w:szCs w:val="16"/>
              </w:rPr>
            </w:pPr>
            <w:r>
              <w:rPr>
                <w:sz w:val="16"/>
                <w:szCs w:val="16"/>
              </w:rPr>
              <w:t>1018,7</w:t>
            </w:r>
          </w:p>
        </w:tc>
        <w:tc>
          <w:tcPr>
            <w:tcW w:w="709" w:type="dxa"/>
          </w:tcPr>
          <w:p w:rsidR="00627EC2" w:rsidRDefault="00627EC2" w:rsidP="001465B3">
            <w:pPr>
              <w:rPr>
                <w:sz w:val="16"/>
                <w:szCs w:val="16"/>
              </w:rPr>
            </w:pPr>
          </w:p>
        </w:tc>
        <w:tc>
          <w:tcPr>
            <w:tcW w:w="709" w:type="dxa"/>
          </w:tcPr>
          <w:p w:rsidR="00627EC2" w:rsidRDefault="00627EC2" w:rsidP="001465B3">
            <w:pPr>
              <w:rPr>
                <w:sz w:val="16"/>
                <w:szCs w:val="16"/>
              </w:rPr>
            </w:pPr>
          </w:p>
        </w:tc>
        <w:tc>
          <w:tcPr>
            <w:tcW w:w="708" w:type="dxa"/>
            <w:shd w:val="clear" w:color="auto" w:fill="FFFFFF"/>
          </w:tcPr>
          <w:p w:rsidR="00627EC2" w:rsidRDefault="00627EC2" w:rsidP="001465B3">
            <w:pPr>
              <w:rPr>
                <w:sz w:val="16"/>
                <w:szCs w:val="16"/>
              </w:rPr>
            </w:pPr>
          </w:p>
        </w:tc>
        <w:tc>
          <w:tcPr>
            <w:tcW w:w="747" w:type="dxa"/>
            <w:shd w:val="clear" w:color="auto" w:fill="FFFFFF"/>
          </w:tcPr>
          <w:p w:rsidR="00627EC2" w:rsidRDefault="00627EC2" w:rsidP="001465B3">
            <w:pPr>
              <w:rPr>
                <w:sz w:val="16"/>
                <w:szCs w:val="16"/>
              </w:rPr>
            </w:pPr>
          </w:p>
        </w:tc>
        <w:tc>
          <w:tcPr>
            <w:tcW w:w="750" w:type="dxa"/>
          </w:tcPr>
          <w:p w:rsidR="00627EC2" w:rsidRDefault="00627EC2" w:rsidP="001465B3">
            <w:pPr>
              <w:rPr>
                <w:sz w:val="16"/>
                <w:szCs w:val="16"/>
              </w:rPr>
            </w:pP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Default="0089604E" w:rsidP="001465B3">
            <w:pPr>
              <w:spacing w:line="235" w:lineRule="auto"/>
              <w:ind w:left="-57" w:right="-57"/>
              <w:jc w:val="center"/>
              <w:rPr>
                <w:sz w:val="16"/>
                <w:szCs w:val="16"/>
              </w:rPr>
            </w:pPr>
            <w:r>
              <w:rPr>
                <w:sz w:val="16"/>
                <w:szCs w:val="16"/>
              </w:rPr>
              <w:t>992</w:t>
            </w:r>
          </w:p>
        </w:tc>
        <w:tc>
          <w:tcPr>
            <w:tcW w:w="498" w:type="dxa"/>
          </w:tcPr>
          <w:p w:rsidR="0089604E" w:rsidRDefault="0089604E" w:rsidP="001465B3">
            <w:pPr>
              <w:spacing w:line="235" w:lineRule="auto"/>
              <w:ind w:left="-57" w:right="-57"/>
              <w:jc w:val="center"/>
              <w:rPr>
                <w:sz w:val="16"/>
                <w:szCs w:val="16"/>
              </w:rPr>
            </w:pPr>
            <w:r>
              <w:rPr>
                <w:sz w:val="16"/>
                <w:szCs w:val="16"/>
              </w:rPr>
              <w:t>1403</w:t>
            </w:r>
          </w:p>
        </w:tc>
        <w:tc>
          <w:tcPr>
            <w:tcW w:w="992" w:type="dxa"/>
          </w:tcPr>
          <w:p w:rsidR="0089604E" w:rsidRDefault="0089604E" w:rsidP="001465B3">
            <w:pPr>
              <w:spacing w:line="235" w:lineRule="auto"/>
              <w:ind w:left="-113" w:right="-113"/>
              <w:jc w:val="center"/>
              <w:rPr>
                <w:sz w:val="16"/>
                <w:szCs w:val="16"/>
              </w:rPr>
            </w:pPr>
            <w:r>
              <w:rPr>
                <w:sz w:val="16"/>
                <w:szCs w:val="16"/>
              </w:rPr>
              <w:t>Ч410455500</w:t>
            </w:r>
          </w:p>
        </w:tc>
        <w:tc>
          <w:tcPr>
            <w:tcW w:w="494" w:type="dxa"/>
          </w:tcPr>
          <w:p w:rsidR="0089604E" w:rsidRDefault="0089604E" w:rsidP="001465B3">
            <w:pPr>
              <w:spacing w:line="235" w:lineRule="auto"/>
              <w:ind w:left="-57" w:right="-57"/>
              <w:jc w:val="center"/>
              <w:rPr>
                <w:sz w:val="16"/>
                <w:szCs w:val="16"/>
              </w:rPr>
            </w:pPr>
            <w:r>
              <w:rPr>
                <w:sz w:val="16"/>
                <w:szCs w:val="16"/>
              </w:rPr>
              <w:t>500</w:t>
            </w:r>
          </w:p>
        </w:tc>
        <w:tc>
          <w:tcPr>
            <w:tcW w:w="1604" w:type="dxa"/>
          </w:tcPr>
          <w:p w:rsidR="0089604E" w:rsidRPr="008D0F4B" w:rsidRDefault="0089604E" w:rsidP="001465B3">
            <w:pPr>
              <w:autoSpaceDE w:val="0"/>
              <w:autoSpaceDN w:val="0"/>
              <w:adjustRightInd w:val="0"/>
              <w:spacing w:line="235" w:lineRule="auto"/>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89604E" w:rsidRDefault="0089604E" w:rsidP="001465B3">
            <w:pPr>
              <w:spacing w:line="235" w:lineRule="auto"/>
              <w:ind w:left="-113" w:right="-113"/>
              <w:jc w:val="center"/>
              <w:rPr>
                <w:sz w:val="16"/>
                <w:szCs w:val="16"/>
              </w:rPr>
            </w:pPr>
            <w:r>
              <w:rPr>
                <w:sz w:val="16"/>
                <w:szCs w:val="16"/>
              </w:rPr>
              <w:t>0,0</w:t>
            </w:r>
          </w:p>
        </w:tc>
        <w:tc>
          <w:tcPr>
            <w:tcW w:w="696" w:type="dxa"/>
          </w:tcPr>
          <w:p w:rsidR="0089604E" w:rsidRDefault="0089604E" w:rsidP="001465B3">
            <w:r w:rsidRPr="00BC10D5">
              <w:rPr>
                <w:sz w:val="16"/>
                <w:szCs w:val="16"/>
              </w:rPr>
              <w:t>0,0</w:t>
            </w:r>
          </w:p>
        </w:tc>
        <w:tc>
          <w:tcPr>
            <w:tcW w:w="740" w:type="dxa"/>
            <w:gridSpan w:val="2"/>
          </w:tcPr>
          <w:p w:rsidR="0089604E" w:rsidRDefault="0089604E" w:rsidP="001465B3">
            <w:r w:rsidRPr="00BC10D5">
              <w:rPr>
                <w:sz w:val="16"/>
                <w:szCs w:val="16"/>
              </w:rPr>
              <w:t>0,0</w:t>
            </w:r>
          </w:p>
        </w:tc>
        <w:tc>
          <w:tcPr>
            <w:tcW w:w="709" w:type="dxa"/>
          </w:tcPr>
          <w:p w:rsidR="0089604E" w:rsidRDefault="0089604E" w:rsidP="001465B3">
            <w:r w:rsidRPr="00BC10D5">
              <w:rPr>
                <w:sz w:val="16"/>
                <w:szCs w:val="16"/>
              </w:rPr>
              <w:t>0,0</w:t>
            </w:r>
          </w:p>
        </w:tc>
        <w:tc>
          <w:tcPr>
            <w:tcW w:w="709" w:type="dxa"/>
          </w:tcPr>
          <w:p w:rsidR="0089604E" w:rsidRDefault="0089604E" w:rsidP="001465B3">
            <w:r w:rsidRPr="00BC10D5">
              <w:rPr>
                <w:sz w:val="16"/>
                <w:szCs w:val="16"/>
              </w:rPr>
              <w:t>0,0</w:t>
            </w:r>
          </w:p>
        </w:tc>
        <w:tc>
          <w:tcPr>
            <w:tcW w:w="709" w:type="dxa"/>
          </w:tcPr>
          <w:p w:rsidR="0089604E" w:rsidRDefault="0089604E" w:rsidP="001465B3">
            <w:r w:rsidRPr="00BC10D5">
              <w:rPr>
                <w:sz w:val="16"/>
                <w:szCs w:val="16"/>
              </w:rPr>
              <w:t>0,0</w:t>
            </w:r>
          </w:p>
        </w:tc>
        <w:tc>
          <w:tcPr>
            <w:tcW w:w="708" w:type="dxa"/>
            <w:shd w:val="clear" w:color="auto" w:fill="FFFFFF"/>
          </w:tcPr>
          <w:p w:rsidR="0089604E" w:rsidRDefault="0089604E" w:rsidP="001465B3">
            <w:r w:rsidRPr="00BC10D5">
              <w:rPr>
                <w:sz w:val="16"/>
                <w:szCs w:val="16"/>
              </w:rPr>
              <w:t>0,0</w:t>
            </w:r>
          </w:p>
        </w:tc>
        <w:tc>
          <w:tcPr>
            <w:tcW w:w="747" w:type="dxa"/>
            <w:shd w:val="clear" w:color="auto" w:fill="FFFFFF"/>
          </w:tcPr>
          <w:p w:rsidR="0089604E" w:rsidRDefault="0089604E" w:rsidP="001465B3">
            <w:r w:rsidRPr="00BC10D5">
              <w:rPr>
                <w:sz w:val="16"/>
                <w:szCs w:val="16"/>
              </w:rPr>
              <w:t>0,0</w:t>
            </w:r>
          </w:p>
        </w:tc>
        <w:tc>
          <w:tcPr>
            <w:tcW w:w="750" w:type="dxa"/>
          </w:tcPr>
          <w:p w:rsidR="0089604E" w:rsidRDefault="0089604E" w:rsidP="001465B3">
            <w:r w:rsidRPr="00BC10D5">
              <w:rPr>
                <w:sz w:val="16"/>
                <w:szCs w:val="16"/>
              </w:rPr>
              <w:t>0,0</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
        </w:tc>
        <w:tc>
          <w:tcPr>
            <w:tcW w:w="498" w:type="dxa"/>
          </w:tcPr>
          <w:p w:rsidR="0089604E" w:rsidRPr="008D0F4B" w:rsidRDefault="0089604E" w:rsidP="001465B3">
            <w:pPr>
              <w:spacing w:line="235" w:lineRule="auto"/>
              <w:ind w:left="-57" w:right="-57"/>
              <w:jc w:val="center"/>
              <w:rPr>
                <w:sz w:val="16"/>
                <w:szCs w:val="16"/>
              </w:rPr>
            </w:pPr>
          </w:p>
        </w:tc>
        <w:tc>
          <w:tcPr>
            <w:tcW w:w="992" w:type="dxa"/>
          </w:tcPr>
          <w:p w:rsidR="0089604E" w:rsidRPr="008D0F4B" w:rsidRDefault="0089604E" w:rsidP="001465B3">
            <w:pPr>
              <w:spacing w:line="235" w:lineRule="auto"/>
              <w:ind w:left="-113" w:right="-113"/>
              <w:jc w:val="center"/>
              <w:rPr>
                <w:sz w:val="16"/>
                <w:szCs w:val="16"/>
              </w:rPr>
            </w:pPr>
          </w:p>
        </w:tc>
        <w:tc>
          <w:tcPr>
            <w:tcW w:w="494" w:type="dxa"/>
          </w:tcPr>
          <w:p w:rsidR="0089604E" w:rsidRPr="008D0F4B" w:rsidRDefault="0089604E" w:rsidP="001465B3">
            <w:pPr>
              <w:spacing w:line="235" w:lineRule="auto"/>
              <w:ind w:left="-57" w:right="-57"/>
              <w:jc w:val="center"/>
              <w:rPr>
                <w:sz w:val="16"/>
                <w:szCs w:val="16"/>
              </w:rPr>
            </w:pPr>
          </w:p>
        </w:tc>
        <w:tc>
          <w:tcPr>
            <w:tcW w:w="1604" w:type="dxa"/>
          </w:tcPr>
          <w:p w:rsidR="0089604E" w:rsidRPr="008D0F4B" w:rsidRDefault="0089604E" w:rsidP="001465B3">
            <w:pPr>
              <w:autoSpaceDE w:val="0"/>
              <w:autoSpaceDN w:val="0"/>
              <w:adjustRightInd w:val="0"/>
              <w:spacing w:line="235" w:lineRule="auto"/>
              <w:ind w:left="-57" w:right="-57"/>
              <w:jc w:val="both"/>
              <w:rPr>
                <w:bCs/>
                <w:sz w:val="16"/>
                <w:szCs w:val="16"/>
              </w:rPr>
            </w:pPr>
            <w:r w:rsidRPr="008D0F4B">
              <w:rPr>
                <w:bCs/>
                <w:sz w:val="16"/>
                <w:szCs w:val="16"/>
              </w:rPr>
              <w:t>итого</w:t>
            </w:r>
          </w:p>
        </w:tc>
        <w:tc>
          <w:tcPr>
            <w:tcW w:w="709" w:type="dxa"/>
          </w:tcPr>
          <w:p w:rsidR="0089604E" w:rsidRPr="008D0F4B" w:rsidRDefault="0089604E" w:rsidP="001465B3">
            <w:pPr>
              <w:spacing w:line="235" w:lineRule="auto"/>
              <w:ind w:left="-113" w:right="-113"/>
              <w:jc w:val="center"/>
              <w:rPr>
                <w:sz w:val="16"/>
                <w:szCs w:val="16"/>
              </w:rPr>
            </w:pPr>
            <w:r>
              <w:rPr>
                <w:sz w:val="16"/>
                <w:szCs w:val="16"/>
              </w:rPr>
              <w:t>25 676,5</w:t>
            </w:r>
          </w:p>
        </w:tc>
        <w:tc>
          <w:tcPr>
            <w:tcW w:w="696" w:type="dxa"/>
          </w:tcPr>
          <w:p w:rsidR="0089604E" w:rsidRPr="008D0F4B" w:rsidRDefault="0089604E" w:rsidP="001465B3">
            <w:pPr>
              <w:spacing w:line="235" w:lineRule="auto"/>
              <w:ind w:left="-113" w:right="-113"/>
              <w:jc w:val="center"/>
              <w:rPr>
                <w:sz w:val="16"/>
                <w:szCs w:val="16"/>
              </w:rPr>
            </w:pPr>
            <w:r>
              <w:rPr>
                <w:sz w:val="16"/>
                <w:szCs w:val="16"/>
              </w:rPr>
              <w:t>25132,3</w:t>
            </w:r>
          </w:p>
        </w:tc>
        <w:tc>
          <w:tcPr>
            <w:tcW w:w="740" w:type="dxa"/>
            <w:gridSpan w:val="2"/>
          </w:tcPr>
          <w:p w:rsidR="0089604E" w:rsidRPr="008D0F4B" w:rsidRDefault="003B4918" w:rsidP="001465B3">
            <w:pPr>
              <w:spacing w:line="235" w:lineRule="auto"/>
              <w:ind w:left="-113" w:right="-113"/>
              <w:jc w:val="center"/>
              <w:rPr>
                <w:sz w:val="16"/>
                <w:szCs w:val="16"/>
              </w:rPr>
            </w:pPr>
            <w:r>
              <w:rPr>
                <w:sz w:val="16"/>
                <w:szCs w:val="16"/>
              </w:rPr>
              <w:t>32 610,6</w:t>
            </w:r>
          </w:p>
        </w:tc>
        <w:tc>
          <w:tcPr>
            <w:tcW w:w="709" w:type="dxa"/>
          </w:tcPr>
          <w:p w:rsidR="0089604E" w:rsidRPr="008D0F4B" w:rsidRDefault="00627EC2" w:rsidP="001465B3">
            <w:pPr>
              <w:spacing w:line="235" w:lineRule="auto"/>
              <w:ind w:left="-113" w:right="-113"/>
              <w:jc w:val="center"/>
              <w:rPr>
                <w:sz w:val="16"/>
                <w:szCs w:val="16"/>
              </w:rPr>
            </w:pPr>
            <w:r>
              <w:rPr>
                <w:sz w:val="16"/>
                <w:szCs w:val="16"/>
              </w:rPr>
              <w:t>29007,8</w:t>
            </w:r>
          </w:p>
        </w:tc>
        <w:tc>
          <w:tcPr>
            <w:tcW w:w="709" w:type="dxa"/>
          </w:tcPr>
          <w:p w:rsidR="0089604E" w:rsidRPr="008D0F4B" w:rsidRDefault="00A47F00" w:rsidP="001465B3">
            <w:pPr>
              <w:spacing w:line="235" w:lineRule="auto"/>
              <w:ind w:left="-113" w:right="-113"/>
              <w:jc w:val="center"/>
              <w:rPr>
                <w:sz w:val="16"/>
                <w:szCs w:val="16"/>
              </w:rPr>
            </w:pPr>
            <w:r>
              <w:rPr>
                <w:sz w:val="16"/>
                <w:szCs w:val="16"/>
              </w:rPr>
              <w:t>15 714,1</w:t>
            </w:r>
          </w:p>
        </w:tc>
        <w:tc>
          <w:tcPr>
            <w:tcW w:w="709" w:type="dxa"/>
          </w:tcPr>
          <w:p w:rsidR="0089604E" w:rsidRPr="008D0F4B" w:rsidRDefault="00A47F00" w:rsidP="001465B3">
            <w:pPr>
              <w:spacing w:line="235" w:lineRule="auto"/>
              <w:ind w:left="-113" w:right="-113"/>
              <w:jc w:val="center"/>
              <w:rPr>
                <w:sz w:val="16"/>
                <w:szCs w:val="16"/>
              </w:rPr>
            </w:pPr>
            <w:r>
              <w:rPr>
                <w:sz w:val="16"/>
                <w:szCs w:val="16"/>
              </w:rPr>
              <w:t>14 834,8</w:t>
            </w:r>
          </w:p>
        </w:tc>
        <w:tc>
          <w:tcPr>
            <w:tcW w:w="708" w:type="dxa"/>
          </w:tcPr>
          <w:p w:rsidR="0089604E" w:rsidRPr="008D0F4B" w:rsidRDefault="0089604E" w:rsidP="001465B3">
            <w:pPr>
              <w:spacing w:line="235" w:lineRule="auto"/>
              <w:ind w:left="-113" w:right="-113"/>
              <w:jc w:val="center"/>
              <w:rPr>
                <w:sz w:val="16"/>
                <w:szCs w:val="16"/>
              </w:rPr>
            </w:pPr>
            <w:r w:rsidRPr="008D0F4B">
              <w:rPr>
                <w:sz w:val="16"/>
                <w:szCs w:val="16"/>
              </w:rPr>
              <w:t>9</w:t>
            </w:r>
            <w:r>
              <w:rPr>
                <w:sz w:val="16"/>
                <w:szCs w:val="16"/>
              </w:rPr>
              <w:t xml:space="preserve"> </w:t>
            </w:r>
            <w:r w:rsidRPr="008D0F4B">
              <w:rPr>
                <w:sz w:val="16"/>
                <w:szCs w:val="16"/>
              </w:rPr>
              <w:t>873,8</w:t>
            </w:r>
          </w:p>
        </w:tc>
        <w:tc>
          <w:tcPr>
            <w:tcW w:w="747" w:type="dxa"/>
          </w:tcPr>
          <w:p w:rsidR="0089604E" w:rsidRPr="008D0F4B" w:rsidRDefault="0089604E" w:rsidP="001465B3">
            <w:pPr>
              <w:spacing w:line="235" w:lineRule="auto"/>
              <w:ind w:left="-113" w:right="-113"/>
              <w:jc w:val="center"/>
              <w:rPr>
                <w:sz w:val="16"/>
                <w:szCs w:val="16"/>
              </w:rPr>
            </w:pPr>
            <w:r w:rsidRPr="008D0F4B">
              <w:rPr>
                <w:sz w:val="16"/>
                <w:szCs w:val="16"/>
              </w:rPr>
              <w:t>49</w:t>
            </w:r>
            <w:r>
              <w:rPr>
                <w:sz w:val="16"/>
                <w:szCs w:val="16"/>
              </w:rPr>
              <w:t xml:space="preserve"> </w:t>
            </w:r>
            <w:r w:rsidRPr="008D0F4B">
              <w:rPr>
                <w:sz w:val="16"/>
                <w:szCs w:val="16"/>
              </w:rPr>
              <w:t>369,0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49369,0</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r w:rsidRPr="008D0F4B">
              <w:rPr>
                <w:sz w:val="16"/>
                <w:szCs w:val="16"/>
              </w:rPr>
              <w:t>992</w:t>
            </w:r>
          </w:p>
        </w:tc>
        <w:tc>
          <w:tcPr>
            <w:tcW w:w="498" w:type="dxa"/>
          </w:tcPr>
          <w:p w:rsidR="0089604E" w:rsidRPr="008D0F4B" w:rsidRDefault="0089604E" w:rsidP="001465B3">
            <w:pPr>
              <w:spacing w:line="235" w:lineRule="auto"/>
              <w:ind w:left="-57" w:right="-57"/>
              <w:jc w:val="center"/>
              <w:rPr>
                <w:sz w:val="16"/>
                <w:szCs w:val="16"/>
              </w:rPr>
            </w:pPr>
            <w:r w:rsidRPr="008D0F4B">
              <w:rPr>
                <w:sz w:val="16"/>
                <w:szCs w:val="16"/>
              </w:rPr>
              <w:t>1402</w:t>
            </w:r>
          </w:p>
        </w:tc>
        <w:tc>
          <w:tcPr>
            <w:tcW w:w="992" w:type="dxa"/>
          </w:tcPr>
          <w:p w:rsidR="0089604E" w:rsidRPr="008D0F4B" w:rsidRDefault="0089604E" w:rsidP="001465B3">
            <w:pPr>
              <w:spacing w:line="235" w:lineRule="auto"/>
              <w:ind w:left="-113" w:right="-113"/>
              <w:jc w:val="center"/>
              <w:rPr>
                <w:sz w:val="16"/>
                <w:szCs w:val="16"/>
              </w:rPr>
            </w:pPr>
            <w:r w:rsidRPr="008D0F4B">
              <w:rPr>
                <w:sz w:val="16"/>
                <w:szCs w:val="16"/>
              </w:rPr>
              <w:t>Ч4104Г0040</w:t>
            </w:r>
          </w:p>
        </w:tc>
        <w:tc>
          <w:tcPr>
            <w:tcW w:w="494" w:type="dxa"/>
          </w:tcPr>
          <w:p w:rsidR="0089604E" w:rsidRPr="008D0F4B" w:rsidRDefault="0089604E" w:rsidP="001465B3">
            <w:pPr>
              <w:spacing w:line="235" w:lineRule="auto"/>
              <w:ind w:left="-57" w:right="-57"/>
              <w:jc w:val="center"/>
              <w:rPr>
                <w:sz w:val="16"/>
                <w:szCs w:val="16"/>
              </w:rPr>
            </w:pPr>
          </w:p>
        </w:tc>
        <w:tc>
          <w:tcPr>
            <w:tcW w:w="1604" w:type="dxa"/>
            <w:vMerge w:val="restart"/>
          </w:tcPr>
          <w:p w:rsidR="0089604E" w:rsidRPr="008D0F4B" w:rsidRDefault="0089604E" w:rsidP="001465B3">
            <w:pPr>
              <w:spacing w:line="235" w:lineRule="auto"/>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Pr>
                <w:sz w:val="16"/>
                <w:szCs w:val="16"/>
              </w:rPr>
              <w:t>30 662,1</w:t>
            </w:r>
          </w:p>
        </w:tc>
        <w:tc>
          <w:tcPr>
            <w:tcW w:w="696" w:type="dxa"/>
          </w:tcPr>
          <w:p w:rsidR="0089604E" w:rsidRPr="008D0F4B" w:rsidRDefault="0089604E" w:rsidP="001465B3">
            <w:pPr>
              <w:spacing w:line="235" w:lineRule="auto"/>
              <w:ind w:left="-113" w:right="-113"/>
              <w:jc w:val="center"/>
              <w:rPr>
                <w:sz w:val="16"/>
                <w:szCs w:val="16"/>
              </w:rPr>
            </w:pPr>
            <w:r>
              <w:rPr>
                <w:sz w:val="16"/>
                <w:szCs w:val="16"/>
              </w:rPr>
              <w:t>9760,0</w:t>
            </w:r>
          </w:p>
        </w:tc>
        <w:tc>
          <w:tcPr>
            <w:tcW w:w="740" w:type="dxa"/>
            <w:gridSpan w:val="2"/>
          </w:tcPr>
          <w:p w:rsidR="0089604E" w:rsidRPr="008D0F4B" w:rsidRDefault="001D7345" w:rsidP="001D7345">
            <w:pPr>
              <w:spacing w:line="235" w:lineRule="auto"/>
              <w:ind w:left="-113" w:right="-113"/>
              <w:jc w:val="center"/>
              <w:rPr>
                <w:sz w:val="16"/>
                <w:szCs w:val="16"/>
              </w:rPr>
            </w:pPr>
            <w:r>
              <w:rPr>
                <w:sz w:val="16"/>
                <w:szCs w:val="16"/>
              </w:rPr>
              <w:t>13123,1</w:t>
            </w:r>
          </w:p>
        </w:tc>
        <w:tc>
          <w:tcPr>
            <w:tcW w:w="709" w:type="dxa"/>
          </w:tcPr>
          <w:p w:rsidR="0089604E" w:rsidRPr="008D0F4B" w:rsidRDefault="00A47F00" w:rsidP="001465B3">
            <w:pPr>
              <w:spacing w:line="235" w:lineRule="auto"/>
              <w:ind w:left="-113" w:right="-113"/>
              <w:jc w:val="center"/>
              <w:rPr>
                <w:sz w:val="16"/>
                <w:szCs w:val="16"/>
              </w:rPr>
            </w:pPr>
            <w:r>
              <w:rPr>
                <w:sz w:val="16"/>
                <w:szCs w:val="16"/>
              </w:rPr>
              <w:t>4 648,0</w:t>
            </w:r>
          </w:p>
        </w:tc>
        <w:tc>
          <w:tcPr>
            <w:tcW w:w="709" w:type="dxa"/>
          </w:tcPr>
          <w:p w:rsidR="0089604E" w:rsidRPr="008D0F4B" w:rsidRDefault="00A47F00" w:rsidP="001465B3">
            <w:pPr>
              <w:spacing w:line="235" w:lineRule="auto"/>
              <w:ind w:left="-113" w:right="-113"/>
              <w:jc w:val="center"/>
              <w:rPr>
                <w:sz w:val="16"/>
                <w:szCs w:val="16"/>
              </w:rPr>
            </w:pPr>
            <w:r>
              <w:rPr>
                <w:sz w:val="16"/>
                <w:szCs w:val="16"/>
              </w:rPr>
              <w:t>4 214,0</w:t>
            </w:r>
          </w:p>
        </w:tc>
        <w:tc>
          <w:tcPr>
            <w:tcW w:w="709" w:type="dxa"/>
            <w:shd w:val="clear" w:color="auto" w:fill="FFFFFF"/>
          </w:tcPr>
          <w:p w:rsidR="0089604E" w:rsidRPr="008D0F4B" w:rsidRDefault="00A47F00" w:rsidP="001465B3">
            <w:pPr>
              <w:spacing w:line="235" w:lineRule="auto"/>
              <w:ind w:left="-113" w:right="-113"/>
              <w:jc w:val="center"/>
              <w:rPr>
                <w:sz w:val="16"/>
                <w:szCs w:val="16"/>
              </w:rPr>
            </w:pPr>
            <w:r>
              <w:rPr>
                <w:sz w:val="16"/>
                <w:szCs w:val="16"/>
              </w:rPr>
              <w:t>4 214,0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4</w:t>
            </w:r>
            <w:r>
              <w:rPr>
                <w:sz w:val="16"/>
                <w:szCs w:val="16"/>
              </w:rPr>
              <w:t xml:space="preserve"> </w:t>
            </w:r>
            <w:r w:rsidRPr="008D0F4B">
              <w:rPr>
                <w:sz w:val="16"/>
                <w:szCs w:val="16"/>
              </w:rPr>
              <w:t>750,2</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23</w:t>
            </w:r>
            <w:r>
              <w:rPr>
                <w:sz w:val="16"/>
                <w:szCs w:val="16"/>
              </w:rPr>
              <w:t xml:space="preserve"> </w:t>
            </w:r>
            <w:r w:rsidRPr="008D0F4B">
              <w:rPr>
                <w:sz w:val="16"/>
                <w:szCs w:val="16"/>
              </w:rPr>
              <w:t>751,0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23751,0</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r>
              <w:rPr>
                <w:sz w:val="16"/>
                <w:szCs w:val="16"/>
              </w:rPr>
              <w:t>974</w:t>
            </w:r>
          </w:p>
        </w:tc>
        <w:tc>
          <w:tcPr>
            <w:tcW w:w="498" w:type="dxa"/>
          </w:tcPr>
          <w:p w:rsidR="0089604E" w:rsidRDefault="0089604E" w:rsidP="001465B3">
            <w:pPr>
              <w:spacing w:line="235" w:lineRule="auto"/>
              <w:ind w:left="-57" w:right="-57"/>
              <w:jc w:val="center"/>
              <w:rPr>
                <w:sz w:val="16"/>
                <w:szCs w:val="16"/>
              </w:rPr>
            </w:pPr>
            <w:r>
              <w:rPr>
                <w:sz w:val="16"/>
                <w:szCs w:val="16"/>
              </w:rPr>
              <w:t>0701</w:t>
            </w:r>
          </w:p>
          <w:p w:rsidR="0089604E" w:rsidRDefault="0089604E" w:rsidP="001465B3">
            <w:pPr>
              <w:spacing w:line="235" w:lineRule="auto"/>
              <w:ind w:left="-57" w:right="-57"/>
              <w:jc w:val="center"/>
              <w:rPr>
                <w:sz w:val="16"/>
                <w:szCs w:val="16"/>
              </w:rPr>
            </w:pPr>
            <w:r>
              <w:rPr>
                <w:sz w:val="16"/>
                <w:szCs w:val="16"/>
              </w:rPr>
              <w:t>0702</w:t>
            </w:r>
          </w:p>
          <w:p w:rsidR="0089604E" w:rsidRDefault="0089604E" w:rsidP="001465B3">
            <w:pPr>
              <w:spacing w:line="235" w:lineRule="auto"/>
              <w:ind w:left="-57" w:right="-57"/>
              <w:jc w:val="center"/>
              <w:rPr>
                <w:sz w:val="16"/>
                <w:szCs w:val="16"/>
              </w:rPr>
            </w:pPr>
            <w:r>
              <w:rPr>
                <w:sz w:val="16"/>
                <w:szCs w:val="16"/>
              </w:rPr>
              <w:t>0703</w:t>
            </w:r>
          </w:p>
          <w:p w:rsidR="0089604E" w:rsidRPr="008D0F4B" w:rsidRDefault="0089604E" w:rsidP="001465B3">
            <w:pPr>
              <w:spacing w:line="235" w:lineRule="auto"/>
              <w:ind w:left="-57" w:right="-57"/>
              <w:jc w:val="center"/>
              <w:rPr>
                <w:sz w:val="16"/>
                <w:szCs w:val="16"/>
              </w:rPr>
            </w:pPr>
            <w:r>
              <w:rPr>
                <w:sz w:val="16"/>
                <w:szCs w:val="16"/>
              </w:rPr>
              <w:t>0801</w:t>
            </w:r>
          </w:p>
        </w:tc>
        <w:tc>
          <w:tcPr>
            <w:tcW w:w="992" w:type="dxa"/>
          </w:tcPr>
          <w:p w:rsidR="0089604E" w:rsidRDefault="0089604E" w:rsidP="001465B3">
            <w:pPr>
              <w:spacing w:line="235" w:lineRule="auto"/>
              <w:ind w:left="-113" w:right="-113"/>
              <w:jc w:val="center"/>
              <w:rPr>
                <w:sz w:val="16"/>
                <w:szCs w:val="16"/>
              </w:rPr>
            </w:pPr>
            <w:r>
              <w:rPr>
                <w:sz w:val="16"/>
                <w:szCs w:val="16"/>
              </w:rPr>
              <w:t>Ч4104</w:t>
            </w:r>
            <w:r>
              <w:rPr>
                <w:sz w:val="16"/>
                <w:szCs w:val="16"/>
                <w:lang w:val="en-US"/>
              </w:rPr>
              <w:t>SА710</w:t>
            </w:r>
          </w:p>
          <w:p w:rsidR="0089604E" w:rsidRPr="00AB3230" w:rsidRDefault="0089604E" w:rsidP="001465B3">
            <w:pPr>
              <w:spacing w:line="235" w:lineRule="auto"/>
              <w:ind w:left="-113" w:right="-113"/>
              <w:jc w:val="center"/>
              <w:rPr>
                <w:sz w:val="16"/>
                <w:szCs w:val="16"/>
              </w:rPr>
            </w:pPr>
            <w:r>
              <w:rPr>
                <w:sz w:val="16"/>
                <w:szCs w:val="16"/>
              </w:rPr>
              <w:t>Ч4104SA720</w:t>
            </w:r>
          </w:p>
        </w:tc>
        <w:tc>
          <w:tcPr>
            <w:tcW w:w="494" w:type="dxa"/>
          </w:tcPr>
          <w:p w:rsidR="0089604E" w:rsidRPr="008D0F4B" w:rsidRDefault="0089604E" w:rsidP="001465B3">
            <w:pPr>
              <w:spacing w:line="235" w:lineRule="auto"/>
              <w:ind w:left="-57" w:right="-57"/>
              <w:jc w:val="center"/>
              <w:rPr>
                <w:sz w:val="16"/>
                <w:szCs w:val="16"/>
              </w:rPr>
            </w:pPr>
            <w:r>
              <w:rPr>
                <w:sz w:val="16"/>
                <w:szCs w:val="16"/>
              </w:rPr>
              <w:t>610, 620</w:t>
            </w:r>
          </w:p>
        </w:tc>
        <w:tc>
          <w:tcPr>
            <w:tcW w:w="1604" w:type="dxa"/>
            <w:vMerge/>
          </w:tcPr>
          <w:p w:rsidR="0089604E" w:rsidRPr="008D0F4B" w:rsidRDefault="0089604E" w:rsidP="001465B3">
            <w:pPr>
              <w:spacing w:line="235" w:lineRule="auto"/>
              <w:ind w:left="-57" w:right="-57"/>
              <w:jc w:val="both"/>
              <w:rPr>
                <w:sz w:val="16"/>
                <w:szCs w:val="16"/>
              </w:rPr>
            </w:pPr>
          </w:p>
        </w:tc>
        <w:tc>
          <w:tcPr>
            <w:tcW w:w="709" w:type="dxa"/>
          </w:tcPr>
          <w:p w:rsidR="0089604E" w:rsidRDefault="0089604E" w:rsidP="001465B3">
            <w:pPr>
              <w:spacing w:line="235" w:lineRule="auto"/>
              <w:ind w:left="-113" w:right="-113"/>
              <w:jc w:val="center"/>
              <w:rPr>
                <w:sz w:val="16"/>
                <w:szCs w:val="16"/>
              </w:rPr>
            </w:pPr>
            <w:r>
              <w:rPr>
                <w:sz w:val="16"/>
                <w:szCs w:val="16"/>
              </w:rPr>
              <w:t>150,2</w:t>
            </w:r>
          </w:p>
        </w:tc>
        <w:tc>
          <w:tcPr>
            <w:tcW w:w="696" w:type="dxa"/>
          </w:tcPr>
          <w:p w:rsidR="0089604E" w:rsidRPr="008D0F4B" w:rsidRDefault="0089604E" w:rsidP="001465B3">
            <w:pPr>
              <w:spacing w:line="235" w:lineRule="auto"/>
              <w:ind w:left="-113" w:right="-113"/>
              <w:jc w:val="center"/>
              <w:rPr>
                <w:sz w:val="16"/>
                <w:szCs w:val="16"/>
              </w:rPr>
            </w:pPr>
            <w:r>
              <w:rPr>
                <w:sz w:val="16"/>
                <w:szCs w:val="16"/>
              </w:rPr>
              <w:t>112,4</w:t>
            </w:r>
          </w:p>
        </w:tc>
        <w:tc>
          <w:tcPr>
            <w:tcW w:w="740" w:type="dxa"/>
            <w:gridSpan w:val="2"/>
          </w:tcPr>
          <w:p w:rsidR="0089604E" w:rsidRPr="008D0F4B" w:rsidRDefault="00EA58FD" w:rsidP="001465B3">
            <w:pPr>
              <w:spacing w:line="235" w:lineRule="auto"/>
              <w:ind w:left="-113" w:right="-113"/>
              <w:jc w:val="center"/>
              <w:rPr>
                <w:sz w:val="16"/>
                <w:szCs w:val="16"/>
              </w:rPr>
            </w:pPr>
            <w:r>
              <w:rPr>
                <w:sz w:val="16"/>
                <w:szCs w:val="16"/>
              </w:rPr>
              <w:t>128,7</w:t>
            </w:r>
          </w:p>
        </w:tc>
        <w:tc>
          <w:tcPr>
            <w:tcW w:w="709" w:type="dxa"/>
          </w:tcPr>
          <w:p w:rsidR="0089604E" w:rsidRPr="008D0F4B" w:rsidRDefault="00972124" w:rsidP="001465B3">
            <w:pPr>
              <w:spacing w:line="235" w:lineRule="auto"/>
              <w:ind w:left="-113" w:right="-113"/>
              <w:jc w:val="center"/>
              <w:rPr>
                <w:sz w:val="16"/>
                <w:szCs w:val="16"/>
              </w:rPr>
            </w:pPr>
            <w:r>
              <w:rPr>
                <w:sz w:val="16"/>
                <w:szCs w:val="16"/>
              </w:rPr>
              <w:t>75,7</w:t>
            </w:r>
          </w:p>
        </w:tc>
        <w:tc>
          <w:tcPr>
            <w:tcW w:w="709" w:type="dxa"/>
          </w:tcPr>
          <w:p w:rsidR="0089604E" w:rsidRPr="008D0F4B" w:rsidRDefault="0089604E" w:rsidP="001465B3">
            <w:pPr>
              <w:spacing w:line="235" w:lineRule="auto"/>
              <w:ind w:left="-113" w:right="-113"/>
              <w:jc w:val="center"/>
              <w:rPr>
                <w:sz w:val="16"/>
                <w:szCs w:val="16"/>
              </w:rPr>
            </w:pPr>
          </w:p>
        </w:tc>
        <w:tc>
          <w:tcPr>
            <w:tcW w:w="709" w:type="dxa"/>
            <w:shd w:val="clear" w:color="auto" w:fill="FFFFFF"/>
          </w:tcPr>
          <w:p w:rsidR="0089604E" w:rsidRPr="008D0F4B" w:rsidRDefault="0089604E" w:rsidP="001465B3">
            <w:pPr>
              <w:spacing w:line="235" w:lineRule="auto"/>
              <w:ind w:left="-113" w:right="-113"/>
              <w:jc w:val="center"/>
              <w:rPr>
                <w:sz w:val="16"/>
                <w:szCs w:val="16"/>
              </w:rPr>
            </w:pPr>
          </w:p>
        </w:tc>
        <w:tc>
          <w:tcPr>
            <w:tcW w:w="708" w:type="dxa"/>
            <w:shd w:val="clear" w:color="auto" w:fill="FFFFFF"/>
          </w:tcPr>
          <w:p w:rsidR="0089604E" w:rsidRPr="008D0F4B" w:rsidRDefault="0089604E" w:rsidP="001465B3">
            <w:pPr>
              <w:spacing w:line="235" w:lineRule="auto"/>
              <w:ind w:left="-113" w:right="-113"/>
              <w:jc w:val="center"/>
              <w:rPr>
                <w:sz w:val="16"/>
                <w:szCs w:val="16"/>
              </w:rPr>
            </w:pPr>
          </w:p>
        </w:tc>
        <w:tc>
          <w:tcPr>
            <w:tcW w:w="747" w:type="dxa"/>
            <w:shd w:val="clear" w:color="auto" w:fill="FFFFFF"/>
          </w:tcPr>
          <w:p w:rsidR="0089604E" w:rsidRPr="008D0F4B" w:rsidRDefault="0089604E" w:rsidP="001465B3">
            <w:pPr>
              <w:spacing w:line="235" w:lineRule="auto"/>
              <w:ind w:left="-113" w:right="-113"/>
              <w:jc w:val="center"/>
              <w:rPr>
                <w:sz w:val="16"/>
                <w:szCs w:val="16"/>
              </w:rPr>
            </w:pPr>
          </w:p>
        </w:tc>
        <w:tc>
          <w:tcPr>
            <w:tcW w:w="750" w:type="dxa"/>
          </w:tcPr>
          <w:p w:rsidR="0089604E" w:rsidRPr="008D0F4B" w:rsidRDefault="0089604E" w:rsidP="001465B3">
            <w:pPr>
              <w:spacing w:line="235" w:lineRule="auto"/>
              <w:ind w:left="-113" w:right="-113"/>
              <w:jc w:val="center"/>
              <w:rPr>
                <w:sz w:val="16"/>
                <w:szCs w:val="16"/>
              </w:rPr>
            </w:pP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Default="0089604E" w:rsidP="001465B3">
            <w:pPr>
              <w:spacing w:line="235" w:lineRule="auto"/>
              <w:ind w:left="-57" w:right="-57"/>
              <w:jc w:val="center"/>
              <w:rPr>
                <w:sz w:val="16"/>
                <w:szCs w:val="16"/>
              </w:rPr>
            </w:pPr>
          </w:p>
        </w:tc>
        <w:tc>
          <w:tcPr>
            <w:tcW w:w="498" w:type="dxa"/>
          </w:tcPr>
          <w:p w:rsidR="0089604E" w:rsidRDefault="0089604E" w:rsidP="001465B3">
            <w:pPr>
              <w:spacing w:line="235" w:lineRule="auto"/>
              <w:ind w:left="-57" w:right="-57"/>
              <w:jc w:val="center"/>
              <w:rPr>
                <w:sz w:val="16"/>
                <w:szCs w:val="16"/>
              </w:rPr>
            </w:pPr>
          </w:p>
        </w:tc>
        <w:tc>
          <w:tcPr>
            <w:tcW w:w="992" w:type="dxa"/>
          </w:tcPr>
          <w:p w:rsidR="0089604E" w:rsidRDefault="0089604E" w:rsidP="001465B3">
            <w:pPr>
              <w:spacing w:line="235" w:lineRule="auto"/>
              <w:ind w:left="-113" w:right="-113"/>
              <w:jc w:val="center"/>
              <w:rPr>
                <w:sz w:val="16"/>
                <w:szCs w:val="16"/>
              </w:rPr>
            </w:pPr>
          </w:p>
        </w:tc>
        <w:tc>
          <w:tcPr>
            <w:tcW w:w="494" w:type="dxa"/>
          </w:tcPr>
          <w:p w:rsidR="0089604E" w:rsidRDefault="0089604E" w:rsidP="001465B3">
            <w:pPr>
              <w:spacing w:line="235" w:lineRule="auto"/>
              <w:ind w:left="-57" w:right="-57"/>
              <w:jc w:val="center"/>
              <w:rPr>
                <w:sz w:val="16"/>
                <w:szCs w:val="16"/>
              </w:rPr>
            </w:pPr>
          </w:p>
        </w:tc>
        <w:tc>
          <w:tcPr>
            <w:tcW w:w="1604" w:type="dxa"/>
          </w:tcPr>
          <w:p w:rsidR="0089604E" w:rsidRPr="008D0F4B" w:rsidRDefault="0089604E" w:rsidP="001465B3">
            <w:pPr>
              <w:spacing w:line="235" w:lineRule="auto"/>
              <w:ind w:left="-57" w:right="-57"/>
              <w:jc w:val="both"/>
              <w:rPr>
                <w:sz w:val="16"/>
                <w:szCs w:val="16"/>
              </w:rPr>
            </w:pPr>
            <w:r>
              <w:rPr>
                <w:sz w:val="16"/>
                <w:szCs w:val="16"/>
              </w:rPr>
              <w:t>итого</w:t>
            </w:r>
          </w:p>
        </w:tc>
        <w:tc>
          <w:tcPr>
            <w:tcW w:w="709" w:type="dxa"/>
          </w:tcPr>
          <w:p w:rsidR="0089604E" w:rsidRDefault="0089604E" w:rsidP="001465B3">
            <w:pPr>
              <w:spacing w:line="235" w:lineRule="auto"/>
              <w:ind w:left="-113" w:right="-113"/>
              <w:jc w:val="center"/>
              <w:rPr>
                <w:sz w:val="16"/>
                <w:szCs w:val="16"/>
              </w:rPr>
            </w:pPr>
            <w:r>
              <w:rPr>
                <w:sz w:val="16"/>
                <w:szCs w:val="16"/>
              </w:rPr>
              <w:t>30 812,3</w:t>
            </w:r>
          </w:p>
        </w:tc>
        <w:tc>
          <w:tcPr>
            <w:tcW w:w="696" w:type="dxa"/>
          </w:tcPr>
          <w:p w:rsidR="0089604E" w:rsidRPr="008D0F4B" w:rsidRDefault="0089604E" w:rsidP="001465B3">
            <w:pPr>
              <w:spacing w:line="235" w:lineRule="auto"/>
              <w:ind w:left="-113" w:right="-113"/>
              <w:jc w:val="center"/>
              <w:rPr>
                <w:sz w:val="16"/>
                <w:szCs w:val="16"/>
              </w:rPr>
            </w:pPr>
            <w:r>
              <w:rPr>
                <w:sz w:val="16"/>
                <w:szCs w:val="16"/>
              </w:rPr>
              <w:t>9872,4</w:t>
            </w:r>
          </w:p>
        </w:tc>
        <w:tc>
          <w:tcPr>
            <w:tcW w:w="740" w:type="dxa"/>
            <w:gridSpan w:val="2"/>
          </w:tcPr>
          <w:p w:rsidR="0089604E" w:rsidRDefault="001D7345" w:rsidP="001D7345">
            <w:r>
              <w:rPr>
                <w:sz w:val="16"/>
                <w:szCs w:val="16"/>
              </w:rPr>
              <w:t>13251,8</w:t>
            </w:r>
          </w:p>
        </w:tc>
        <w:tc>
          <w:tcPr>
            <w:tcW w:w="709" w:type="dxa"/>
          </w:tcPr>
          <w:p w:rsidR="0089604E" w:rsidRDefault="00972124" w:rsidP="001465B3">
            <w:r>
              <w:rPr>
                <w:sz w:val="16"/>
                <w:szCs w:val="16"/>
              </w:rPr>
              <w:t>4723,6</w:t>
            </w:r>
          </w:p>
        </w:tc>
        <w:tc>
          <w:tcPr>
            <w:tcW w:w="709" w:type="dxa"/>
          </w:tcPr>
          <w:p w:rsidR="0089604E" w:rsidRDefault="00A47F00" w:rsidP="001465B3">
            <w:r>
              <w:rPr>
                <w:sz w:val="16"/>
                <w:szCs w:val="16"/>
              </w:rPr>
              <w:t>4 214,0</w:t>
            </w:r>
          </w:p>
        </w:tc>
        <w:tc>
          <w:tcPr>
            <w:tcW w:w="709" w:type="dxa"/>
            <w:shd w:val="clear" w:color="auto" w:fill="FFFFFF"/>
          </w:tcPr>
          <w:p w:rsidR="0089604E" w:rsidRDefault="00A47F00" w:rsidP="001465B3">
            <w:r>
              <w:rPr>
                <w:sz w:val="16"/>
                <w:szCs w:val="16"/>
              </w:rPr>
              <w:t>4 214,0</w:t>
            </w:r>
          </w:p>
        </w:tc>
        <w:tc>
          <w:tcPr>
            <w:tcW w:w="708" w:type="dxa"/>
            <w:shd w:val="clear" w:color="auto" w:fill="FFFFFF"/>
          </w:tcPr>
          <w:p w:rsidR="0089604E" w:rsidRDefault="0089604E" w:rsidP="001465B3">
            <w:r>
              <w:rPr>
                <w:sz w:val="16"/>
                <w:szCs w:val="16"/>
              </w:rPr>
              <w:t>4 750,2</w:t>
            </w:r>
          </w:p>
        </w:tc>
        <w:tc>
          <w:tcPr>
            <w:tcW w:w="747" w:type="dxa"/>
            <w:shd w:val="clear" w:color="auto" w:fill="FFFFFF"/>
          </w:tcPr>
          <w:p w:rsidR="0089604E" w:rsidRDefault="0089604E" w:rsidP="001465B3">
            <w:r>
              <w:rPr>
                <w:sz w:val="16"/>
                <w:szCs w:val="16"/>
              </w:rPr>
              <w:t>23751,0</w:t>
            </w:r>
          </w:p>
        </w:tc>
        <w:tc>
          <w:tcPr>
            <w:tcW w:w="750" w:type="dxa"/>
          </w:tcPr>
          <w:p w:rsidR="0089604E" w:rsidRDefault="0089604E" w:rsidP="001465B3">
            <w:r>
              <w:rPr>
                <w:sz w:val="16"/>
                <w:szCs w:val="16"/>
              </w:rPr>
              <w:t>23751,0</w:t>
            </w:r>
          </w:p>
        </w:tc>
      </w:tr>
      <w:tr w:rsidR="0089604E" w:rsidRPr="008D0F4B" w:rsidTr="006B2197">
        <w:tc>
          <w:tcPr>
            <w:tcW w:w="707"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416"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4" w:type="dxa"/>
            <w:vMerge/>
          </w:tcPr>
          <w:p w:rsidR="0089604E" w:rsidRPr="008D0F4B" w:rsidRDefault="0089604E" w:rsidP="001465B3">
            <w:pPr>
              <w:autoSpaceDE w:val="0"/>
              <w:autoSpaceDN w:val="0"/>
              <w:adjustRightInd w:val="0"/>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696"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2123" w:type="dxa"/>
            <w:gridSpan w:val="2"/>
          </w:tcPr>
          <w:p w:rsidR="0089604E" w:rsidRPr="008D0F4B" w:rsidRDefault="0089604E" w:rsidP="001465B3">
            <w:pPr>
              <w:spacing w:line="235" w:lineRule="auto"/>
              <w:ind w:left="-57" w:right="-57"/>
              <w:jc w:val="both"/>
              <w:rPr>
                <w:sz w:val="16"/>
                <w:szCs w:val="16"/>
              </w:rPr>
            </w:pPr>
            <w:r w:rsidRPr="008D0F4B">
              <w:rPr>
                <w:sz w:val="16"/>
                <w:szCs w:val="16"/>
              </w:rPr>
              <w:t xml:space="preserve">Целевой индикатор и показатель подпрограммы, увязанные с основным мероприятием 4 </w:t>
            </w:r>
          </w:p>
        </w:tc>
        <w:tc>
          <w:tcPr>
            <w:tcW w:w="6779" w:type="dxa"/>
            <w:gridSpan w:val="7"/>
          </w:tcPr>
          <w:p w:rsidR="0089604E" w:rsidRPr="008D0F4B" w:rsidRDefault="0089604E" w:rsidP="001465B3">
            <w:pPr>
              <w:spacing w:line="235" w:lineRule="auto"/>
              <w:ind w:left="-57" w:right="-57"/>
              <w:jc w:val="both"/>
              <w:rPr>
                <w:sz w:val="16"/>
                <w:szCs w:val="16"/>
              </w:rPr>
            </w:pPr>
            <w:r w:rsidRPr="008D0F4B">
              <w:rPr>
                <w:sz w:val="16"/>
                <w:szCs w:val="16"/>
              </w:rPr>
              <w:t>Отношение фактического объема расходов бюджета Порецкого района Чувашской Республики, направленных на выравнивание бюджетной обеспеченности сельских поселений, к их плановому объему на соответствующий год, процентов</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100,0</w:t>
            </w:r>
          </w:p>
        </w:tc>
        <w:tc>
          <w:tcPr>
            <w:tcW w:w="696" w:type="dxa"/>
          </w:tcPr>
          <w:p w:rsidR="0089604E" w:rsidRPr="008D0F4B" w:rsidRDefault="0089604E" w:rsidP="001465B3">
            <w:pPr>
              <w:spacing w:line="235" w:lineRule="auto"/>
              <w:ind w:left="-113" w:right="-113"/>
              <w:jc w:val="center"/>
              <w:rPr>
                <w:sz w:val="16"/>
                <w:szCs w:val="16"/>
              </w:rPr>
            </w:pPr>
            <w:r w:rsidRPr="008D0F4B">
              <w:rPr>
                <w:sz w:val="16"/>
                <w:szCs w:val="16"/>
              </w:rPr>
              <w:t>100,0</w:t>
            </w:r>
          </w:p>
        </w:tc>
        <w:tc>
          <w:tcPr>
            <w:tcW w:w="740" w:type="dxa"/>
            <w:gridSpan w:val="2"/>
          </w:tcPr>
          <w:p w:rsidR="0089604E" w:rsidRPr="008D0F4B" w:rsidRDefault="0089604E" w:rsidP="001465B3">
            <w:pPr>
              <w:spacing w:line="235" w:lineRule="auto"/>
              <w:ind w:left="-113" w:right="-113"/>
              <w:jc w:val="center"/>
              <w:rPr>
                <w:sz w:val="16"/>
                <w:szCs w:val="16"/>
              </w:rPr>
            </w:pPr>
            <w:r w:rsidRPr="008D0F4B">
              <w:rPr>
                <w:sz w:val="16"/>
                <w:szCs w:val="16"/>
              </w:rPr>
              <w:t>100,0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100,0</w:t>
            </w:r>
          </w:p>
        </w:tc>
        <w:tc>
          <w:tcPr>
            <w:tcW w:w="708" w:type="dxa"/>
          </w:tcPr>
          <w:p w:rsidR="0089604E" w:rsidRPr="008D0F4B" w:rsidRDefault="0089604E" w:rsidP="001465B3">
            <w:pPr>
              <w:spacing w:line="235" w:lineRule="auto"/>
              <w:ind w:left="-113" w:right="-113"/>
              <w:jc w:val="center"/>
              <w:rPr>
                <w:sz w:val="16"/>
                <w:szCs w:val="16"/>
              </w:rPr>
            </w:pPr>
            <w:r w:rsidRPr="008D0F4B">
              <w:rPr>
                <w:sz w:val="16"/>
                <w:szCs w:val="16"/>
              </w:rPr>
              <w:t>100,0</w:t>
            </w:r>
          </w:p>
        </w:tc>
        <w:tc>
          <w:tcPr>
            <w:tcW w:w="747" w:type="dxa"/>
          </w:tcPr>
          <w:p w:rsidR="0089604E" w:rsidRPr="008D0F4B" w:rsidRDefault="0089604E" w:rsidP="001465B3">
            <w:pPr>
              <w:spacing w:line="235" w:lineRule="auto"/>
              <w:ind w:left="-113" w:right="-113"/>
              <w:jc w:val="center"/>
              <w:rPr>
                <w:sz w:val="16"/>
                <w:szCs w:val="16"/>
              </w:rPr>
            </w:pPr>
            <w:r w:rsidRPr="008D0F4B">
              <w:rPr>
                <w:sz w:val="16"/>
                <w:szCs w:val="16"/>
              </w:rPr>
              <w:t>100,0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100,0</w:t>
            </w:r>
          </w:p>
        </w:tc>
      </w:tr>
      <w:tr w:rsidR="0089604E" w:rsidRPr="008D0F4B" w:rsidTr="006B2197">
        <w:tc>
          <w:tcPr>
            <w:tcW w:w="707" w:type="dxa"/>
            <w:vMerge w:val="restart"/>
          </w:tcPr>
          <w:p w:rsidR="0089604E" w:rsidRPr="008D0F4B" w:rsidRDefault="0089604E" w:rsidP="001465B3">
            <w:pPr>
              <w:spacing w:line="235" w:lineRule="auto"/>
              <w:ind w:left="-57" w:right="-57"/>
              <w:jc w:val="both"/>
              <w:rPr>
                <w:sz w:val="16"/>
                <w:szCs w:val="16"/>
              </w:rPr>
            </w:pPr>
            <w:r w:rsidRPr="008D0F4B">
              <w:rPr>
                <w:sz w:val="16"/>
                <w:szCs w:val="16"/>
              </w:rPr>
              <w:t>Мероприя</w:t>
            </w:r>
            <w:r w:rsidRPr="008D0F4B">
              <w:rPr>
                <w:sz w:val="16"/>
                <w:szCs w:val="16"/>
              </w:rPr>
              <w:softHyphen/>
              <w:t>тие 4.1</w:t>
            </w:r>
          </w:p>
        </w:tc>
        <w:tc>
          <w:tcPr>
            <w:tcW w:w="1416" w:type="dxa"/>
            <w:vMerge w:val="restart"/>
          </w:tcPr>
          <w:p w:rsidR="0089604E" w:rsidRPr="008D0F4B" w:rsidRDefault="0089604E" w:rsidP="001465B3">
            <w:pPr>
              <w:autoSpaceDE w:val="0"/>
              <w:autoSpaceDN w:val="0"/>
              <w:adjustRightInd w:val="0"/>
              <w:spacing w:line="235" w:lineRule="auto"/>
              <w:ind w:left="-57" w:right="-57"/>
              <w:jc w:val="both"/>
              <w:rPr>
                <w:sz w:val="16"/>
                <w:szCs w:val="16"/>
              </w:rPr>
            </w:pPr>
            <w:r w:rsidRPr="008D0F4B">
              <w:rPr>
                <w:sz w:val="16"/>
                <w:szCs w:val="16"/>
              </w:rPr>
              <w:t>Дотации на вы</w:t>
            </w:r>
            <w:r w:rsidRPr="008D0F4B">
              <w:rPr>
                <w:sz w:val="16"/>
                <w:szCs w:val="16"/>
              </w:rPr>
              <w:softHyphen/>
              <w:t>равнивание бюд</w:t>
            </w:r>
            <w:r w:rsidRPr="008D0F4B">
              <w:rPr>
                <w:sz w:val="16"/>
                <w:szCs w:val="16"/>
              </w:rPr>
              <w:softHyphen/>
              <w:t>жетной обеспеченности сельских поселений Порецкого района</w:t>
            </w:r>
          </w:p>
        </w:tc>
        <w:tc>
          <w:tcPr>
            <w:tcW w:w="1274" w:type="dxa"/>
            <w:vMerge w:val="restart"/>
          </w:tcPr>
          <w:p w:rsidR="0089604E" w:rsidRPr="008D0F4B" w:rsidRDefault="0089604E" w:rsidP="001465B3">
            <w:pPr>
              <w:spacing w:line="235" w:lineRule="auto"/>
              <w:ind w:left="-57" w:right="-57"/>
              <w:jc w:val="both"/>
              <w:rPr>
                <w:sz w:val="16"/>
                <w:szCs w:val="16"/>
              </w:rPr>
            </w:pPr>
          </w:p>
        </w:tc>
        <w:tc>
          <w:tcPr>
            <w:tcW w:w="1275" w:type="dxa"/>
            <w:vMerge w:val="restart"/>
          </w:tcPr>
          <w:p w:rsidR="0089604E" w:rsidRPr="008D0F4B" w:rsidRDefault="0089604E" w:rsidP="001465B3">
            <w:pPr>
              <w:spacing w:line="235" w:lineRule="auto"/>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b/>
                <w:sz w:val="16"/>
                <w:szCs w:val="16"/>
              </w:rPr>
            </w:pPr>
            <w:r w:rsidRPr="008D0F4B">
              <w:rPr>
                <w:bCs/>
                <w:sz w:val="16"/>
                <w:szCs w:val="16"/>
              </w:rPr>
              <w:t>всего</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10674,7</w:t>
            </w:r>
          </w:p>
        </w:tc>
        <w:tc>
          <w:tcPr>
            <w:tcW w:w="696" w:type="dxa"/>
          </w:tcPr>
          <w:p w:rsidR="0089604E" w:rsidRPr="008D0F4B" w:rsidRDefault="0089604E" w:rsidP="001465B3">
            <w:pPr>
              <w:spacing w:line="235" w:lineRule="auto"/>
              <w:ind w:left="-113" w:right="-113"/>
              <w:jc w:val="center"/>
              <w:rPr>
                <w:sz w:val="16"/>
                <w:szCs w:val="16"/>
              </w:rPr>
            </w:pPr>
            <w:r>
              <w:rPr>
                <w:sz w:val="16"/>
                <w:szCs w:val="16"/>
              </w:rPr>
              <w:t>10 921,4</w:t>
            </w:r>
          </w:p>
        </w:tc>
        <w:tc>
          <w:tcPr>
            <w:tcW w:w="740" w:type="dxa"/>
            <w:gridSpan w:val="2"/>
          </w:tcPr>
          <w:p w:rsidR="0089604E" w:rsidRPr="008D0F4B" w:rsidRDefault="0089604E" w:rsidP="001465B3">
            <w:pPr>
              <w:spacing w:line="235" w:lineRule="auto"/>
              <w:ind w:left="-113" w:right="-113"/>
              <w:jc w:val="center"/>
              <w:rPr>
                <w:sz w:val="16"/>
                <w:szCs w:val="16"/>
              </w:rPr>
            </w:pPr>
            <w:r>
              <w:rPr>
                <w:sz w:val="16"/>
                <w:szCs w:val="16"/>
              </w:rPr>
              <w:t>19733,0</w:t>
            </w:r>
          </w:p>
        </w:tc>
        <w:tc>
          <w:tcPr>
            <w:tcW w:w="709" w:type="dxa"/>
          </w:tcPr>
          <w:p w:rsidR="0089604E" w:rsidRPr="008D0F4B" w:rsidRDefault="00A47F00" w:rsidP="001465B3">
            <w:pPr>
              <w:spacing w:line="235" w:lineRule="auto"/>
              <w:ind w:left="-113" w:right="-113"/>
              <w:jc w:val="center"/>
              <w:rPr>
                <w:sz w:val="16"/>
                <w:szCs w:val="16"/>
              </w:rPr>
            </w:pPr>
            <w:r>
              <w:rPr>
                <w:sz w:val="16"/>
                <w:szCs w:val="16"/>
              </w:rPr>
              <w:t>19 438,5</w:t>
            </w:r>
          </w:p>
        </w:tc>
        <w:tc>
          <w:tcPr>
            <w:tcW w:w="709" w:type="dxa"/>
          </w:tcPr>
          <w:p w:rsidR="0089604E" w:rsidRPr="008D0F4B" w:rsidRDefault="00A47F00" w:rsidP="001465B3">
            <w:pPr>
              <w:spacing w:line="235" w:lineRule="auto"/>
              <w:ind w:left="-113" w:right="-113"/>
              <w:jc w:val="center"/>
              <w:rPr>
                <w:sz w:val="16"/>
                <w:szCs w:val="16"/>
              </w:rPr>
            </w:pPr>
            <w:r>
              <w:rPr>
                <w:sz w:val="16"/>
                <w:szCs w:val="16"/>
              </w:rPr>
              <w:t>15 570,0</w:t>
            </w:r>
          </w:p>
        </w:tc>
        <w:tc>
          <w:tcPr>
            <w:tcW w:w="709" w:type="dxa"/>
          </w:tcPr>
          <w:p w:rsidR="0089604E" w:rsidRPr="008D0F4B" w:rsidRDefault="00A47F00" w:rsidP="001465B3">
            <w:pPr>
              <w:spacing w:line="235" w:lineRule="auto"/>
              <w:ind w:left="-113" w:right="-113"/>
              <w:jc w:val="center"/>
              <w:rPr>
                <w:sz w:val="16"/>
                <w:szCs w:val="16"/>
              </w:rPr>
            </w:pPr>
            <w:r>
              <w:rPr>
                <w:sz w:val="16"/>
                <w:szCs w:val="16"/>
              </w:rPr>
              <w:t>14 690,7</w:t>
            </w:r>
          </w:p>
        </w:tc>
        <w:tc>
          <w:tcPr>
            <w:tcW w:w="708" w:type="dxa"/>
          </w:tcPr>
          <w:p w:rsidR="0089604E" w:rsidRPr="008D0F4B" w:rsidRDefault="0089604E" w:rsidP="001465B3">
            <w:pPr>
              <w:spacing w:line="235" w:lineRule="auto"/>
              <w:ind w:left="-113" w:right="-113"/>
              <w:jc w:val="center"/>
              <w:rPr>
                <w:sz w:val="16"/>
                <w:szCs w:val="16"/>
              </w:rPr>
            </w:pPr>
            <w:r w:rsidRPr="008D0F4B">
              <w:rPr>
                <w:sz w:val="16"/>
                <w:szCs w:val="16"/>
              </w:rPr>
              <w:t>9</w:t>
            </w:r>
            <w:r>
              <w:rPr>
                <w:sz w:val="16"/>
                <w:szCs w:val="16"/>
              </w:rPr>
              <w:t xml:space="preserve"> </w:t>
            </w:r>
            <w:r w:rsidRPr="008D0F4B">
              <w:rPr>
                <w:sz w:val="16"/>
                <w:szCs w:val="16"/>
              </w:rPr>
              <w:t>738,5</w:t>
            </w:r>
          </w:p>
        </w:tc>
        <w:tc>
          <w:tcPr>
            <w:tcW w:w="747" w:type="dxa"/>
          </w:tcPr>
          <w:p w:rsidR="0089604E" w:rsidRPr="008D0F4B" w:rsidRDefault="0089604E" w:rsidP="001465B3">
            <w:pPr>
              <w:spacing w:line="235" w:lineRule="auto"/>
              <w:ind w:left="-113" w:right="-113"/>
              <w:jc w:val="center"/>
              <w:rPr>
                <w:sz w:val="16"/>
                <w:szCs w:val="16"/>
              </w:rPr>
            </w:pPr>
            <w:r w:rsidRPr="008D0F4B">
              <w:rPr>
                <w:sz w:val="16"/>
                <w:szCs w:val="16"/>
              </w:rPr>
              <w:t>48</w:t>
            </w:r>
            <w:r>
              <w:rPr>
                <w:sz w:val="16"/>
                <w:szCs w:val="16"/>
              </w:rPr>
              <w:t xml:space="preserve"> </w:t>
            </w:r>
            <w:r w:rsidRPr="008D0F4B">
              <w:rPr>
                <w:sz w:val="16"/>
                <w:szCs w:val="16"/>
              </w:rPr>
              <w:t>692,5</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48</w:t>
            </w:r>
            <w:r>
              <w:rPr>
                <w:sz w:val="16"/>
                <w:szCs w:val="16"/>
              </w:rPr>
              <w:t xml:space="preserve"> </w:t>
            </w:r>
            <w:r w:rsidRPr="008D0F4B">
              <w:rPr>
                <w:sz w:val="16"/>
                <w:szCs w:val="16"/>
              </w:rPr>
              <w:t>692,5</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spacing w:line="235" w:lineRule="auto"/>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696"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r w:rsidRPr="008D0F4B">
              <w:rPr>
                <w:sz w:val="16"/>
                <w:szCs w:val="16"/>
              </w:rPr>
              <w:t>992</w:t>
            </w:r>
          </w:p>
        </w:tc>
        <w:tc>
          <w:tcPr>
            <w:tcW w:w="498" w:type="dxa"/>
          </w:tcPr>
          <w:p w:rsidR="0089604E" w:rsidRPr="008D0F4B" w:rsidRDefault="0089604E" w:rsidP="001465B3">
            <w:pPr>
              <w:spacing w:line="235" w:lineRule="auto"/>
              <w:ind w:left="-57" w:right="-57"/>
              <w:jc w:val="center"/>
              <w:rPr>
                <w:sz w:val="16"/>
                <w:szCs w:val="16"/>
              </w:rPr>
            </w:pPr>
            <w:r w:rsidRPr="008D0F4B">
              <w:rPr>
                <w:sz w:val="16"/>
                <w:szCs w:val="16"/>
              </w:rPr>
              <w:t>1401</w:t>
            </w:r>
          </w:p>
        </w:tc>
        <w:tc>
          <w:tcPr>
            <w:tcW w:w="992" w:type="dxa"/>
          </w:tcPr>
          <w:p w:rsidR="0089604E" w:rsidRPr="008D0F4B" w:rsidRDefault="0089604E" w:rsidP="001465B3">
            <w:pPr>
              <w:spacing w:line="235" w:lineRule="auto"/>
              <w:ind w:left="-113" w:right="-113"/>
              <w:jc w:val="center"/>
              <w:rPr>
                <w:sz w:val="16"/>
                <w:szCs w:val="16"/>
              </w:rPr>
            </w:pPr>
            <w:r w:rsidRPr="008D0F4B">
              <w:rPr>
                <w:sz w:val="16"/>
                <w:szCs w:val="16"/>
              </w:rPr>
              <w:t>Ч4104Д0072</w:t>
            </w:r>
          </w:p>
        </w:tc>
        <w:tc>
          <w:tcPr>
            <w:tcW w:w="494" w:type="dxa"/>
          </w:tcPr>
          <w:p w:rsidR="0089604E" w:rsidRPr="008D0F4B" w:rsidRDefault="0089604E" w:rsidP="001465B3">
            <w:pPr>
              <w:spacing w:line="235" w:lineRule="auto"/>
              <w:ind w:left="-57" w:right="-57"/>
              <w:jc w:val="center"/>
              <w:rPr>
                <w:sz w:val="16"/>
                <w:szCs w:val="16"/>
              </w:rPr>
            </w:pPr>
            <w:r w:rsidRPr="008D0F4B">
              <w:rPr>
                <w:sz w:val="16"/>
                <w:szCs w:val="16"/>
              </w:rPr>
              <w:t>511</w:t>
            </w:r>
          </w:p>
        </w:tc>
        <w:tc>
          <w:tcPr>
            <w:tcW w:w="1604" w:type="dxa"/>
          </w:tcPr>
          <w:p w:rsidR="0089604E" w:rsidRPr="008D0F4B" w:rsidRDefault="0089604E" w:rsidP="001465B3">
            <w:pPr>
              <w:autoSpaceDE w:val="0"/>
              <w:autoSpaceDN w:val="0"/>
              <w:adjustRightInd w:val="0"/>
              <w:spacing w:line="235" w:lineRule="auto"/>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10</w:t>
            </w:r>
            <w:r>
              <w:rPr>
                <w:sz w:val="16"/>
                <w:szCs w:val="16"/>
              </w:rPr>
              <w:t xml:space="preserve"> </w:t>
            </w:r>
            <w:r w:rsidRPr="008D0F4B">
              <w:rPr>
                <w:sz w:val="16"/>
                <w:szCs w:val="16"/>
              </w:rPr>
              <w:t>674,7</w:t>
            </w:r>
          </w:p>
        </w:tc>
        <w:tc>
          <w:tcPr>
            <w:tcW w:w="696" w:type="dxa"/>
          </w:tcPr>
          <w:p w:rsidR="0089604E" w:rsidRPr="008D0F4B" w:rsidRDefault="0089604E" w:rsidP="001465B3">
            <w:pPr>
              <w:spacing w:line="235" w:lineRule="auto"/>
              <w:ind w:left="-113" w:right="-113"/>
              <w:jc w:val="center"/>
              <w:rPr>
                <w:sz w:val="16"/>
                <w:szCs w:val="16"/>
              </w:rPr>
            </w:pPr>
            <w:r>
              <w:rPr>
                <w:sz w:val="16"/>
                <w:szCs w:val="16"/>
              </w:rPr>
              <w:t>10 921,4</w:t>
            </w:r>
          </w:p>
        </w:tc>
        <w:tc>
          <w:tcPr>
            <w:tcW w:w="740" w:type="dxa"/>
            <w:gridSpan w:val="2"/>
          </w:tcPr>
          <w:p w:rsidR="0089604E" w:rsidRPr="008D0F4B" w:rsidRDefault="0089604E" w:rsidP="001465B3">
            <w:pPr>
              <w:spacing w:line="235" w:lineRule="auto"/>
              <w:ind w:left="-113" w:right="-113"/>
              <w:jc w:val="center"/>
              <w:rPr>
                <w:sz w:val="16"/>
                <w:szCs w:val="16"/>
              </w:rPr>
            </w:pPr>
            <w:r>
              <w:rPr>
                <w:sz w:val="16"/>
                <w:szCs w:val="16"/>
              </w:rPr>
              <w:t>19733,0</w:t>
            </w:r>
          </w:p>
        </w:tc>
        <w:tc>
          <w:tcPr>
            <w:tcW w:w="709" w:type="dxa"/>
          </w:tcPr>
          <w:p w:rsidR="0089604E" w:rsidRPr="008D0F4B" w:rsidRDefault="00A47F00" w:rsidP="001465B3">
            <w:pPr>
              <w:spacing w:line="235" w:lineRule="auto"/>
              <w:ind w:left="-113" w:right="-113"/>
              <w:jc w:val="center"/>
              <w:rPr>
                <w:sz w:val="16"/>
                <w:szCs w:val="16"/>
              </w:rPr>
            </w:pPr>
            <w:r>
              <w:rPr>
                <w:sz w:val="16"/>
                <w:szCs w:val="16"/>
              </w:rPr>
              <w:t>19 438,5</w:t>
            </w:r>
          </w:p>
        </w:tc>
        <w:tc>
          <w:tcPr>
            <w:tcW w:w="709" w:type="dxa"/>
          </w:tcPr>
          <w:p w:rsidR="0089604E" w:rsidRPr="008D0F4B" w:rsidRDefault="00A47F00" w:rsidP="001465B3">
            <w:pPr>
              <w:spacing w:line="235" w:lineRule="auto"/>
              <w:ind w:left="-113" w:right="-113"/>
              <w:jc w:val="center"/>
              <w:rPr>
                <w:sz w:val="16"/>
                <w:szCs w:val="16"/>
              </w:rPr>
            </w:pPr>
            <w:r>
              <w:rPr>
                <w:sz w:val="16"/>
                <w:szCs w:val="16"/>
              </w:rPr>
              <w:t>15 570,0</w:t>
            </w:r>
          </w:p>
        </w:tc>
        <w:tc>
          <w:tcPr>
            <w:tcW w:w="709" w:type="dxa"/>
          </w:tcPr>
          <w:p w:rsidR="0089604E" w:rsidRPr="008D0F4B" w:rsidRDefault="00A47F00" w:rsidP="001465B3">
            <w:pPr>
              <w:spacing w:line="235" w:lineRule="auto"/>
              <w:ind w:left="-113" w:right="-113"/>
              <w:jc w:val="center"/>
              <w:rPr>
                <w:sz w:val="16"/>
                <w:szCs w:val="16"/>
              </w:rPr>
            </w:pPr>
            <w:r>
              <w:rPr>
                <w:sz w:val="16"/>
                <w:szCs w:val="16"/>
              </w:rPr>
              <w:t>14 690,7</w:t>
            </w:r>
          </w:p>
        </w:tc>
        <w:tc>
          <w:tcPr>
            <w:tcW w:w="708" w:type="dxa"/>
          </w:tcPr>
          <w:p w:rsidR="0089604E" w:rsidRPr="008D0F4B" w:rsidRDefault="0089604E" w:rsidP="001465B3">
            <w:pPr>
              <w:spacing w:line="235" w:lineRule="auto"/>
              <w:ind w:left="-113" w:right="-113"/>
              <w:jc w:val="center"/>
              <w:rPr>
                <w:sz w:val="16"/>
                <w:szCs w:val="16"/>
              </w:rPr>
            </w:pPr>
            <w:r w:rsidRPr="008D0F4B">
              <w:rPr>
                <w:sz w:val="16"/>
                <w:szCs w:val="16"/>
              </w:rPr>
              <w:t>9</w:t>
            </w:r>
            <w:r>
              <w:rPr>
                <w:sz w:val="16"/>
                <w:szCs w:val="16"/>
              </w:rPr>
              <w:t xml:space="preserve"> </w:t>
            </w:r>
            <w:r w:rsidRPr="008D0F4B">
              <w:rPr>
                <w:sz w:val="16"/>
                <w:szCs w:val="16"/>
              </w:rPr>
              <w:t>738,5</w:t>
            </w:r>
          </w:p>
        </w:tc>
        <w:tc>
          <w:tcPr>
            <w:tcW w:w="747" w:type="dxa"/>
          </w:tcPr>
          <w:p w:rsidR="0089604E" w:rsidRPr="008D0F4B" w:rsidRDefault="0089604E" w:rsidP="001465B3">
            <w:pPr>
              <w:spacing w:line="235" w:lineRule="auto"/>
              <w:ind w:left="-113" w:right="-113"/>
              <w:jc w:val="center"/>
              <w:rPr>
                <w:sz w:val="16"/>
                <w:szCs w:val="16"/>
              </w:rPr>
            </w:pPr>
            <w:r w:rsidRPr="008D0F4B">
              <w:rPr>
                <w:sz w:val="16"/>
                <w:szCs w:val="16"/>
              </w:rPr>
              <w:t>48</w:t>
            </w:r>
            <w:r>
              <w:rPr>
                <w:sz w:val="16"/>
                <w:szCs w:val="16"/>
              </w:rPr>
              <w:t xml:space="preserve"> </w:t>
            </w:r>
            <w:r w:rsidRPr="008D0F4B">
              <w:rPr>
                <w:sz w:val="16"/>
                <w:szCs w:val="16"/>
              </w:rPr>
              <w:t>692,5</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48</w:t>
            </w:r>
            <w:r>
              <w:rPr>
                <w:sz w:val="16"/>
                <w:szCs w:val="16"/>
              </w:rPr>
              <w:t xml:space="preserve"> </w:t>
            </w:r>
            <w:r w:rsidRPr="008D0F4B">
              <w:rPr>
                <w:sz w:val="16"/>
                <w:szCs w:val="16"/>
              </w:rPr>
              <w:t>692,5</w:t>
            </w:r>
          </w:p>
        </w:tc>
      </w:tr>
      <w:tr w:rsidR="0089604E" w:rsidRPr="008D0F4B" w:rsidTr="006B2197">
        <w:tc>
          <w:tcPr>
            <w:tcW w:w="707" w:type="dxa"/>
            <w:vMerge/>
          </w:tcPr>
          <w:p w:rsidR="0089604E" w:rsidRPr="008D0F4B" w:rsidRDefault="0089604E" w:rsidP="001465B3">
            <w:pPr>
              <w:spacing w:line="235" w:lineRule="auto"/>
              <w:ind w:left="-57" w:right="-57"/>
              <w:jc w:val="both"/>
              <w:rPr>
                <w:sz w:val="16"/>
                <w:szCs w:val="16"/>
              </w:rPr>
            </w:pPr>
          </w:p>
        </w:tc>
        <w:tc>
          <w:tcPr>
            <w:tcW w:w="1416" w:type="dxa"/>
            <w:vMerge/>
          </w:tcPr>
          <w:p w:rsidR="0089604E" w:rsidRPr="008D0F4B" w:rsidRDefault="0089604E" w:rsidP="001465B3">
            <w:pPr>
              <w:spacing w:line="235" w:lineRule="auto"/>
              <w:ind w:left="-57" w:right="-57"/>
              <w:jc w:val="both"/>
              <w:rPr>
                <w:sz w:val="16"/>
                <w:szCs w:val="16"/>
              </w:rPr>
            </w:pPr>
          </w:p>
        </w:tc>
        <w:tc>
          <w:tcPr>
            <w:tcW w:w="1274" w:type="dxa"/>
            <w:vMerge/>
          </w:tcPr>
          <w:p w:rsidR="0089604E" w:rsidRPr="008D0F4B" w:rsidRDefault="0089604E" w:rsidP="001465B3">
            <w:pPr>
              <w:spacing w:line="235" w:lineRule="auto"/>
              <w:ind w:left="-57" w:right="-57"/>
              <w:jc w:val="both"/>
              <w:rPr>
                <w:sz w:val="16"/>
                <w:szCs w:val="16"/>
              </w:rPr>
            </w:pPr>
          </w:p>
        </w:tc>
        <w:tc>
          <w:tcPr>
            <w:tcW w:w="1275" w:type="dxa"/>
            <w:vMerge/>
          </w:tcPr>
          <w:p w:rsidR="0089604E" w:rsidRPr="008D0F4B" w:rsidRDefault="0089604E" w:rsidP="001465B3">
            <w:pPr>
              <w:spacing w:line="235" w:lineRule="auto"/>
              <w:ind w:left="-57" w:right="-57"/>
              <w:jc w:val="both"/>
              <w:rPr>
                <w:sz w:val="16"/>
                <w:szCs w:val="16"/>
              </w:rPr>
            </w:pPr>
          </w:p>
        </w:tc>
        <w:tc>
          <w:tcPr>
            <w:tcW w:w="642"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spacing w:line="235" w:lineRule="auto"/>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spacing w:line="235" w:lineRule="auto"/>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spacing w:line="235" w:lineRule="auto"/>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696"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spacing w:line="235" w:lineRule="auto"/>
              <w:ind w:left="-113" w:right="-113"/>
              <w:jc w:val="center"/>
              <w:rPr>
                <w:sz w:val="16"/>
                <w:szCs w:val="16"/>
              </w:rPr>
            </w:pPr>
            <w:r w:rsidRPr="008D0F4B">
              <w:rPr>
                <w:sz w:val="16"/>
                <w:szCs w:val="16"/>
              </w:rPr>
              <w:t>0,0</w:t>
            </w:r>
          </w:p>
        </w:tc>
        <w:tc>
          <w:tcPr>
            <w:tcW w:w="750" w:type="dxa"/>
          </w:tcPr>
          <w:p w:rsidR="0089604E" w:rsidRPr="008D0F4B" w:rsidRDefault="0089604E" w:rsidP="001465B3">
            <w:pPr>
              <w:spacing w:line="235" w:lineRule="auto"/>
              <w:ind w:left="-113" w:right="-113"/>
              <w:jc w:val="center"/>
              <w:rPr>
                <w:sz w:val="16"/>
                <w:szCs w:val="16"/>
              </w:rPr>
            </w:pPr>
            <w:r w:rsidRPr="008D0F4B">
              <w:rPr>
                <w:sz w:val="16"/>
                <w:szCs w:val="16"/>
              </w:rPr>
              <w:t>0,0</w:t>
            </w:r>
          </w:p>
        </w:tc>
      </w:tr>
      <w:tr w:rsidR="0089604E" w:rsidRPr="008D0F4B" w:rsidTr="006B2197">
        <w:trPr>
          <w:trHeight w:val="557"/>
        </w:trPr>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t>Мероприя</w:t>
            </w:r>
            <w:r w:rsidRPr="008D0F4B">
              <w:rPr>
                <w:sz w:val="16"/>
                <w:szCs w:val="16"/>
              </w:rPr>
              <w:softHyphen/>
              <w:t>тие 4.2</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Дотации на под</w:t>
            </w:r>
            <w:r w:rsidRPr="008D0F4B">
              <w:rPr>
                <w:sz w:val="16"/>
                <w:szCs w:val="16"/>
              </w:rPr>
              <w:softHyphen/>
              <w:t>держку мер по обеспечению сба</w:t>
            </w:r>
            <w:r w:rsidRPr="008D0F4B">
              <w:rPr>
                <w:sz w:val="16"/>
                <w:szCs w:val="16"/>
              </w:rPr>
              <w:softHyphen/>
              <w:t xml:space="preserve">лансированности бюджетов </w:t>
            </w:r>
          </w:p>
        </w:tc>
        <w:tc>
          <w:tcPr>
            <w:tcW w:w="1274" w:type="dxa"/>
            <w:vMerge w:val="restart"/>
          </w:tcPr>
          <w:p w:rsidR="0089604E" w:rsidRPr="008D0F4B" w:rsidRDefault="0089604E" w:rsidP="001465B3">
            <w:pPr>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w:t>
            </w:r>
            <w:r w:rsidRPr="008D0F4B">
              <w:rPr>
                <w:sz w:val="16"/>
                <w:szCs w:val="16"/>
              </w:rPr>
              <w:lastRenderedPageBreak/>
              <w:t>района Чувашской Республики</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lastRenderedPageBreak/>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Pr>
                <w:sz w:val="16"/>
                <w:szCs w:val="16"/>
              </w:rPr>
              <w:t>30 662,1</w:t>
            </w:r>
          </w:p>
        </w:tc>
        <w:tc>
          <w:tcPr>
            <w:tcW w:w="696" w:type="dxa"/>
          </w:tcPr>
          <w:p w:rsidR="0089604E" w:rsidRPr="008D0F4B" w:rsidRDefault="0089604E" w:rsidP="001465B3">
            <w:pPr>
              <w:ind w:left="-113" w:right="-113"/>
              <w:jc w:val="center"/>
              <w:rPr>
                <w:sz w:val="16"/>
                <w:szCs w:val="16"/>
              </w:rPr>
            </w:pPr>
            <w:r>
              <w:rPr>
                <w:sz w:val="16"/>
                <w:szCs w:val="16"/>
              </w:rPr>
              <w:t>9760,0</w:t>
            </w:r>
          </w:p>
        </w:tc>
        <w:tc>
          <w:tcPr>
            <w:tcW w:w="740" w:type="dxa"/>
            <w:gridSpan w:val="2"/>
          </w:tcPr>
          <w:p w:rsidR="0089604E" w:rsidRPr="008D0F4B" w:rsidRDefault="001D7345" w:rsidP="001465B3">
            <w:pPr>
              <w:ind w:left="-113" w:right="-113"/>
              <w:jc w:val="center"/>
              <w:rPr>
                <w:sz w:val="16"/>
                <w:szCs w:val="16"/>
              </w:rPr>
            </w:pPr>
            <w:r>
              <w:rPr>
                <w:sz w:val="16"/>
                <w:szCs w:val="16"/>
              </w:rPr>
              <w:t>13 123,1</w:t>
            </w:r>
          </w:p>
        </w:tc>
        <w:tc>
          <w:tcPr>
            <w:tcW w:w="709" w:type="dxa"/>
          </w:tcPr>
          <w:p w:rsidR="0089604E" w:rsidRPr="008D0F4B" w:rsidRDefault="00A47F00" w:rsidP="001465B3">
            <w:pPr>
              <w:ind w:left="-113" w:right="-113"/>
              <w:jc w:val="center"/>
              <w:rPr>
                <w:sz w:val="16"/>
                <w:szCs w:val="16"/>
              </w:rPr>
            </w:pPr>
            <w:r>
              <w:rPr>
                <w:sz w:val="16"/>
                <w:szCs w:val="16"/>
              </w:rPr>
              <w:t>4 648,0</w:t>
            </w:r>
          </w:p>
        </w:tc>
        <w:tc>
          <w:tcPr>
            <w:tcW w:w="709" w:type="dxa"/>
          </w:tcPr>
          <w:p w:rsidR="0089604E" w:rsidRPr="008D0F4B" w:rsidRDefault="00A47F00" w:rsidP="001465B3">
            <w:pPr>
              <w:ind w:left="-113" w:right="-113"/>
              <w:jc w:val="center"/>
              <w:rPr>
                <w:sz w:val="16"/>
                <w:szCs w:val="16"/>
              </w:rPr>
            </w:pPr>
            <w:r>
              <w:rPr>
                <w:sz w:val="16"/>
                <w:szCs w:val="16"/>
              </w:rPr>
              <w:t>4 214,0</w:t>
            </w:r>
          </w:p>
        </w:tc>
        <w:tc>
          <w:tcPr>
            <w:tcW w:w="709" w:type="dxa"/>
            <w:shd w:val="clear" w:color="auto" w:fill="FFFFFF"/>
          </w:tcPr>
          <w:p w:rsidR="0089604E" w:rsidRPr="008D0F4B" w:rsidRDefault="00A47F00" w:rsidP="001465B3">
            <w:pPr>
              <w:ind w:left="-113" w:right="-113"/>
              <w:jc w:val="center"/>
              <w:rPr>
                <w:sz w:val="16"/>
                <w:szCs w:val="16"/>
              </w:rPr>
            </w:pPr>
            <w:r>
              <w:rPr>
                <w:sz w:val="16"/>
                <w:szCs w:val="16"/>
              </w:rPr>
              <w:t>4 214,0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4</w:t>
            </w:r>
            <w:r>
              <w:rPr>
                <w:sz w:val="16"/>
                <w:szCs w:val="16"/>
              </w:rPr>
              <w:t xml:space="preserve"> </w:t>
            </w:r>
            <w:r w:rsidRPr="008D0F4B">
              <w:rPr>
                <w:sz w:val="16"/>
                <w:szCs w:val="16"/>
              </w:rPr>
              <w:t>750,2</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23</w:t>
            </w:r>
            <w:r>
              <w:rPr>
                <w:sz w:val="16"/>
                <w:szCs w:val="16"/>
              </w:rPr>
              <w:t xml:space="preserve"> </w:t>
            </w:r>
            <w:r w:rsidRPr="008D0F4B">
              <w:rPr>
                <w:sz w:val="16"/>
                <w:szCs w:val="16"/>
              </w:rPr>
              <w:t>751,0</w:t>
            </w:r>
          </w:p>
        </w:tc>
        <w:tc>
          <w:tcPr>
            <w:tcW w:w="750" w:type="dxa"/>
          </w:tcPr>
          <w:p w:rsidR="0089604E" w:rsidRPr="008D0F4B" w:rsidRDefault="0089604E" w:rsidP="001465B3">
            <w:pPr>
              <w:ind w:left="-113" w:right="-113"/>
              <w:jc w:val="center"/>
              <w:rPr>
                <w:sz w:val="16"/>
                <w:szCs w:val="16"/>
              </w:rPr>
            </w:pPr>
            <w:r w:rsidRPr="008D0F4B">
              <w:rPr>
                <w:sz w:val="16"/>
                <w:szCs w:val="16"/>
              </w:rPr>
              <w:t>23</w:t>
            </w:r>
            <w:r>
              <w:rPr>
                <w:sz w:val="16"/>
                <w:szCs w:val="16"/>
              </w:rPr>
              <w:t xml:space="preserve"> </w:t>
            </w:r>
            <w:r w:rsidRPr="008D0F4B">
              <w:rPr>
                <w:sz w:val="16"/>
                <w:szCs w:val="16"/>
              </w:rPr>
              <w:t>751,0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r w:rsidRPr="008D0F4B">
              <w:rPr>
                <w:sz w:val="16"/>
                <w:szCs w:val="16"/>
              </w:rPr>
              <w:t>992</w:t>
            </w:r>
          </w:p>
        </w:tc>
        <w:tc>
          <w:tcPr>
            <w:tcW w:w="498" w:type="dxa"/>
          </w:tcPr>
          <w:p w:rsidR="0089604E" w:rsidRPr="008D0F4B" w:rsidRDefault="0089604E" w:rsidP="001465B3">
            <w:pPr>
              <w:ind w:left="-57" w:right="-57"/>
              <w:jc w:val="center"/>
              <w:rPr>
                <w:sz w:val="16"/>
                <w:szCs w:val="16"/>
              </w:rPr>
            </w:pPr>
            <w:r w:rsidRPr="008D0F4B">
              <w:rPr>
                <w:sz w:val="16"/>
                <w:szCs w:val="16"/>
              </w:rPr>
              <w:t>1402</w:t>
            </w:r>
          </w:p>
        </w:tc>
        <w:tc>
          <w:tcPr>
            <w:tcW w:w="992" w:type="dxa"/>
          </w:tcPr>
          <w:p w:rsidR="0089604E" w:rsidRPr="008D0F4B" w:rsidRDefault="0089604E" w:rsidP="001465B3">
            <w:pPr>
              <w:ind w:left="-113" w:right="-113"/>
              <w:jc w:val="center"/>
              <w:rPr>
                <w:sz w:val="16"/>
                <w:szCs w:val="16"/>
              </w:rPr>
            </w:pPr>
            <w:r w:rsidRPr="008D0F4B">
              <w:rPr>
                <w:sz w:val="16"/>
                <w:szCs w:val="16"/>
              </w:rPr>
              <w:t>Ч4104Г0040</w:t>
            </w:r>
          </w:p>
        </w:tc>
        <w:tc>
          <w:tcPr>
            <w:tcW w:w="494" w:type="dxa"/>
          </w:tcPr>
          <w:p w:rsidR="0089604E" w:rsidRPr="008D0F4B" w:rsidRDefault="0089604E" w:rsidP="001465B3">
            <w:pPr>
              <w:ind w:left="-57" w:right="-57"/>
              <w:jc w:val="center"/>
              <w:rPr>
                <w:sz w:val="16"/>
                <w:szCs w:val="16"/>
              </w:rPr>
            </w:pPr>
            <w:r w:rsidRPr="008D0F4B">
              <w:rPr>
                <w:sz w:val="16"/>
                <w:szCs w:val="16"/>
              </w:rPr>
              <w:t>512</w:t>
            </w:r>
          </w:p>
        </w:tc>
        <w:tc>
          <w:tcPr>
            <w:tcW w:w="1604" w:type="dxa"/>
          </w:tcPr>
          <w:p w:rsidR="0089604E" w:rsidRPr="008D0F4B" w:rsidRDefault="0089604E" w:rsidP="001465B3">
            <w:pPr>
              <w:autoSpaceDE w:val="0"/>
              <w:autoSpaceDN w:val="0"/>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 xml:space="preserve">Бюджет Порецкого </w:t>
            </w:r>
            <w:r w:rsidRPr="008D0F4B">
              <w:rPr>
                <w:sz w:val="16"/>
                <w:szCs w:val="16"/>
              </w:rPr>
              <w:lastRenderedPageBreak/>
              <w:t>района Чувашской Республики</w:t>
            </w:r>
          </w:p>
        </w:tc>
        <w:tc>
          <w:tcPr>
            <w:tcW w:w="709" w:type="dxa"/>
          </w:tcPr>
          <w:p w:rsidR="0089604E" w:rsidRPr="008D0F4B" w:rsidRDefault="0089604E" w:rsidP="001465B3">
            <w:pPr>
              <w:ind w:left="-113" w:right="-113"/>
              <w:jc w:val="center"/>
              <w:rPr>
                <w:sz w:val="16"/>
                <w:szCs w:val="16"/>
              </w:rPr>
            </w:pPr>
            <w:r>
              <w:rPr>
                <w:sz w:val="16"/>
                <w:szCs w:val="16"/>
              </w:rPr>
              <w:lastRenderedPageBreak/>
              <w:t>30662,1</w:t>
            </w:r>
          </w:p>
        </w:tc>
        <w:tc>
          <w:tcPr>
            <w:tcW w:w="696" w:type="dxa"/>
          </w:tcPr>
          <w:p w:rsidR="0089604E" w:rsidRPr="008D0F4B" w:rsidRDefault="0089604E" w:rsidP="001465B3">
            <w:pPr>
              <w:ind w:left="-113" w:right="-113"/>
              <w:jc w:val="center"/>
              <w:rPr>
                <w:sz w:val="16"/>
                <w:szCs w:val="16"/>
              </w:rPr>
            </w:pPr>
            <w:r>
              <w:rPr>
                <w:sz w:val="16"/>
                <w:szCs w:val="16"/>
              </w:rPr>
              <w:t>9760,0</w:t>
            </w:r>
          </w:p>
        </w:tc>
        <w:tc>
          <w:tcPr>
            <w:tcW w:w="740" w:type="dxa"/>
            <w:gridSpan w:val="2"/>
          </w:tcPr>
          <w:p w:rsidR="0089604E" w:rsidRPr="008D0F4B" w:rsidRDefault="001D7345" w:rsidP="001465B3">
            <w:pPr>
              <w:ind w:left="-113" w:right="-113"/>
              <w:jc w:val="center"/>
              <w:rPr>
                <w:sz w:val="16"/>
                <w:szCs w:val="16"/>
              </w:rPr>
            </w:pPr>
            <w:r>
              <w:rPr>
                <w:sz w:val="16"/>
                <w:szCs w:val="16"/>
              </w:rPr>
              <w:t>13 123,1</w:t>
            </w:r>
          </w:p>
        </w:tc>
        <w:tc>
          <w:tcPr>
            <w:tcW w:w="709" w:type="dxa"/>
          </w:tcPr>
          <w:p w:rsidR="0089604E" w:rsidRPr="008D0F4B" w:rsidRDefault="00A47F00" w:rsidP="001465B3">
            <w:pPr>
              <w:ind w:left="-113" w:right="-113"/>
              <w:jc w:val="center"/>
              <w:rPr>
                <w:sz w:val="16"/>
                <w:szCs w:val="16"/>
              </w:rPr>
            </w:pPr>
            <w:r>
              <w:rPr>
                <w:sz w:val="16"/>
                <w:szCs w:val="16"/>
              </w:rPr>
              <w:t>4 648,0</w:t>
            </w:r>
          </w:p>
        </w:tc>
        <w:tc>
          <w:tcPr>
            <w:tcW w:w="709" w:type="dxa"/>
          </w:tcPr>
          <w:p w:rsidR="0089604E" w:rsidRPr="008D0F4B" w:rsidRDefault="00A47F00" w:rsidP="001465B3">
            <w:pPr>
              <w:ind w:left="-113" w:right="-113"/>
              <w:jc w:val="center"/>
              <w:rPr>
                <w:sz w:val="16"/>
                <w:szCs w:val="16"/>
              </w:rPr>
            </w:pPr>
            <w:r>
              <w:rPr>
                <w:sz w:val="16"/>
                <w:szCs w:val="16"/>
              </w:rPr>
              <w:t>4 214,0</w:t>
            </w:r>
          </w:p>
        </w:tc>
        <w:tc>
          <w:tcPr>
            <w:tcW w:w="709" w:type="dxa"/>
            <w:shd w:val="clear" w:color="auto" w:fill="FFFFFF"/>
          </w:tcPr>
          <w:p w:rsidR="0089604E" w:rsidRPr="008D0F4B" w:rsidRDefault="00A47F00" w:rsidP="001465B3">
            <w:pPr>
              <w:ind w:left="-113" w:right="-113"/>
              <w:jc w:val="center"/>
              <w:rPr>
                <w:sz w:val="16"/>
                <w:szCs w:val="16"/>
              </w:rPr>
            </w:pPr>
            <w:r>
              <w:rPr>
                <w:sz w:val="16"/>
                <w:szCs w:val="16"/>
              </w:rPr>
              <w:t>4 214,0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4</w:t>
            </w:r>
            <w:r>
              <w:rPr>
                <w:sz w:val="16"/>
                <w:szCs w:val="16"/>
              </w:rPr>
              <w:t xml:space="preserve"> </w:t>
            </w:r>
            <w:r w:rsidRPr="008D0F4B">
              <w:rPr>
                <w:sz w:val="16"/>
                <w:szCs w:val="16"/>
              </w:rPr>
              <w:t>750,2</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23</w:t>
            </w:r>
            <w:r>
              <w:rPr>
                <w:sz w:val="16"/>
                <w:szCs w:val="16"/>
              </w:rPr>
              <w:t xml:space="preserve"> </w:t>
            </w:r>
            <w:r w:rsidRPr="008D0F4B">
              <w:rPr>
                <w:sz w:val="16"/>
                <w:szCs w:val="16"/>
              </w:rPr>
              <w:t>751,0</w:t>
            </w:r>
          </w:p>
        </w:tc>
        <w:tc>
          <w:tcPr>
            <w:tcW w:w="750" w:type="dxa"/>
          </w:tcPr>
          <w:p w:rsidR="0089604E" w:rsidRPr="008D0F4B" w:rsidRDefault="0089604E" w:rsidP="001465B3">
            <w:pPr>
              <w:ind w:left="-113" w:right="-113"/>
              <w:jc w:val="center"/>
              <w:rPr>
                <w:sz w:val="16"/>
                <w:szCs w:val="16"/>
              </w:rPr>
            </w:pPr>
            <w:r w:rsidRPr="008D0F4B">
              <w:rPr>
                <w:sz w:val="16"/>
                <w:szCs w:val="16"/>
              </w:rPr>
              <w:t>23</w:t>
            </w:r>
            <w:r>
              <w:rPr>
                <w:sz w:val="16"/>
                <w:szCs w:val="16"/>
              </w:rPr>
              <w:t xml:space="preserve"> </w:t>
            </w:r>
            <w:r w:rsidRPr="008D0F4B">
              <w:rPr>
                <w:sz w:val="16"/>
                <w:szCs w:val="16"/>
              </w:rPr>
              <w:t>751,0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t>Мероприя</w:t>
            </w:r>
            <w:r w:rsidRPr="008D0F4B">
              <w:rPr>
                <w:sz w:val="16"/>
                <w:szCs w:val="16"/>
              </w:rPr>
              <w:softHyphen/>
              <w:t>тие 4.3</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Финансовое обеспечение передаваемых государственных полномочий Чувашской Республики по рас</w:t>
            </w:r>
            <w:r w:rsidRPr="008D0F4B">
              <w:rPr>
                <w:sz w:val="16"/>
                <w:szCs w:val="16"/>
              </w:rPr>
              <w:softHyphen/>
              <w:t>чету и предоставлению дотаций на выравнивание бюд</w:t>
            </w:r>
            <w:r w:rsidRPr="008D0F4B">
              <w:rPr>
                <w:sz w:val="16"/>
                <w:szCs w:val="16"/>
              </w:rPr>
              <w:softHyphen/>
              <w:t>жетной обеспеченности поселений</w:t>
            </w:r>
          </w:p>
        </w:tc>
        <w:tc>
          <w:tcPr>
            <w:tcW w:w="1274" w:type="dxa"/>
            <w:vMerge w:val="restart"/>
          </w:tcPr>
          <w:p w:rsidR="0089604E" w:rsidRPr="008D0F4B" w:rsidRDefault="0089604E" w:rsidP="001465B3">
            <w:pPr>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sidRPr="008D0F4B">
              <w:rPr>
                <w:sz w:val="16"/>
                <w:szCs w:val="16"/>
              </w:rPr>
              <w:t>131,0</w:t>
            </w:r>
          </w:p>
        </w:tc>
        <w:tc>
          <w:tcPr>
            <w:tcW w:w="696" w:type="dxa"/>
          </w:tcPr>
          <w:p w:rsidR="0089604E" w:rsidRPr="008D0F4B" w:rsidRDefault="0089604E" w:rsidP="001465B3">
            <w:pPr>
              <w:ind w:left="-113" w:right="-113"/>
              <w:jc w:val="center"/>
              <w:rPr>
                <w:sz w:val="16"/>
                <w:szCs w:val="16"/>
              </w:rPr>
            </w:pPr>
            <w:r>
              <w:rPr>
                <w:sz w:val="16"/>
                <w:szCs w:val="16"/>
              </w:rPr>
              <w:t>136,1</w:t>
            </w:r>
          </w:p>
        </w:tc>
        <w:tc>
          <w:tcPr>
            <w:tcW w:w="740" w:type="dxa"/>
            <w:gridSpan w:val="2"/>
          </w:tcPr>
          <w:p w:rsidR="0089604E" w:rsidRPr="008D0F4B" w:rsidRDefault="0089604E" w:rsidP="001465B3">
            <w:pPr>
              <w:ind w:left="-113" w:right="-113"/>
              <w:jc w:val="center"/>
              <w:rPr>
                <w:sz w:val="16"/>
                <w:szCs w:val="16"/>
              </w:rPr>
            </w:pPr>
            <w:r>
              <w:rPr>
                <w:sz w:val="16"/>
                <w:szCs w:val="16"/>
              </w:rPr>
              <w:t>140,2</w:t>
            </w:r>
          </w:p>
        </w:tc>
        <w:tc>
          <w:tcPr>
            <w:tcW w:w="709" w:type="dxa"/>
          </w:tcPr>
          <w:p w:rsidR="0089604E" w:rsidRPr="008D0F4B" w:rsidRDefault="0089604E" w:rsidP="001465B3">
            <w:pPr>
              <w:ind w:left="-113" w:right="-113"/>
              <w:jc w:val="center"/>
              <w:rPr>
                <w:sz w:val="16"/>
                <w:szCs w:val="16"/>
              </w:rPr>
            </w:pPr>
            <w:r>
              <w:rPr>
                <w:sz w:val="16"/>
                <w:szCs w:val="16"/>
              </w:rPr>
              <w:t>144,1</w:t>
            </w:r>
          </w:p>
        </w:tc>
        <w:tc>
          <w:tcPr>
            <w:tcW w:w="709" w:type="dxa"/>
          </w:tcPr>
          <w:p w:rsidR="0089604E" w:rsidRPr="008D0F4B" w:rsidRDefault="0089604E" w:rsidP="001465B3">
            <w:pPr>
              <w:ind w:left="-113" w:right="-113"/>
              <w:jc w:val="center"/>
              <w:rPr>
                <w:sz w:val="16"/>
                <w:szCs w:val="16"/>
              </w:rPr>
            </w:pPr>
            <w:r>
              <w:rPr>
                <w:sz w:val="16"/>
                <w:szCs w:val="16"/>
              </w:rPr>
              <w:t>144,1</w:t>
            </w:r>
          </w:p>
        </w:tc>
        <w:tc>
          <w:tcPr>
            <w:tcW w:w="709" w:type="dxa"/>
          </w:tcPr>
          <w:p w:rsidR="0089604E" w:rsidRPr="008D0F4B" w:rsidRDefault="00A47F00" w:rsidP="001465B3">
            <w:pPr>
              <w:ind w:left="-113" w:right="-113"/>
              <w:jc w:val="center"/>
              <w:rPr>
                <w:sz w:val="16"/>
                <w:szCs w:val="16"/>
              </w:rPr>
            </w:pPr>
            <w:r>
              <w:rPr>
                <w:sz w:val="16"/>
                <w:szCs w:val="16"/>
              </w:rPr>
              <w:t>144,1</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135,3</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676,5</w:t>
            </w:r>
          </w:p>
        </w:tc>
        <w:tc>
          <w:tcPr>
            <w:tcW w:w="750" w:type="dxa"/>
          </w:tcPr>
          <w:p w:rsidR="0089604E" w:rsidRPr="008D0F4B" w:rsidRDefault="0089604E" w:rsidP="001465B3">
            <w:pPr>
              <w:ind w:left="-113" w:right="-113"/>
              <w:jc w:val="center"/>
              <w:rPr>
                <w:sz w:val="16"/>
                <w:szCs w:val="16"/>
              </w:rPr>
            </w:pPr>
            <w:r w:rsidRPr="008D0F4B">
              <w:rPr>
                <w:sz w:val="16"/>
                <w:szCs w:val="16"/>
              </w:rPr>
              <w:t>676,5</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r w:rsidRPr="008D0F4B">
              <w:rPr>
                <w:sz w:val="16"/>
                <w:szCs w:val="16"/>
              </w:rPr>
              <w:t>992</w:t>
            </w:r>
          </w:p>
        </w:tc>
        <w:tc>
          <w:tcPr>
            <w:tcW w:w="498" w:type="dxa"/>
          </w:tcPr>
          <w:p w:rsidR="0089604E" w:rsidRPr="008D0F4B" w:rsidRDefault="0089604E" w:rsidP="001465B3">
            <w:pPr>
              <w:ind w:left="-57" w:right="-57"/>
              <w:jc w:val="center"/>
              <w:rPr>
                <w:sz w:val="16"/>
                <w:szCs w:val="16"/>
              </w:rPr>
            </w:pPr>
            <w:r w:rsidRPr="008D0F4B">
              <w:rPr>
                <w:sz w:val="16"/>
                <w:szCs w:val="16"/>
              </w:rPr>
              <w:t>0106</w:t>
            </w:r>
          </w:p>
        </w:tc>
        <w:tc>
          <w:tcPr>
            <w:tcW w:w="992" w:type="dxa"/>
          </w:tcPr>
          <w:p w:rsidR="0089604E" w:rsidRPr="008D0F4B" w:rsidRDefault="0089604E" w:rsidP="001465B3">
            <w:pPr>
              <w:ind w:left="-113" w:right="-113"/>
              <w:jc w:val="center"/>
              <w:rPr>
                <w:sz w:val="16"/>
                <w:szCs w:val="16"/>
              </w:rPr>
            </w:pPr>
            <w:r w:rsidRPr="008D0F4B">
              <w:rPr>
                <w:sz w:val="16"/>
                <w:szCs w:val="16"/>
              </w:rPr>
              <w:t>Ч4104Д0071</w:t>
            </w:r>
          </w:p>
        </w:tc>
        <w:tc>
          <w:tcPr>
            <w:tcW w:w="494" w:type="dxa"/>
          </w:tcPr>
          <w:p w:rsidR="0089604E" w:rsidRPr="008D0F4B" w:rsidRDefault="0089604E" w:rsidP="001465B3">
            <w:pPr>
              <w:ind w:left="-57" w:right="-57"/>
              <w:jc w:val="center"/>
              <w:rPr>
                <w:sz w:val="16"/>
                <w:szCs w:val="16"/>
              </w:rPr>
            </w:pPr>
            <w:r w:rsidRPr="008D0F4B">
              <w:rPr>
                <w:sz w:val="16"/>
                <w:szCs w:val="16"/>
              </w:rPr>
              <w:t>120</w:t>
            </w:r>
          </w:p>
        </w:tc>
        <w:tc>
          <w:tcPr>
            <w:tcW w:w="1604" w:type="dxa"/>
          </w:tcPr>
          <w:p w:rsidR="0089604E" w:rsidRPr="008D0F4B" w:rsidRDefault="0089604E" w:rsidP="001465B3">
            <w:pPr>
              <w:autoSpaceDE w:val="0"/>
              <w:autoSpaceDN w:val="0"/>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131,0</w:t>
            </w:r>
          </w:p>
        </w:tc>
        <w:tc>
          <w:tcPr>
            <w:tcW w:w="696" w:type="dxa"/>
          </w:tcPr>
          <w:p w:rsidR="0089604E" w:rsidRPr="008D0F4B" w:rsidRDefault="0089604E" w:rsidP="001465B3">
            <w:pPr>
              <w:ind w:left="-113" w:right="-113"/>
              <w:jc w:val="center"/>
              <w:rPr>
                <w:sz w:val="16"/>
                <w:szCs w:val="16"/>
              </w:rPr>
            </w:pPr>
            <w:r>
              <w:rPr>
                <w:sz w:val="16"/>
                <w:szCs w:val="16"/>
              </w:rPr>
              <w:t>136,1</w:t>
            </w:r>
          </w:p>
        </w:tc>
        <w:tc>
          <w:tcPr>
            <w:tcW w:w="740" w:type="dxa"/>
            <w:gridSpan w:val="2"/>
          </w:tcPr>
          <w:p w:rsidR="0089604E" w:rsidRPr="008D0F4B" w:rsidRDefault="0089604E" w:rsidP="001465B3">
            <w:pPr>
              <w:ind w:left="-113" w:right="-113"/>
              <w:jc w:val="center"/>
              <w:rPr>
                <w:sz w:val="16"/>
                <w:szCs w:val="16"/>
              </w:rPr>
            </w:pPr>
            <w:r>
              <w:rPr>
                <w:sz w:val="16"/>
                <w:szCs w:val="16"/>
              </w:rPr>
              <w:t>140,2</w:t>
            </w:r>
          </w:p>
        </w:tc>
        <w:tc>
          <w:tcPr>
            <w:tcW w:w="709" w:type="dxa"/>
          </w:tcPr>
          <w:p w:rsidR="0089604E" w:rsidRPr="008D0F4B" w:rsidRDefault="0089604E" w:rsidP="001465B3">
            <w:pPr>
              <w:ind w:left="-113" w:right="-113"/>
              <w:jc w:val="center"/>
              <w:rPr>
                <w:sz w:val="16"/>
                <w:szCs w:val="16"/>
              </w:rPr>
            </w:pPr>
            <w:r>
              <w:rPr>
                <w:sz w:val="16"/>
                <w:szCs w:val="16"/>
              </w:rPr>
              <w:t>144,1</w:t>
            </w:r>
          </w:p>
        </w:tc>
        <w:tc>
          <w:tcPr>
            <w:tcW w:w="709" w:type="dxa"/>
          </w:tcPr>
          <w:p w:rsidR="0089604E" w:rsidRPr="008D0F4B" w:rsidRDefault="0089604E" w:rsidP="001465B3">
            <w:pPr>
              <w:ind w:left="-113" w:right="-113"/>
              <w:jc w:val="center"/>
              <w:rPr>
                <w:sz w:val="16"/>
                <w:szCs w:val="16"/>
              </w:rPr>
            </w:pPr>
            <w:r>
              <w:rPr>
                <w:sz w:val="16"/>
                <w:szCs w:val="16"/>
              </w:rPr>
              <w:t>144,1</w:t>
            </w:r>
          </w:p>
        </w:tc>
        <w:tc>
          <w:tcPr>
            <w:tcW w:w="709" w:type="dxa"/>
          </w:tcPr>
          <w:p w:rsidR="0089604E" w:rsidRPr="008D0F4B" w:rsidRDefault="00A47F00" w:rsidP="001465B3">
            <w:pPr>
              <w:ind w:left="-113" w:right="-113"/>
              <w:jc w:val="center"/>
              <w:rPr>
                <w:sz w:val="16"/>
                <w:szCs w:val="16"/>
              </w:rPr>
            </w:pPr>
            <w:r>
              <w:rPr>
                <w:sz w:val="16"/>
                <w:szCs w:val="16"/>
              </w:rPr>
              <w:t>144,1</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135,3</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676,5</w:t>
            </w:r>
          </w:p>
        </w:tc>
        <w:tc>
          <w:tcPr>
            <w:tcW w:w="750" w:type="dxa"/>
          </w:tcPr>
          <w:p w:rsidR="0089604E" w:rsidRPr="008D0F4B" w:rsidRDefault="0089604E" w:rsidP="001465B3">
            <w:pPr>
              <w:ind w:left="-113" w:right="-113"/>
              <w:jc w:val="center"/>
              <w:rPr>
                <w:sz w:val="16"/>
                <w:szCs w:val="16"/>
              </w:rPr>
            </w:pPr>
            <w:r w:rsidRPr="008D0F4B">
              <w:rPr>
                <w:sz w:val="16"/>
                <w:szCs w:val="16"/>
              </w:rPr>
              <w:t>676,5</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13907" w:rsidRDefault="0089604E" w:rsidP="001465B3">
            <w:pPr>
              <w:ind w:left="-57" w:right="-57"/>
              <w:jc w:val="both"/>
              <w:rPr>
                <w:sz w:val="16"/>
                <w:szCs w:val="16"/>
              </w:rPr>
            </w:pPr>
            <w:proofErr w:type="spellStart"/>
            <w:r w:rsidRPr="00813907">
              <w:rPr>
                <w:sz w:val="16"/>
                <w:szCs w:val="16"/>
              </w:rPr>
              <w:t>Меро-при</w:t>
            </w:r>
            <w:r w:rsidRPr="00813907">
              <w:rPr>
                <w:sz w:val="16"/>
                <w:szCs w:val="16"/>
              </w:rPr>
              <w:softHyphen/>
              <w:t>я</w:t>
            </w:r>
            <w:r w:rsidRPr="00813907">
              <w:rPr>
                <w:sz w:val="16"/>
                <w:szCs w:val="16"/>
              </w:rPr>
              <w:softHyphen/>
              <w:t>тие</w:t>
            </w:r>
            <w:proofErr w:type="spellEnd"/>
            <w:r w:rsidRPr="00813907">
              <w:rPr>
                <w:sz w:val="16"/>
                <w:szCs w:val="16"/>
              </w:rPr>
              <w:t xml:space="preserve"> 4.4</w:t>
            </w:r>
          </w:p>
        </w:tc>
        <w:tc>
          <w:tcPr>
            <w:tcW w:w="1416" w:type="dxa"/>
            <w:vMerge w:val="restart"/>
          </w:tcPr>
          <w:p w:rsidR="0089604E" w:rsidRPr="00813907" w:rsidRDefault="0089604E" w:rsidP="001465B3">
            <w:pPr>
              <w:autoSpaceDE w:val="0"/>
              <w:autoSpaceDN w:val="0"/>
              <w:adjustRightInd w:val="0"/>
              <w:ind w:left="-57" w:right="-57"/>
              <w:jc w:val="both"/>
              <w:rPr>
                <w:sz w:val="16"/>
                <w:szCs w:val="16"/>
              </w:rPr>
            </w:pPr>
            <w:r w:rsidRPr="00813907">
              <w:rPr>
                <w:sz w:val="16"/>
                <w:szCs w:val="16"/>
              </w:rPr>
              <w:t>Осуществление первичного воинского учета на территориях, где отсутствуют военные комиссариаты, за счет субвенции, предостав</w:t>
            </w:r>
            <w:r w:rsidRPr="00813907">
              <w:rPr>
                <w:sz w:val="16"/>
                <w:szCs w:val="16"/>
              </w:rPr>
              <w:softHyphen/>
              <w:t>ляемой из федерального бюджета</w:t>
            </w:r>
          </w:p>
        </w:tc>
        <w:tc>
          <w:tcPr>
            <w:tcW w:w="1274" w:type="dxa"/>
            <w:vMerge w:val="restart"/>
          </w:tcPr>
          <w:p w:rsidR="0089604E" w:rsidRPr="00813907" w:rsidRDefault="0089604E" w:rsidP="001465B3">
            <w:pPr>
              <w:ind w:left="-57" w:right="-57"/>
              <w:jc w:val="both"/>
              <w:rPr>
                <w:sz w:val="16"/>
                <w:szCs w:val="16"/>
              </w:rPr>
            </w:pPr>
          </w:p>
        </w:tc>
        <w:tc>
          <w:tcPr>
            <w:tcW w:w="1275" w:type="dxa"/>
            <w:vMerge w:val="restart"/>
          </w:tcPr>
          <w:p w:rsidR="0089604E" w:rsidRPr="00813907" w:rsidRDefault="0089604E" w:rsidP="001465B3">
            <w:pPr>
              <w:ind w:left="-57" w:right="-57"/>
              <w:jc w:val="both"/>
              <w:rPr>
                <w:sz w:val="16"/>
                <w:szCs w:val="16"/>
              </w:rPr>
            </w:pPr>
            <w:r w:rsidRPr="00813907">
              <w:rPr>
                <w:sz w:val="16"/>
                <w:szCs w:val="16"/>
              </w:rPr>
              <w:t>ответственный исполнитель – финансовый отдел администрации Порецкого района Чувашской Республики</w:t>
            </w:r>
          </w:p>
        </w:tc>
        <w:tc>
          <w:tcPr>
            <w:tcW w:w="642"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498"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992" w:type="dxa"/>
          </w:tcPr>
          <w:p w:rsidR="0089604E" w:rsidRPr="00813907" w:rsidRDefault="0089604E" w:rsidP="001465B3">
            <w:pPr>
              <w:ind w:left="-113" w:right="-113"/>
              <w:jc w:val="center"/>
              <w:rPr>
                <w:sz w:val="16"/>
                <w:szCs w:val="16"/>
              </w:rPr>
            </w:pPr>
            <w:proofErr w:type="spellStart"/>
            <w:r w:rsidRPr="00813907">
              <w:rPr>
                <w:sz w:val="16"/>
                <w:szCs w:val="16"/>
              </w:rPr>
              <w:t>х</w:t>
            </w:r>
            <w:proofErr w:type="spellEnd"/>
          </w:p>
        </w:tc>
        <w:tc>
          <w:tcPr>
            <w:tcW w:w="494"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1604" w:type="dxa"/>
          </w:tcPr>
          <w:p w:rsidR="0089604E" w:rsidRPr="00813907" w:rsidRDefault="0089604E" w:rsidP="001465B3">
            <w:pPr>
              <w:autoSpaceDE w:val="0"/>
              <w:autoSpaceDN w:val="0"/>
              <w:adjustRightInd w:val="0"/>
              <w:ind w:left="-57" w:right="-57"/>
              <w:jc w:val="both"/>
              <w:rPr>
                <w:b/>
                <w:sz w:val="16"/>
                <w:szCs w:val="16"/>
              </w:rPr>
            </w:pPr>
            <w:r w:rsidRPr="00813907">
              <w:rPr>
                <w:bCs/>
                <w:sz w:val="16"/>
                <w:szCs w:val="16"/>
              </w:rPr>
              <w:t>всего</w:t>
            </w:r>
          </w:p>
        </w:tc>
        <w:tc>
          <w:tcPr>
            <w:tcW w:w="709" w:type="dxa"/>
          </w:tcPr>
          <w:p w:rsidR="0089604E" w:rsidRPr="008D0F4B" w:rsidRDefault="0089604E" w:rsidP="001465B3">
            <w:pPr>
              <w:ind w:left="-113" w:right="-113"/>
              <w:jc w:val="center"/>
              <w:rPr>
                <w:sz w:val="16"/>
                <w:szCs w:val="16"/>
              </w:rPr>
            </w:pPr>
            <w:r>
              <w:rPr>
                <w:sz w:val="16"/>
                <w:szCs w:val="16"/>
              </w:rPr>
              <w:t>1 169,2</w:t>
            </w:r>
          </w:p>
        </w:tc>
        <w:tc>
          <w:tcPr>
            <w:tcW w:w="696" w:type="dxa"/>
          </w:tcPr>
          <w:p w:rsidR="0089604E" w:rsidRPr="008D0F4B" w:rsidRDefault="0089604E" w:rsidP="001465B3">
            <w:pPr>
              <w:ind w:left="-113" w:right="-113"/>
              <w:jc w:val="center"/>
              <w:rPr>
                <w:sz w:val="16"/>
                <w:szCs w:val="16"/>
              </w:rPr>
            </w:pPr>
            <w:r>
              <w:rPr>
                <w:sz w:val="16"/>
                <w:szCs w:val="16"/>
              </w:rPr>
              <w:t>1289,4</w:t>
            </w:r>
          </w:p>
        </w:tc>
        <w:tc>
          <w:tcPr>
            <w:tcW w:w="740" w:type="dxa"/>
            <w:gridSpan w:val="2"/>
          </w:tcPr>
          <w:p w:rsidR="0089604E" w:rsidRPr="008D0F4B" w:rsidRDefault="0089604E" w:rsidP="001465B3">
            <w:pPr>
              <w:ind w:left="-113" w:right="-113"/>
              <w:jc w:val="center"/>
              <w:rPr>
                <w:sz w:val="16"/>
                <w:szCs w:val="16"/>
              </w:rPr>
            </w:pPr>
            <w:r>
              <w:rPr>
                <w:sz w:val="16"/>
                <w:szCs w:val="16"/>
              </w:rPr>
              <w:t>1</w:t>
            </w:r>
            <w:r w:rsidR="00A47F00">
              <w:rPr>
                <w:sz w:val="16"/>
                <w:szCs w:val="16"/>
              </w:rPr>
              <w:t xml:space="preserve"> </w:t>
            </w:r>
            <w:r>
              <w:rPr>
                <w:sz w:val="16"/>
                <w:szCs w:val="16"/>
              </w:rPr>
              <w:t>347,9</w:t>
            </w:r>
          </w:p>
        </w:tc>
        <w:tc>
          <w:tcPr>
            <w:tcW w:w="709" w:type="dxa"/>
          </w:tcPr>
          <w:p w:rsidR="0089604E" w:rsidRPr="008D0F4B" w:rsidRDefault="00CA3F44" w:rsidP="00EC44A0">
            <w:pPr>
              <w:ind w:left="-113" w:right="-113"/>
              <w:jc w:val="center"/>
              <w:rPr>
                <w:sz w:val="16"/>
                <w:szCs w:val="16"/>
              </w:rPr>
            </w:pPr>
            <w:r>
              <w:rPr>
                <w:sz w:val="16"/>
                <w:szCs w:val="16"/>
              </w:rPr>
              <w:t>1347,9</w:t>
            </w:r>
          </w:p>
        </w:tc>
        <w:tc>
          <w:tcPr>
            <w:tcW w:w="709" w:type="dxa"/>
          </w:tcPr>
          <w:p w:rsidR="0089604E" w:rsidRPr="008D0F4B" w:rsidRDefault="00A47F00" w:rsidP="001465B3">
            <w:pPr>
              <w:ind w:left="-113" w:right="-113"/>
              <w:jc w:val="center"/>
              <w:rPr>
                <w:sz w:val="16"/>
                <w:szCs w:val="16"/>
              </w:rPr>
            </w:pPr>
            <w:r>
              <w:rPr>
                <w:sz w:val="16"/>
                <w:szCs w:val="16"/>
              </w:rPr>
              <w:t>1 314,9</w:t>
            </w:r>
          </w:p>
        </w:tc>
        <w:tc>
          <w:tcPr>
            <w:tcW w:w="709" w:type="dxa"/>
          </w:tcPr>
          <w:p w:rsidR="0089604E" w:rsidRPr="008D0F4B" w:rsidRDefault="00A47F00" w:rsidP="001465B3">
            <w:pPr>
              <w:ind w:left="-113" w:right="-113"/>
              <w:jc w:val="center"/>
              <w:rPr>
                <w:sz w:val="16"/>
                <w:szCs w:val="16"/>
              </w:rPr>
            </w:pPr>
            <w:r>
              <w:rPr>
                <w:sz w:val="16"/>
                <w:szCs w:val="16"/>
              </w:rPr>
              <w:t>1 371,1</w:t>
            </w:r>
          </w:p>
        </w:tc>
        <w:tc>
          <w:tcPr>
            <w:tcW w:w="708" w:type="dxa"/>
          </w:tcPr>
          <w:p w:rsidR="0089604E" w:rsidRPr="008D0F4B" w:rsidRDefault="0089604E" w:rsidP="001465B3">
            <w:pPr>
              <w:ind w:left="-113" w:right="-113"/>
              <w:jc w:val="center"/>
              <w:rPr>
                <w:sz w:val="16"/>
                <w:szCs w:val="16"/>
              </w:rPr>
            </w:pPr>
            <w:r w:rsidRPr="008D0F4B">
              <w:rPr>
                <w:sz w:val="16"/>
                <w:szCs w:val="16"/>
              </w:rPr>
              <w:t>1</w:t>
            </w:r>
            <w:r>
              <w:rPr>
                <w:sz w:val="16"/>
                <w:szCs w:val="16"/>
              </w:rPr>
              <w:t xml:space="preserve"> </w:t>
            </w:r>
            <w:r w:rsidRPr="008D0F4B">
              <w:rPr>
                <w:sz w:val="16"/>
                <w:szCs w:val="16"/>
              </w:rPr>
              <w:t>156,7</w:t>
            </w:r>
          </w:p>
        </w:tc>
        <w:tc>
          <w:tcPr>
            <w:tcW w:w="747" w:type="dxa"/>
          </w:tcPr>
          <w:p w:rsidR="0089604E" w:rsidRPr="008D0F4B" w:rsidRDefault="0089604E" w:rsidP="001465B3">
            <w:pPr>
              <w:ind w:left="-113" w:right="-113"/>
              <w:jc w:val="center"/>
              <w:rPr>
                <w:sz w:val="16"/>
                <w:szCs w:val="16"/>
              </w:rPr>
            </w:pPr>
            <w:r w:rsidRPr="008D0F4B">
              <w:rPr>
                <w:sz w:val="16"/>
                <w:szCs w:val="16"/>
              </w:rPr>
              <w:t>5</w:t>
            </w:r>
            <w:r>
              <w:rPr>
                <w:sz w:val="16"/>
                <w:szCs w:val="16"/>
              </w:rPr>
              <w:t xml:space="preserve"> </w:t>
            </w:r>
            <w:r w:rsidRPr="008D0F4B">
              <w:rPr>
                <w:sz w:val="16"/>
                <w:szCs w:val="16"/>
              </w:rPr>
              <w:t>783,5</w:t>
            </w:r>
          </w:p>
        </w:tc>
        <w:tc>
          <w:tcPr>
            <w:tcW w:w="750" w:type="dxa"/>
          </w:tcPr>
          <w:p w:rsidR="0089604E" w:rsidRPr="008D0F4B" w:rsidRDefault="0089604E" w:rsidP="001465B3">
            <w:pPr>
              <w:ind w:left="-113" w:right="-113"/>
              <w:jc w:val="center"/>
              <w:rPr>
                <w:sz w:val="16"/>
                <w:szCs w:val="16"/>
              </w:rPr>
            </w:pPr>
            <w:r w:rsidRPr="008D0F4B">
              <w:rPr>
                <w:sz w:val="16"/>
                <w:szCs w:val="16"/>
              </w:rPr>
              <w:t>5</w:t>
            </w:r>
            <w:r>
              <w:rPr>
                <w:sz w:val="16"/>
                <w:szCs w:val="16"/>
              </w:rPr>
              <w:t xml:space="preserve"> </w:t>
            </w:r>
            <w:r w:rsidRPr="008D0F4B">
              <w:rPr>
                <w:sz w:val="16"/>
                <w:szCs w:val="16"/>
              </w:rPr>
              <w:t>783,5</w:t>
            </w:r>
          </w:p>
        </w:tc>
      </w:tr>
      <w:tr w:rsidR="0089604E" w:rsidRPr="008D0F4B" w:rsidTr="006B2197">
        <w:tc>
          <w:tcPr>
            <w:tcW w:w="707" w:type="dxa"/>
            <w:vMerge/>
          </w:tcPr>
          <w:p w:rsidR="0089604E" w:rsidRPr="00813907" w:rsidRDefault="0089604E" w:rsidP="001465B3">
            <w:pPr>
              <w:autoSpaceDE w:val="0"/>
              <w:autoSpaceDN w:val="0"/>
              <w:adjustRightInd w:val="0"/>
              <w:ind w:left="-57" w:right="-57"/>
              <w:jc w:val="both"/>
              <w:rPr>
                <w:sz w:val="16"/>
                <w:szCs w:val="16"/>
              </w:rPr>
            </w:pPr>
          </w:p>
        </w:tc>
        <w:tc>
          <w:tcPr>
            <w:tcW w:w="1416" w:type="dxa"/>
            <w:vMerge/>
          </w:tcPr>
          <w:p w:rsidR="0089604E" w:rsidRPr="00813907" w:rsidRDefault="0089604E" w:rsidP="001465B3">
            <w:pPr>
              <w:autoSpaceDE w:val="0"/>
              <w:autoSpaceDN w:val="0"/>
              <w:adjustRightInd w:val="0"/>
              <w:ind w:left="-57" w:right="-57"/>
              <w:jc w:val="both"/>
              <w:rPr>
                <w:sz w:val="16"/>
                <w:szCs w:val="16"/>
              </w:rPr>
            </w:pPr>
          </w:p>
        </w:tc>
        <w:tc>
          <w:tcPr>
            <w:tcW w:w="1274" w:type="dxa"/>
            <w:vMerge/>
          </w:tcPr>
          <w:p w:rsidR="0089604E" w:rsidRPr="00813907" w:rsidRDefault="0089604E" w:rsidP="001465B3">
            <w:pPr>
              <w:ind w:left="-57" w:right="-57"/>
              <w:jc w:val="both"/>
              <w:rPr>
                <w:sz w:val="16"/>
                <w:szCs w:val="16"/>
              </w:rPr>
            </w:pPr>
          </w:p>
        </w:tc>
        <w:tc>
          <w:tcPr>
            <w:tcW w:w="1275" w:type="dxa"/>
            <w:vMerge/>
          </w:tcPr>
          <w:p w:rsidR="0089604E" w:rsidRPr="00813907" w:rsidRDefault="0089604E" w:rsidP="001465B3">
            <w:pPr>
              <w:ind w:left="-57" w:right="-57"/>
              <w:jc w:val="both"/>
              <w:rPr>
                <w:sz w:val="16"/>
                <w:szCs w:val="16"/>
              </w:rPr>
            </w:pPr>
          </w:p>
        </w:tc>
        <w:tc>
          <w:tcPr>
            <w:tcW w:w="642" w:type="dxa"/>
          </w:tcPr>
          <w:p w:rsidR="0089604E" w:rsidRPr="00813907" w:rsidRDefault="0089604E" w:rsidP="001465B3">
            <w:pPr>
              <w:ind w:left="-57" w:right="-57"/>
              <w:jc w:val="center"/>
              <w:rPr>
                <w:sz w:val="16"/>
                <w:szCs w:val="16"/>
              </w:rPr>
            </w:pPr>
            <w:r w:rsidRPr="00813907">
              <w:rPr>
                <w:sz w:val="16"/>
                <w:szCs w:val="16"/>
              </w:rPr>
              <w:t>992</w:t>
            </w:r>
          </w:p>
        </w:tc>
        <w:tc>
          <w:tcPr>
            <w:tcW w:w="498" w:type="dxa"/>
          </w:tcPr>
          <w:p w:rsidR="0089604E" w:rsidRPr="00813907" w:rsidRDefault="0089604E" w:rsidP="001465B3">
            <w:pPr>
              <w:ind w:left="-57" w:right="-57"/>
              <w:jc w:val="center"/>
              <w:rPr>
                <w:sz w:val="16"/>
                <w:szCs w:val="16"/>
              </w:rPr>
            </w:pPr>
            <w:r w:rsidRPr="00813907">
              <w:rPr>
                <w:sz w:val="16"/>
                <w:szCs w:val="16"/>
              </w:rPr>
              <w:t>0203</w:t>
            </w:r>
          </w:p>
        </w:tc>
        <w:tc>
          <w:tcPr>
            <w:tcW w:w="992" w:type="dxa"/>
          </w:tcPr>
          <w:p w:rsidR="0089604E" w:rsidRPr="00813907" w:rsidRDefault="0089604E" w:rsidP="001465B3">
            <w:pPr>
              <w:ind w:left="-113" w:right="-113"/>
              <w:jc w:val="center"/>
              <w:rPr>
                <w:sz w:val="16"/>
                <w:szCs w:val="16"/>
              </w:rPr>
            </w:pPr>
            <w:r w:rsidRPr="00813907">
              <w:rPr>
                <w:sz w:val="16"/>
                <w:szCs w:val="16"/>
              </w:rPr>
              <w:t>Ч410451180</w:t>
            </w:r>
          </w:p>
        </w:tc>
        <w:tc>
          <w:tcPr>
            <w:tcW w:w="494" w:type="dxa"/>
          </w:tcPr>
          <w:p w:rsidR="0089604E" w:rsidRPr="00813907" w:rsidRDefault="0089604E" w:rsidP="001465B3">
            <w:pPr>
              <w:ind w:left="-57" w:right="-57"/>
              <w:jc w:val="center"/>
              <w:rPr>
                <w:sz w:val="16"/>
                <w:szCs w:val="16"/>
              </w:rPr>
            </w:pPr>
            <w:r w:rsidRPr="00813907">
              <w:rPr>
                <w:sz w:val="16"/>
                <w:szCs w:val="16"/>
              </w:rPr>
              <w:t>530</w:t>
            </w:r>
          </w:p>
        </w:tc>
        <w:tc>
          <w:tcPr>
            <w:tcW w:w="1604" w:type="dxa"/>
          </w:tcPr>
          <w:p w:rsidR="0089604E" w:rsidRPr="00813907" w:rsidRDefault="0089604E" w:rsidP="001465B3">
            <w:pPr>
              <w:autoSpaceDE w:val="0"/>
              <w:autoSpaceDN w:val="0"/>
              <w:adjustRightInd w:val="0"/>
              <w:ind w:left="-57" w:right="-57"/>
              <w:jc w:val="both"/>
              <w:rPr>
                <w:bCs/>
                <w:sz w:val="16"/>
                <w:szCs w:val="16"/>
              </w:rPr>
            </w:pPr>
            <w:r w:rsidRPr="00813907">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Pr>
                <w:sz w:val="16"/>
                <w:szCs w:val="16"/>
              </w:rPr>
              <w:t>1 169,2</w:t>
            </w:r>
          </w:p>
        </w:tc>
        <w:tc>
          <w:tcPr>
            <w:tcW w:w="696" w:type="dxa"/>
          </w:tcPr>
          <w:p w:rsidR="0089604E" w:rsidRPr="008D0F4B" w:rsidRDefault="0089604E" w:rsidP="001465B3">
            <w:pPr>
              <w:ind w:left="-113" w:right="-113"/>
              <w:jc w:val="center"/>
              <w:rPr>
                <w:sz w:val="16"/>
                <w:szCs w:val="16"/>
              </w:rPr>
            </w:pPr>
            <w:r>
              <w:rPr>
                <w:sz w:val="16"/>
                <w:szCs w:val="16"/>
              </w:rPr>
              <w:t>1289,4</w:t>
            </w:r>
          </w:p>
        </w:tc>
        <w:tc>
          <w:tcPr>
            <w:tcW w:w="740" w:type="dxa"/>
            <w:gridSpan w:val="2"/>
          </w:tcPr>
          <w:p w:rsidR="0089604E" w:rsidRPr="008D0F4B" w:rsidRDefault="0089604E" w:rsidP="001465B3">
            <w:pPr>
              <w:ind w:left="-113" w:right="-113"/>
              <w:jc w:val="center"/>
              <w:rPr>
                <w:sz w:val="16"/>
                <w:szCs w:val="16"/>
              </w:rPr>
            </w:pPr>
            <w:r>
              <w:rPr>
                <w:sz w:val="16"/>
                <w:szCs w:val="16"/>
              </w:rPr>
              <w:t>1</w:t>
            </w:r>
            <w:r w:rsidR="00A47F00">
              <w:rPr>
                <w:sz w:val="16"/>
                <w:szCs w:val="16"/>
              </w:rPr>
              <w:t xml:space="preserve"> </w:t>
            </w:r>
            <w:r>
              <w:rPr>
                <w:sz w:val="16"/>
                <w:szCs w:val="16"/>
              </w:rPr>
              <w:t>347,9</w:t>
            </w:r>
          </w:p>
        </w:tc>
        <w:tc>
          <w:tcPr>
            <w:tcW w:w="709" w:type="dxa"/>
          </w:tcPr>
          <w:p w:rsidR="0089604E" w:rsidRPr="008D0F4B" w:rsidRDefault="00CA3F44" w:rsidP="00EC44A0">
            <w:pPr>
              <w:ind w:left="-113" w:right="-113"/>
              <w:jc w:val="center"/>
              <w:rPr>
                <w:sz w:val="16"/>
                <w:szCs w:val="16"/>
              </w:rPr>
            </w:pPr>
            <w:r>
              <w:rPr>
                <w:sz w:val="16"/>
                <w:szCs w:val="16"/>
              </w:rPr>
              <w:t>1347,9</w:t>
            </w:r>
          </w:p>
        </w:tc>
        <w:tc>
          <w:tcPr>
            <w:tcW w:w="709" w:type="dxa"/>
          </w:tcPr>
          <w:p w:rsidR="0089604E" w:rsidRPr="008D0F4B" w:rsidRDefault="00A47F00" w:rsidP="001465B3">
            <w:pPr>
              <w:ind w:left="-113" w:right="-113"/>
              <w:jc w:val="center"/>
              <w:rPr>
                <w:sz w:val="16"/>
                <w:szCs w:val="16"/>
              </w:rPr>
            </w:pPr>
            <w:r>
              <w:rPr>
                <w:sz w:val="16"/>
                <w:szCs w:val="16"/>
              </w:rPr>
              <w:t>1 314,9</w:t>
            </w:r>
          </w:p>
        </w:tc>
        <w:tc>
          <w:tcPr>
            <w:tcW w:w="709" w:type="dxa"/>
          </w:tcPr>
          <w:p w:rsidR="0089604E" w:rsidRPr="008D0F4B" w:rsidRDefault="00A47F00" w:rsidP="001465B3">
            <w:pPr>
              <w:ind w:left="-113" w:right="-113"/>
              <w:jc w:val="center"/>
              <w:rPr>
                <w:sz w:val="16"/>
                <w:szCs w:val="16"/>
              </w:rPr>
            </w:pPr>
            <w:r>
              <w:rPr>
                <w:sz w:val="16"/>
                <w:szCs w:val="16"/>
              </w:rPr>
              <w:t>1 371,1</w:t>
            </w:r>
          </w:p>
        </w:tc>
        <w:tc>
          <w:tcPr>
            <w:tcW w:w="708" w:type="dxa"/>
          </w:tcPr>
          <w:p w:rsidR="0089604E" w:rsidRPr="008D0F4B" w:rsidRDefault="0089604E" w:rsidP="001465B3">
            <w:pPr>
              <w:ind w:left="-113" w:right="-113"/>
              <w:jc w:val="center"/>
              <w:rPr>
                <w:sz w:val="16"/>
                <w:szCs w:val="16"/>
              </w:rPr>
            </w:pPr>
            <w:r w:rsidRPr="008D0F4B">
              <w:rPr>
                <w:sz w:val="16"/>
                <w:szCs w:val="16"/>
              </w:rPr>
              <w:t>1</w:t>
            </w:r>
            <w:r>
              <w:rPr>
                <w:sz w:val="16"/>
                <w:szCs w:val="16"/>
              </w:rPr>
              <w:t xml:space="preserve"> </w:t>
            </w:r>
            <w:r w:rsidRPr="008D0F4B">
              <w:rPr>
                <w:sz w:val="16"/>
                <w:szCs w:val="16"/>
              </w:rPr>
              <w:t>156,7</w:t>
            </w:r>
          </w:p>
        </w:tc>
        <w:tc>
          <w:tcPr>
            <w:tcW w:w="747" w:type="dxa"/>
          </w:tcPr>
          <w:p w:rsidR="0089604E" w:rsidRPr="008D0F4B" w:rsidRDefault="0089604E" w:rsidP="001465B3">
            <w:pPr>
              <w:ind w:left="-113" w:right="-113"/>
              <w:jc w:val="center"/>
              <w:rPr>
                <w:sz w:val="16"/>
                <w:szCs w:val="16"/>
              </w:rPr>
            </w:pPr>
            <w:r w:rsidRPr="008D0F4B">
              <w:rPr>
                <w:sz w:val="16"/>
                <w:szCs w:val="16"/>
              </w:rPr>
              <w:t>5</w:t>
            </w:r>
            <w:r>
              <w:rPr>
                <w:sz w:val="16"/>
                <w:szCs w:val="16"/>
              </w:rPr>
              <w:t xml:space="preserve"> </w:t>
            </w:r>
            <w:r w:rsidRPr="008D0F4B">
              <w:rPr>
                <w:sz w:val="16"/>
                <w:szCs w:val="16"/>
              </w:rPr>
              <w:t>783,5</w:t>
            </w:r>
          </w:p>
        </w:tc>
        <w:tc>
          <w:tcPr>
            <w:tcW w:w="750" w:type="dxa"/>
          </w:tcPr>
          <w:p w:rsidR="0089604E" w:rsidRPr="008D0F4B" w:rsidRDefault="0089604E" w:rsidP="001465B3">
            <w:pPr>
              <w:ind w:left="-113" w:right="-113"/>
              <w:jc w:val="center"/>
              <w:rPr>
                <w:sz w:val="16"/>
                <w:szCs w:val="16"/>
              </w:rPr>
            </w:pPr>
            <w:r w:rsidRPr="008D0F4B">
              <w:rPr>
                <w:sz w:val="16"/>
                <w:szCs w:val="16"/>
              </w:rPr>
              <w:t>5</w:t>
            </w:r>
            <w:r>
              <w:rPr>
                <w:sz w:val="16"/>
                <w:szCs w:val="16"/>
              </w:rPr>
              <w:t xml:space="preserve"> </w:t>
            </w:r>
            <w:r w:rsidRPr="008D0F4B">
              <w:rPr>
                <w:sz w:val="16"/>
                <w:szCs w:val="16"/>
              </w:rPr>
              <w:t>783,5</w:t>
            </w:r>
          </w:p>
        </w:tc>
      </w:tr>
      <w:tr w:rsidR="0089604E" w:rsidRPr="008D0F4B" w:rsidTr="006B2197">
        <w:tc>
          <w:tcPr>
            <w:tcW w:w="707" w:type="dxa"/>
            <w:vMerge/>
          </w:tcPr>
          <w:p w:rsidR="0089604E" w:rsidRPr="00813907" w:rsidRDefault="0089604E" w:rsidP="001465B3">
            <w:pPr>
              <w:ind w:left="-57" w:right="-57"/>
              <w:jc w:val="both"/>
              <w:rPr>
                <w:sz w:val="16"/>
                <w:szCs w:val="16"/>
              </w:rPr>
            </w:pPr>
          </w:p>
        </w:tc>
        <w:tc>
          <w:tcPr>
            <w:tcW w:w="1416" w:type="dxa"/>
            <w:vMerge/>
          </w:tcPr>
          <w:p w:rsidR="0089604E" w:rsidRPr="00813907" w:rsidRDefault="0089604E" w:rsidP="001465B3">
            <w:pPr>
              <w:ind w:left="-57" w:right="-57"/>
              <w:jc w:val="both"/>
              <w:rPr>
                <w:sz w:val="16"/>
                <w:szCs w:val="16"/>
              </w:rPr>
            </w:pPr>
          </w:p>
        </w:tc>
        <w:tc>
          <w:tcPr>
            <w:tcW w:w="1274" w:type="dxa"/>
            <w:vMerge/>
          </w:tcPr>
          <w:p w:rsidR="0089604E" w:rsidRPr="00813907" w:rsidRDefault="0089604E" w:rsidP="001465B3">
            <w:pPr>
              <w:ind w:left="-57" w:right="-57"/>
              <w:jc w:val="both"/>
              <w:rPr>
                <w:sz w:val="16"/>
                <w:szCs w:val="16"/>
              </w:rPr>
            </w:pPr>
          </w:p>
        </w:tc>
        <w:tc>
          <w:tcPr>
            <w:tcW w:w="1275" w:type="dxa"/>
            <w:vMerge/>
          </w:tcPr>
          <w:p w:rsidR="0089604E" w:rsidRPr="00813907" w:rsidRDefault="0089604E" w:rsidP="001465B3">
            <w:pPr>
              <w:ind w:left="-57" w:right="-57"/>
              <w:jc w:val="both"/>
              <w:rPr>
                <w:sz w:val="16"/>
                <w:szCs w:val="16"/>
              </w:rPr>
            </w:pPr>
          </w:p>
        </w:tc>
        <w:tc>
          <w:tcPr>
            <w:tcW w:w="642"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498"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992" w:type="dxa"/>
          </w:tcPr>
          <w:p w:rsidR="0089604E" w:rsidRPr="00813907" w:rsidRDefault="0089604E" w:rsidP="001465B3">
            <w:pPr>
              <w:ind w:left="-113" w:right="-113"/>
              <w:jc w:val="center"/>
              <w:rPr>
                <w:sz w:val="16"/>
                <w:szCs w:val="16"/>
              </w:rPr>
            </w:pPr>
            <w:proofErr w:type="spellStart"/>
            <w:r w:rsidRPr="00813907">
              <w:rPr>
                <w:sz w:val="16"/>
                <w:szCs w:val="16"/>
              </w:rPr>
              <w:t>х</w:t>
            </w:r>
            <w:proofErr w:type="spellEnd"/>
          </w:p>
        </w:tc>
        <w:tc>
          <w:tcPr>
            <w:tcW w:w="494"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1604" w:type="dxa"/>
          </w:tcPr>
          <w:p w:rsidR="0089604E" w:rsidRPr="00813907" w:rsidRDefault="0089604E" w:rsidP="001465B3">
            <w:pPr>
              <w:autoSpaceDE w:val="0"/>
              <w:autoSpaceDN w:val="0"/>
              <w:adjustRightInd w:val="0"/>
              <w:ind w:left="-57" w:right="-57"/>
              <w:jc w:val="both"/>
              <w:rPr>
                <w:b/>
                <w:sz w:val="16"/>
                <w:szCs w:val="16"/>
              </w:rPr>
            </w:pPr>
            <w:r w:rsidRPr="00813907">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13907" w:rsidRDefault="0089604E" w:rsidP="001465B3">
            <w:pPr>
              <w:ind w:left="-57" w:right="-57"/>
              <w:jc w:val="both"/>
              <w:rPr>
                <w:sz w:val="16"/>
                <w:szCs w:val="16"/>
              </w:rPr>
            </w:pPr>
          </w:p>
        </w:tc>
        <w:tc>
          <w:tcPr>
            <w:tcW w:w="1416" w:type="dxa"/>
            <w:vMerge/>
          </w:tcPr>
          <w:p w:rsidR="0089604E" w:rsidRPr="00813907" w:rsidRDefault="0089604E" w:rsidP="001465B3">
            <w:pPr>
              <w:ind w:left="-57" w:right="-57"/>
              <w:jc w:val="both"/>
              <w:rPr>
                <w:sz w:val="16"/>
                <w:szCs w:val="16"/>
              </w:rPr>
            </w:pPr>
          </w:p>
        </w:tc>
        <w:tc>
          <w:tcPr>
            <w:tcW w:w="1274" w:type="dxa"/>
            <w:vMerge/>
          </w:tcPr>
          <w:p w:rsidR="0089604E" w:rsidRPr="00813907" w:rsidRDefault="0089604E" w:rsidP="001465B3">
            <w:pPr>
              <w:ind w:left="-57" w:right="-57"/>
              <w:jc w:val="both"/>
              <w:rPr>
                <w:sz w:val="16"/>
                <w:szCs w:val="16"/>
              </w:rPr>
            </w:pPr>
          </w:p>
        </w:tc>
        <w:tc>
          <w:tcPr>
            <w:tcW w:w="1275" w:type="dxa"/>
            <w:vMerge/>
          </w:tcPr>
          <w:p w:rsidR="0089604E" w:rsidRPr="00813907" w:rsidRDefault="0089604E" w:rsidP="001465B3">
            <w:pPr>
              <w:ind w:left="-57" w:right="-57"/>
              <w:jc w:val="both"/>
              <w:rPr>
                <w:sz w:val="16"/>
                <w:szCs w:val="16"/>
              </w:rPr>
            </w:pPr>
          </w:p>
        </w:tc>
        <w:tc>
          <w:tcPr>
            <w:tcW w:w="642"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498"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992" w:type="dxa"/>
          </w:tcPr>
          <w:p w:rsidR="0089604E" w:rsidRPr="00813907" w:rsidRDefault="0089604E" w:rsidP="001465B3">
            <w:pPr>
              <w:ind w:left="-113" w:right="-113"/>
              <w:jc w:val="center"/>
              <w:rPr>
                <w:sz w:val="16"/>
                <w:szCs w:val="16"/>
              </w:rPr>
            </w:pPr>
            <w:proofErr w:type="spellStart"/>
            <w:r w:rsidRPr="00813907">
              <w:rPr>
                <w:sz w:val="16"/>
                <w:szCs w:val="16"/>
              </w:rPr>
              <w:t>х</w:t>
            </w:r>
            <w:proofErr w:type="spellEnd"/>
          </w:p>
        </w:tc>
        <w:tc>
          <w:tcPr>
            <w:tcW w:w="494" w:type="dxa"/>
          </w:tcPr>
          <w:p w:rsidR="0089604E" w:rsidRPr="00813907" w:rsidRDefault="0089604E" w:rsidP="001465B3">
            <w:pPr>
              <w:ind w:left="-57" w:right="-57"/>
              <w:jc w:val="center"/>
              <w:rPr>
                <w:sz w:val="16"/>
                <w:szCs w:val="16"/>
              </w:rPr>
            </w:pPr>
            <w:proofErr w:type="spellStart"/>
            <w:r w:rsidRPr="00813907">
              <w:rPr>
                <w:sz w:val="16"/>
                <w:szCs w:val="16"/>
              </w:rPr>
              <w:t>х</w:t>
            </w:r>
            <w:proofErr w:type="spellEnd"/>
          </w:p>
        </w:tc>
        <w:tc>
          <w:tcPr>
            <w:tcW w:w="1604" w:type="dxa"/>
          </w:tcPr>
          <w:p w:rsidR="0089604E" w:rsidRPr="00813907" w:rsidRDefault="0089604E" w:rsidP="001465B3">
            <w:pPr>
              <w:ind w:left="-57" w:right="-57"/>
              <w:jc w:val="both"/>
              <w:rPr>
                <w:sz w:val="16"/>
                <w:szCs w:val="16"/>
              </w:rPr>
            </w:pPr>
            <w:r w:rsidRPr="00813907">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t>Мероприя</w:t>
            </w:r>
            <w:r w:rsidRPr="008D0F4B">
              <w:rPr>
                <w:sz w:val="16"/>
                <w:szCs w:val="16"/>
              </w:rPr>
              <w:softHyphen/>
              <w:t>тие 4.5</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Pr>
                <w:sz w:val="16"/>
                <w:szCs w:val="16"/>
              </w:rPr>
              <w:t>Реализация вопросов местного значения в сфере образования, физической культуры и спорта</w:t>
            </w:r>
          </w:p>
        </w:tc>
        <w:tc>
          <w:tcPr>
            <w:tcW w:w="1274" w:type="dxa"/>
            <w:vMerge w:val="restart"/>
          </w:tcPr>
          <w:p w:rsidR="0089604E" w:rsidRPr="008D0F4B" w:rsidRDefault="0089604E" w:rsidP="001465B3">
            <w:pPr>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Pr>
                <w:sz w:val="16"/>
                <w:szCs w:val="16"/>
              </w:rPr>
              <w:t>15021,0</w:t>
            </w:r>
          </w:p>
        </w:tc>
        <w:tc>
          <w:tcPr>
            <w:tcW w:w="696" w:type="dxa"/>
          </w:tcPr>
          <w:p w:rsidR="0089604E" w:rsidRPr="008D0F4B" w:rsidRDefault="0089604E" w:rsidP="001465B3">
            <w:pPr>
              <w:ind w:left="-113" w:right="-113"/>
              <w:jc w:val="center"/>
              <w:rPr>
                <w:sz w:val="16"/>
                <w:szCs w:val="16"/>
              </w:rPr>
            </w:pPr>
            <w:r>
              <w:rPr>
                <w:sz w:val="16"/>
                <w:szCs w:val="16"/>
              </w:rPr>
              <w:t>11 240,5</w:t>
            </w:r>
          </w:p>
        </w:tc>
        <w:tc>
          <w:tcPr>
            <w:tcW w:w="740" w:type="dxa"/>
            <w:gridSpan w:val="2"/>
          </w:tcPr>
          <w:p w:rsidR="0089604E" w:rsidRPr="008D0F4B" w:rsidRDefault="0089604E" w:rsidP="001465B3">
            <w:pPr>
              <w:ind w:left="-113" w:right="-113"/>
              <w:jc w:val="center"/>
              <w:rPr>
                <w:sz w:val="16"/>
                <w:szCs w:val="16"/>
              </w:rPr>
            </w:pPr>
            <w:r>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Pr>
                <w:sz w:val="16"/>
                <w:szCs w:val="16"/>
              </w:rPr>
              <w:t>14 870,8</w:t>
            </w:r>
          </w:p>
        </w:tc>
        <w:tc>
          <w:tcPr>
            <w:tcW w:w="696" w:type="dxa"/>
          </w:tcPr>
          <w:p w:rsidR="0089604E" w:rsidRPr="008D0F4B" w:rsidRDefault="0089604E" w:rsidP="001465B3">
            <w:pPr>
              <w:ind w:left="-113" w:right="-113"/>
              <w:jc w:val="center"/>
              <w:rPr>
                <w:sz w:val="16"/>
                <w:szCs w:val="16"/>
              </w:rPr>
            </w:pPr>
            <w:r>
              <w:rPr>
                <w:sz w:val="16"/>
                <w:szCs w:val="16"/>
              </w:rPr>
              <w:t>11 128,1</w:t>
            </w:r>
          </w:p>
        </w:tc>
        <w:tc>
          <w:tcPr>
            <w:tcW w:w="740" w:type="dxa"/>
            <w:gridSpan w:val="2"/>
          </w:tcPr>
          <w:p w:rsidR="0089604E" w:rsidRPr="008D0F4B" w:rsidRDefault="0089604E" w:rsidP="001465B3">
            <w:pPr>
              <w:ind w:left="-113" w:right="-113"/>
              <w:jc w:val="center"/>
              <w:rPr>
                <w:sz w:val="16"/>
                <w:szCs w:val="16"/>
              </w:rPr>
            </w:pPr>
            <w:r>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8" w:type="dxa"/>
          </w:tcPr>
          <w:p w:rsidR="0089604E" w:rsidRPr="008D0F4B" w:rsidRDefault="0089604E" w:rsidP="001465B3">
            <w:pPr>
              <w:ind w:left="-113" w:right="-113"/>
              <w:jc w:val="center"/>
              <w:rPr>
                <w:sz w:val="16"/>
                <w:szCs w:val="16"/>
              </w:rPr>
            </w:pPr>
            <w:r w:rsidRPr="008D0F4B">
              <w:rPr>
                <w:sz w:val="16"/>
                <w:szCs w:val="16"/>
              </w:rPr>
              <w:t>0,0</w:t>
            </w:r>
          </w:p>
        </w:tc>
        <w:tc>
          <w:tcPr>
            <w:tcW w:w="747" w:type="dxa"/>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Pr>
                <w:sz w:val="16"/>
                <w:szCs w:val="16"/>
              </w:rPr>
              <w:t>150,2</w:t>
            </w:r>
          </w:p>
        </w:tc>
        <w:tc>
          <w:tcPr>
            <w:tcW w:w="696" w:type="dxa"/>
          </w:tcPr>
          <w:p w:rsidR="0089604E" w:rsidRPr="008D0F4B" w:rsidRDefault="0089604E" w:rsidP="001465B3">
            <w:pPr>
              <w:ind w:left="-113" w:right="-113"/>
              <w:jc w:val="center"/>
              <w:rPr>
                <w:sz w:val="16"/>
                <w:szCs w:val="16"/>
              </w:rPr>
            </w:pPr>
            <w:r>
              <w:rPr>
                <w:sz w:val="16"/>
                <w:szCs w:val="16"/>
              </w:rPr>
              <w:t>112,4</w:t>
            </w:r>
          </w:p>
        </w:tc>
        <w:tc>
          <w:tcPr>
            <w:tcW w:w="740" w:type="dxa"/>
            <w:gridSpan w:val="2"/>
          </w:tcPr>
          <w:p w:rsidR="0089604E" w:rsidRPr="008D0F4B" w:rsidRDefault="0089604E" w:rsidP="001465B3">
            <w:pPr>
              <w:ind w:left="-113" w:right="-113"/>
              <w:jc w:val="center"/>
              <w:rPr>
                <w:sz w:val="16"/>
                <w:szCs w:val="16"/>
              </w:rPr>
            </w:pPr>
            <w:r>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t>Меро</w:t>
            </w:r>
            <w:r>
              <w:rPr>
                <w:sz w:val="16"/>
                <w:szCs w:val="16"/>
              </w:rPr>
              <w:t>прия</w:t>
            </w:r>
            <w:r>
              <w:rPr>
                <w:sz w:val="16"/>
                <w:szCs w:val="16"/>
              </w:rPr>
              <w:softHyphen/>
              <w:t>тие 4.6</w:t>
            </w:r>
          </w:p>
        </w:tc>
        <w:tc>
          <w:tcPr>
            <w:tcW w:w="1416" w:type="dxa"/>
            <w:vMerge w:val="restart"/>
          </w:tcPr>
          <w:p w:rsidR="0089604E" w:rsidRPr="00B507F2" w:rsidRDefault="0089604E" w:rsidP="001465B3">
            <w:pPr>
              <w:ind w:left="-57" w:right="-57"/>
              <w:jc w:val="both"/>
              <w:rPr>
                <w:color w:val="000000"/>
                <w:sz w:val="16"/>
                <w:szCs w:val="16"/>
              </w:rPr>
            </w:pPr>
            <w:r w:rsidRPr="008C18BD">
              <w:rPr>
                <w:color w:val="000000"/>
                <w:sz w:val="16"/>
                <w:szCs w:val="16"/>
              </w:rPr>
              <w:t xml:space="preserve">Поощрение за содействие достижению значений (уровней) показателей для оценки эффективности деятельности </w:t>
            </w:r>
            <w:r w:rsidRPr="008C18BD">
              <w:rPr>
                <w:color w:val="000000"/>
                <w:sz w:val="16"/>
                <w:szCs w:val="16"/>
              </w:rPr>
              <w:lastRenderedPageBreak/>
              <w:t xml:space="preserve">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 предоставляемых из </w:t>
            </w:r>
            <w:r>
              <w:rPr>
                <w:color w:val="000000"/>
                <w:sz w:val="16"/>
                <w:szCs w:val="16"/>
              </w:rPr>
              <w:t xml:space="preserve">республиканского </w:t>
            </w:r>
            <w:r w:rsidRPr="008C18BD">
              <w:rPr>
                <w:color w:val="000000"/>
                <w:sz w:val="16"/>
                <w:szCs w:val="16"/>
              </w:rPr>
              <w:t>бюджета за достижение показателей деятельности органов исполнительной власти субъектов Российской Федерации</w:t>
            </w:r>
          </w:p>
        </w:tc>
        <w:tc>
          <w:tcPr>
            <w:tcW w:w="1274" w:type="dxa"/>
            <w:vMerge w:val="restart"/>
          </w:tcPr>
          <w:p w:rsidR="0089604E" w:rsidRPr="008D0F4B" w:rsidRDefault="0089604E" w:rsidP="001465B3">
            <w:pPr>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Pr>
                <w:sz w:val="16"/>
                <w:szCs w:val="16"/>
              </w:rPr>
              <w:t>1562,2</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Pr>
                <w:sz w:val="16"/>
                <w:szCs w:val="16"/>
              </w:rPr>
              <w:t>1834,2</w:t>
            </w:r>
          </w:p>
        </w:tc>
        <w:tc>
          <w:tcPr>
            <w:tcW w:w="709" w:type="dxa"/>
          </w:tcPr>
          <w:p w:rsidR="0089604E" w:rsidRPr="008D0F4B" w:rsidRDefault="00CA3F44" w:rsidP="001465B3">
            <w:pPr>
              <w:ind w:left="-113" w:right="-113"/>
              <w:jc w:val="center"/>
              <w:rPr>
                <w:sz w:val="16"/>
                <w:szCs w:val="16"/>
              </w:rPr>
            </w:pPr>
            <w:r>
              <w:rPr>
                <w:sz w:val="16"/>
                <w:szCs w:val="16"/>
              </w:rPr>
              <w:t>2672,1</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r>
              <w:rPr>
                <w:sz w:val="16"/>
                <w:szCs w:val="16"/>
              </w:rPr>
              <w:t>992</w:t>
            </w:r>
          </w:p>
        </w:tc>
        <w:tc>
          <w:tcPr>
            <w:tcW w:w="498" w:type="dxa"/>
          </w:tcPr>
          <w:p w:rsidR="0089604E" w:rsidRPr="008D0F4B" w:rsidRDefault="0089604E" w:rsidP="001465B3">
            <w:pPr>
              <w:ind w:left="-57" w:right="-57"/>
              <w:jc w:val="center"/>
              <w:rPr>
                <w:sz w:val="16"/>
                <w:szCs w:val="16"/>
              </w:rPr>
            </w:pPr>
            <w:r>
              <w:rPr>
                <w:sz w:val="16"/>
                <w:szCs w:val="16"/>
              </w:rPr>
              <w:t>1403</w:t>
            </w:r>
          </w:p>
        </w:tc>
        <w:tc>
          <w:tcPr>
            <w:tcW w:w="992" w:type="dxa"/>
          </w:tcPr>
          <w:p w:rsidR="0089604E" w:rsidRDefault="0089604E" w:rsidP="001465B3">
            <w:pPr>
              <w:ind w:left="-113" w:right="-113"/>
              <w:jc w:val="center"/>
              <w:rPr>
                <w:sz w:val="16"/>
                <w:szCs w:val="16"/>
              </w:rPr>
            </w:pPr>
            <w:r>
              <w:rPr>
                <w:sz w:val="16"/>
                <w:szCs w:val="16"/>
              </w:rPr>
              <w:t>Ч410455500</w:t>
            </w:r>
          </w:p>
          <w:p w:rsidR="0089604E" w:rsidRPr="008D0F4B" w:rsidRDefault="0089604E" w:rsidP="001465B3">
            <w:pPr>
              <w:ind w:left="-113" w:right="-113"/>
              <w:jc w:val="center"/>
              <w:rPr>
                <w:sz w:val="16"/>
                <w:szCs w:val="16"/>
              </w:rPr>
            </w:pPr>
            <w:r>
              <w:rPr>
                <w:sz w:val="16"/>
                <w:szCs w:val="16"/>
              </w:rPr>
              <w:t>Ч410455491</w:t>
            </w:r>
          </w:p>
        </w:tc>
        <w:tc>
          <w:tcPr>
            <w:tcW w:w="494" w:type="dxa"/>
          </w:tcPr>
          <w:p w:rsidR="0089604E" w:rsidRPr="008D0F4B" w:rsidRDefault="0089604E" w:rsidP="001465B3">
            <w:pPr>
              <w:ind w:left="-57" w:right="-57"/>
              <w:jc w:val="center"/>
              <w:rPr>
                <w:sz w:val="16"/>
                <w:szCs w:val="16"/>
              </w:rPr>
            </w:pPr>
            <w:r>
              <w:rPr>
                <w:sz w:val="16"/>
                <w:szCs w:val="16"/>
              </w:rPr>
              <w:t>500</w:t>
            </w:r>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Pr>
                <w:sz w:val="16"/>
                <w:szCs w:val="16"/>
              </w:rPr>
              <w:t>1 562,2</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Pr>
                <w:sz w:val="16"/>
                <w:szCs w:val="16"/>
              </w:rPr>
              <w:t>1834,2</w:t>
            </w:r>
          </w:p>
        </w:tc>
        <w:tc>
          <w:tcPr>
            <w:tcW w:w="709" w:type="dxa"/>
          </w:tcPr>
          <w:p w:rsidR="0089604E" w:rsidRPr="008D0F4B" w:rsidRDefault="00CA3F44" w:rsidP="001465B3">
            <w:pPr>
              <w:ind w:left="-113" w:right="-113"/>
              <w:jc w:val="center"/>
              <w:rPr>
                <w:sz w:val="16"/>
                <w:szCs w:val="16"/>
              </w:rPr>
            </w:pPr>
            <w:r>
              <w:rPr>
                <w:sz w:val="16"/>
                <w:szCs w:val="16"/>
              </w:rPr>
              <w:t>2672,1</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lastRenderedPageBreak/>
              <w:t>Меро</w:t>
            </w:r>
            <w:r>
              <w:rPr>
                <w:sz w:val="16"/>
                <w:szCs w:val="16"/>
              </w:rPr>
              <w:t>прия</w:t>
            </w:r>
            <w:r>
              <w:rPr>
                <w:sz w:val="16"/>
                <w:szCs w:val="16"/>
              </w:rPr>
              <w:softHyphen/>
              <w:t>тие 4.7</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Pr>
                <w:sz w:val="16"/>
                <w:szCs w:val="16"/>
              </w:rPr>
              <w:t>Реализация вопросов местного значения в сфере образования, культуры, физической культуры и спорта</w:t>
            </w:r>
          </w:p>
        </w:tc>
        <w:tc>
          <w:tcPr>
            <w:tcW w:w="1274" w:type="dxa"/>
            <w:vMerge w:val="restart"/>
          </w:tcPr>
          <w:p w:rsidR="0089604E" w:rsidRPr="008D0F4B" w:rsidRDefault="0089604E" w:rsidP="001465B3">
            <w:pPr>
              <w:ind w:left="-57" w:right="-57"/>
              <w:jc w:val="both"/>
              <w:rPr>
                <w:sz w:val="16"/>
                <w:szCs w:val="16"/>
              </w:rPr>
            </w:pPr>
          </w:p>
        </w:tc>
        <w:tc>
          <w:tcPr>
            <w:tcW w:w="1275" w:type="dxa"/>
          </w:tcPr>
          <w:p w:rsidR="0089604E" w:rsidRPr="008D0F4B" w:rsidRDefault="0089604E"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Pr>
                <w:sz w:val="16"/>
                <w:szCs w:val="16"/>
              </w:rPr>
              <w:t>0</w:t>
            </w:r>
          </w:p>
        </w:tc>
        <w:tc>
          <w:tcPr>
            <w:tcW w:w="696" w:type="dxa"/>
          </w:tcPr>
          <w:p w:rsidR="0089604E" w:rsidRPr="008D0F4B" w:rsidRDefault="0089604E" w:rsidP="001465B3">
            <w:pPr>
              <w:ind w:left="-113" w:right="-113"/>
              <w:jc w:val="center"/>
              <w:rPr>
                <w:sz w:val="16"/>
                <w:szCs w:val="16"/>
              </w:rPr>
            </w:pPr>
            <w:r>
              <w:rPr>
                <w:sz w:val="16"/>
                <w:szCs w:val="16"/>
              </w:rPr>
              <w:t>0</w:t>
            </w:r>
          </w:p>
        </w:tc>
        <w:tc>
          <w:tcPr>
            <w:tcW w:w="740" w:type="dxa"/>
            <w:gridSpan w:val="2"/>
          </w:tcPr>
          <w:p w:rsidR="0089604E" w:rsidRPr="008D0F4B" w:rsidRDefault="00E004B4" w:rsidP="001465B3">
            <w:pPr>
              <w:ind w:left="-113" w:right="-113"/>
              <w:jc w:val="center"/>
              <w:rPr>
                <w:sz w:val="16"/>
                <w:szCs w:val="16"/>
              </w:rPr>
            </w:pPr>
            <w:r>
              <w:rPr>
                <w:sz w:val="16"/>
                <w:szCs w:val="16"/>
              </w:rPr>
              <w:t>12 866,1</w:t>
            </w:r>
          </w:p>
        </w:tc>
        <w:tc>
          <w:tcPr>
            <w:tcW w:w="709" w:type="dxa"/>
          </w:tcPr>
          <w:p w:rsidR="0089604E" w:rsidRPr="008D0F4B" w:rsidRDefault="009B5E80" w:rsidP="001465B3">
            <w:pPr>
              <w:ind w:left="-113" w:right="-113"/>
              <w:jc w:val="center"/>
              <w:rPr>
                <w:sz w:val="16"/>
                <w:szCs w:val="16"/>
              </w:rPr>
            </w:pPr>
            <w:r>
              <w:rPr>
                <w:sz w:val="16"/>
                <w:szCs w:val="16"/>
              </w:rPr>
              <w:t>7 566,8</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Pr>
                <w:sz w:val="16"/>
                <w:szCs w:val="16"/>
              </w:rPr>
              <w:t>0</w:t>
            </w:r>
          </w:p>
        </w:tc>
        <w:tc>
          <w:tcPr>
            <w:tcW w:w="696" w:type="dxa"/>
          </w:tcPr>
          <w:p w:rsidR="0089604E" w:rsidRPr="008D0F4B" w:rsidRDefault="0089604E" w:rsidP="001465B3">
            <w:pPr>
              <w:ind w:left="-113" w:right="-113"/>
              <w:jc w:val="center"/>
              <w:rPr>
                <w:sz w:val="16"/>
                <w:szCs w:val="16"/>
              </w:rPr>
            </w:pPr>
            <w:r>
              <w:rPr>
                <w:sz w:val="16"/>
                <w:szCs w:val="16"/>
              </w:rPr>
              <w:t>0</w:t>
            </w:r>
          </w:p>
        </w:tc>
        <w:tc>
          <w:tcPr>
            <w:tcW w:w="740" w:type="dxa"/>
            <w:gridSpan w:val="2"/>
          </w:tcPr>
          <w:p w:rsidR="0089604E" w:rsidRPr="008D0F4B" w:rsidRDefault="00E004B4" w:rsidP="001465B3">
            <w:pPr>
              <w:ind w:left="-113" w:right="-113"/>
              <w:jc w:val="center"/>
              <w:rPr>
                <w:sz w:val="16"/>
                <w:szCs w:val="16"/>
              </w:rPr>
            </w:pPr>
            <w:r>
              <w:rPr>
                <w:sz w:val="16"/>
                <w:szCs w:val="16"/>
              </w:rPr>
              <w:t>12737,4</w:t>
            </w:r>
          </w:p>
        </w:tc>
        <w:tc>
          <w:tcPr>
            <w:tcW w:w="709" w:type="dxa"/>
          </w:tcPr>
          <w:p w:rsidR="0089604E" w:rsidRPr="008D0F4B" w:rsidRDefault="00972124" w:rsidP="001465B3">
            <w:pPr>
              <w:ind w:left="-113" w:right="-113"/>
              <w:jc w:val="center"/>
              <w:rPr>
                <w:sz w:val="16"/>
                <w:szCs w:val="16"/>
              </w:rPr>
            </w:pPr>
            <w:r>
              <w:rPr>
                <w:sz w:val="16"/>
                <w:szCs w:val="16"/>
              </w:rPr>
              <w:t>7 491,1</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Pr>
                <w:sz w:val="16"/>
                <w:szCs w:val="16"/>
              </w:rPr>
              <w:t>0</w:t>
            </w:r>
          </w:p>
        </w:tc>
        <w:tc>
          <w:tcPr>
            <w:tcW w:w="696" w:type="dxa"/>
          </w:tcPr>
          <w:p w:rsidR="0089604E" w:rsidRPr="008D0F4B" w:rsidRDefault="0089604E" w:rsidP="001465B3">
            <w:pPr>
              <w:ind w:left="-113" w:right="-113"/>
              <w:jc w:val="center"/>
              <w:rPr>
                <w:sz w:val="16"/>
                <w:szCs w:val="16"/>
              </w:rPr>
            </w:pPr>
            <w:r>
              <w:rPr>
                <w:sz w:val="16"/>
                <w:szCs w:val="16"/>
              </w:rPr>
              <w:t>0</w:t>
            </w:r>
          </w:p>
        </w:tc>
        <w:tc>
          <w:tcPr>
            <w:tcW w:w="740" w:type="dxa"/>
            <w:gridSpan w:val="2"/>
          </w:tcPr>
          <w:p w:rsidR="0089604E" w:rsidRPr="008D0F4B" w:rsidRDefault="00E004B4" w:rsidP="001465B3">
            <w:pPr>
              <w:ind w:left="-113" w:right="-113"/>
              <w:jc w:val="center"/>
              <w:rPr>
                <w:sz w:val="16"/>
                <w:szCs w:val="16"/>
              </w:rPr>
            </w:pPr>
            <w:r>
              <w:rPr>
                <w:sz w:val="16"/>
                <w:szCs w:val="16"/>
              </w:rPr>
              <w:t>128,7</w:t>
            </w:r>
          </w:p>
        </w:tc>
        <w:tc>
          <w:tcPr>
            <w:tcW w:w="709" w:type="dxa"/>
          </w:tcPr>
          <w:p w:rsidR="0089604E" w:rsidRPr="008D0F4B" w:rsidRDefault="00972124" w:rsidP="001465B3">
            <w:pPr>
              <w:ind w:left="-113" w:right="-113"/>
              <w:jc w:val="center"/>
              <w:rPr>
                <w:sz w:val="16"/>
                <w:szCs w:val="16"/>
              </w:rPr>
            </w:pPr>
            <w:r>
              <w:rPr>
                <w:sz w:val="16"/>
                <w:szCs w:val="16"/>
              </w:rPr>
              <w:t>7</w:t>
            </w:r>
            <w:r w:rsidR="009B5E80">
              <w:rPr>
                <w:sz w:val="16"/>
                <w:szCs w:val="16"/>
              </w:rPr>
              <w:t>5,7</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lastRenderedPageBreak/>
              <w:t>Меро</w:t>
            </w:r>
            <w:r>
              <w:rPr>
                <w:sz w:val="16"/>
                <w:szCs w:val="16"/>
              </w:rPr>
              <w:t>прия</w:t>
            </w:r>
            <w:r>
              <w:rPr>
                <w:sz w:val="16"/>
                <w:szCs w:val="16"/>
              </w:rPr>
              <w:softHyphen/>
              <w:t>тие 4.8</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sidRPr="008D0F4B">
              <w:rPr>
                <w:sz w:val="16"/>
                <w:szCs w:val="16"/>
              </w:rPr>
              <w:t>Разработка (актуализация) правил формирования, предоставления и распределения субсидий из бюджета Порецкого района Чувашской Республики бюджетам сельских поселений</w:t>
            </w:r>
          </w:p>
        </w:tc>
        <w:tc>
          <w:tcPr>
            <w:tcW w:w="1274" w:type="dxa"/>
            <w:vMerge w:val="restart"/>
          </w:tcPr>
          <w:p w:rsidR="0089604E" w:rsidRPr="008D0F4B" w:rsidRDefault="0089604E" w:rsidP="001465B3">
            <w:pPr>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8" w:type="dxa"/>
          </w:tcPr>
          <w:p w:rsidR="0089604E" w:rsidRPr="008D0F4B" w:rsidRDefault="0089604E" w:rsidP="001465B3">
            <w:pPr>
              <w:ind w:left="-113" w:right="-113"/>
              <w:jc w:val="center"/>
              <w:rPr>
                <w:sz w:val="16"/>
                <w:szCs w:val="16"/>
              </w:rPr>
            </w:pPr>
            <w:r w:rsidRPr="008D0F4B">
              <w:rPr>
                <w:sz w:val="16"/>
                <w:szCs w:val="16"/>
              </w:rPr>
              <w:t>0,0</w:t>
            </w:r>
          </w:p>
        </w:tc>
        <w:tc>
          <w:tcPr>
            <w:tcW w:w="747" w:type="dxa"/>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val="restart"/>
          </w:tcPr>
          <w:p w:rsidR="0089604E" w:rsidRPr="008D0F4B" w:rsidRDefault="0089604E" w:rsidP="001465B3">
            <w:pPr>
              <w:ind w:left="-57" w:right="-57"/>
              <w:jc w:val="both"/>
              <w:rPr>
                <w:sz w:val="16"/>
                <w:szCs w:val="16"/>
              </w:rPr>
            </w:pPr>
            <w:r w:rsidRPr="008D0F4B">
              <w:rPr>
                <w:sz w:val="16"/>
                <w:szCs w:val="16"/>
              </w:rPr>
              <w:t>Меро</w:t>
            </w:r>
            <w:r>
              <w:rPr>
                <w:sz w:val="16"/>
                <w:szCs w:val="16"/>
              </w:rPr>
              <w:t>прия</w:t>
            </w:r>
            <w:r>
              <w:rPr>
                <w:sz w:val="16"/>
                <w:szCs w:val="16"/>
              </w:rPr>
              <w:softHyphen/>
              <w:t>тие 4.9</w:t>
            </w:r>
          </w:p>
        </w:tc>
        <w:tc>
          <w:tcPr>
            <w:tcW w:w="1416" w:type="dxa"/>
            <w:vMerge w:val="restart"/>
          </w:tcPr>
          <w:p w:rsidR="0089604E" w:rsidRPr="008D0F4B" w:rsidRDefault="0089604E" w:rsidP="001465B3">
            <w:pPr>
              <w:autoSpaceDE w:val="0"/>
              <w:autoSpaceDN w:val="0"/>
              <w:adjustRightInd w:val="0"/>
              <w:ind w:left="-57" w:right="-57"/>
              <w:jc w:val="both"/>
              <w:rPr>
                <w:sz w:val="16"/>
                <w:szCs w:val="16"/>
              </w:rPr>
            </w:pPr>
            <w:r>
              <w:rPr>
                <w:sz w:val="16"/>
                <w:szCs w:val="16"/>
              </w:rPr>
              <w:t>Обеспечение надлежащего осуществления полномочий по решению вопросов местного значения</w:t>
            </w:r>
          </w:p>
        </w:tc>
        <w:tc>
          <w:tcPr>
            <w:tcW w:w="1274" w:type="dxa"/>
            <w:vMerge w:val="restart"/>
          </w:tcPr>
          <w:p w:rsidR="0089604E" w:rsidRPr="008D0F4B" w:rsidRDefault="0089604E" w:rsidP="001465B3">
            <w:pPr>
              <w:ind w:left="-57" w:right="-57"/>
              <w:jc w:val="both"/>
              <w:rPr>
                <w:sz w:val="16"/>
                <w:szCs w:val="16"/>
              </w:rPr>
            </w:pPr>
          </w:p>
        </w:tc>
        <w:tc>
          <w:tcPr>
            <w:tcW w:w="1275" w:type="dxa"/>
            <w:vMerge w:val="restart"/>
          </w:tcPr>
          <w:p w:rsidR="0089604E" w:rsidRPr="008D0F4B" w:rsidRDefault="0089604E"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89604E" w:rsidRPr="008D0F4B" w:rsidRDefault="0089604E" w:rsidP="001465B3">
            <w:pPr>
              <w:ind w:left="-57" w:right="-57"/>
              <w:jc w:val="center"/>
              <w:rPr>
                <w:sz w:val="16"/>
                <w:szCs w:val="16"/>
              </w:rPr>
            </w:pPr>
            <w:r>
              <w:rPr>
                <w:sz w:val="16"/>
                <w:szCs w:val="16"/>
              </w:rPr>
              <w:t>974</w:t>
            </w:r>
          </w:p>
        </w:tc>
        <w:tc>
          <w:tcPr>
            <w:tcW w:w="498" w:type="dxa"/>
          </w:tcPr>
          <w:p w:rsidR="0089604E" w:rsidRPr="008D0F4B" w:rsidRDefault="0089604E" w:rsidP="001465B3">
            <w:pPr>
              <w:ind w:left="-57" w:right="-57"/>
              <w:jc w:val="center"/>
              <w:rPr>
                <w:sz w:val="16"/>
                <w:szCs w:val="16"/>
              </w:rPr>
            </w:pPr>
            <w:r>
              <w:rPr>
                <w:sz w:val="16"/>
                <w:szCs w:val="16"/>
              </w:rPr>
              <w:t>0701 0702 0703</w:t>
            </w:r>
          </w:p>
        </w:tc>
        <w:tc>
          <w:tcPr>
            <w:tcW w:w="992" w:type="dxa"/>
          </w:tcPr>
          <w:p w:rsidR="0089604E" w:rsidRPr="008D0F4B" w:rsidRDefault="0089604E" w:rsidP="001465B3">
            <w:pPr>
              <w:ind w:left="-113" w:right="-113"/>
              <w:jc w:val="center"/>
              <w:rPr>
                <w:sz w:val="16"/>
                <w:szCs w:val="16"/>
              </w:rPr>
            </w:pPr>
            <w:r>
              <w:rPr>
                <w:sz w:val="16"/>
                <w:szCs w:val="16"/>
              </w:rPr>
              <w:t>Ч410400610</w:t>
            </w:r>
          </w:p>
        </w:tc>
        <w:tc>
          <w:tcPr>
            <w:tcW w:w="494" w:type="dxa"/>
          </w:tcPr>
          <w:p w:rsidR="0089604E" w:rsidRPr="008D0F4B" w:rsidRDefault="0089604E" w:rsidP="001465B3">
            <w:pPr>
              <w:ind w:left="-57" w:right="-57"/>
              <w:jc w:val="center"/>
              <w:rPr>
                <w:sz w:val="16"/>
                <w:szCs w:val="16"/>
              </w:rPr>
            </w:pPr>
            <w:r>
              <w:rPr>
                <w:sz w:val="16"/>
                <w:szCs w:val="16"/>
              </w:rPr>
              <w:t>610 620</w:t>
            </w:r>
          </w:p>
        </w:tc>
        <w:tc>
          <w:tcPr>
            <w:tcW w:w="1604" w:type="dxa"/>
          </w:tcPr>
          <w:p w:rsidR="0089604E" w:rsidRPr="008D0F4B" w:rsidRDefault="0089604E"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Pr>
                <w:sz w:val="16"/>
                <w:szCs w:val="16"/>
              </w:rPr>
              <w:t>2946,7</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Pr>
                <w:sz w:val="16"/>
                <w:szCs w:val="16"/>
              </w:rPr>
              <w:t>2946,7</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89604E" w:rsidRPr="008D0F4B" w:rsidTr="006B2197">
        <w:tc>
          <w:tcPr>
            <w:tcW w:w="707" w:type="dxa"/>
            <w:vMerge/>
          </w:tcPr>
          <w:p w:rsidR="0089604E" w:rsidRPr="008D0F4B" w:rsidRDefault="0089604E" w:rsidP="001465B3">
            <w:pPr>
              <w:ind w:left="-57" w:right="-57"/>
              <w:jc w:val="both"/>
              <w:rPr>
                <w:sz w:val="16"/>
                <w:szCs w:val="16"/>
              </w:rPr>
            </w:pPr>
          </w:p>
        </w:tc>
        <w:tc>
          <w:tcPr>
            <w:tcW w:w="1416" w:type="dxa"/>
            <w:vMerge/>
          </w:tcPr>
          <w:p w:rsidR="0089604E" w:rsidRPr="008D0F4B" w:rsidRDefault="0089604E" w:rsidP="001465B3">
            <w:pPr>
              <w:ind w:left="-57" w:right="-57"/>
              <w:jc w:val="both"/>
              <w:rPr>
                <w:sz w:val="16"/>
                <w:szCs w:val="16"/>
              </w:rPr>
            </w:pPr>
          </w:p>
        </w:tc>
        <w:tc>
          <w:tcPr>
            <w:tcW w:w="1274" w:type="dxa"/>
            <w:vMerge/>
          </w:tcPr>
          <w:p w:rsidR="0089604E" w:rsidRPr="008D0F4B" w:rsidRDefault="0089604E" w:rsidP="001465B3">
            <w:pPr>
              <w:ind w:left="-57" w:right="-57"/>
              <w:jc w:val="both"/>
              <w:rPr>
                <w:sz w:val="16"/>
                <w:szCs w:val="16"/>
              </w:rPr>
            </w:pPr>
          </w:p>
        </w:tc>
        <w:tc>
          <w:tcPr>
            <w:tcW w:w="1275" w:type="dxa"/>
            <w:vMerge/>
          </w:tcPr>
          <w:p w:rsidR="0089604E" w:rsidRPr="008D0F4B" w:rsidRDefault="0089604E" w:rsidP="001465B3">
            <w:pPr>
              <w:ind w:left="-57" w:right="-57"/>
              <w:jc w:val="both"/>
              <w:rPr>
                <w:sz w:val="16"/>
                <w:szCs w:val="16"/>
              </w:rPr>
            </w:pPr>
          </w:p>
        </w:tc>
        <w:tc>
          <w:tcPr>
            <w:tcW w:w="642"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498"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992" w:type="dxa"/>
          </w:tcPr>
          <w:p w:rsidR="0089604E" w:rsidRPr="008D0F4B" w:rsidRDefault="0089604E" w:rsidP="001465B3">
            <w:pPr>
              <w:ind w:left="-113" w:right="-113"/>
              <w:jc w:val="center"/>
              <w:rPr>
                <w:sz w:val="16"/>
                <w:szCs w:val="16"/>
              </w:rPr>
            </w:pPr>
            <w:proofErr w:type="spellStart"/>
            <w:r w:rsidRPr="008D0F4B">
              <w:rPr>
                <w:sz w:val="16"/>
                <w:szCs w:val="16"/>
              </w:rPr>
              <w:t>х</w:t>
            </w:r>
            <w:proofErr w:type="spellEnd"/>
          </w:p>
        </w:tc>
        <w:tc>
          <w:tcPr>
            <w:tcW w:w="494" w:type="dxa"/>
          </w:tcPr>
          <w:p w:rsidR="0089604E" w:rsidRPr="008D0F4B" w:rsidRDefault="0089604E" w:rsidP="001465B3">
            <w:pPr>
              <w:ind w:left="-57" w:right="-57"/>
              <w:jc w:val="center"/>
              <w:rPr>
                <w:sz w:val="16"/>
                <w:szCs w:val="16"/>
              </w:rPr>
            </w:pPr>
            <w:proofErr w:type="spellStart"/>
            <w:r w:rsidRPr="008D0F4B">
              <w:rPr>
                <w:sz w:val="16"/>
                <w:szCs w:val="16"/>
              </w:rPr>
              <w:t>х</w:t>
            </w:r>
            <w:proofErr w:type="spellEnd"/>
          </w:p>
        </w:tc>
        <w:tc>
          <w:tcPr>
            <w:tcW w:w="1604" w:type="dxa"/>
          </w:tcPr>
          <w:p w:rsidR="0089604E" w:rsidRPr="008D0F4B" w:rsidRDefault="0089604E" w:rsidP="001465B3">
            <w:pPr>
              <w:ind w:left="-57" w:right="-57"/>
              <w:jc w:val="both"/>
              <w:rPr>
                <w:sz w:val="16"/>
                <w:szCs w:val="16"/>
              </w:rPr>
            </w:pPr>
            <w:r w:rsidRPr="008D0F4B">
              <w:rPr>
                <w:sz w:val="16"/>
                <w:szCs w:val="16"/>
              </w:rPr>
              <w:t>внебюджетные источники</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696" w:type="dxa"/>
          </w:tcPr>
          <w:p w:rsidR="0089604E" w:rsidRPr="008D0F4B" w:rsidRDefault="0089604E" w:rsidP="001465B3">
            <w:pPr>
              <w:ind w:left="-113" w:right="-113"/>
              <w:jc w:val="center"/>
              <w:rPr>
                <w:sz w:val="16"/>
                <w:szCs w:val="16"/>
              </w:rPr>
            </w:pPr>
            <w:r w:rsidRPr="008D0F4B">
              <w:rPr>
                <w:sz w:val="16"/>
                <w:szCs w:val="16"/>
              </w:rPr>
              <w:t>0,0</w:t>
            </w:r>
          </w:p>
        </w:tc>
        <w:tc>
          <w:tcPr>
            <w:tcW w:w="740" w:type="dxa"/>
            <w:gridSpan w:val="2"/>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tcPr>
          <w:p w:rsidR="0089604E" w:rsidRPr="008D0F4B" w:rsidRDefault="0089604E" w:rsidP="001465B3">
            <w:pPr>
              <w:ind w:left="-113" w:right="-113"/>
              <w:jc w:val="center"/>
              <w:rPr>
                <w:sz w:val="16"/>
                <w:szCs w:val="16"/>
              </w:rPr>
            </w:pPr>
            <w:r w:rsidRPr="008D0F4B">
              <w:rPr>
                <w:sz w:val="16"/>
                <w:szCs w:val="16"/>
              </w:rPr>
              <w:t>0,0</w:t>
            </w:r>
          </w:p>
        </w:tc>
        <w:tc>
          <w:tcPr>
            <w:tcW w:w="709"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08"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47" w:type="dxa"/>
            <w:shd w:val="clear" w:color="auto" w:fill="FFFFFF"/>
          </w:tcPr>
          <w:p w:rsidR="0089604E" w:rsidRPr="008D0F4B" w:rsidRDefault="0089604E" w:rsidP="001465B3">
            <w:pPr>
              <w:ind w:left="-113" w:right="-113"/>
              <w:jc w:val="center"/>
              <w:rPr>
                <w:sz w:val="16"/>
                <w:szCs w:val="16"/>
              </w:rPr>
            </w:pPr>
            <w:r w:rsidRPr="008D0F4B">
              <w:rPr>
                <w:sz w:val="16"/>
                <w:szCs w:val="16"/>
              </w:rPr>
              <w:t>0,0</w:t>
            </w:r>
          </w:p>
        </w:tc>
        <w:tc>
          <w:tcPr>
            <w:tcW w:w="750" w:type="dxa"/>
          </w:tcPr>
          <w:p w:rsidR="0089604E" w:rsidRPr="008D0F4B" w:rsidRDefault="0089604E" w:rsidP="001465B3">
            <w:pPr>
              <w:ind w:left="-113" w:right="-113"/>
              <w:jc w:val="center"/>
              <w:rPr>
                <w:sz w:val="16"/>
                <w:szCs w:val="16"/>
              </w:rPr>
            </w:pPr>
            <w:r w:rsidRPr="008D0F4B">
              <w:rPr>
                <w:sz w:val="16"/>
                <w:szCs w:val="16"/>
              </w:rPr>
              <w:t>0,0</w:t>
            </w:r>
          </w:p>
        </w:tc>
      </w:tr>
      <w:tr w:rsidR="006B2197" w:rsidRPr="008D0F4B" w:rsidTr="006B2197">
        <w:tc>
          <w:tcPr>
            <w:tcW w:w="707" w:type="dxa"/>
            <w:vMerge w:val="restart"/>
          </w:tcPr>
          <w:p w:rsidR="006B2197" w:rsidRPr="008D0F4B" w:rsidRDefault="006B2197" w:rsidP="00412182">
            <w:pPr>
              <w:ind w:left="-57" w:right="-57"/>
              <w:jc w:val="both"/>
              <w:rPr>
                <w:sz w:val="16"/>
                <w:szCs w:val="16"/>
              </w:rPr>
            </w:pPr>
            <w:r w:rsidRPr="008D0F4B">
              <w:rPr>
                <w:sz w:val="16"/>
                <w:szCs w:val="16"/>
              </w:rPr>
              <w:t>Меро</w:t>
            </w:r>
            <w:r>
              <w:rPr>
                <w:sz w:val="16"/>
                <w:szCs w:val="16"/>
              </w:rPr>
              <w:t>прия</w:t>
            </w:r>
            <w:r>
              <w:rPr>
                <w:sz w:val="16"/>
                <w:szCs w:val="16"/>
              </w:rPr>
              <w:softHyphen/>
              <w:t>тие 4.10</w:t>
            </w:r>
          </w:p>
        </w:tc>
        <w:tc>
          <w:tcPr>
            <w:tcW w:w="1416" w:type="dxa"/>
            <w:vMerge w:val="restart"/>
          </w:tcPr>
          <w:p w:rsidR="006B2197" w:rsidRPr="008D0F4B" w:rsidRDefault="006B2197" w:rsidP="00412182">
            <w:pPr>
              <w:autoSpaceDE w:val="0"/>
              <w:autoSpaceDN w:val="0"/>
              <w:adjustRightInd w:val="0"/>
              <w:ind w:left="-57" w:right="-57"/>
              <w:jc w:val="both"/>
              <w:rPr>
                <w:sz w:val="16"/>
                <w:szCs w:val="16"/>
              </w:rPr>
            </w:pPr>
            <w:r>
              <w:rPr>
                <w:sz w:val="16"/>
                <w:szCs w:val="16"/>
              </w:rPr>
              <w:t>Иные межбюджетные трансферты в целях обеспечения надлежащего осуществления полномочий по решению вопросов местного значения</w:t>
            </w:r>
          </w:p>
        </w:tc>
        <w:tc>
          <w:tcPr>
            <w:tcW w:w="1274" w:type="dxa"/>
            <w:vMerge w:val="restart"/>
          </w:tcPr>
          <w:p w:rsidR="006B2197" w:rsidRPr="008D0F4B" w:rsidRDefault="006B2197" w:rsidP="00412182">
            <w:pPr>
              <w:ind w:left="-57" w:right="-57"/>
              <w:jc w:val="both"/>
              <w:rPr>
                <w:sz w:val="16"/>
                <w:szCs w:val="16"/>
              </w:rPr>
            </w:pPr>
          </w:p>
        </w:tc>
        <w:tc>
          <w:tcPr>
            <w:tcW w:w="1275" w:type="dxa"/>
            <w:vMerge w:val="restart"/>
          </w:tcPr>
          <w:p w:rsidR="006B2197" w:rsidRPr="008D0F4B" w:rsidRDefault="006B2197" w:rsidP="00412182">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6B2197" w:rsidRPr="008D0F4B" w:rsidRDefault="006B2197" w:rsidP="00412182">
            <w:pPr>
              <w:ind w:left="-57" w:right="-57"/>
              <w:jc w:val="center"/>
              <w:rPr>
                <w:sz w:val="16"/>
                <w:szCs w:val="16"/>
              </w:rPr>
            </w:pPr>
            <w:r>
              <w:rPr>
                <w:sz w:val="16"/>
                <w:szCs w:val="16"/>
              </w:rPr>
              <w:t>992</w:t>
            </w:r>
          </w:p>
        </w:tc>
        <w:tc>
          <w:tcPr>
            <w:tcW w:w="498" w:type="dxa"/>
          </w:tcPr>
          <w:p w:rsidR="006B2197" w:rsidRPr="008D0F4B" w:rsidRDefault="006B2197" w:rsidP="00412182">
            <w:pPr>
              <w:ind w:left="-57" w:right="-57"/>
              <w:jc w:val="center"/>
              <w:rPr>
                <w:sz w:val="16"/>
                <w:szCs w:val="16"/>
              </w:rPr>
            </w:pPr>
            <w:r>
              <w:rPr>
                <w:sz w:val="16"/>
                <w:szCs w:val="16"/>
              </w:rPr>
              <w:t>1403</w:t>
            </w:r>
          </w:p>
        </w:tc>
        <w:tc>
          <w:tcPr>
            <w:tcW w:w="992" w:type="dxa"/>
          </w:tcPr>
          <w:p w:rsidR="006B2197" w:rsidRPr="008D0F4B" w:rsidRDefault="006B2197" w:rsidP="00412182">
            <w:pPr>
              <w:ind w:left="-113" w:right="-113"/>
              <w:jc w:val="center"/>
              <w:rPr>
                <w:sz w:val="16"/>
                <w:szCs w:val="16"/>
              </w:rPr>
            </w:pPr>
            <w:r>
              <w:rPr>
                <w:sz w:val="16"/>
                <w:szCs w:val="16"/>
              </w:rPr>
              <w:t>Ч410400610</w:t>
            </w:r>
          </w:p>
        </w:tc>
        <w:tc>
          <w:tcPr>
            <w:tcW w:w="494" w:type="dxa"/>
          </w:tcPr>
          <w:p w:rsidR="006B2197" w:rsidRPr="008D0F4B" w:rsidRDefault="006B2197" w:rsidP="00412182">
            <w:pPr>
              <w:ind w:left="-57" w:right="-57"/>
              <w:jc w:val="center"/>
              <w:rPr>
                <w:sz w:val="16"/>
                <w:szCs w:val="16"/>
              </w:rPr>
            </w:pPr>
            <w:r>
              <w:rPr>
                <w:sz w:val="16"/>
                <w:szCs w:val="16"/>
              </w:rPr>
              <w:t>500</w:t>
            </w:r>
          </w:p>
        </w:tc>
        <w:tc>
          <w:tcPr>
            <w:tcW w:w="1604" w:type="dxa"/>
          </w:tcPr>
          <w:p w:rsidR="006B2197" w:rsidRPr="008D0F4B" w:rsidRDefault="006B2197" w:rsidP="00412182">
            <w:pPr>
              <w:autoSpaceDE w:val="0"/>
              <w:autoSpaceDN w:val="0"/>
              <w:adjustRightInd w:val="0"/>
              <w:ind w:left="-57" w:right="-57"/>
              <w:jc w:val="both"/>
              <w:rPr>
                <w:b/>
                <w:sz w:val="16"/>
                <w:szCs w:val="16"/>
              </w:rPr>
            </w:pPr>
            <w:r w:rsidRPr="008D0F4B">
              <w:rPr>
                <w:bCs/>
                <w:sz w:val="16"/>
                <w:szCs w:val="16"/>
              </w:rPr>
              <w:t>всего</w:t>
            </w:r>
          </w:p>
        </w:tc>
        <w:tc>
          <w:tcPr>
            <w:tcW w:w="709" w:type="dxa"/>
          </w:tcPr>
          <w:p w:rsidR="006B2197" w:rsidRPr="008D0F4B" w:rsidRDefault="006B2197" w:rsidP="00412182">
            <w:pPr>
              <w:ind w:left="-113" w:right="-113"/>
              <w:jc w:val="center"/>
              <w:rPr>
                <w:sz w:val="16"/>
                <w:szCs w:val="16"/>
              </w:rPr>
            </w:pPr>
            <w:r w:rsidRPr="008D0F4B">
              <w:rPr>
                <w:sz w:val="16"/>
                <w:szCs w:val="16"/>
              </w:rPr>
              <w:t>0,0</w:t>
            </w:r>
          </w:p>
        </w:tc>
        <w:tc>
          <w:tcPr>
            <w:tcW w:w="696" w:type="dxa"/>
          </w:tcPr>
          <w:p w:rsidR="006B2197" w:rsidRPr="008D0F4B" w:rsidRDefault="006B2197" w:rsidP="00412182">
            <w:pPr>
              <w:ind w:left="-113" w:right="-113"/>
              <w:jc w:val="center"/>
              <w:rPr>
                <w:sz w:val="16"/>
                <w:szCs w:val="16"/>
              </w:rPr>
            </w:pPr>
            <w:r>
              <w:rPr>
                <w:sz w:val="16"/>
                <w:szCs w:val="16"/>
              </w:rPr>
              <w:t>0,0</w:t>
            </w:r>
          </w:p>
        </w:tc>
        <w:tc>
          <w:tcPr>
            <w:tcW w:w="740" w:type="dxa"/>
            <w:gridSpan w:val="2"/>
          </w:tcPr>
          <w:p w:rsidR="006B2197" w:rsidRPr="008D0F4B" w:rsidRDefault="006B2197" w:rsidP="00412182">
            <w:pPr>
              <w:ind w:left="-113" w:right="-113"/>
              <w:jc w:val="center"/>
              <w:rPr>
                <w:sz w:val="16"/>
                <w:szCs w:val="16"/>
              </w:rPr>
            </w:pPr>
            <w:r>
              <w:rPr>
                <w:sz w:val="16"/>
                <w:szCs w:val="16"/>
              </w:rPr>
              <w:t>0,0</w:t>
            </w:r>
          </w:p>
        </w:tc>
        <w:tc>
          <w:tcPr>
            <w:tcW w:w="709" w:type="dxa"/>
          </w:tcPr>
          <w:p w:rsidR="006B2197" w:rsidRPr="008D0F4B" w:rsidRDefault="00F900E6" w:rsidP="00412182">
            <w:pPr>
              <w:ind w:left="-113" w:right="-113"/>
              <w:jc w:val="center"/>
              <w:rPr>
                <w:sz w:val="16"/>
                <w:szCs w:val="16"/>
              </w:rPr>
            </w:pPr>
            <w:r>
              <w:rPr>
                <w:sz w:val="16"/>
                <w:szCs w:val="16"/>
              </w:rPr>
              <w:t>17989,3</w:t>
            </w:r>
          </w:p>
        </w:tc>
        <w:tc>
          <w:tcPr>
            <w:tcW w:w="709" w:type="dxa"/>
          </w:tcPr>
          <w:p w:rsidR="006B2197" w:rsidRPr="008D0F4B" w:rsidRDefault="006B2197" w:rsidP="00412182">
            <w:pPr>
              <w:ind w:left="-113" w:right="-113"/>
              <w:jc w:val="center"/>
              <w:rPr>
                <w:sz w:val="16"/>
                <w:szCs w:val="16"/>
              </w:rPr>
            </w:pPr>
            <w:r w:rsidRPr="008D0F4B">
              <w:rPr>
                <w:sz w:val="16"/>
                <w:szCs w:val="16"/>
              </w:rPr>
              <w:t>0,0</w:t>
            </w:r>
          </w:p>
        </w:tc>
        <w:tc>
          <w:tcPr>
            <w:tcW w:w="709" w:type="dxa"/>
            <w:shd w:val="clear" w:color="auto" w:fill="FFFFFF"/>
          </w:tcPr>
          <w:p w:rsidR="006B2197" w:rsidRPr="008D0F4B" w:rsidRDefault="006B2197" w:rsidP="00412182">
            <w:pPr>
              <w:ind w:left="-113" w:right="-113"/>
              <w:jc w:val="center"/>
              <w:rPr>
                <w:sz w:val="16"/>
                <w:szCs w:val="16"/>
              </w:rPr>
            </w:pPr>
            <w:r w:rsidRPr="008D0F4B">
              <w:rPr>
                <w:sz w:val="16"/>
                <w:szCs w:val="16"/>
              </w:rPr>
              <w:t>0,0</w:t>
            </w:r>
          </w:p>
        </w:tc>
        <w:tc>
          <w:tcPr>
            <w:tcW w:w="708" w:type="dxa"/>
            <w:shd w:val="clear" w:color="auto" w:fill="FFFFFF"/>
          </w:tcPr>
          <w:p w:rsidR="006B2197" w:rsidRPr="008D0F4B" w:rsidRDefault="006B2197" w:rsidP="00412182">
            <w:pPr>
              <w:ind w:left="-113" w:right="-113"/>
              <w:jc w:val="center"/>
              <w:rPr>
                <w:sz w:val="16"/>
                <w:szCs w:val="16"/>
              </w:rPr>
            </w:pPr>
            <w:r w:rsidRPr="008D0F4B">
              <w:rPr>
                <w:sz w:val="16"/>
                <w:szCs w:val="16"/>
              </w:rPr>
              <w:t>0,0</w:t>
            </w:r>
          </w:p>
        </w:tc>
        <w:tc>
          <w:tcPr>
            <w:tcW w:w="747" w:type="dxa"/>
            <w:shd w:val="clear" w:color="auto" w:fill="FFFFFF"/>
          </w:tcPr>
          <w:p w:rsidR="006B2197" w:rsidRPr="008D0F4B" w:rsidRDefault="006B2197" w:rsidP="00412182">
            <w:pPr>
              <w:ind w:left="-113" w:right="-113"/>
              <w:jc w:val="center"/>
              <w:rPr>
                <w:sz w:val="16"/>
                <w:szCs w:val="16"/>
              </w:rPr>
            </w:pPr>
            <w:r w:rsidRPr="008D0F4B">
              <w:rPr>
                <w:sz w:val="16"/>
                <w:szCs w:val="16"/>
              </w:rPr>
              <w:t>0,0</w:t>
            </w:r>
          </w:p>
        </w:tc>
        <w:tc>
          <w:tcPr>
            <w:tcW w:w="750" w:type="dxa"/>
          </w:tcPr>
          <w:p w:rsidR="006B2197" w:rsidRPr="008D0F4B" w:rsidRDefault="006B2197" w:rsidP="00412182">
            <w:pPr>
              <w:ind w:left="-113" w:right="-113"/>
              <w:jc w:val="center"/>
              <w:rPr>
                <w:sz w:val="16"/>
                <w:szCs w:val="16"/>
              </w:rPr>
            </w:pPr>
            <w:r w:rsidRPr="008D0F4B">
              <w:rPr>
                <w:sz w:val="16"/>
                <w:szCs w:val="16"/>
              </w:rPr>
              <w:t>0,0</w:t>
            </w:r>
          </w:p>
        </w:tc>
      </w:tr>
      <w:tr w:rsidR="006B2197" w:rsidRPr="008D0F4B" w:rsidTr="006B2197">
        <w:tc>
          <w:tcPr>
            <w:tcW w:w="707" w:type="dxa"/>
            <w:vMerge/>
          </w:tcPr>
          <w:p w:rsidR="006B2197" w:rsidRPr="008D0F4B" w:rsidRDefault="006B2197" w:rsidP="00412182">
            <w:pPr>
              <w:ind w:left="-57" w:right="-57"/>
              <w:jc w:val="both"/>
              <w:rPr>
                <w:sz w:val="16"/>
                <w:szCs w:val="16"/>
              </w:rPr>
            </w:pPr>
          </w:p>
        </w:tc>
        <w:tc>
          <w:tcPr>
            <w:tcW w:w="1416" w:type="dxa"/>
            <w:vMerge/>
          </w:tcPr>
          <w:p w:rsidR="006B2197" w:rsidRPr="008D0F4B" w:rsidRDefault="006B2197" w:rsidP="00412182">
            <w:pPr>
              <w:ind w:left="-57" w:right="-57"/>
              <w:jc w:val="both"/>
              <w:rPr>
                <w:sz w:val="16"/>
                <w:szCs w:val="16"/>
              </w:rPr>
            </w:pPr>
          </w:p>
        </w:tc>
        <w:tc>
          <w:tcPr>
            <w:tcW w:w="1274" w:type="dxa"/>
            <w:vMerge/>
          </w:tcPr>
          <w:p w:rsidR="006B2197" w:rsidRPr="008D0F4B" w:rsidRDefault="006B2197" w:rsidP="00412182">
            <w:pPr>
              <w:ind w:left="-57" w:right="-57"/>
              <w:jc w:val="both"/>
              <w:rPr>
                <w:sz w:val="16"/>
                <w:szCs w:val="16"/>
              </w:rPr>
            </w:pPr>
          </w:p>
        </w:tc>
        <w:tc>
          <w:tcPr>
            <w:tcW w:w="1275" w:type="dxa"/>
            <w:vMerge/>
          </w:tcPr>
          <w:p w:rsidR="006B2197" w:rsidRPr="008D0F4B" w:rsidRDefault="006B2197" w:rsidP="00412182">
            <w:pPr>
              <w:ind w:left="-57" w:right="-57"/>
              <w:jc w:val="both"/>
              <w:rPr>
                <w:sz w:val="16"/>
                <w:szCs w:val="16"/>
              </w:rPr>
            </w:pPr>
          </w:p>
        </w:tc>
        <w:tc>
          <w:tcPr>
            <w:tcW w:w="642" w:type="dxa"/>
          </w:tcPr>
          <w:p w:rsidR="006B2197" w:rsidRPr="008D0F4B" w:rsidRDefault="006B2197" w:rsidP="00412182">
            <w:pPr>
              <w:ind w:left="-57" w:right="-57"/>
              <w:jc w:val="center"/>
              <w:rPr>
                <w:sz w:val="16"/>
                <w:szCs w:val="16"/>
              </w:rPr>
            </w:pPr>
            <w:proofErr w:type="spellStart"/>
            <w:r w:rsidRPr="008D0F4B">
              <w:rPr>
                <w:sz w:val="16"/>
                <w:szCs w:val="16"/>
              </w:rPr>
              <w:t>х</w:t>
            </w:r>
            <w:proofErr w:type="spellEnd"/>
          </w:p>
        </w:tc>
        <w:tc>
          <w:tcPr>
            <w:tcW w:w="498" w:type="dxa"/>
          </w:tcPr>
          <w:p w:rsidR="006B2197" w:rsidRPr="008D0F4B" w:rsidRDefault="006B2197" w:rsidP="00412182">
            <w:pPr>
              <w:ind w:left="-57" w:right="-57"/>
              <w:jc w:val="center"/>
              <w:rPr>
                <w:sz w:val="16"/>
                <w:szCs w:val="16"/>
              </w:rPr>
            </w:pPr>
            <w:proofErr w:type="spellStart"/>
            <w:r w:rsidRPr="008D0F4B">
              <w:rPr>
                <w:sz w:val="16"/>
                <w:szCs w:val="16"/>
              </w:rPr>
              <w:t>х</w:t>
            </w:r>
            <w:proofErr w:type="spellEnd"/>
          </w:p>
        </w:tc>
        <w:tc>
          <w:tcPr>
            <w:tcW w:w="992" w:type="dxa"/>
          </w:tcPr>
          <w:p w:rsidR="006B2197" w:rsidRPr="008D0F4B" w:rsidRDefault="006B2197" w:rsidP="00412182">
            <w:pPr>
              <w:ind w:left="-113" w:right="-113"/>
              <w:jc w:val="center"/>
              <w:rPr>
                <w:sz w:val="16"/>
                <w:szCs w:val="16"/>
              </w:rPr>
            </w:pPr>
            <w:proofErr w:type="spellStart"/>
            <w:r w:rsidRPr="008D0F4B">
              <w:rPr>
                <w:sz w:val="16"/>
                <w:szCs w:val="16"/>
              </w:rPr>
              <w:t>х</w:t>
            </w:r>
            <w:proofErr w:type="spellEnd"/>
          </w:p>
        </w:tc>
        <w:tc>
          <w:tcPr>
            <w:tcW w:w="494" w:type="dxa"/>
          </w:tcPr>
          <w:p w:rsidR="006B2197" w:rsidRPr="008D0F4B" w:rsidRDefault="006B2197" w:rsidP="00412182">
            <w:pPr>
              <w:ind w:left="-57" w:right="-57"/>
              <w:jc w:val="center"/>
              <w:rPr>
                <w:sz w:val="16"/>
                <w:szCs w:val="16"/>
              </w:rPr>
            </w:pPr>
            <w:proofErr w:type="spellStart"/>
            <w:r w:rsidRPr="008D0F4B">
              <w:rPr>
                <w:sz w:val="16"/>
                <w:szCs w:val="16"/>
              </w:rPr>
              <w:t>х</w:t>
            </w:r>
            <w:proofErr w:type="spellEnd"/>
          </w:p>
        </w:tc>
        <w:tc>
          <w:tcPr>
            <w:tcW w:w="1604" w:type="dxa"/>
          </w:tcPr>
          <w:p w:rsidR="006B2197" w:rsidRPr="008D0F4B" w:rsidRDefault="006B2197" w:rsidP="00412182">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6B2197" w:rsidRPr="008D0F4B" w:rsidRDefault="006B2197" w:rsidP="00412182">
            <w:pPr>
              <w:ind w:left="-113" w:right="-113"/>
              <w:jc w:val="center"/>
              <w:rPr>
                <w:sz w:val="16"/>
                <w:szCs w:val="16"/>
              </w:rPr>
            </w:pPr>
            <w:r w:rsidRPr="008D0F4B">
              <w:rPr>
                <w:sz w:val="16"/>
                <w:szCs w:val="16"/>
              </w:rPr>
              <w:t>0,0</w:t>
            </w:r>
          </w:p>
        </w:tc>
        <w:tc>
          <w:tcPr>
            <w:tcW w:w="709" w:type="dxa"/>
            <w:gridSpan w:val="2"/>
          </w:tcPr>
          <w:p w:rsidR="006B2197" w:rsidRPr="008D0F4B" w:rsidRDefault="006B2197" w:rsidP="00412182">
            <w:pPr>
              <w:ind w:left="-113" w:right="-113"/>
              <w:jc w:val="center"/>
              <w:rPr>
                <w:sz w:val="16"/>
                <w:szCs w:val="16"/>
              </w:rPr>
            </w:pPr>
            <w:r>
              <w:rPr>
                <w:sz w:val="16"/>
                <w:szCs w:val="16"/>
              </w:rPr>
              <w:t>0,0</w:t>
            </w:r>
          </w:p>
        </w:tc>
        <w:tc>
          <w:tcPr>
            <w:tcW w:w="727" w:type="dxa"/>
          </w:tcPr>
          <w:p w:rsidR="006B2197" w:rsidRPr="008D0F4B" w:rsidRDefault="006B2197" w:rsidP="00412182">
            <w:pPr>
              <w:ind w:left="-113" w:right="-113"/>
              <w:jc w:val="center"/>
              <w:rPr>
                <w:sz w:val="16"/>
                <w:szCs w:val="16"/>
              </w:rPr>
            </w:pPr>
            <w:r w:rsidRPr="008D0F4B">
              <w:rPr>
                <w:sz w:val="16"/>
                <w:szCs w:val="16"/>
              </w:rPr>
              <w:t>0,0</w:t>
            </w:r>
          </w:p>
        </w:tc>
        <w:tc>
          <w:tcPr>
            <w:tcW w:w="709" w:type="dxa"/>
          </w:tcPr>
          <w:p w:rsidR="006B2197" w:rsidRPr="008D0F4B" w:rsidRDefault="006B2197" w:rsidP="00412182">
            <w:pPr>
              <w:ind w:left="-113" w:right="-113"/>
              <w:jc w:val="center"/>
              <w:rPr>
                <w:sz w:val="16"/>
                <w:szCs w:val="16"/>
              </w:rPr>
            </w:pPr>
            <w:r w:rsidRPr="008D0F4B">
              <w:rPr>
                <w:sz w:val="16"/>
                <w:szCs w:val="16"/>
              </w:rPr>
              <w:t>0,0</w:t>
            </w:r>
          </w:p>
        </w:tc>
        <w:tc>
          <w:tcPr>
            <w:tcW w:w="709" w:type="dxa"/>
          </w:tcPr>
          <w:p w:rsidR="006B2197" w:rsidRPr="008D0F4B" w:rsidRDefault="006B2197" w:rsidP="00412182">
            <w:pPr>
              <w:ind w:left="-113" w:right="-113"/>
              <w:jc w:val="center"/>
              <w:rPr>
                <w:sz w:val="16"/>
                <w:szCs w:val="16"/>
              </w:rPr>
            </w:pPr>
            <w:r w:rsidRPr="008D0F4B">
              <w:rPr>
                <w:sz w:val="16"/>
                <w:szCs w:val="16"/>
              </w:rPr>
              <w:t>0,0</w:t>
            </w:r>
          </w:p>
        </w:tc>
        <w:tc>
          <w:tcPr>
            <w:tcW w:w="709" w:type="dxa"/>
          </w:tcPr>
          <w:p w:rsidR="006B2197" w:rsidRPr="008D0F4B" w:rsidRDefault="006B2197" w:rsidP="00412182">
            <w:pPr>
              <w:ind w:left="-113" w:right="-113"/>
              <w:jc w:val="center"/>
              <w:rPr>
                <w:sz w:val="16"/>
                <w:szCs w:val="16"/>
              </w:rPr>
            </w:pPr>
            <w:r w:rsidRPr="008D0F4B">
              <w:rPr>
                <w:sz w:val="16"/>
                <w:szCs w:val="16"/>
              </w:rPr>
              <w:t>0,0</w:t>
            </w:r>
          </w:p>
        </w:tc>
        <w:tc>
          <w:tcPr>
            <w:tcW w:w="708" w:type="dxa"/>
          </w:tcPr>
          <w:p w:rsidR="006B2197" w:rsidRPr="008D0F4B" w:rsidRDefault="006B2197" w:rsidP="00412182">
            <w:pPr>
              <w:ind w:left="-113" w:right="-113"/>
              <w:jc w:val="center"/>
              <w:rPr>
                <w:sz w:val="16"/>
                <w:szCs w:val="16"/>
              </w:rPr>
            </w:pPr>
            <w:r w:rsidRPr="008D0F4B">
              <w:rPr>
                <w:sz w:val="16"/>
                <w:szCs w:val="16"/>
              </w:rPr>
              <w:t>0,0</w:t>
            </w:r>
          </w:p>
        </w:tc>
        <w:tc>
          <w:tcPr>
            <w:tcW w:w="747" w:type="dxa"/>
          </w:tcPr>
          <w:p w:rsidR="006B2197" w:rsidRPr="008D0F4B" w:rsidRDefault="006B2197" w:rsidP="00412182">
            <w:pPr>
              <w:ind w:left="-113" w:right="-113"/>
              <w:jc w:val="center"/>
              <w:rPr>
                <w:sz w:val="16"/>
                <w:szCs w:val="16"/>
              </w:rPr>
            </w:pPr>
            <w:r w:rsidRPr="008D0F4B">
              <w:rPr>
                <w:sz w:val="16"/>
                <w:szCs w:val="16"/>
              </w:rPr>
              <w:t>0,0</w:t>
            </w:r>
          </w:p>
        </w:tc>
        <w:tc>
          <w:tcPr>
            <w:tcW w:w="750" w:type="dxa"/>
          </w:tcPr>
          <w:p w:rsidR="006B2197" w:rsidRPr="008D0F4B" w:rsidRDefault="006B2197" w:rsidP="00412182">
            <w:pPr>
              <w:ind w:left="-113" w:right="-113"/>
              <w:jc w:val="center"/>
              <w:rPr>
                <w:sz w:val="16"/>
                <w:szCs w:val="16"/>
              </w:rPr>
            </w:pPr>
            <w:r w:rsidRPr="008D0F4B">
              <w:rPr>
                <w:sz w:val="16"/>
                <w:szCs w:val="16"/>
              </w:rPr>
              <w:t>0,0</w:t>
            </w:r>
          </w:p>
        </w:tc>
      </w:tr>
      <w:tr w:rsidR="006B2197" w:rsidRPr="008D0F4B" w:rsidTr="006B2197">
        <w:tc>
          <w:tcPr>
            <w:tcW w:w="707" w:type="dxa"/>
            <w:vMerge/>
          </w:tcPr>
          <w:p w:rsidR="006B2197" w:rsidRPr="008D0F4B" w:rsidRDefault="006B2197" w:rsidP="001465B3">
            <w:pPr>
              <w:ind w:left="-57" w:right="-57"/>
              <w:jc w:val="both"/>
              <w:rPr>
                <w:sz w:val="16"/>
                <w:szCs w:val="16"/>
              </w:rPr>
            </w:pPr>
          </w:p>
        </w:tc>
        <w:tc>
          <w:tcPr>
            <w:tcW w:w="1416" w:type="dxa"/>
            <w:vMerge/>
          </w:tcPr>
          <w:p w:rsidR="006B2197" w:rsidRPr="008D0F4B" w:rsidRDefault="006B2197" w:rsidP="001465B3">
            <w:pPr>
              <w:ind w:left="-57" w:right="-57"/>
              <w:jc w:val="both"/>
              <w:rPr>
                <w:sz w:val="16"/>
                <w:szCs w:val="16"/>
              </w:rPr>
            </w:pPr>
          </w:p>
        </w:tc>
        <w:tc>
          <w:tcPr>
            <w:tcW w:w="1274" w:type="dxa"/>
            <w:vMerge/>
          </w:tcPr>
          <w:p w:rsidR="006B2197" w:rsidRPr="008D0F4B" w:rsidRDefault="006B2197" w:rsidP="001465B3">
            <w:pPr>
              <w:ind w:left="-57" w:right="-57"/>
              <w:jc w:val="both"/>
              <w:rPr>
                <w:sz w:val="16"/>
                <w:szCs w:val="16"/>
              </w:rPr>
            </w:pPr>
          </w:p>
        </w:tc>
        <w:tc>
          <w:tcPr>
            <w:tcW w:w="1275" w:type="dxa"/>
            <w:vMerge/>
          </w:tcPr>
          <w:p w:rsidR="006B2197" w:rsidRPr="008D0F4B" w:rsidRDefault="006B2197" w:rsidP="001465B3">
            <w:pPr>
              <w:ind w:left="-57" w:right="-57"/>
              <w:jc w:val="both"/>
              <w:rPr>
                <w:sz w:val="16"/>
                <w:szCs w:val="16"/>
              </w:rPr>
            </w:pPr>
          </w:p>
        </w:tc>
        <w:tc>
          <w:tcPr>
            <w:tcW w:w="642" w:type="dxa"/>
          </w:tcPr>
          <w:p w:rsidR="006B2197" w:rsidRPr="008D0F4B" w:rsidRDefault="006B2197" w:rsidP="001465B3">
            <w:pPr>
              <w:ind w:left="-57" w:right="-57"/>
              <w:jc w:val="center"/>
              <w:rPr>
                <w:sz w:val="16"/>
                <w:szCs w:val="16"/>
              </w:rPr>
            </w:pPr>
            <w:proofErr w:type="spellStart"/>
            <w:r w:rsidRPr="008D0F4B">
              <w:rPr>
                <w:sz w:val="16"/>
                <w:szCs w:val="16"/>
              </w:rPr>
              <w:t>х</w:t>
            </w:r>
            <w:proofErr w:type="spellEnd"/>
          </w:p>
        </w:tc>
        <w:tc>
          <w:tcPr>
            <w:tcW w:w="498" w:type="dxa"/>
          </w:tcPr>
          <w:p w:rsidR="006B2197" w:rsidRPr="008D0F4B" w:rsidRDefault="006B2197" w:rsidP="001465B3">
            <w:pPr>
              <w:ind w:left="-57" w:right="-57"/>
              <w:jc w:val="center"/>
              <w:rPr>
                <w:sz w:val="16"/>
                <w:szCs w:val="16"/>
              </w:rPr>
            </w:pPr>
            <w:proofErr w:type="spellStart"/>
            <w:r w:rsidRPr="008D0F4B">
              <w:rPr>
                <w:sz w:val="16"/>
                <w:szCs w:val="16"/>
              </w:rPr>
              <w:t>х</w:t>
            </w:r>
            <w:proofErr w:type="spellEnd"/>
          </w:p>
        </w:tc>
        <w:tc>
          <w:tcPr>
            <w:tcW w:w="992" w:type="dxa"/>
          </w:tcPr>
          <w:p w:rsidR="006B2197" w:rsidRPr="008D0F4B" w:rsidRDefault="006B2197" w:rsidP="001465B3">
            <w:pPr>
              <w:ind w:left="-113" w:right="-113"/>
              <w:jc w:val="center"/>
              <w:rPr>
                <w:sz w:val="16"/>
                <w:szCs w:val="16"/>
              </w:rPr>
            </w:pPr>
            <w:proofErr w:type="spellStart"/>
            <w:r w:rsidRPr="008D0F4B">
              <w:rPr>
                <w:sz w:val="16"/>
                <w:szCs w:val="16"/>
              </w:rPr>
              <w:t>х</w:t>
            </w:r>
            <w:proofErr w:type="spellEnd"/>
          </w:p>
        </w:tc>
        <w:tc>
          <w:tcPr>
            <w:tcW w:w="494" w:type="dxa"/>
          </w:tcPr>
          <w:p w:rsidR="006B2197" w:rsidRPr="008D0F4B" w:rsidRDefault="006B2197" w:rsidP="001465B3">
            <w:pPr>
              <w:ind w:left="-57" w:right="-57"/>
              <w:jc w:val="center"/>
              <w:rPr>
                <w:sz w:val="16"/>
                <w:szCs w:val="16"/>
              </w:rPr>
            </w:pPr>
            <w:proofErr w:type="spellStart"/>
            <w:r w:rsidRPr="008D0F4B">
              <w:rPr>
                <w:sz w:val="16"/>
                <w:szCs w:val="16"/>
              </w:rPr>
              <w:t>х</w:t>
            </w:r>
            <w:proofErr w:type="spellEnd"/>
          </w:p>
        </w:tc>
        <w:tc>
          <w:tcPr>
            <w:tcW w:w="1604" w:type="dxa"/>
          </w:tcPr>
          <w:p w:rsidR="006B2197" w:rsidRPr="008D0F4B" w:rsidRDefault="006B2197" w:rsidP="001465B3">
            <w:pPr>
              <w:autoSpaceDE w:val="0"/>
              <w:autoSpaceDN w:val="0"/>
              <w:adjustRightInd w:val="0"/>
              <w:ind w:left="-57" w:right="-57"/>
              <w:jc w:val="both"/>
              <w:rPr>
                <w:sz w:val="16"/>
                <w:szCs w:val="16"/>
              </w:rPr>
            </w:pPr>
            <w:r w:rsidRPr="008D0F4B">
              <w:rPr>
                <w:sz w:val="16"/>
                <w:szCs w:val="16"/>
              </w:rPr>
              <w:t>Бюджет Порецкого района Чувашской Республики</w:t>
            </w:r>
          </w:p>
        </w:tc>
        <w:tc>
          <w:tcPr>
            <w:tcW w:w="709" w:type="dxa"/>
          </w:tcPr>
          <w:p w:rsidR="006B2197" w:rsidRPr="008D0F4B" w:rsidRDefault="006B2197" w:rsidP="001465B3">
            <w:pPr>
              <w:ind w:left="-113" w:right="-113"/>
              <w:jc w:val="center"/>
              <w:rPr>
                <w:sz w:val="16"/>
                <w:szCs w:val="16"/>
              </w:rPr>
            </w:pPr>
            <w:r w:rsidRPr="008D0F4B">
              <w:rPr>
                <w:sz w:val="16"/>
                <w:szCs w:val="16"/>
              </w:rPr>
              <w:t>0,0</w:t>
            </w:r>
          </w:p>
        </w:tc>
        <w:tc>
          <w:tcPr>
            <w:tcW w:w="709" w:type="dxa"/>
            <w:gridSpan w:val="2"/>
          </w:tcPr>
          <w:p w:rsidR="006B2197" w:rsidRPr="008D0F4B" w:rsidRDefault="006B2197" w:rsidP="001465B3">
            <w:pPr>
              <w:ind w:left="-113" w:right="-113"/>
              <w:jc w:val="center"/>
              <w:rPr>
                <w:sz w:val="16"/>
                <w:szCs w:val="16"/>
              </w:rPr>
            </w:pPr>
            <w:r w:rsidRPr="008D0F4B">
              <w:rPr>
                <w:sz w:val="16"/>
                <w:szCs w:val="16"/>
              </w:rPr>
              <w:t>0,0</w:t>
            </w:r>
          </w:p>
        </w:tc>
        <w:tc>
          <w:tcPr>
            <w:tcW w:w="727" w:type="dxa"/>
          </w:tcPr>
          <w:p w:rsidR="006B2197" w:rsidRPr="008D0F4B" w:rsidRDefault="006B2197" w:rsidP="001465B3">
            <w:pPr>
              <w:ind w:left="-113" w:right="-113"/>
              <w:jc w:val="center"/>
              <w:rPr>
                <w:sz w:val="16"/>
                <w:szCs w:val="16"/>
              </w:rPr>
            </w:pPr>
            <w:r w:rsidRPr="008D0F4B">
              <w:rPr>
                <w:sz w:val="16"/>
                <w:szCs w:val="16"/>
              </w:rPr>
              <w:t>0,0</w:t>
            </w:r>
          </w:p>
        </w:tc>
        <w:tc>
          <w:tcPr>
            <w:tcW w:w="709" w:type="dxa"/>
          </w:tcPr>
          <w:p w:rsidR="006B2197" w:rsidRPr="008D0F4B" w:rsidRDefault="00F900E6" w:rsidP="001465B3">
            <w:pPr>
              <w:ind w:left="-113" w:right="-113"/>
              <w:jc w:val="center"/>
              <w:rPr>
                <w:sz w:val="16"/>
                <w:szCs w:val="16"/>
              </w:rPr>
            </w:pPr>
            <w:r>
              <w:rPr>
                <w:sz w:val="16"/>
                <w:szCs w:val="16"/>
              </w:rPr>
              <w:t>17989,3</w:t>
            </w:r>
          </w:p>
        </w:tc>
        <w:tc>
          <w:tcPr>
            <w:tcW w:w="709" w:type="dxa"/>
          </w:tcPr>
          <w:p w:rsidR="006B2197" w:rsidRPr="008D0F4B" w:rsidRDefault="006B2197" w:rsidP="001465B3">
            <w:pPr>
              <w:ind w:left="-113" w:right="-113"/>
              <w:jc w:val="center"/>
              <w:rPr>
                <w:sz w:val="16"/>
                <w:szCs w:val="16"/>
              </w:rPr>
            </w:pPr>
            <w:r w:rsidRPr="008D0F4B">
              <w:rPr>
                <w:sz w:val="16"/>
                <w:szCs w:val="16"/>
              </w:rPr>
              <w:t>0,0</w:t>
            </w:r>
          </w:p>
        </w:tc>
        <w:tc>
          <w:tcPr>
            <w:tcW w:w="709" w:type="dxa"/>
            <w:shd w:val="clear" w:color="auto" w:fill="FFFFFF"/>
          </w:tcPr>
          <w:p w:rsidR="006B2197" w:rsidRPr="008D0F4B" w:rsidRDefault="006B2197" w:rsidP="001465B3">
            <w:pPr>
              <w:ind w:left="-113" w:right="-113"/>
              <w:jc w:val="center"/>
              <w:rPr>
                <w:sz w:val="16"/>
                <w:szCs w:val="16"/>
              </w:rPr>
            </w:pPr>
            <w:r w:rsidRPr="008D0F4B">
              <w:rPr>
                <w:sz w:val="16"/>
                <w:szCs w:val="16"/>
              </w:rPr>
              <w:t>0,0</w:t>
            </w:r>
          </w:p>
        </w:tc>
        <w:tc>
          <w:tcPr>
            <w:tcW w:w="708" w:type="dxa"/>
            <w:shd w:val="clear" w:color="auto" w:fill="FFFFFF"/>
          </w:tcPr>
          <w:p w:rsidR="006B2197" w:rsidRPr="008D0F4B" w:rsidRDefault="006B2197" w:rsidP="001465B3">
            <w:pPr>
              <w:ind w:left="-113" w:right="-113"/>
              <w:jc w:val="center"/>
              <w:rPr>
                <w:sz w:val="16"/>
                <w:szCs w:val="16"/>
              </w:rPr>
            </w:pPr>
            <w:r w:rsidRPr="008D0F4B">
              <w:rPr>
                <w:sz w:val="16"/>
                <w:szCs w:val="16"/>
              </w:rPr>
              <w:t>0,0</w:t>
            </w:r>
          </w:p>
        </w:tc>
        <w:tc>
          <w:tcPr>
            <w:tcW w:w="747" w:type="dxa"/>
            <w:shd w:val="clear" w:color="auto" w:fill="FFFFFF"/>
          </w:tcPr>
          <w:p w:rsidR="006B2197" w:rsidRPr="008D0F4B" w:rsidRDefault="006B2197" w:rsidP="001465B3">
            <w:pPr>
              <w:ind w:left="-113" w:right="-113"/>
              <w:jc w:val="center"/>
              <w:rPr>
                <w:sz w:val="16"/>
                <w:szCs w:val="16"/>
              </w:rPr>
            </w:pPr>
            <w:r w:rsidRPr="008D0F4B">
              <w:rPr>
                <w:sz w:val="16"/>
                <w:szCs w:val="16"/>
              </w:rPr>
              <w:t>0,0</w:t>
            </w:r>
          </w:p>
        </w:tc>
        <w:tc>
          <w:tcPr>
            <w:tcW w:w="750" w:type="dxa"/>
          </w:tcPr>
          <w:p w:rsidR="006B2197" w:rsidRPr="008D0F4B" w:rsidRDefault="006B2197" w:rsidP="001465B3">
            <w:pPr>
              <w:ind w:left="-113" w:right="-113"/>
              <w:jc w:val="center"/>
              <w:rPr>
                <w:sz w:val="16"/>
                <w:szCs w:val="16"/>
              </w:rPr>
            </w:pPr>
            <w:r w:rsidRPr="008D0F4B">
              <w:rPr>
                <w:sz w:val="16"/>
                <w:szCs w:val="16"/>
              </w:rPr>
              <w:t>0,0</w:t>
            </w:r>
          </w:p>
        </w:tc>
      </w:tr>
      <w:tr w:rsidR="006B2197" w:rsidRPr="008D0F4B" w:rsidTr="00AB1F67">
        <w:trPr>
          <w:trHeight w:val="1154"/>
        </w:trPr>
        <w:tc>
          <w:tcPr>
            <w:tcW w:w="707" w:type="dxa"/>
            <w:vMerge/>
          </w:tcPr>
          <w:p w:rsidR="006B2197" w:rsidRPr="008D0F4B" w:rsidRDefault="006B2197" w:rsidP="001465B3">
            <w:pPr>
              <w:ind w:left="-57" w:right="-57"/>
              <w:jc w:val="both"/>
              <w:rPr>
                <w:sz w:val="16"/>
                <w:szCs w:val="16"/>
              </w:rPr>
            </w:pPr>
          </w:p>
        </w:tc>
        <w:tc>
          <w:tcPr>
            <w:tcW w:w="1416" w:type="dxa"/>
            <w:vMerge/>
          </w:tcPr>
          <w:p w:rsidR="006B2197" w:rsidRPr="008D0F4B" w:rsidRDefault="006B2197" w:rsidP="001465B3">
            <w:pPr>
              <w:ind w:left="-57" w:right="-57"/>
              <w:jc w:val="both"/>
              <w:rPr>
                <w:sz w:val="16"/>
                <w:szCs w:val="16"/>
              </w:rPr>
            </w:pPr>
          </w:p>
        </w:tc>
        <w:tc>
          <w:tcPr>
            <w:tcW w:w="1274" w:type="dxa"/>
            <w:vMerge/>
          </w:tcPr>
          <w:p w:rsidR="006B2197" w:rsidRPr="008D0F4B" w:rsidRDefault="006B2197" w:rsidP="001465B3">
            <w:pPr>
              <w:ind w:left="-57" w:right="-57"/>
              <w:jc w:val="both"/>
              <w:rPr>
                <w:sz w:val="16"/>
                <w:szCs w:val="16"/>
              </w:rPr>
            </w:pPr>
          </w:p>
        </w:tc>
        <w:tc>
          <w:tcPr>
            <w:tcW w:w="1275" w:type="dxa"/>
            <w:vMerge/>
          </w:tcPr>
          <w:p w:rsidR="006B2197" w:rsidRPr="008D0F4B" w:rsidRDefault="006B2197" w:rsidP="001465B3">
            <w:pPr>
              <w:ind w:left="-57" w:right="-57"/>
              <w:jc w:val="both"/>
              <w:rPr>
                <w:sz w:val="16"/>
                <w:szCs w:val="16"/>
              </w:rPr>
            </w:pPr>
          </w:p>
        </w:tc>
        <w:tc>
          <w:tcPr>
            <w:tcW w:w="642" w:type="dxa"/>
          </w:tcPr>
          <w:p w:rsidR="006B2197" w:rsidRPr="008D0F4B" w:rsidRDefault="006B2197" w:rsidP="001465B3">
            <w:pPr>
              <w:ind w:left="-57" w:right="-57"/>
              <w:jc w:val="center"/>
              <w:rPr>
                <w:sz w:val="16"/>
                <w:szCs w:val="16"/>
              </w:rPr>
            </w:pPr>
            <w:proofErr w:type="spellStart"/>
            <w:r w:rsidRPr="008D0F4B">
              <w:rPr>
                <w:sz w:val="16"/>
                <w:szCs w:val="16"/>
              </w:rPr>
              <w:t>х</w:t>
            </w:r>
            <w:proofErr w:type="spellEnd"/>
          </w:p>
        </w:tc>
        <w:tc>
          <w:tcPr>
            <w:tcW w:w="498" w:type="dxa"/>
          </w:tcPr>
          <w:p w:rsidR="006B2197" w:rsidRPr="008D0F4B" w:rsidRDefault="006B2197" w:rsidP="001465B3">
            <w:pPr>
              <w:ind w:left="-57" w:right="-57"/>
              <w:jc w:val="center"/>
              <w:rPr>
                <w:sz w:val="16"/>
                <w:szCs w:val="16"/>
              </w:rPr>
            </w:pPr>
            <w:proofErr w:type="spellStart"/>
            <w:r w:rsidRPr="008D0F4B">
              <w:rPr>
                <w:sz w:val="16"/>
                <w:szCs w:val="16"/>
              </w:rPr>
              <w:t>х</w:t>
            </w:r>
            <w:proofErr w:type="spellEnd"/>
          </w:p>
        </w:tc>
        <w:tc>
          <w:tcPr>
            <w:tcW w:w="992" w:type="dxa"/>
          </w:tcPr>
          <w:p w:rsidR="006B2197" w:rsidRPr="008D0F4B" w:rsidRDefault="006B2197" w:rsidP="001465B3">
            <w:pPr>
              <w:ind w:left="-113" w:right="-113"/>
              <w:jc w:val="center"/>
              <w:rPr>
                <w:sz w:val="16"/>
                <w:szCs w:val="16"/>
              </w:rPr>
            </w:pPr>
            <w:proofErr w:type="spellStart"/>
            <w:r w:rsidRPr="008D0F4B">
              <w:rPr>
                <w:sz w:val="16"/>
                <w:szCs w:val="16"/>
              </w:rPr>
              <w:t>х</w:t>
            </w:r>
            <w:proofErr w:type="spellEnd"/>
          </w:p>
        </w:tc>
        <w:tc>
          <w:tcPr>
            <w:tcW w:w="494" w:type="dxa"/>
          </w:tcPr>
          <w:p w:rsidR="006B2197" w:rsidRPr="008D0F4B" w:rsidRDefault="006B2197" w:rsidP="001465B3">
            <w:pPr>
              <w:ind w:left="-57" w:right="-57"/>
              <w:jc w:val="center"/>
              <w:rPr>
                <w:sz w:val="16"/>
                <w:szCs w:val="16"/>
              </w:rPr>
            </w:pPr>
            <w:proofErr w:type="spellStart"/>
            <w:r w:rsidRPr="008D0F4B">
              <w:rPr>
                <w:sz w:val="16"/>
                <w:szCs w:val="16"/>
              </w:rPr>
              <w:t>х</w:t>
            </w:r>
            <w:proofErr w:type="spellEnd"/>
          </w:p>
        </w:tc>
        <w:tc>
          <w:tcPr>
            <w:tcW w:w="1604" w:type="dxa"/>
          </w:tcPr>
          <w:p w:rsidR="006B2197" w:rsidRPr="008D0F4B" w:rsidRDefault="006B2197" w:rsidP="001465B3">
            <w:pPr>
              <w:autoSpaceDE w:val="0"/>
              <w:autoSpaceDN w:val="0"/>
              <w:adjustRightInd w:val="0"/>
              <w:ind w:left="-57" w:right="-57"/>
              <w:jc w:val="both"/>
              <w:rPr>
                <w:bCs/>
                <w:sz w:val="16"/>
                <w:szCs w:val="16"/>
              </w:rPr>
            </w:pPr>
            <w:r w:rsidRPr="008D0F4B">
              <w:rPr>
                <w:sz w:val="16"/>
                <w:szCs w:val="16"/>
              </w:rPr>
              <w:t>внебюджетные источники</w:t>
            </w:r>
          </w:p>
        </w:tc>
        <w:tc>
          <w:tcPr>
            <w:tcW w:w="709" w:type="dxa"/>
          </w:tcPr>
          <w:p w:rsidR="006B2197" w:rsidRPr="006B2197" w:rsidRDefault="006B2197" w:rsidP="001465B3">
            <w:pPr>
              <w:ind w:left="-113" w:right="-113"/>
              <w:jc w:val="center"/>
              <w:rPr>
                <w:b/>
                <w:sz w:val="16"/>
                <w:szCs w:val="16"/>
              </w:rPr>
            </w:pPr>
            <w:r w:rsidRPr="006B2197">
              <w:rPr>
                <w:b/>
                <w:sz w:val="16"/>
                <w:szCs w:val="16"/>
              </w:rPr>
              <w:t>0,0</w:t>
            </w:r>
          </w:p>
        </w:tc>
        <w:tc>
          <w:tcPr>
            <w:tcW w:w="709" w:type="dxa"/>
            <w:gridSpan w:val="2"/>
          </w:tcPr>
          <w:p w:rsidR="006B2197" w:rsidRPr="008D0F4B" w:rsidRDefault="006B2197" w:rsidP="001465B3">
            <w:pPr>
              <w:ind w:left="-113" w:right="-113"/>
              <w:jc w:val="center"/>
              <w:rPr>
                <w:sz w:val="16"/>
                <w:szCs w:val="16"/>
              </w:rPr>
            </w:pPr>
            <w:r w:rsidRPr="008D0F4B">
              <w:rPr>
                <w:sz w:val="16"/>
                <w:szCs w:val="16"/>
              </w:rPr>
              <w:t>0,0</w:t>
            </w:r>
          </w:p>
        </w:tc>
        <w:tc>
          <w:tcPr>
            <w:tcW w:w="727" w:type="dxa"/>
          </w:tcPr>
          <w:p w:rsidR="006B2197" w:rsidRPr="008D0F4B" w:rsidRDefault="006B2197" w:rsidP="001465B3">
            <w:pPr>
              <w:ind w:left="-113" w:right="-113"/>
              <w:jc w:val="center"/>
              <w:rPr>
                <w:sz w:val="16"/>
                <w:szCs w:val="16"/>
              </w:rPr>
            </w:pPr>
            <w:r w:rsidRPr="008D0F4B">
              <w:rPr>
                <w:sz w:val="16"/>
                <w:szCs w:val="16"/>
              </w:rPr>
              <w:t>0,0</w:t>
            </w:r>
          </w:p>
        </w:tc>
        <w:tc>
          <w:tcPr>
            <w:tcW w:w="709" w:type="dxa"/>
          </w:tcPr>
          <w:p w:rsidR="006B2197" w:rsidRPr="008D0F4B" w:rsidRDefault="006B2197" w:rsidP="001465B3">
            <w:pPr>
              <w:ind w:left="-113" w:right="-113"/>
              <w:jc w:val="center"/>
              <w:rPr>
                <w:sz w:val="16"/>
                <w:szCs w:val="16"/>
              </w:rPr>
            </w:pPr>
            <w:r w:rsidRPr="008D0F4B">
              <w:rPr>
                <w:sz w:val="16"/>
                <w:szCs w:val="16"/>
              </w:rPr>
              <w:t>0,0</w:t>
            </w:r>
          </w:p>
        </w:tc>
        <w:tc>
          <w:tcPr>
            <w:tcW w:w="709" w:type="dxa"/>
          </w:tcPr>
          <w:p w:rsidR="006B2197" w:rsidRPr="008D0F4B" w:rsidRDefault="006B2197" w:rsidP="001465B3">
            <w:pPr>
              <w:ind w:left="-113" w:right="-113"/>
              <w:jc w:val="center"/>
              <w:rPr>
                <w:sz w:val="16"/>
                <w:szCs w:val="16"/>
              </w:rPr>
            </w:pPr>
            <w:r w:rsidRPr="008D0F4B">
              <w:rPr>
                <w:sz w:val="16"/>
                <w:szCs w:val="16"/>
              </w:rPr>
              <w:t>0,0</w:t>
            </w:r>
          </w:p>
        </w:tc>
        <w:tc>
          <w:tcPr>
            <w:tcW w:w="709" w:type="dxa"/>
          </w:tcPr>
          <w:p w:rsidR="006B2197" w:rsidRPr="008D0F4B" w:rsidRDefault="006B2197" w:rsidP="001465B3">
            <w:pPr>
              <w:ind w:left="-113" w:right="-113"/>
              <w:jc w:val="center"/>
              <w:rPr>
                <w:sz w:val="16"/>
                <w:szCs w:val="16"/>
              </w:rPr>
            </w:pPr>
            <w:r w:rsidRPr="008D0F4B">
              <w:rPr>
                <w:sz w:val="16"/>
                <w:szCs w:val="16"/>
              </w:rPr>
              <w:t>0,0</w:t>
            </w:r>
          </w:p>
        </w:tc>
        <w:tc>
          <w:tcPr>
            <w:tcW w:w="708" w:type="dxa"/>
          </w:tcPr>
          <w:p w:rsidR="006B2197" w:rsidRPr="008D0F4B" w:rsidRDefault="006B2197" w:rsidP="001465B3">
            <w:pPr>
              <w:ind w:left="-113" w:right="-113"/>
              <w:jc w:val="center"/>
              <w:rPr>
                <w:sz w:val="16"/>
                <w:szCs w:val="16"/>
              </w:rPr>
            </w:pPr>
            <w:r w:rsidRPr="008D0F4B">
              <w:rPr>
                <w:sz w:val="16"/>
                <w:szCs w:val="16"/>
              </w:rPr>
              <w:t>0,0</w:t>
            </w:r>
          </w:p>
        </w:tc>
        <w:tc>
          <w:tcPr>
            <w:tcW w:w="747" w:type="dxa"/>
          </w:tcPr>
          <w:p w:rsidR="006B2197" w:rsidRPr="008D0F4B" w:rsidRDefault="006B2197" w:rsidP="001465B3">
            <w:pPr>
              <w:ind w:left="-113" w:right="-113"/>
              <w:jc w:val="center"/>
              <w:rPr>
                <w:sz w:val="16"/>
                <w:szCs w:val="16"/>
              </w:rPr>
            </w:pPr>
            <w:r w:rsidRPr="008D0F4B">
              <w:rPr>
                <w:sz w:val="16"/>
                <w:szCs w:val="16"/>
              </w:rPr>
              <w:t>0,0</w:t>
            </w:r>
          </w:p>
        </w:tc>
        <w:tc>
          <w:tcPr>
            <w:tcW w:w="750" w:type="dxa"/>
          </w:tcPr>
          <w:p w:rsidR="006B2197" w:rsidRPr="008D0F4B" w:rsidRDefault="006B2197" w:rsidP="001465B3">
            <w:pPr>
              <w:ind w:left="-113" w:right="-113"/>
              <w:jc w:val="center"/>
              <w:rPr>
                <w:sz w:val="16"/>
                <w:szCs w:val="16"/>
              </w:rPr>
            </w:pPr>
            <w:r w:rsidRPr="008D0F4B">
              <w:rPr>
                <w:sz w:val="16"/>
                <w:szCs w:val="16"/>
              </w:rPr>
              <w:t>0,0</w:t>
            </w:r>
          </w:p>
        </w:tc>
      </w:tr>
      <w:tr w:rsidR="006B2197" w:rsidRPr="008D0F4B" w:rsidTr="006B2197">
        <w:tc>
          <w:tcPr>
            <w:tcW w:w="707" w:type="dxa"/>
            <w:vMerge w:val="restart"/>
          </w:tcPr>
          <w:p w:rsidR="006B2197" w:rsidRPr="008D0F4B" w:rsidRDefault="006B2197" w:rsidP="00AB1F67">
            <w:pPr>
              <w:ind w:left="-57" w:right="-57"/>
              <w:jc w:val="both"/>
              <w:rPr>
                <w:sz w:val="16"/>
                <w:szCs w:val="16"/>
              </w:rPr>
            </w:pPr>
            <w:r w:rsidRPr="008D0F4B">
              <w:rPr>
                <w:sz w:val="16"/>
                <w:szCs w:val="16"/>
              </w:rPr>
              <w:t>Меро</w:t>
            </w:r>
            <w:r>
              <w:rPr>
                <w:sz w:val="16"/>
                <w:szCs w:val="16"/>
              </w:rPr>
              <w:t>прия</w:t>
            </w:r>
            <w:r>
              <w:rPr>
                <w:sz w:val="16"/>
                <w:szCs w:val="16"/>
              </w:rPr>
              <w:softHyphen/>
              <w:t>тие 4.11</w:t>
            </w:r>
          </w:p>
        </w:tc>
        <w:tc>
          <w:tcPr>
            <w:tcW w:w="1416" w:type="dxa"/>
            <w:vMerge w:val="restart"/>
          </w:tcPr>
          <w:p w:rsidR="006B2197" w:rsidRPr="008D0F4B" w:rsidRDefault="006B2197" w:rsidP="00A23BB3">
            <w:pPr>
              <w:autoSpaceDE w:val="0"/>
              <w:autoSpaceDN w:val="0"/>
              <w:adjustRightInd w:val="0"/>
              <w:ind w:left="-57" w:right="-57"/>
              <w:jc w:val="both"/>
              <w:rPr>
                <w:sz w:val="16"/>
                <w:szCs w:val="16"/>
              </w:rPr>
            </w:pPr>
            <w:r>
              <w:rPr>
                <w:sz w:val="16"/>
                <w:szCs w:val="16"/>
              </w:rPr>
              <w:t xml:space="preserve">Иные межбюджетные трансферты </w:t>
            </w:r>
            <w:r w:rsidR="00A23BB3">
              <w:rPr>
                <w:sz w:val="16"/>
                <w:szCs w:val="16"/>
              </w:rPr>
              <w:t xml:space="preserve">для частичной компенсации дополнительных расходов на повышение оплаты труда </w:t>
            </w:r>
            <w:r w:rsidR="00A23BB3">
              <w:rPr>
                <w:sz w:val="16"/>
                <w:szCs w:val="16"/>
              </w:rPr>
              <w:lastRenderedPageBreak/>
              <w:t xml:space="preserve">отдельных категорий работников в связи с </w:t>
            </w:r>
            <w:proofErr w:type="spellStart"/>
            <w:r w:rsidR="00A23BB3">
              <w:rPr>
                <w:sz w:val="16"/>
                <w:szCs w:val="16"/>
              </w:rPr>
              <w:t>увеличеием</w:t>
            </w:r>
            <w:proofErr w:type="spellEnd"/>
            <w:r w:rsidR="00A23BB3">
              <w:rPr>
                <w:sz w:val="16"/>
                <w:szCs w:val="16"/>
              </w:rPr>
              <w:t xml:space="preserve"> минимального размера оплаты труда</w:t>
            </w:r>
          </w:p>
        </w:tc>
        <w:tc>
          <w:tcPr>
            <w:tcW w:w="1274" w:type="dxa"/>
            <w:vMerge w:val="restart"/>
          </w:tcPr>
          <w:p w:rsidR="006B2197" w:rsidRPr="008D0F4B" w:rsidRDefault="006B2197" w:rsidP="00AB1F67">
            <w:pPr>
              <w:ind w:left="-57" w:right="-57"/>
              <w:jc w:val="both"/>
              <w:rPr>
                <w:sz w:val="16"/>
                <w:szCs w:val="16"/>
              </w:rPr>
            </w:pPr>
          </w:p>
        </w:tc>
        <w:tc>
          <w:tcPr>
            <w:tcW w:w="1275" w:type="dxa"/>
            <w:vMerge w:val="restart"/>
          </w:tcPr>
          <w:p w:rsidR="006B2197" w:rsidRPr="008D0F4B" w:rsidRDefault="006B2197" w:rsidP="00AB1F67">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6B2197" w:rsidRDefault="00A23BB3" w:rsidP="00AB1F67">
            <w:pPr>
              <w:ind w:left="-57" w:right="-57"/>
              <w:jc w:val="center"/>
              <w:rPr>
                <w:sz w:val="16"/>
                <w:szCs w:val="16"/>
              </w:rPr>
            </w:pPr>
            <w:r>
              <w:rPr>
                <w:sz w:val="16"/>
                <w:szCs w:val="16"/>
              </w:rPr>
              <w:t>974</w:t>
            </w:r>
          </w:p>
          <w:p w:rsidR="00A23BB3" w:rsidRPr="008D0F4B" w:rsidRDefault="00A23BB3" w:rsidP="00AB1F67">
            <w:pPr>
              <w:ind w:left="-57" w:right="-57"/>
              <w:jc w:val="center"/>
              <w:rPr>
                <w:sz w:val="16"/>
                <w:szCs w:val="16"/>
              </w:rPr>
            </w:pPr>
            <w:r>
              <w:rPr>
                <w:sz w:val="16"/>
                <w:szCs w:val="16"/>
              </w:rPr>
              <w:t>903</w:t>
            </w:r>
          </w:p>
        </w:tc>
        <w:tc>
          <w:tcPr>
            <w:tcW w:w="498" w:type="dxa"/>
          </w:tcPr>
          <w:p w:rsidR="006B2197" w:rsidRDefault="00A23BB3" w:rsidP="00AB1F67">
            <w:pPr>
              <w:ind w:left="-57" w:right="-57"/>
              <w:jc w:val="center"/>
              <w:rPr>
                <w:sz w:val="16"/>
                <w:szCs w:val="16"/>
              </w:rPr>
            </w:pPr>
            <w:r>
              <w:rPr>
                <w:sz w:val="16"/>
                <w:szCs w:val="16"/>
              </w:rPr>
              <w:t>0701</w:t>
            </w:r>
          </w:p>
          <w:p w:rsidR="00A23BB3" w:rsidRDefault="00A23BB3" w:rsidP="00AB1F67">
            <w:pPr>
              <w:ind w:left="-57" w:right="-57"/>
              <w:jc w:val="center"/>
              <w:rPr>
                <w:sz w:val="16"/>
                <w:szCs w:val="16"/>
              </w:rPr>
            </w:pPr>
            <w:r>
              <w:rPr>
                <w:sz w:val="16"/>
                <w:szCs w:val="16"/>
              </w:rPr>
              <w:t>0702</w:t>
            </w:r>
          </w:p>
          <w:p w:rsidR="00A23BB3" w:rsidRDefault="00A23BB3" w:rsidP="00AB1F67">
            <w:pPr>
              <w:ind w:left="-57" w:right="-57"/>
              <w:jc w:val="center"/>
              <w:rPr>
                <w:sz w:val="16"/>
                <w:szCs w:val="16"/>
              </w:rPr>
            </w:pPr>
            <w:r>
              <w:rPr>
                <w:sz w:val="16"/>
                <w:szCs w:val="16"/>
              </w:rPr>
              <w:t>0703</w:t>
            </w:r>
          </w:p>
          <w:p w:rsidR="00A23BB3" w:rsidRPr="008D0F4B" w:rsidRDefault="00A23BB3" w:rsidP="00AB1F67">
            <w:pPr>
              <w:ind w:left="-57" w:right="-57"/>
              <w:jc w:val="center"/>
              <w:rPr>
                <w:sz w:val="16"/>
                <w:szCs w:val="16"/>
              </w:rPr>
            </w:pPr>
            <w:r>
              <w:rPr>
                <w:sz w:val="16"/>
                <w:szCs w:val="16"/>
              </w:rPr>
              <w:t>0801</w:t>
            </w:r>
          </w:p>
        </w:tc>
        <w:tc>
          <w:tcPr>
            <w:tcW w:w="992" w:type="dxa"/>
          </w:tcPr>
          <w:p w:rsidR="006B2197" w:rsidRPr="008D0F4B" w:rsidRDefault="006B2197" w:rsidP="00A23BB3">
            <w:pPr>
              <w:ind w:left="-113" w:right="-113"/>
              <w:jc w:val="center"/>
              <w:rPr>
                <w:sz w:val="16"/>
                <w:szCs w:val="16"/>
              </w:rPr>
            </w:pPr>
            <w:r>
              <w:rPr>
                <w:sz w:val="16"/>
                <w:szCs w:val="16"/>
              </w:rPr>
              <w:t>Ч4104</w:t>
            </w:r>
            <w:r w:rsidR="00A23BB3">
              <w:rPr>
                <w:sz w:val="16"/>
                <w:szCs w:val="16"/>
              </w:rPr>
              <w:t>22360</w:t>
            </w:r>
          </w:p>
        </w:tc>
        <w:tc>
          <w:tcPr>
            <w:tcW w:w="494" w:type="dxa"/>
          </w:tcPr>
          <w:p w:rsidR="00A23BB3" w:rsidRDefault="00A23BB3" w:rsidP="00AB1F67">
            <w:pPr>
              <w:ind w:left="-57" w:right="-57"/>
              <w:jc w:val="center"/>
              <w:rPr>
                <w:sz w:val="16"/>
                <w:szCs w:val="16"/>
              </w:rPr>
            </w:pPr>
            <w:r>
              <w:rPr>
                <w:sz w:val="16"/>
                <w:szCs w:val="16"/>
              </w:rPr>
              <w:t>610,</w:t>
            </w:r>
          </w:p>
          <w:p w:rsidR="006B2197" w:rsidRPr="008D0F4B" w:rsidRDefault="00A23BB3" w:rsidP="00AB1F67">
            <w:pPr>
              <w:ind w:left="-57" w:right="-57"/>
              <w:jc w:val="center"/>
              <w:rPr>
                <w:sz w:val="16"/>
                <w:szCs w:val="16"/>
              </w:rPr>
            </w:pPr>
            <w:r>
              <w:rPr>
                <w:sz w:val="16"/>
                <w:szCs w:val="16"/>
              </w:rPr>
              <w:t>620</w:t>
            </w:r>
          </w:p>
        </w:tc>
        <w:tc>
          <w:tcPr>
            <w:tcW w:w="1604" w:type="dxa"/>
          </w:tcPr>
          <w:p w:rsidR="006B2197" w:rsidRPr="008D0F4B" w:rsidRDefault="006B2197" w:rsidP="00AB1F67">
            <w:pPr>
              <w:autoSpaceDE w:val="0"/>
              <w:autoSpaceDN w:val="0"/>
              <w:adjustRightInd w:val="0"/>
              <w:ind w:left="-57" w:right="-57"/>
              <w:jc w:val="both"/>
              <w:rPr>
                <w:b/>
                <w:sz w:val="16"/>
                <w:szCs w:val="16"/>
              </w:rPr>
            </w:pPr>
            <w:r w:rsidRPr="008D0F4B">
              <w:rPr>
                <w:bCs/>
                <w:sz w:val="16"/>
                <w:szCs w:val="16"/>
              </w:rPr>
              <w:t>всего</w:t>
            </w:r>
          </w:p>
        </w:tc>
        <w:tc>
          <w:tcPr>
            <w:tcW w:w="709" w:type="dxa"/>
          </w:tcPr>
          <w:p w:rsidR="006B2197" w:rsidRPr="008D0F4B" w:rsidRDefault="006B2197" w:rsidP="00AB1F67">
            <w:pPr>
              <w:ind w:left="-113" w:right="-113"/>
              <w:jc w:val="center"/>
              <w:rPr>
                <w:sz w:val="16"/>
                <w:szCs w:val="16"/>
              </w:rPr>
            </w:pPr>
            <w:r w:rsidRPr="008D0F4B">
              <w:rPr>
                <w:sz w:val="16"/>
                <w:szCs w:val="16"/>
              </w:rPr>
              <w:t>0,0</w:t>
            </w:r>
          </w:p>
        </w:tc>
        <w:tc>
          <w:tcPr>
            <w:tcW w:w="709" w:type="dxa"/>
            <w:gridSpan w:val="2"/>
          </w:tcPr>
          <w:p w:rsidR="006B2197" w:rsidRPr="008D0F4B" w:rsidRDefault="006B2197" w:rsidP="00AB1F67">
            <w:pPr>
              <w:ind w:left="-113" w:right="-113"/>
              <w:jc w:val="center"/>
              <w:rPr>
                <w:sz w:val="16"/>
                <w:szCs w:val="16"/>
              </w:rPr>
            </w:pPr>
            <w:r>
              <w:rPr>
                <w:sz w:val="16"/>
                <w:szCs w:val="16"/>
              </w:rPr>
              <w:t>0,0</w:t>
            </w:r>
          </w:p>
        </w:tc>
        <w:tc>
          <w:tcPr>
            <w:tcW w:w="727" w:type="dxa"/>
          </w:tcPr>
          <w:p w:rsidR="006B2197" w:rsidRPr="008D0F4B" w:rsidRDefault="006B2197" w:rsidP="00AB1F67">
            <w:pPr>
              <w:ind w:left="-113" w:right="-113"/>
              <w:jc w:val="center"/>
              <w:rPr>
                <w:sz w:val="16"/>
                <w:szCs w:val="16"/>
              </w:rPr>
            </w:pPr>
            <w:r>
              <w:rPr>
                <w:sz w:val="16"/>
                <w:szCs w:val="16"/>
              </w:rPr>
              <w:t>0,0</w:t>
            </w:r>
          </w:p>
        </w:tc>
        <w:tc>
          <w:tcPr>
            <w:tcW w:w="709" w:type="dxa"/>
          </w:tcPr>
          <w:p w:rsidR="006B2197" w:rsidRPr="008D0F4B" w:rsidRDefault="00A23BB3" w:rsidP="00AB1F67">
            <w:pPr>
              <w:ind w:left="-113" w:right="-113"/>
              <w:jc w:val="center"/>
              <w:rPr>
                <w:sz w:val="16"/>
                <w:szCs w:val="16"/>
              </w:rPr>
            </w:pPr>
            <w:r>
              <w:rPr>
                <w:sz w:val="16"/>
                <w:szCs w:val="16"/>
              </w:rPr>
              <w:t>915,4</w:t>
            </w:r>
          </w:p>
        </w:tc>
        <w:tc>
          <w:tcPr>
            <w:tcW w:w="709" w:type="dxa"/>
          </w:tcPr>
          <w:p w:rsidR="006B2197" w:rsidRPr="008D0F4B" w:rsidRDefault="006B2197" w:rsidP="00AB1F67">
            <w:pPr>
              <w:ind w:left="-113" w:right="-113"/>
              <w:jc w:val="center"/>
              <w:rPr>
                <w:sz w:val="16"/>
                <w:szCs w:val="16"/>
              </w:rPr>
            </w:pPr>
            <w:r w:rsidRPr="008D0F4B">
              <w:rPr>
                <w:sz w:val="16"/>
                <w:szCs w:val="16"/>
              </w:rPr>
              <w:t>0,0</w:t>
            </w:r>
          </w:p>
        </w:tc>
        <w:tc>
          <w:tcPr>
            <w:tcW w:w="709"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08"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47"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50" w:type="dxa"/>
          </w:tcPr>
          <w:p w:rsidR="006B2197" w:rsidRPr="008D0F4B" w:rsidRDefault="006B2197" w:rsidP="00AB1F67">
            <w:pPr>
              <w:ind w:left="-113" w:right="-113"/>
              <w:jc w:val="center"/>
              <w:rPr>
                <w:sz w:val="16"/>
                <w:szCs w:val="16"/>
              </w:rPr>
            </w:pPr>
            <w:r w:rsidRPr="008D0F4B">
              <w:rPr>
                <w:sz w:val="16"/>
                <w:szCs w:val="16"/>
              </w:rPr>
              <w:t>0,0</w:t>
            </w:r>
          </w:p>
        </w:tc>
      </w:tr>
      <w:tr w:rsidR="006B2197" w:rsidRPr="008D0F4B" w:rsidTr="006B2197">
        <w:tc>
          <w:tcPr>
            <w:tcW w:w="707" w:type="dxa"/>
            <w:vMerge/>
          </w:tcPr>
          <w:p w:rsidR="006B2197" w:rsidRPr="008D0F4B" w:rsidRDefault="006B2197" w:rsidP="00AB1F67">
            <w:pPr>
              <w:ind w:left="-57" w:right="-57"/>
              <w:jc w:val="both"/>
              <w:rPr>
                <w:sz w:val="16"/>
                <w:szCs w:val="16"/>
              </w:rPr>
            </w:pPr>
          </w:p>
        </w:tc>
        <w:tc>
          <w:tcPr>
            <w:tcW w:w="1416" w:type="dxa"/>
            <w:vMerge/>
          </w:tcPr>
          <w:p w:rsidR="006B2197" w:rsidRPr="008D0F4B" w:rsidRDefault="006B2197" w:rsidP="00AB1F67">
            <w:pPr>
              <w:ind w:left="-57" w:right="-57"/>
              <w:jc w:val="both"/>
              <w:rPr>
                <w:sz w:val="16"/>
                <w:szCs w:val="16"/>
              </w:rPr>
            </w:pPr>
          </w:p>
        </w:tc>
        <w:tc>
          <w:tcPr>
            <w:tcW w:w="1274" w:type="dxa"/>
            <w:vMerge/>
          </w:tcPr>
          <w:p w:rsidR="006B2197" w:rsidRPr="008D0F4B" w:rsidRDefault="006B2197" w:rsidP="00AB1F67">
            <w:pPr>
              <w:ind w:left="-57" w:right="-57"/>
              <w:jc w:val="both"/>
              <w:rPr>
                <w:sz w:val="16"/>
                <w:szCs w:val="16"/>
              </w:rPr>
            </w:pPr>
          </w:p>
        </w:tc>
        <w:tc>
          <w:tcPr>
            <w:tcW w:w="1275" w:type="dxa"/>
            <w:vMerge/>
          </w:tcPr>
          <w:p w:rsidR="006B2197" w:rsidRPr="008D0F4B" w:rsidRDefault="006B2197" w:rsidP="00AB1F67">
            <w:pPr>
              <w:ind w:left="-57" w:right="-57"/>
              <w:jc w:val="both"/>
              <w:rPr>
                <w:sz w:val="16"/>
                <w:szCs w:val="16"/>
              </w:rPr>
            </w:pPr>
          </w:p>
        </w:tc>
        <w:tc>
          <w:tcPr>
            <w:tcW w:w="642"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498"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992" w:type="dxa"/>
          </w:tcPr>
          <w:p w:rsidR="006B2197" w:rsidRPr="008D0F4B" w:rsidRDefault="006B2197" w:rsidP="00AB1F67">
            <w:pPr>
              <w:ind w:left="-113" w:right="-113"/>
              <w:jc w:val="center"/>
              <w:rPr>
                <w:sz w:val="16"/>
                <w:szCs w:val="16"/>
              </w:rPr>
            </w:pPr>
            <w:proofErr w:type="spellStart"/>
            <w:r w:rsidRPr="008D0F4B">
              <w:rPr>
                <w:sz w:val="16"/>
                <w:szCs w:val="16"/>
              </w:rPr>
              <w:t>х</w:t>
            </w:r>
            <w:proofErr w:type="spellEnd"/>
          </w:p>
        </w:tc>
        <w:tc>
          <w:tcPr>
            <w:tcW w:w="494"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1604" w:type="dxa"/>
          </w:tcPr>
          <w:p w:rsidR="006B2197" w:rsidRPr="008D0F4B" w:rsidRDefault="006B2197" w:rsidP="00AB1F67">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6B2197" w:rsidRPr="008D0F4B" w:rsidRDefault="006B2197" w:rsidP="00AB1F67">
            <w:pPr>
              <w:ind w:left="-113" w:right="-113"/>
              <w:jc w:val="center"/>
              <w:rPr>
                <w:sz w:val="16"/>
                <w:szCs w:val="16"/>
              </w:rPr>
            </w:pPr>
            <w:r w:rsidRPr="008D0F4B">
              <w:rPr>
                <w:sz w:val="16"/>
                <w:szCs w:val="16"/>
              </w:rPr>
              <w:t>0,0</w:t>
            </w:r>
          </w:p>
        </w:tc>
        <w:tc>
          <w:tcPr>
            <w:tcW w:w="709" w:type="dxa"/>
            <w:gridSpan w:val="2"/>
          </w:tcPr>
          <w:p w:rsidR="006B2197" w:rsidRPr="008D0F4B" w:rsidRDefault="006B2197" w:rsidP="00AB1F67">
            <w:pPr>
              <w:ind w:left="-113" w:right="-113"/>
              <w:jc w:val="center"/>
              <w:rPr>
                <w:sz w:val="16"/>
                <w:szCs w:val="16"/>
              </w:rPr>
            </w:pPr>
            <w:r>
              <w:rPr>
                <w:sz w:val="16"/>
                <w:szCs w:val="16"/>
              </w:rPr>
              <w:t>0,0</w:t>
            </w:r>
          </w:p>
        </w:tc>
        <w:tc>
          <w:tcPr>
            <w:tcW w:w="727" w:type="dxa"/>
          </w:tcPr>
          <w:p w:rsidR="006B2197" w:rsidRPr="008D0F4B" w:rsidRDefault="006B2197" w:rsidP="00AB1F67">
            <w:pPr>
              <w:ind w:left="-113" w:right="-113"/>
              <w:jc w:val="center"/>
              <w:rPr>
                <w:sz w:val="16"/>
                <w:szCs w:val="16"/>
              </w:rPr>
            </w:pPr>
            <w:r w:rsidRPr="008D0F4B">
              <w:rPr>
                <w:sz w:val="16"/>
                <w:szCs w:val="16"/>
              </w:rPr>
              <w:t>0,0</w:t>
            </w:r>
          </w:p>
        </w:tc>
        <w:tc>
          <w:tcPr>
            <w:tcW w:w="709" w:type="dxa"/>
          </w:tcPr>
          <w:p w:rsidR="006B2197" w:rsidRPr="008D0F4B" w:rsidRDefault="00A23BB3" w:rsidP="00AB1F67">
            <w:pPr>
              <w:ind w:left="-113" w:right="-113"/>
              <w:jc w:val="center"/>
              <w:rPr>
                <w:sz w:val="16"/>
                <w:szCs w:val="16"/>
              </w:rPr>
            </w:pPr>
            <w:r>
              <w:rPr>
                <w:sz w:val="16"/>
                <w:szCs w:val="16"/>
              </w:rPr>
              <w:t>915,4</w:t>
            </w:r>
          </w:p>
        </w:tc>
        <w:tc>
          <w:tcPr>
            <w:tcW w:w="709" w:type="dxa"/>
          </w:tcPr>
          <w:p w:rsidR="006B2197" w:rsidRPr="008D0F4B" w:rsidRDefault="006B2197" w:rsidP="00AB1F67">
            <w:pPr>
              <w:ind w:left="-113" w:right="-113"/>
              <w:jc w:val="center"/>
              <w:rPr>
                <w:sz w:val="16"/>
                <w:szCs w:val="16"/>
              </w:rPr>
            </w:pPr>
            <w:r w:rsidRPr="008D0F4B">
              <w:rPr>
                <w:sz w:val="16"/>
                <w:szCs w:val="16"/>
              </w:rPr>
              <w:t>0,0</w:t>
            </w:r>
          </w:p>
        </w:tc>
        <w:tc>
          <w:tcPr>
            <w:tcW w:w="709"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08"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47"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50" w:type="dxa"/>
          </w:tcPr>
          <w:p w:rsidR="006B2197" w:rsidRPr="008D0F4B" w:rsidRDefault="006B2197" w:rsidP="00AB1F67">
            <w:pPr>
              <w:ind w:left="-113" w:right="-113"/>
              <w:jc w:val="center"/>
              <w:rPr>
                <w:sz w:val="16"/>
                <w:szCs w:val="16"/>
              </w:rPr>
            </w:pPr>
            <w:r w:rsidRPr="008D0F4B">
              <w:rPr>
                <w:sz w:val="16"/>
                <w:szCs w:val="16"/>
              </w:rPr>
              <w:t>0,0</w:t>
            </w:r>
          </w:p>
        </w:tc>
      </w:tr>
      <w:tr w:rsidR="006B2197" w:rsidRPr="008D0F4B" w:rsidTr="006B2197">
        <w:tc>
          <w:tcPr>
            <w:tcW w:w="707" w:type="dxa"/>
            <w:vMerge/>
          </w:tcPr>
          <w:p w:rsidR="006B2197" w:rsidRPr="008D0F4B" w:rsidRDefault="006B2197" w:rsidP="00AB1F67">
            <w:pPr>
              <w:ind w:left="-57" w:right="-57"/>
              <w:jc w:val="both"/>
              <w:rPr>
                <w:sz w:val="16"/>
                <w:szCs w:val="16"/>
              </w:rPr>
            </w:pPr>
          </w:p>
        </w:tc>
        <w:tc>
          <w:tcPr>
            <w:tcW w:w="1416" w:type="dxa"/>
            <w:vMerge/>
          </w:tcPr>
          <w:p w:rsidR="006B2197" w:rsidRPr="008D0F4B" w:rsidRDefault="006B2197" w:rsidP="00AB1F67">
            <w:pPr>
              <w:ind w:left="-57" w:right="-57"/>
              <w:jc w:val="both"/>
              <w:rPr>
                <w:sz w:val="16"/>
                <w:szCs w:val="16"/>
              </w:rPr>
            </w:pPr>
          </w:p>
        </w:tc>
        <w:tc>
          <w:tcPr>
            <w:tcW w:w="1274" w:type="dxa"/>
            <w:vMerge/>
          </w:tcPr>
          <w:p w:rsidR="006B2197" w:rsidRPr="008D0F4B" w:rsidRDefault="006B2197" w:rsidP="00AB1F67">
            <w:pPr>
              <w:ind w:left="-57" w:right="-57"/>
              <w:jc w:val="both"/>
              <w:rPr>
                <w:sz w:val="16"/>
                <w:szCs w:val="16"/>
              </w:rPr>
            </w:pPr>
          </w:p>
        </w:tc>
        <w:tc>
          <w:tcPr>
            <w:tcW w:w="1275" w:type="dxa"/>
            <w:vMerge/>
          </w:tcPr>
          <w:p w:rsidR="006B2197" w:rsidRPr="008D0F4B" w:rsidRDefault="006B2197" w:rsidP="00AB1F67">
            <w:pPr>
              <w:ind w:left="-57" w:right="-57"/>
              <w:jc w:val="both"/>
              <w:rPr>
                <w:sz w:val="16"/>
                <w:szCs w:val="16"/>
              </w:rPr>
            </w:pPr>
          </w:p>
        </w:tc>
        <w:tc>
          <w:tcPr>
            <w:tcW w:w="642"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498"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992" w:type="dxa"/>
          </w:tcPr>
          <w:p w:rsidR="006B2197" w:rsidRPr="008D0F4B" w:rsidRDefault="006B2197" w:rsidP="00AB1F67">
            <w:pPr>
              <w:ind w:left="-113" w:right="-113"/>
              <w:jc w:val="center"/>
              <w:rPr>
                <w:sz w:val="16"/>
                <w:szCs w:val="16"/>
              </w:rPr>
            </w:pPr>
            <w:proofErr w:type="spellStart"/>
            <w:r w:rsidRPr="008D0F4B">
              <w:rPr>
                <w:sz w:val="16"/>
                <w:szCs w:val="16"/>
              </w:rPr>
              <w:t>х</w:t>
            </w:r>
            <w:proofErr w:type="spellEnd"/>
          </w:p>
        </w:tc>
        <w:tc>
          <w:tcPr>
            <w:tcW w:w="494"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1604" w:type="dxa"/>
          </w:tcPr>
          <w:p w:rsidR="006B2197" w:rsidRPr="008D0F4B" w:rsidRDefault="006B2197" w:rsidP="00AB1F67">
            <w:pPr>
              <w:autoSpaceDE w:val="0"/>
              <w:autoSpaceDN w:val="0"/>
              <w:adjustRightInd w:val="0"/>
              <w:ind w:left="-57" w:right="-57"/>
              <w:jc w:val="both"/>
              <w:rPr>
                <w:sz w:val="16"/>
                <w:szCs w:val="16"/>
              </w:rPr>
            </w:pPr>
            <w:r w:rsidRPr="008D0F4B">
              <w:rPr>
                <w:sz w:val="16"/>
                <w:szCs w:val="16"/>
              </w:rPr>
              <w:t xml:space="preserve">Бюджет Порецкого района Чувашской </w:t>
            </w:r>
            <w:r w:rsidRPr="008D0F4B">
              <w:rPr>
                <w:sz w:val="16"/>
                <w:szCs w:val="16"/>
              </w:rPr>
              <w:lastRenderedPageBreak/>
              <w:t>Республики</w:t>
            </w:r>
          </w:p>
        </w:tc>
        <w:tc>
          <w:tcPr>
            <w:tcW w:w="709" w:type="dxa"/>
          </w:tcPr>
          <w:p w:rsidR="006B2197" w:rsidRPr="008D0F4B" w:rsidRDefault="006B2197" w:rsidP="00AB1F67">
            <w:pPr>
              <w:ind w:left="-113" w:right="-113"/>
              <w:jc w:val="center"/>
              <w:rPr>
                <w:sz w:val="16"/>
                <w:szCs w:val="16"/>
              </w:rPr>
            </w:pPr>
            <w:r w:rsidRPr="008D0F4B">
              <w:rPr>
                <w:sz w:val="16"/>
                <w:szCs w:val="16"/>
              </w:rPr>
              <w:lastRenderedPageBreak/>
              <w:t>0,0</w:t>
            </w:r>
          </w:p>
        </w:tc>
        <w:tc>
          <w:tcPr>
            <w:tcW w:w="709" w:type="dxa"/>
            <w:gridSpan w:val="2"/>
          </w:tcPr>
          <w:p w:rsidR="006B2197" w:rsidRPr="008D0F4B" w:rsidRDefault="006B2197" w:rsidP="00AB1F67">
            <w:pPr>
              <w:ind w:left="-113" w:right="-113"/>
              <w:jc w:val="center"/>
              <w:rPr>
                <w:sz w:val="16"/>
                <w:szCs w:val="16"/>
              </w:rPr>
            </w:pPr>
            <w:r w:rsidRPr="008D0F4B">
              <w:rPr>
                <w:sz w:val="16"/>
                <w:szCs w:val="16"/>
              </w:rPr>
              <w:t>0,0</w:t>
            </w:r>
          </w:p>
        </w:tc>
        <w:tc>
          <w:tcPr>
            <w:tcW w:w="727" w:type="dxa"/>
          </w:tcPr>
          <w:p w:rsidR="006B2197" w:rsidRPr="008D0F4B" w:rsidRDefault="006B2197" w:rsidP="00AB1F67">
            <w:pPr>
              <w:ind w:left="-113" w:right="-113"/>
              <w:jc w:val="center"/>
              <w:rPr>
                <w:sz w:val="16"/>
                <w:szCs w:val="16"/>
              </w:rPr>
            </w:pPr>
            <w:r w:rsidRPr="008D0F4B">
              <w:rPr>
                <w:sz w:val="16"/>
                <w:szCs w:val="16"/>
              </w:rPr>
              <w:t>0,0</w:t>
            </w:r>
          </w:p>
        </w:tc>
        <w:tc>
          <w:tcPr>
            <w:tcW w:w="709" w:type="dxa"/>
          </w:tcPr>
          <w:p w:rsidR="006B2197" w:rsidRPr="008D0F4B" w:rsidRDefault="00A23BB3" w:rsidP="00AB1F67">
            <w:pPr>
              <w:ind w:left="-113" w:right="-113"/>
              <w:jc w:val="center"/>
              <w:rPr>
                <w:sz w:val="16"/>
                <w:szCs w:val="16"/>
              </w:rPr>
            </w:pPr>
            <w:r>
              <w:rPr>
                <w:sz w:val="16"/>
                <w:szCs w:val="16"/>
              </w:rPr>
              <w:t>0,0</w:t>
            </w:r>
          </w:p>
        </w:tc>
        <w:tc>
          <w:tcPr>
            <w:tcW w:w="709" w:type="dxa"/>
          </w:tcPr>
          <w:p w:rsidR="006B2197" w:rsidRPr="008D0F4B" w:rsidRDefault="006B2197" w:rsidP="00AB1F67">
            <w:pPr>
              <w:ind w:left="-113" w:right="-113"/>
              <w:jc w:val="center"/>
              <w:rPr>
                <w:sz w:val="16"/>
                <w:szCs w:val="16"/>
              </w:rPr>
            </w:pPr>
            <w:r w:rsidRPr="008D0F4B">
              <w:rPr>
                <w:sz w:val="16"/>
                <w:szCs w:val="16"/>
              </w:rPr>
              <w:t>0,0</w:t>
            </w:r>
          </w:p>
        </w:tc>
        <w:tc>
          <w:tcPr>
            <w:tcW w:w="709"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08"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47"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50" w:type="dxa"/>
          </w:tcPr>
          <w:p w:rsidR="006B2197" w:rsidRPr="008D0F4B" w:rsidRDefault="006B2197" w:rsidP="00AB1F67">
            <w:pPr>
              <w:ind w:left="-113" w:right="-113"/>
              <w:jc w:val="center"/>
              <w:rPr>
                <w:sz w:val="16"/>
                <w:szCs w:val="16"/>
              </w:rPr>
            </w:pPr>
            <w:r w:rsidRPr="008D0F4B">
              <w:rPr>
                <w:sz w:val="16"/>
                <w:szCs w:val="16"/>
              </w:rPr>
              <w:t>0,0</w:t>
            </w:r>
          </w:p>
        </w:tc>
      </w:tr>
      <w:tr w:rsidR="006B2197" w:rsidRPr="008D0F4B" w:rsidTr="006B2197">
        <w:tc>
          <w:tcPr>
            <w:tcW w:w="707" w:type="dxa"/>
            <w:vMerge/>
          </w:tcPr>
          <w:p w:rsidR="006B2197" w:rsidRPr="008D0F4B" w:rsidRDefault="006B2197" w:rsidP="00AB1F67">
            <w:pPr>
              <w:ind w:left="-57" w:right="-57"/>
              <w:jc w:val="both"/>
              <w:rPr>
                <w:sz w:val="16"/>
                <w:szCs w:val="16"/>
              </w:rPr>
            </w:pPr>
          </w:p>
        </w:tc>
        <w:tc>
          <w:tcPr>
            <w:tcW w:w="1416" w:type="dxa"/>
            <w:vMerge/>
          </w:tcPr>
          <w:p w:rsidR="006B2197" w:rsidRPr="008D0F4B" w:rsidRDefault="006B2197" w:rsidP="00AB1F67">
            <w:pPr>
              <w:ind w:left="-57" w:right="-57"/>
              <w:jc w:val="both"/>
              <w:rPr>
                <w:sz w:val="16"/>
                <w:szCs w:val="16"/>
              </w:rPr>
            </w:pPr>
          </w:p>
        </w:tc>
        <w:tc>
          <w:tcPr>
            <w:tcW w:w="1274" w:type="dxa"/>
            <w:vMerge/>
          </w:tcPr>
          <w:p w:rsidR="006B2197" w:rsidRPr="008D0F4B" w:rsidRDefault="006B2197" w:rsidP="00AB1F67">
            <w:pPr>
              <w:ind w:left="-57" w:right="-57"/>
              <w:jc w:val="both"/>
              <w:rPr>
                <w:sz w:val="16"/>
                <w:szCs w:val="16"/>
              </w:rPr>
            </w:pPr>
          </w:p>
        </w:tc>
        <w:tc>
          <w:tcPr>
            <w:tcW w:w="1275" w:type="dxa"/>
            <w:vMerge/>
          </w:tcPr>
          <w:p w:rsidR="006B2197" w:rsidRPr="008D0F4B" w:rsidRDefault="006B2197" w:rsidP="00AB1F67">
            <w:pPr>
              <w:ind w:left="-57" w:right="-57"/>
              <w:jc w:val="both"/>
              <w:rPr>
                <w:sz w:val="16"/>
                <w:szCs w:val="16"/>
              </w:rPr>
            </w:pPr>
          </w:p>
        </w:tc>
        <w:tc>
          <w:tcPr>
            <w:tcW w:w="642"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498"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992" w:type="dxa"/>
          </w:tcPr>
          <w:p w:rsidR="006B2197" w:rsidRPr="008D0F4B" w:rsidRDefault="006B2197" w:rsidP="00AB1F67">
            <w:pPr>
              <w:ind w:left="-113" w:right="-113"/>
              <w:jc w:val="center"/>
              <w:rPr>
                <w:sz w:val="16"/>
                <w:szCs w:val="16"/>
              </w:rPr>
            </w:pPr>
            <w:proofErr w:type="spellStart"/>
            <w:r w:rsidRPr="008D0F4B">
              <w:rPr>
                <w:sz w:val="16"/>
                <w:szCs w:val="16"/>
              </w:rPr>
              <w:t>х</w:t>
            </w:r>
            <w:proofErr w:type="spellEnd"/>
          </w:p>
        </w:tc>
        <w:tc>
          <w:tcPr>
            <w:tcW w:w="494" w:type="dxa"/>
          </w:tcPr>
          <w:p w:rsidR="006B2197" w:rsidRPr="008D0F4B" w:rsidRDefault="006B2197" w:rsidP="00AB1F67">
            <w:pPr>
              <w:ind w:left="-57" w:right="-57"/>
              <w:jc w:val="center"/>
              <w:rPr>
                <w:sz w:val="16"/>
                <w:szCs w:val="16"/>
              </w:rPr>
            </w:pPr>
            <w:proofErr w:type="spellStart"/>
            <w:r w:rsidRPr="008D0F4B">
              <w:rPr>
                <w:sz w:val="16"/>
                <w:szCs w:val="16"/>
              </w:rPr>
              <w:t>х</w:t>
            </w:r>
            <w:proofErr w:type="spellEnd"/>
          </w:p>
        </w:tc>
        <w:tc>
          <w:tcPr>
            <w:tcW w:w="1604" w:type="dxa"/>
          </w:tcPr>
          <w:p w:rsidR="006B2197" w:rsidRPr="008D0F4B" w:rsidRDefault="006B2197" w:rsidP="00AB1F67">
            <w:pPr>
              <w:autoSpaceDE w:val="0"/>
              <w:autoSpaceDN w:val="0"/>
              <w:adjustRightInd w:val="0"/>
              <w:ind w:left="-57" w:right="-57"/>
              <w:jc w:val="both"/>
              <w:rPr>
                <w:bCs/>
                <w:sz w:val="16"/>
                <w:szCs w:val="16"/>
              </w:rPr>
            </w:pPr>
            <w:r w:rsidRPr="008D0F4B">
              <w:rPr>
                <w:sz w:val="16"/>
                <w:szCs w:val="16"/>
              </w:rPr>
              <w:t>внебюджетные источники</w:t>
            </w:r>
          </w:p>
        </w:tc>
        <w:tc>
          <w:tcPr>
            <w:tcW w:w="709" w:type="dxa"/>
          </w:tcPr>
          <w:p w:rsidR="006B2197" w:rsidRPr="006B2197" w:rsidRDefault="006B2197" w:rsidP="00AB1F67">
            <w:pPr>
              <w:ind w:left="-113" w:right="-113"/>
              <w:jc w:val="center"/>
              <w:rPr>
                <w:b/>
                <w:sz w:val="16"/>
                <w:szCs w:val="16"/>
              </w:rPr>
            </w:pPr>
            <w:r w:rsidRPr="006B2197">
              <w:rPr>
                <w:b/>
                <w:sz w:val="16"/>
                <w:szCs w:val="16"/>
              </w:rPr>
              <w:t>0,0</w:t>
            </w:r>
          </w:p>
        </w:tc>
        <w:tc>
          <w:tcPr>
            <w:tcW w:w="709" w:type="dxa"/>
            <w:gridSpan w:val="2"/>
          </w:tcPr>
          <w:p w:rsidR="006B2197" w:rsidRPr="008D0F4B" w:rsidRDefault="006B2197" w:rsidP="00AB1F67">
            <w:pPr>
              <w:ind w:left="-113" w:right="-113"/>
              <w:jc w:val="center"/>
              <w:rPr>
                <w:sz w:val="16"/>
                <w:szCs w:val="16"/>
              </w:rPr>
            </w:pPr>
            <w:r w:rsidRPr="008D0F4B">
              <w:rPr>
                <w:sz w:val="16"/>
                <w:szCs w:val="16"/>
              </w:rPr>
              <w:t>0,0</w:t>
            </w:r>
          </w:p>
        </w:tc>
        <w:tc>
          <w:tcPr>
            <w:tcW w:w="727" w:type="dxa"/>
          </w:tcPr>
          <w:p w:rsidR="006B2197" w:rsidRPr="008D0F4B" w:rsidRDefault="006B2197" w:rsidP="00AB1F67">
            <w:pPr>
              <w:ind w:left="-113" w:right="-113"/>
              <w:jc w:val="center"/>
              <w:rPr>
                <w:sz w:val="16"/>
                <w:szCs w:val="16"/>
              </w:rPr>
            </w:pPr>
            <w:r w:rsidRPr="008D0F4B">
              <w:rPr>
                <w:sz w:val="16"/>
                <w:szCs w:val="16"/>
              </w:rPr>
              <w:t>0,0</w:t>
            </w:r>
          </w:p>
        </w:tc>
        <w:tc>
          <w:tcPr>
            <w:tcW w:w="709" w:type="dxa"/>
          </w:tcPr>
          <w:p w:rsidR="006B2197" w:rsidRPr="008D0F4B" w:rsidRDefault="006B2197" w:rsidP="00AB1F67">
            <w:pPr>
              <w:ind w:left="-113" w:right="-113"/>
              <w:jc w:val="center"/>
              <w:rPr>
                <w:sz w:val="16"/>
                <w:szCs w:val="16"/>
              </w:rPr>
            </w:pPr>
            <w:r w:rsidRPr="008D0F4B">
              <w:rPr>
                <w:sz w:val="16"/>
                <w:szCs w:val="16"/>
              </w:rPr>
              <w:t>0,0</w:t>
            </w:r>
          </w:p>
        </w:tc>
        <w:tc>
          <w:tcPr>
            <w:tcW w:w="709" w:type="dxa"/>
          </w:tcPr>
          <w:p w:rsidR="006B2197" w:rsidRPr="008D0F4B" w:rsidRDefault="006B2197" w:rsidP="00AB1F67">
            <w:pPr>
              <w:ind w:left="-113" w:right="-113"/>
              <w:jc w:val="center"/>
              <w:rPr>
                <w:sz w:val="16"/>
                <w:szCs w:val="16"/>
              </w:rPr>
            </w:pPr>
            <w:r w:rsidRPr="008D0F4B">
              <w:rPr>
                <w:sz w:val="16"/>
                <w:szCs w:val="16"/>
              </w:rPr>
              <w:t>0,0</w:t>
            </w:r>
          </w:p>
        </w:tc>
        <w:tc>
          <w:tcPr>
            <w:tcW w:w="709"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08"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47" w:type="dxa"/>
            <w:shd w:val="clear" w:color="auto" w:fill="FFFFFF"/>
          </w:tcPr>
          <w:p w:rsidR="006B2197" w:rsidRPr="008D0F4B" w:rsidRDefault="006B2197" w:rsidP="00AB1F67">
            <w:pPr>
              <w:ind w:left="-113" w:right="-113"/>
              <w:jc w:val="center"/>
              <w:rPr>
                <w:sz w:val="16"/>
                <w:szCs w:val="16"/>
              </w:rPr>
            </w:pPr>
            <w:r w:rsidRPr="008D0F4B">
              <w:rPr>
                <w:sz w:val="16"/>
                <w:szCs w:val="16"/>
              </w:rPr>
              <w:t>0,0</w:t>
            </w:r>
          </w:p>
        </w:tc>
        <w:tc>
          <w:tcPr>
            <w:tcW w:w="750" w:type="dxa"/>
          </w:tcPr>
          <w:p w:rsidR="006B2197" w:rsidRPr="008D0F4B" w:rsidRDefault="006B2197" w:rsidP="00AB1F67">
            <w:pPr>
              <w:ind w:left="-113" w:right="-113"/>
              <w:jc w:val="center"/>
              <w:rPr>
                <w:sz w:val="16"/>
                <w:szCs w:val="16"/>
              </w:rPr>
            </w:pPr>
            <w:r w:rsidRPr="008D0F4B">
              <w:rPr>
                <w:sz w:val="16"/>
                <w:szCs w:val="16"/>
              </w:rPr>
              <w:t>0,0</w:t>
            </w:r>
          </w:p>
        </w:tc>
      </w:tr>
      <w:tr w:rsidR="00F900E6" w:rsidRPr="008D0F4B" w:rsidTr="006B2197">
        <w:tc>
          <w:tcPr>
            <w:tcW w:w="707" w:type="dxa"/>
          </w:tcPr>
          <w:p w:rsidR="00F900E6" w:rsidRPr="008D0F4B" w:rsidRDefault="00F900E6" w:rsidP="00722E0A">
            <w:pPr>
              <w:ind w:left="-57" w:right="-57"/>
              <w:jc w:val="both"/>
              <w:rPr>
                <w:sz w:val="16"/>
                <w:szCs w:val="16"/>
              </w:rPr>
            </w:pPr>
            <w:r w:rsidRPr="008D0F4B">
              <w:rPr>
                <w:sz w:val="16"/>
                <w:szCs w:val="16"/>
              </w:rPr>
              <w:t>Меро</w:t>
            </w:r>
            <w:r>
              <w:rPr>
                <w:sz w:val="16"/>
                <w:szCs w:val="16"/>
              </w:rPr>
              <w:t>прия</w:t>
            </w:r>
            <w:r>
              <w:rPr>
                <w:sz w:val="16"/>
                <w:szCs w:val="16"/>
              </w:rPr>
              <w:softHyphen/>
              <w:t>тие 4.11</w:t>
            </w:r>
          </w:p>
        </w:tc>
        <w:tc>
          <w:tcPr>
            <w:tcW w:w="1416" w:type="dxa"/>
          </w:tcPr>
          <w:p w:rsidR="00F900E6" w:rsidRPr="008D0F4B" w:rsidRDefault="00F900E6" w:rsidP="00F900E6">
            <w:pPr>
              <w:autoSpaceDE w:val="0"/>
              <w:autoSpaceDN w:val="0"/>
              <w:adjustRightInd w:val="0"/>
              <w:ind w:left="-57" w:right="-57"/>
              <w:jc w:val="both"/>
              <w:rPr>
                <w:sz w:val="16"/>
                <w:szCs w:val="16"/>
              </w:rPr>
            </w:pPr>
            <w:r>
              <w:rPr>
                <w:sz w:val="16"/>
                <w:szCs w:val="16"/>
              </w:rPr>
              <w:t>Иные межбюджетные трансферты на повышение оплаты труда отдельных категорий работников</w:t>
            </w:r>
            <w:r>
              <w:rPr>
                <w:sz w:val="16"/>
                <w:szCs w:val="16"/>
              </w:rPr>
              <w:t xml:space="preserve"> бюджетной сферы, предусмотренным указами Президента Российской Федерации от 7 мая 2012 №597, от 1 июня 2012 №761</w:t>
            </w:r>
          </w:p>
        </w:tc>
        <w:tc>
          <w:tcPr>
            <w:tcW w:w="1274" w:type="dxa"/>
          </w:tcPr>
          <w:p w:rsidR="00F900E6" w:rsidRPr="008D0F4B" w:rsidRDefault="00F900E6" w:rsidP="00722E0A">
            <w:pPr>
              <w:ind w:left="-57" w:right="-57"/>
              <w:jc w:val="both"/>
              <w:rPr>
                <w:sz w:val="16"/>
                <w:szCs w:val="16"/>
              </w:rPr>
            </w:pPr>
          </w:p>
        </w:tc>
        <w:tc>
          <w:tcPr>
            <w:tcW w:w="1275" w:type="dxa"/>
          </w:tcPr>
          <w:p w:rsidR="00F900E6" w:rsidRPr="008D0F4B" w:rsidRDefault="00F900E6" w:rsidP="00722E0A">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F900E6" w:rsidRDefault="00F900E6" w:rsidP="00722E0A">
            <w:pPr>
              <w:ind w:left="-57" w:right="-57"/>
              <w:jc w:val="center"/>
              <w:rPr>
                <w:sz w:val="16"/>
                <w:szCs w:val="16"/>
              </w:rPr>
            </w:pPr>
            <w:r>
              <w:rPr>
                <w:sz w:val="16"/>
                <w:szCs w:val="16"/>
              </w:rPr>
              <w:t>974</w:t>
            </w:r>
          </w:p>
          <w:p w:rsidR="00F900E6" w:rsidRPr="008D0F4B" w:rsidRDefault="00F900E6" w:rsidP="00722E0A">
            <w:pPr>
              <w:ind w:left="-57" w:right="-57"/>
              <w:jc w:val="center"/>
              <w:rPr>
                <w:sz w:val="16"/>
                <w:szCs w:val="16"/>
              </w:rPr>
            </w:pPr>
            <w:r>
              <w:rPr>
                <w:sz w:val="16"/>
                <w:szCs w:val="16"/>
              </w:rPr>
              <w:t>903</w:t>
            </w:r>
          </w:p>
        </w:tc>
        <w:tc>
          <w:tcPr>
            <w:tcW w:w="498" w:type="dxa"/>
          </w:tcPr>
          <w:p w:rsidR="00F900E6" w:rsidRDefault="00F900E6" w:rsidP="00722E0A">
            <w:pPr>
              <w:ind w:left="-57" w:right="-57"/>
              <w:jc w:val="center"/>
              <w:rPr>
                <w:sz w:val="16"/>
                <w:szCs w:val="16"/>
              </w:rPr>
            </w:pPr>
          </w:p>
          <w:p w:rsidR="00F900E6" w:rsidRDefault="00F900E6" w:rsidP="00722E0A">
            <w:pPr>
              <w:ind w:left="-57" w:right="-57"/>
              <w:jc w:val="center"/>
              <w:rPr>
                <w:sz w:val="16"/>
                <w:szCs w:val="16"/>
              </w:rPr>
            </w:pPr>
            <w:r>
              <w:rPr>
                <w:sz w:val="16"/>
                <w:szCs w:val="16"/>
              </w:rPr>
              <w:t>0703</w:t>
            </w:r>
          </w:p>
          <w:p w:rsidR="00F900E6" w:rsidRPr="008D0F4B" w:rsidRDefault="00F900E6" w:rsidP="00722E0A">
            <w:pPr>
              <w:ind w:left="-57" w:right="-57"/>
              <w:jc w:val="center"/>
              <w:rPr>
                <w:sz w:val="16"/>
                <w:szCs w:val="16"/>
              </w:rPr>
            </w:pPr>
            <w:r>
              <w:rPr>
                <w:sz w:val="16"/>
                <w:szCs w:val="16"/>
              </w:rPr>
              <w:t>0801</w:t>
            </w:r>
          </w:p>
        </w:tc>
        <w:tc>
          <w:tcPr>
            <w:tcW w:w="992" w:type="dxa"/>
          </w:tcPr>
          <w:p w:rsidR="00F900E6" w:rsidRPr="008D0F4B" w:rsidRDefault="00F900E6" w:rsidP="00F900E6">
            <w:pPr>
              <w:ind w:left="-113" w:right="-113"/>
              <w:jc w:val="center"/>
              <w:rPr>
                <w:sz w:val="16"/>
                <w:szCs w:val="16"/>
              </w:rPr>
            </w:pPr>
            <w:r>
              <w:rPr>
                <w:sz w:val="16"/>
                <w:szCs w:val="16"/>
              </w:rPr>
              <w:t>Ч410422</w:t>
            </w:r>
            <w:r>
              <w:rPr>
                <w:sz w:val="16"/>
                <w:szCs w:val="16"/>
              </w:rPr>
              <w:t>680</w:t>
            </w:r>
          </w:p>
        </w:tc>
        <w:tc>
          <w:tcPr>
            <w:tcW w:w="494" w:type="dxa"/>
          </w:tcPr>
          <w:p w:rsidR="00F900E6" w:rsidRDefault="00F900E6" w:rsidP="00722E0A">
            <w:pPr>
              <w:ind w:left="-57" w:right="-57"/>
              <w:jc w:val="center"/>
              <w:rPr>
                <w:sz w:val="16"/>
                <w:szCs w:val="16"/>
              </w:rPr>
            </w:pPr>
            <w:r>
              <w:rPr>
                <w:sz w:val="16"/>
                <w:szCs w:val="16"/>
              </w:rPr>
              <w:t>610,</w:t>
            </w:r>
          </w:p>
          <w:p w:rsidR="00F900E6" w:rsidRPr="008D0F4B" w:rsidRDefault="00F900E6" w:rsidP="00722E0A">
            <w:pPr>
              <w:ind w:left="-57" w:right="-57"/>
              <w:jc w:val="center"/>
              <w:rPr>
                <w:sz w:val="16"/>
                <w:szCs w:val="16"/>
              </w:rPr>
            </w:pPr>
            <w:r>
              <w:rPr>
                <w:sz w:val="16"/>
                <w:szCs w:val="16"/>
              </w:rPr>
              <w:t>620</w:t>
            </w:r>
          </w:p>
        </w:tc>
        <w:tc>
          <w:tcPr>
            <w:tcW w:w="1604" w:type="dxa"/>
          </w:tcPr>
          <w:p w:rsidR="00F900E6" w:rsidRPr="008D0F4B" w:rsidRDefault="00F900E6" w:rsidP="00722E0A">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722E0A">
            <w:pPr>
              <w:ind w:left="-113" w:right="-113"/>
              <w:jc w:val="center"/>
              <w:rPr>
                <w:sz w:val="16"/>
                <w:szCs w:val="16"/>
              </w:rPr>
            </w:pPr>
            <w:r w:rsidRPr="008D0F4B">
              <w:rPr>
                <w:sz w:val="16"/>
                <w:szCs w:val="16"/>
              </w:rPr>
              <w:t>0,0</w:t>
            </w:r>
          </w:p>
        </w:tc>
        <w:tc>
          <w:tcPr>
            <w:tcW w:w="709" w:type="dxa"/>
            <w:gridSpan w:val="2"/>
          </w:tcPr>
          <w:p w:rsidR="00F900E6" w:rsidRPr="008D0F4B" w:rsidRDefault="00F900E6" w:rsidP="00722E0A">
            <w:pPr>
              <w:ind w:left="-113" w:right="-113"/>
              <w:jc w:val="center"/>
              <w:rPr>
                <w:sz w:val="16"/>
                <w:szCs w:val="16"/>
              </w:rPr>
            </w:pPr>
            <w:r>
              <w:rPr>
                <w:sz w:val="16"/>
                <w:szCs w:val="16"/>
              </w:rPr>
              <w:t>0,0</w:t>
            </w:r>
          </w:p>
        </w:tc>
        <w:tc>
          <w:tcPr>
            <w:tcW w:w="727" w:type="dxa"/>
          </w:tcPr>
          <w:p w:rsidR="00F900E6" w:rsidRPr="008D0F4B" w:rsidRDefault="00F900E6" w:rsidP="00722E0A">
            <w:pPr>
              <w:ind w:left="-113" w:right="-113"/>
              <w:jc w:val="center"/>
              <w:rPr>
                <w:sz w:val="16"/>
                <w:szCs w:val="16"/>
              </w:rPr>
            </w:pPr>
            <w:r>
              <w:rPr>
                <w:sz w:val="16"/>
                <w:szCs w:val="16"/>
              </w:rPr>
              <w:t>0,0</w:t>
            </w:r>
          </w:p>
        </w:tc>
        <w:tc>
          <w:tcPr>
            <w:tcW w:w="709" w:type="dxa"/>
          </w:tcPr>
          <w:p w:rsidR="00F900E6" w:rsidRPr="008D0F4B" w:rsidRDefault="00F900E6" w:rsidP="00722E0A">
            <w:pPr>
              <w:ind w:left="-113" w:right="-113"/>
              <w:jc w:val="center"/>
              <w:rPr>
                <w:sz w:val="16"/>
                <w:szCs w:val="16"/>
              </w:rPr>
            </w:pPr>
            <w:r>
              <w:rPr>
                <w:sz w:val="16"/>
                <w:szCs w:val="16"/>
              </w:rPr>
              <w:t>1018,7</w:t>
            </w:r>
          </w:p>
        </w:tc>
        <w:tc>
          <w:tcPr>
            <w:tcW w:w="709" w:type="dxa"/>
          </w:tcPr>
          <w:p w:rsidR="00F900E6" w:rsidRPr="008D0F4B" w:rsidRDefault="00F900E6" w:rsidP="00722E0A">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50" w:type="dxa"/>
          </w:tcPr>
          <w:p w:rsidR="00F900E6" w:rsidRPr="008D0F4B" w:rsidRDefault="00F900E6" w:rsidP="00722E0A">
            <w:pPr>
              <w:ind w:left="-113" w:right="-113"/>
              <w:jc w:val="center"/>
              <w:rPr>
                <w:sz w:val="16"/>
                <w:szCs w:val="16"/>
              </w:rPr>
            </w:pPr>
            <w:r w:rsidRPr="008D0F4B">
              <w:rPr>
                <w:sz w:val="16"/>
                <w:szCs w:val="16"/>
              </w:rPr>
              <w:t>0,0</w:t>
            </w:r>
          </w:p>
        </w:tc>
      </w:tr>
      <w:tr w:rsidR="00F900E6" w:rsidRPr="008D0F4B" w:rsidTr="006B2197">
        <w:tc>
          <w:tcPr>
            <w:tcW w:w="707" w:type="dxa"/>
          </w:tcPr>
          <w:p w:rsidR="00F900E6" w:rsidRPr="008D0F4B" w:rsidRDefault="00F900E6" w:rsidP="00722E0A">
            <w:pPr>
              <w:ind w:left="-57" w:right="-57"/>
              <w:jc w:val="both"/>
              <w:rPr>
                <w:sz w:val="16"/>
                <w:szCs w:val="16"/>
              </w:rPr>
            </w:pPr>
          </w:p>
        </w:tc>
        <w:tc>
          <w:tcPr>
            <w:tcW w:w="1416" w:type="dxa"/>
          </w:tcPr>
          <w:p w:rsidR="00F900E6" w:rsidRPr="008D0F4B" w:rsidRDefault="00F900E6" w:rsidP="00722E0A">
            <w:pPr>
              <w:ind w:left="-57" w:right="-57"/>
              <w:jc w:val="both"/>
              <w:rPr>
                <w:sz w:val="16"/>
                <w:szCs w:val="16"/>
              </w:rPr>
            </w:pPr>
          </w:p>
        </w:tc>
        <w:tc>
          <w:tcPr>
            <w:tcW w:w="1274" w:type="dxa"/>
          </w:tcPr>
          <w:p w:rsidR="00F900E6" w:rsidRPr="008D0F4B" w:rsidRDefault="00F900E6" w:rsidP="00722E0A">
            <w:pPr>
              <w:ind w:left="-57" w:right="-57"/>
              <w:jc w:val="both"/>
              <w:rPr>
                <w:sz w:val="16"/>
                <w:szCs w:val="16"/>
              </w:rPr>
            </w:pPr>
          </w:p>
        </w:tc>
        <w:tc>
          <w:tcPr>
            <w:tcW w:w="1275" w:type="dxa"/>
          </w:tcPr>
          <w:p w:rsidR="00F900E6" w:rsidRPr="008D0F4B" w:rsidRDefault="00F900E6" w:rsidP="00722E0A">
            <w:pPr>
              <w:ind w:left="-57" w:right="-57"/>
              <w:jc w:val="both"/>
              <w:rPr>
                <w:sz w:val="16"/>
                <w:szCs w:val="16"/>
              </w:rPr>
            </w:pPr>
          </w:p>
        </w:tc>
        <w:tc>
          <w:tcPr>
            <w:tcW w:w="642"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722E0A">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722E0A">
            <w:pPr>
              <w:ind w:left="-57" w:right="-57"/>
              <w:jc w:val="both"/>
              <w:rPr>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722E0A">
            <w:pPr>
              <w:ind w:left="-113" w:right="-113"/>
              <w:jc w:val="center"/>
              <w:rPr>
                <w:sz w:val="16"/>
                <w:szCs w:val="16"/>
              </w:rPr>
            </w:pPr>
            <w:r w:rsidRPr="008D0F4B">
              <w:rPr>
                <w:sz w:val="16"/>
                <w:szCs w:val="16"/>
              </w:rPr>
              <w:t>0,0</w:t>
            </w:r>
          </w:p>
        </w:tc>
        <w:tc>
          <w:tcPr>
            <w:tcW w:w="709" w:type="dxa"/>
            <w:gridSpan w:val="2"/>
          </w:tcPr>
          <w:p w:rsidR="00F900E6" w:rsidRPr="008D0F4B" w:rsidRDefault="00F900E6" w:rsidP="00722E0A">
            <w:pPr>
              <w:ind w:left="-113" w:right="-113"/>
              <w:jc w:val="center"/>
              <w:rPr>
                <w:sz w:val="16"/>
                <w:szCs w:val="16"/>
              </w:rPr>
            </w:pPr>
            <w:r>
              <w:rPr>
                <w:sz w:val="16"/>
                <w:szCs w:val="16"/>
              </w:rPr>
              <w:t>0,0</w:t>
            </w:r>
          </w:p>
        </w:tc>
        <w:tc>
          <w:tcPr>
            <w:tcW w:w="727" w:type="dxa"/>
          </w:tcPr>
          <w:p w:rsidR="00F900E6" w:rsidRPr="008D0F4B" w:rsidRDefault="00F900E6" w:rsidP="00722E0A">
            <w:pPr>
              <w:ind w:left="-113" w:right="-113"/>
              <w:jc w:val="center"/>
              <w:rPr>
                <w:sz w:val="16"/>
                <w:szCs w:val="16"/>
              </w:rPr>
            </w:pPr>
            <w:r w:rsidRPr="008D0F4B">
              <w:rPr>
                <w:sz w:val="16"/>
                <w:szCs w:val="16"/>
              </w:rPr>
              <w:t>0,0</w:t>
            </w:r>
          </w:p>
        </w:tc>
        <w:tc>
          <w:tcPr>
            <w:tcW w:w="709" w:type="dxa"/>
          </w:tcPr>
          <w:p w:rsidR="00F900E6" w:rsidRPr="008D0F4B" w:rsidRDefault="00F900E6" w:rsidP="00722E0A">
            <w:pPr>
              <w:ind w:left="-113" w:right="-113"/>
              <w:jc w:val="center"/>
              <w:rPr>
                <w:sz w:val="16"/>
                <w:szCs w:val="16"/>
              </w:rPr>
            </w:pPr>
            <w:r>
              <w:rPr>
                <w:sz w:val="16"/>
                <w:szCs w:val="16"/>
              </w:rPr>
              <w:t>1018,7</w:t>
            </w:r>
          </w:p>
        </w:tc>
        <w:tc>
          <w:tcPr>
            <w:tcW w:w="709" w:type="dxa"/>
          </w:tcPr>
          <w:p w:rsidR="00F900E6" w:rsidRPr="008D0F4B" w:rsidRDefault="00F900E6" w:rsidP="00722E0A">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50" w:type="dxa"/>
          </w:tcPr>
          <w:p w:rsidR="00F900E6" w:rsidRPr="008D0F4B" w:rsidRDefault="00F900E6" w:rsidP="00722E0A">
            <w:pPr>
              <w:ind w:left="-113" w:right="-113"/>
              <w:jc w:val="center"/>
              <w:rPr>
                <w:sz w:val="16"/>
                <w:szCs w:val="16"/>
              </w:rPr>
            </w:pPr>
            <w:r w:rsidRPr="008D0F4B">
              <w:rPr>
                <w:sz w:val="16"/>
                <w:szCs w:val="16"/>
              </w:rPr>
              <w:t>0,0</w:t>
            </w:r>
          </w:p>
        </w:tc>
      </w:tr>
      <w:tr w:rsidR="00F900E6" w:rsidRPr="008D0F4B" w:rsidTr="006B2197">
        <w:tc>
          <w:tcPr>
            <w:tcW w:w="707" w:type="dxa"/>
          </w:tcPr>
          <w:p w:rsidR="00F900E6" w:rsidRPr="008D0F4B" w:rsidRDefault="00F900E6" w:rsidP="00722E0A">
            <w:pPr>
              <w:ind w:left="-57" w:right="-57"/>
              <w:jc w:val="both"/>
              <w:rPr>
                <w:sz w:val="16"/>
                <w:szCs w:val="16"/>
              </w:rPr>
            </w:pPr>
          </w:p>
        </w:tc>
        <w:tc>
          <w:tcPr>
            <w:tcW w:w="1416" w:type="dxa"/>
          </w:tcPr>
          <w:p w:rsidR="00F900E6" w:rsidRPr="008D0F4B" w:rsidRDefault="00F900E6" w:rsidP="00722E0A">
            <w:pPr>
              <w:ind w:left="-57" w:right="-57"/>
              <w:jc w:val="both"/>
              <w:rPr>
                <w:sz w:val="16"/>
                <w:szCs w:val="16"/>
              </w:rPr>
            </w:pPr>
          </w:p>
        </w:tc>
        <w:tc>
          <w:tcPr>
            <w:tcW w:w="1274" w:type="dxa"/>
          </w:tcPr>
          <w:p w:rsidR="00F900E6" w:rsidRPr="008D0F4B" w:rsidRDefault="00F900E6" w:rsidP="00722E0A">
            <w:pPr>
              <w:ind w:left="-57" w:right="-57"/>
              <w:jc w:val="both"/>
              <w:rPr>
                <w:sz w:val="16"/>
                <w:szCs w:val="16"/>
              </w:rPr>
            </w:pPr>
          </w:p>
        </w:tc>
        <w:tc>
          <w:tcPr>
            <w:tcW w:w="1275" w:type="dxa"/>
          </w:tcPr>
          <w:p w:rsidR="00F900E6" w:rsidRPr="008D0F4B" w:rsidRDefault="00F900E6" w:rsidP="00722E0A">
            <w:pPr>
              <w:ind w:left="-57" w:right="-57"/>
              <w:jc w:val="both"/>
              <w:rPr>
                <w:sz w:val="16"/>
                <w:szCs w:val="16"/>
              </w:rPr>
            </w:pPr>
          </w:p>
        </w:tc>
        <w:tc>
          <w:tcPr>
            <w:tcW w:w="642"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722E0A">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722E0A">
            <w:pPr>
              <w:autoSpaceDE w:val="0"/>
              <w:autoSpaceDN w:val="0"/>
              <w:adjustRightInd w:val="0"/>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722E0A">
            <w:pPr>
              <w:ind w:left="-113" w:right="-113"/>
              <w:jc w:val="center"/>
              <w:rPr>
                <w:sz w:val="16"/>
                <w:szCs w:val="16"/>
              </w:rPr>
            </w:pPr>
            <w:r w:rsidRPr="008D0F4B">
              <w:rPr>
                <w:sz w:val="16"/>
                <w:szCs w:val="16"/>
              </w:rPr>
              <w:t>0,0</w:t>
            </w:r>
          </w:p>
        </w:tc>
        <w:tc>
          <w:tcPr>
            <w:tcW w:w="709" w:type="dxa"/>
            <w:gridSpan w:val="2"/>
          </w:tcPr>
          <w:p w:rsidR="00F900E6" w:rsidRPr="008D0F4B" w:rsidRDefault="00F900E6" w:rsidP="00722E0A">
            <w:pPr>
              <w:ind w:left="-113" w:right="-113"/>
              <w:jc w:val="center"/>
              <w:rPr>
                <w:sz w:val="16"/>
                <w:szCs w:val="16"/>
              </w:rPr>
            </w:pPr>
            <w:r w:rsidRPr="008D0F4B">
              <w:rPr>
                <w:sz w:val="16"/>
                <w:szCs w:val="16"/>
              </w:rPr>
              <w:t>0,0</w:t>
            </w:r>
          </w:p>
        </w:tc>
        <w:tc>
          <w:tcPr>
            <w:tcW w:w="727" w:type="dxa"/>
          </w:tcPr>
          <w:p w:rsidR="00F900E6" w:rsidRPr="008D0F4B" w:rsidRDefault="00F900E6" w:rsidP="00722E0A">
            <w:pPr>
              <w:ind w:left="-113" w:right="-113"/>
              <w:jc w:val="center"/>
              <w:rPr>
                <w:sz w:val="16"/>
                <w:szCs w:val="16"/>
              </w:rPr>
            </w:pPr>
            <w:r w:rsidRPr="008D0F4B">
              <w:rPr>
                <w:sz w:val="16"/>
                <w:szCs w:val="16"/>
              </w:rPr>
              <w:t>0,0</w:t>
            </w:r>
          </w:p>
        </w:tc>
        <w:tc>
          <w:tcPr>
            <w:tcW w:w="709" w:type="dxa"/>
          </w:tcPr>
          <w:p w:rsidR="00F900E6" w:rsidRPr="008D0F4B" w:rsidRDefault="00F900E6" w:rsidP="00722E0A">
            <w:pPr>
              <w:ind w:left="-113" w:right="-113"/>
              <w:jc w:val="center"/>
              <w:rPr>
                <w:sz w:val="16"/>
                <w:szCs w:val="16"/>
              </w:rPr>
            </w:pPr>
            <w:r>
              <w:rPr>
                <w:sz w:val="16"/>
                <w:szCs w:val="16"/>
              </w:rPr>
              <w:t>0,0</w:t>
            </w:r>
          </w:p>
        </w:tc>
        <w:tc>
          <w:tcPr>
            <w:tcW w:w="709" w:type="dxa"/>
          </w:tcPr>
          <w:p w:rsidR="00F900E6" w:rsidRPr="008D0F4B" w:rsidRDefault="00F900E6" w:rsidP="00722E0A">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50" w:type="dxa"/>
          </w:tcPr>
          <w:p w:rsidR="00F900E6" w:rsidRPr="008D0F4B" w:rsidRDefault="00F900E6" w:rsidP="00722E0A">
            <w:pPr>
              <w:ind w:left="-113" w:right="-113"/>
              <w:jc w:val="center"/>
              <w:rPr>
                <w:sz w:val="16"/>
                <w:szCs w:val="16"/>
              </w:rPr>
            </w:pPr>
            <w:r w:rsidRPr="008D0F4B">
              <w:rPr>
                <w:sz w:val="16"/>
                <w:szCs w:val="16"/>
              </w:rPr>
              <w:t>0,0</w:t>
            </w:r>
          </w:p>
        </w:tc>
      </w:tr>
      <w:tr w:rsidR="00F900E6" w:rsidRPr="008D0F4B" w:rsidTr="006B2197">
        <w:tc>
          <w:tcPr>
            <w:tcW w:w="707" w:type="dxa"/>
          </w:tcPr>
          <w:p w:rsidR="00F900E6" w:rsidRPr="008D0F4B" w:rsidRDefault="00F900E6" w:rsidP="00722E0A">
            <w:pPr>
              <w:ind w:left="-57" w:right="-57"/>
              <w:jc w:val="both"/>
              <w:rPr>
                <w:sz w:val="16"/>
                <w:szCs w:val="16"/>
              </w:rPr>
            </w:pPr>
          </w:p>
        </w:tc>
        <w:tc>
          <w:tcPr>
            <w:tcW w:w="1416" w:type="dxa"/>
          </w:tcPr>
          <w:p w:rsidR="00F900E6" w:rsidRPr="008D0F4B" w:rsidRDefault="00F900E6" w:rsidP="00722E0A">
            <w:pPr>
              <w:ind w:left="-57" w:right="-57"/>
              <w:jc w:val="both"/>
              <w:rPr>
                <w:sz w:val="16"/>
                <w:szCs w:val="16"/>
              </w:rPr>
            </w:pPr>
          </w:p>
        </w:tc>
        <w:tc>
          <w:tcPr>
            <w:tcW w:w="1274" w:type="dxa"/>
          </w:tcPr>
          <w:p w:rsidR="00F900E6" w:rsidRPr="008D0F4B" w:rsidRDefault="00F900E6" w:rsidP="00722E0A">
            <w:pPr>
              <w:ind w:left="-57" w:right="-57"/>
              <w:jc w:val="both"/>
              <w:rPr>
                <w:sz w:val="16"/>
                <w:szCs w:val="16"/>
              </w:rPr>
            </w:pPr>
          </w:p>
        </w:tc>
        <w:tc>
          <w:tcPr>
            <w:tcW w:w="1275" w:type="dxa"/>
          </w:tcPr>
          <w:p w:rsidR="00F900E6" w:rsidRPr="008D0F4B" w:rsidRDefault="00F900E6" w:rsidP="00722E0A">
            <w:pPr>
              <w:ind w:left="-57" w:right="-57"/>
              <w:jc w:val="both"/>
              <w:rPr>
                <w:sz w:val="16"/>
                <w:szCs w:val="16"/>
              </w:rPr>
            </w:pPr>
          </w:p>
        </w:tc>
        <w:tc>
          <w:tcPr>
            <w:tcW w:w="642"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722E0A">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722E0A">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722E0A">
            <w:pPr>
              <w:autoSpaceDE w:val="0"/>
              <w:autoSpaceDN w:val="0"/>
              <w:adjustRightInd w:val="0"/>
              <w:ind w:left="-57" w:right="-57"/>
              <w:jc w:val="both"/>
              <w:rPr>
                <w:bCs/>
                <w:sz w:val="16"/>
                <w:szCs w:val="16"/>
              </w:rPr>
            </w:pPr>
            <w:r w:rsidRPr="008D0F4B">
              <w:rPr>
                <w:sz w:val="16"/>
                <w:szCs w:val="16"/>
              </w:rPr>
              <w:t>внебюджетные источники</w:t>
            </w:r>
          </w:p>
        </w:tc>
        <w:tc>
          <w:tcPr>
            <w:tcW w:w="709" w:type="dxa"/>
          </w:tcPr>
          <w:p w:rsidR="00F900E6" w:rsidRPr="006B2197" w:rsidRDefault="00F900E6" w:rsidP="00722E0A">
            <w:pPr>
              <w:ind w:left="-113" w:right="-113"/>
              <w:jc w:val="center"/>
              <w:rPr>
                <w:b/>
                <w:sz w:val="16"/>
                <w:szCs w:val="16"/>
              </w:rPr>
            </w:pPr>
            <w:r w:rsidRPr="006B2197">
              <w:rPr>
                <w:b/>
                <w:sz w:val="16"/>
                <w:szCs w:val="16"/>
              </w:rPr>
              <w:t>0,0</w:t>
            </w:r>
          </w:p>
        </w:tc>
        <w:tc>
          <w:tcPr>
            <w:tcW w:w="709" w:type="dxa"/>
            <w:gridSpan w:val="2"/>
          </w:tcPr>
          <w:p w:rsidR="00F900E6" w:rsidRPr="008D0F4B" w:rsidRDefault="00F900E6" w:rsidP="00722E0A">
            <w:pPr>
              <w:ind w:left="-113" w:right="-113"/>
              <w:jc w:val="center"/>
              <w:rPr>
                <w:sz w:val="16"/>
                <w:szCs w:val="16"/>
              </w:rPr>
            </w:pPr>
            <w:r w:rsidRPr="008D0F4B">
              <w:rPr>
                <w:sz w:val="16"/>
                <w:szCs w:val="16"/>
              </w:rPr>
              <w:t>0,0</w:t>
            </w:r>
          </w:p>
        </w:tc>
        <w:tc>
          <w:tcPr>
            <w:tcW w:w="727" w:type="dxa"/>
          </w:tcPr>
          <w:p w:rsidR="00F900E6" w:rsidRPr="008D0F4B" w:rsidRDefault="00F900E6" w:rsidP="00722E0A">
            <w:pPr>
              <w:ind w:left="-113" w:right="-113"/>
              <w:jc w:val="center"/>
              <w:rPr>
                <w:sz w:val="16"/>
                <w:szCs w:val="16"/>
              </w:rPr>
            </w:pPr>
            <w:r w:rsidRPr="008D0F4B">
              <w:rPr>
                <w:sz w:val="16"/>
                <w:szCs w:val="16"/>
              </w:rPr>
              <w:t>0,0</w:t>
            </w:r>
          </w:p>
        </w:tc>
        <w:tc>
          <w:tcPr>
            <w:tcW w:w="709" w:type="dxa"/>
          </w:tcPr>
          <w:p w:rsidR="00F900E6" w:rsidRPr="008D0F4B" w:rsidRDefault="00F900E6" w:rsidP="00722E0A">
            <w:pPr>
              <w:ind w:left="-113" w:right="-113"/>
              <w:jc w:val="center"/>
              <w:rPr>
                <w:sz w:val="16"/>
                <w:szCs w:val="16"/>
              </w:rPr>
            </w:pPr>
            <w:r w:rsidRPr="008D0F4B">
              <w:rPr>
                <w:sz w:val="16"/>
                <w:szCs w:val="16"/>
              </w:rPr>
              <w:t>0,0</w:t>
            </w:r>
          </w:p>
        </w:tc>
        <w:tc>
          <w:tcPr>
            <w:tcW w:w="709" w:type="dxa"/>
          </w:tcPr>
          <w:p w:rsidR="00F900E6" w:rsidRPr="008D0F4B" w:rsidRDefault="00F900E6" w:rsidP="00722E0A">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722E0A">
            <w:pPr>
              <w:ind w:left="-113" w:right="-113"/>
              <w:jc w:val="center"/>
              <w:rPr>
                <w:sz w:val="16"/>
                <w:szCs w:val="16"/>
              </w:rPr>
            </w:pPr>
            <w:r w:rsidRPr="008D0F4B">
              <w:rPr>
                <w:sz w:val="16"/>
                <w:szCs w:val="16"/>
              </w:rPr>
              <w:t>0,0</w:t>
            </w:r>
          </w:p>
        </w:tc>
        <w:tc>
          <w:tcPr>
            <w:tcW w:w="750" w:type="dxa"/>
          </w:tcPr>
          <w:p w:rsidR="00F900E6" w:rsidRPr="008D0F4B" w:rsidRDefault="00F900E6" w:rsidP="00722E0A">
            <w:pPr>
              <w:ind w:left="-113" w:right="-113"/>
              <w:jc w:val="center"/>
              <w:rPr>
                <w:sz w:val="16"/>
                <w:szCs w:val="16"/>
              </w:rPr>
            </w:pPr>
            <w:r w:rsidRPr="008D0F4B">
              <w:rPr>
                <w:sz w:val="16"/>
                <w:szCs w:val="16"/>
              </w:rPr>
              <w:t>0,0</w:t>
            </w:r>
          </w:p>
        </w:tc>
      </w:tr>
      <w:tr w:rsidR="00F900E6" w:rsidRPr="008D0F4B" w:rsidTr="006B2197">
        <w:tc>
          <w:tcPr>
            <w:tcW w:w="2123" w:type="dxa"/>
            <w:gridSpan w:val="2"/>
            <w:vMerge w:val="restart"/>
          </w:tcPr>
          <w:p w:rsidR="00F900E6" w:rsidRPr="008D0F4B" w:rsidRDefault="00F900E6" w:rsidP="001465B3">
            <w:pPr>
              <w:ind w:left="-57" w:right="-57"/>
              <w:jc w:val="both"/>
              <w:rPr>
                <w:sz w:val="16"/>
                <w:szCs w:val="16"/>
              </w:rPr>
            </w:pPr>
            <w:r w:rsidRPr="008D0F4B">
              <w:rPr>
                <w:sz w:val="16"/>
                <w:szCs w:val="16"/>
              </w:rPr>
              <w:t>Целевые индикаторы и показатели Муниципальной программы, подпрограммы, увя</w:t>
            </w:r>
            <w:r w:rsidRPr="008D0F4B">
              <w:rPr>
                <w:sz w:val="16"/>
                <w:szCs w:val="16"/>
              </w:rPr>
              <w:softHyphen/>
              <w:t xml:space="preserve">занные с основным мероприятием 5 </w:t>
            </w:r>
          </w:p>
        </w:tc>
        <w:tc>
          <w:tcPr>
            <w:tcW w:w="6779" w:type="dxa"/>
            <w:gridSpan w:val="7"/>
          </w:tcPr>
          <w:p w:rsidR="00F900E6" w:rsidRPr="008D0F4B" w:rsidRDefault="00F900E6" w:rsidP="001465B3">
            <w:pPr>
              <w:ind w:left="-57" w:right="-57"/>
              <w:jc w:val="both"/>
              <w:rPr>
                <w:sz w:val="16"/>
                <w:szCs w:val="16"/>
              </w:rPr>
            </w:pPr>
            <w:r w:rsidRPr="008D0F4B">
              <w:rPr>
                <w:sz w:val="16"/>
                <w:szCs w:val="16"/>
              </w:rPr>
              <w:t>Отношение муниципального долга  Порецкого района Чувашской Республики к доходам бюджета Порецкого района  Чувашской Республики (без учета безвозмездных поступлений), процентов</w:t>
            </w:r>
          </w:p>
        </w:tc>
        <w:tc>
          <w:tcPr>
            <w:tcW w:w="709" w:type="dxa"/>
          </w:tcPr>
          <w:p w:rsidR="00F900E6" w:rsidRPr="008D0F4B" w:rsidRDefault="00F900E6" w:rsidP="001465B3">
            <w:pPr>
              <w:autoSpaceDE w:val="0"/>
              <w:autoSpaceDN w:val="0"/>
              <w:ind w:left="-113" w:right="-113"/>
              <w:jc w:val="center"/>
              <w:rPr>
                <w:sz w:val="16"/>
                <w:szCs w:val="16"/>
              </w:rPr>
            </w:pPr>
            <w:r w:rsidRPr="008D0F4B">
              <w:rPr>
                <w:sz w:val="16"/>
                <w:szCs w:val="16"/>
              </w:rPr>
              <w:t>50,0</w:t>
            </w:r>
          </w:p>
        </w:tc>
        <w:tc>
          <w:tcPr>
            <w:tcW w:w="709" w:type="dxa"/>
            <w:gridSpan w:val="2"/>
          </w:tcPr>
          <w:p w:rsidR="00F900E6" w:rsidRPr="008D0F4B" w:rsidRDefault="00F900E6" w:rsidP="001465B3">
            <w:pPr>
              <w:autoSpaceDE w:val="0"/>
              <w:autoSpaceDN w:val="0"/>
              <w:ind w:left="-113" w:right="-113"/>
              <w:jc w:val="center"/>
              <w:rPr>
                <w:sz w:val="16"/>
                <w:szCs w:val="16"/>
              </w:rPr>
            </w:pPr>
            <w:r w:rsidRPr="008D0F4B">
              <w:rPr>
                <w:sz w:val="16"/>
                <w:szCs w:val="16"/>
              </w:rPr>
              <w:t>48,0</w:t>
            </w:r>
          </w:p>
        </w:tc>
        <w:tc>
          <w:tcPr>
            <w:tcW w:w="727" w:type="dxa"/>
          </w:tcPr>
          <w:p w:rsidR="00F900E6" w:rsidRPr="008D0F4B" w:rsidRDefault="00F900E6" w:rsidP="001465B3">
            <w:pPr>
              <w:ind w:left="-113" w:right="-113"/>
              <w:jc w:val="center"/>
              <w:rPr>
                <w:sz w:val="16"/>
                <w:szCs w:val="16"/>
              </w:rPr>
            </w:pPr>
            <w:r w:rsidRPr="008D0F4B">
              <w:rPr>
                <w:sz w:val="16"/>
                <w:szCs w:val="16"/>
              </w:rPr>
              <w:t>44,0</w:t>
            </w:r>
          </w:p>
        </w:tc>
        <w:tc>
          <w:tcPr>
            <w:tcW w:w="709" w:type="dxa"/>
          </w:tcPr>
          <w:p w:rsidR="00F900E6" w:rsidRPr="008D0F4B" w:rsidRDefault="00F900E6" w:rsidP="001465B3">
            <w:pPr>
              <w:ind w:left="-113" w:right="-113"/>
              <w:jc w:val="center"/>
              <w:rPr>
                <w:sz w:val="16"/>
                <w:szCs w:val="16"/>
              </w:rPr>
            </w:pPr>
            <w:r w:rsidRPr="008D0F4B">
              <w:rPr>
                <w:sz w:val="16"/>
                <w:szCs w:val="16"/>
              </w:rPr>
              <w:t>41,0</w:t>
            </w:r>
          </w:p>
        </w:tc>
        <w:tc>
          <w:tcPr>
            <w:tcW w:w="709" w:type="dxa"/>
          </w:tcPr>
          <w:p w:rsidR="00F900E6" w:rsidRPr="008D0F4B" w:rsidRDefault="00F900E6" w:rsidP="001465B3">
            <w:pPr>
              <w:ind w:left="-113" w:right="-113"/>
              <w:jc w:val="center"/>
              <w:rPr>
                <w:sz w:val="16"/>
                <w:szCs w:val="16"/>
              </w:rPr>
            </w:pPr>
            <w:r w:rsidRPr="008D0F4B">
              <w:rPr>
                <w:sz w:val="16"/>
                <w:szCs w:val="16"/>
              </w:rPr>
              <w:t>38,0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36,0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50,0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50,0</w:t>
            </w:r>
          </w:p>
        </w:tc>
        <w:tc>
          <w:tcPr>
            <w:tcW w:w="750" w:type="dxa"/>
          </w:tcPr>
          <w:p w:rsidR="00F900E6" w:rsidRPr="008D0F4B" w:rsidRDefault="00F900E6" w:rsidP="001465B3">
            <w:pPr>
              <w:ind w:left="-113" w:right="-113"/>
              <w:jc w:val="center"/>
              <w:rPr>
                <w:sz w:val="16"/>
                <w:szCs w:val="16"/>
              </w:rPr>
            </w:pPr>
            <w:r w:rsidRPr="008D0F4B">
              <w:rPr>
                <w:sz w:val="16"/>
                <w:szCs w:val="16"/>
              </w:rPr>
              <w:t>50,0</w:t>
            </w:r>
          </w:p>
        </w:tc>
      </w:tr>
      <w:tr w:rsidR="00F900E6" w:rsidRPr="008D0F4B" w:rsidTr="006B2197">
        <w:tc>
          <w:tcPr>
            <w:tcW w:w="2123" w:type="dxa"/>
            <w:gridSpan w:val="2"/>
            <w:vMerge/>
          </w:tcPr>
          <w:p w:rsidR="00F900E6" w:rsidRPr="008D0F4B" w:rsidRDefault="00F900E6" w:rsidP="001465B3">
            <w:pPr>
              <w:ind w:left="-57" w:right="-57"/>
              <w:jc w:val="both"/>
              <w:rPr>
                <w:sz w:val="16"/>
                <w:szCs w:val="16"/>
              </w:rPr>
            </w:pPr>
          </w:p>
        </w:tc>
        <w:tc>
          <w:tcPr>
            <w:tcW w:w="6779" w:type="dxa"/>
            <w:gridSpan w:val="7"/>
          </w:tcPr>
          <w:p w:rsidR="00F900E6" w:rsidRPr="008D0F4B" w:rsidRDefault="00F900E6" w:rsidP="001465B3">
            <w:pPr>
              <w:ind w:left="-57" w:right="-57"/>
              <w:jc w:val="both"/>
              <w:rPr>
                <w:sz w:val="16"/>
                <w:szCs w:val="16"/>
              </w:rPr>
            </w:pPr>
            <w:r w:rsidRPr="008D0F4B">
              <w:rPr>
                <w:sz w:val="16"/>
                <w:szCs w:val="16"/>
              </w:rPr>
              <w:t xml:space="preserve">Отношение объема просроченной задолженности по долговым обязательствам Порецкого района Чувашской Республики к общему объему задолженности по долговым обязательствам Порецкого района Чувашской Республики, процентов </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8" w:type="dxa"/>
          </w:tcPr>
          <w:p w:rsidR="00F900E6" w:rsidRPr="008D0F4B" w:rsidRDefault="00F900E6" w:rsidP="001465B3">
            <w:pPr>
              <w:ind w:left="-113" w:right="-113"/>
              <w:jc w:val="center"/>
              <w:rPr>
                <w:sz w:val="16"/>
                <w:szCs w:val="16"/>
              </w:rPr>
            </w:pPr>
            <w:r w:rsidRPr="008D0F4B">
              <w:rPr>
                <w:sz w:val="16"/>
                <w:szCs w:val="16"/>
              </w:rPr>
              <w:t>0,0</w:t>
            </w:r>
          </w:p>
        </w:tc>
        <w:tc>
          <w:tcPr>
            <w:tcW w:w="747" w:type="dxa"/>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2123" w:type="dxa"/>
            <w:gridSpan w:val="2"/>
            <w:vMerge/>
          </w:tcPr>
          <w:p w:rsidR="00F900E6" w:rsidRPr="008D0F4B" w:rsidRDefault="00F900E6" w:rsidP="001465B3">
            <w:pPr>
              <w:ind w:left="-57" w:right="-57"/>
              <w:jc w:val="both"/>
              <w:rPr>
                <w:sz w:val="16"/>
                <w:szCs w:val="16"/>
              </w:rPr>
            </w:pPr>
          </w:p>
        </w:tc>
        <w:tc>
          <w:tcPr>
            <w:tcW w:w="6779" w:type="dxa"/>
            <w:gridSpan w:val="7"/>
          </w:tcPr>
          <w:p w:rsidR="00F900E6" w:rsidRPr="008D0F4B" w:rsidRDefault="00F900E6" w:rsidP="001465B3">
            <w:pPr>
              <w:autoSpaceDE w:val="0"/>
              <w:autoSpaceDN w:val="0"/>
              <w:adjustRightInd w:val="0"/>
              <w:ind w:left="-57" w:right="-57"/>
              <w:jc w:val="both"/>
              <w:rPr>
                <w:sz w:val="16"/>
                <w:szCs w:val="16"/>
              </w:rPr>
            </w:pPr>
            <w:r w:rsidRPr="008D0F4B">
              <w:rPr>
                <w:iCs/>
                <w:sz w:val="16"/>
                <w:szCs w:val="16"/>
              </w:rPr>
              <w:t xml:space="preserve">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w:t>
            </w:r>
            <w:r w:rsidRPr="008D0F4B">
              <w:rPr>
                <w:sz w:val="16"/>
                <w:szCs w:val="16"/>
              </w:rPr>
              <w:t>процентов</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8" w:type="dxa"/>
          </w:tcPr>
          <w:p w:rsidR="00F900E6" w:rsidRPr="008D0F4B" w:rsidRDefault="00F900E6" w:rsidP="001465B3">
            <w:pPr>
              <w:ind w:left="-113" w:right="-113"/>
              <w:jc w:val="center"/>
              <w:rPr>
                <w:sz w:val="16"/>
                <w:szCs w:val="16"/>
              </w:rPr>
            </w:pPr>
            <w:r w:rsidRPr="008D0F4B">
              <w:rPr>
                <w:sz w:val="16"/>
                <w:szCs w:val="16"/>
              </w:rPr>
              <w:t>0,0</w:t>
            </w:r>
          </w:p>
        </w:tc>
        <w:tc>
          <w:tcPr>
            <w:tcW w:w="747" w:type="dxa"/>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sz w:val="16"/>
                <w:szCs w:val="16"/>
              </w:rPr>
              <w:t>Мероприя</w:t>
            </w:r>
            <w:r w:rsidRPr="008D0F4B">
              <w:rPr>
                <w:sz w:val="16"/>
                <w:szCs w:val="16"/>
              </w:rPr>
              <w:softHyphen/>
              <w:t>тие 5.1</w:t>
            </w:r>
          </w:p>
        </w:tc>
        <w:tc>
          <w:tcPr>
            <w:tcW w:w="1416" w:type="dxa"/>
            <w:vMerge w:val="restart"/>
          </w:tcPr>
          <w:p w:rsidR="00F900E6" w:rsidRPr="008D0F4B" w:rsidRDefault="00F900E6" w:rsidP="001465B3">
            <w:pPr>
              <w:autoSpaceDE w:val="0"/>
              <w:autoSpaceDN w:val="0"/>
              <w:adjustRightInd w:val="0"/>
              <w:ind w:left="-57" w:right="-57"/>
              <w:jc w:val="both"/>
              <w:rPr>
                <w:sz w:val="16"/>
                <w:szCs w:val="16"/>
              </w:rPr>
            </w:pPr>
            <w:r w:rsidRPr="008D0F4B">
              <w:rPr>
                <w:sz w:val="16"/>
                <w:szCs w:val="16"/>
              </w:rPr>
              <w:t>Анализ объема и структуры муниципального дол</w:t>
            </w:r>
            <w:r w:rsidRPr="008D0F4B">
              <w:rPr>
                <w:sz w:val="16"/>
                <w:szCs w:val="16"/>
              </w:rPr>
              <w:softHyphen/>
              <w:t>га Порецкого района Чувашской Рес</w:t>
            </w:r>
            <w:r w:rsidRPr="008D0F4B">
              <w:rPr>
                <w:sz w:val="16"/>
                <w:szCs w:val="16"/>
              </w:rPr>
              <w:softHyphen/>
              <w:t>публики и осу</w:t>
            </w:r>
            <w:r w:rsidRPr="008D0F4B">
              <w:rPr>
                <w:sz w:val="16"/>
                <w:szCs w:val="16"/>
              </w:rPr>
              <w:softHyphen/>
              <w:t>ществление мер по его оптимизации</w:t>
            </w:r>
          </w:p>
        </w:tc>
        <w:tc>
          <w:tcPr>
            <w:tcW w:w="1274" w:type="dxa"/>
            <w:vMerge w:val="restart"/>
          </w:tcPr>
          <w:p w:rsidR="00F900E6" w:rsidRPr="008D0F4B" w:rsidRDefault="00F900E6" w:rsidP="001465B3">
            <w:pPr>
              <w:ind w:left="-57" w:right="-57"/>
              <w:jc w:val="both"/>
              <w:rPr>
                <w:sz w:val="16"/>
                <w:szCs w:val="16"/>
              </w:rPr>
            </w:pPr>
          </w:p>
        </w:tc>
        <w:tc>
          <w:tcPr>
            <w:tcW w:w="1275" w:type="dxa"/>
            <w:vMerge w:val="restart"/>
          </w:tcPr>
          <w:p w:rsidR="00F900E6" w:rsidRPr="008D0F4B" w:rsidRDefault="00F900E6" w:rsidP="001465B3">
            <w:pPr>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 xml:space="preserve">внебюджетные </w:t>
            </w:r>
            <w:r w:rsidRPr="008D0F4B">
              <w:rPr>
                <w:sz w:val="16"/>
                <w:szCs w:val="16"/>
              </w:rPr>
              <w:lastRenderedPageBreak/>
              <w:t>источники</w:t>
            </w:r>
          </w:p>
        </w:tc>
        <w:tc>
          <w:tcPr>
            <w:tcW w:w="709" w:type="dxa"/>
          </w:tcPr>
          <w:p w:rsidR="00F900E6" w:rsidRPr="008D0F4B" w:rsidRDefault="00F900E6" w:rsidP="001465B3">
            <w:pPr>
              <w:ind w:left="-113" w:right="-113"/>
              <w:jc w:val="center"/>
              <w:rPr>
                <w:sz w:val="16"/>
                <w:szCs w:val="16"/>
              </w:rPr>
            </w:pPr>
            <w:r w:rsidRPr="008D0F4B">
              <w:rPr>
                <w:sz w:val="16"/>
                <w:szCs w:val="16"/>
              </w:rPr>
              <w:lastRenderedPageBreak/>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sz w:val="16"/>
                <w:szCs w:val="16"/>
              </w:rPr>
              <w:lastRenderedPageBreak/>
              <w:t>Мероприя</w:t>
            </w:r>
            <w:r w:rsidRPr="008D0F4B">
              <w:rPr>
                <w:sz w:val="16"/>
                <w:szCs w:val="16"/>
              </w:rPr>
              <w:softHyphen/>
              <w:t>тие 5.2</w:t>
            </w:r>
          </w:p>
        </w:tc>
        <w:tc>
          <w:tcPr>
            <w:tcW w:w="1416" w:type="dxa"/>
            <w:vMerge w:val="restart"/>
          </w:tcPr>
          <w:p w:rsidR="00F900E6" w:rsidRPr="008D0F4B" w:rsidRDefault="00F900E6" w:rsidP="001465B3">
            <w:pPr>
              <w:ind w:left="-57" w:right="-57"/>
              <w:jc w:val="both"/>
              <w:rPr>
                <w:sz w:val="16"/>
                <w:szCs w:val="16"/>
              </w:rPr>
            </w:pPr>
            <w:r w:rsidRPr="008D0F4B">
              <w:rPr>
                <w:sz w:val="16"/>
                <w:szCs w:val="16"/>
              </w:rPr>
              <w:t>Ведение Муниципальной дол</w:t>
            </w:r>
            <w:r w:rsidRPr="008D0F4B">
              <w:rPr>
                <w:sz w:val="16"/>
                <w:szCs w:val="16"/>
              </w:rPr>
              <w:softHyphen/>
              <w:t>говой книги Порецкого района Чу</w:t>
            </w:r>
            <w:r w:rsidRPr="008D0F4B">
              <w:rPr>
                <w:sz w:val="16"/>
                <w:szCs w:val="16"/>
              </w:rPr>
              <w:softHyphen/>
              <w:t>ваш</w:t>
            </w:r>
            <w:r w:rsidRPr="008D0F4B">
              <w:rPr>
                <w:sz w:val="16"/>
                <w:szCs w:val="16"/>
              </w:rPr>
              <w:softHyphen/>
              <w:t>ской Республики</w:t>
            </w:r>
          </w:p>
        </w:tc>
        <w:tc>
          <w:tcPr>
            <w:tcW w:w="1274" w:type="dxa"/>
            <w:vMerge w:val="restart"/>
          </w:tcPr>
          <w:p w:rsidR="00F900E6" w:rsidRPr="008D0F4B" w:rsidRDefault="00F900E6" w:rsidP="001465B3">
            <w:pPr>
              <w:ind w:left="-57" w:right="-57"/>
              <w:jc w:val="both"/>
              <w:rPr>
                <w:sz w:val="16"/>
                <w:szCs w:val="16"/>
              </w:rPr>
            </w:pPr>
          </w:p>
        </w:tc>
        <w:tc>
          <w:tcPr>
            <w:tcW w:w="1275" w:type="dxa"/>
            <w:vMerge w:val="restart"/>
          </w:tcPr>
          <w:p w:rsidR="00F900E6" w:rsidRPr="008D0F4B" w:rsidRDefault="00F900E6"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Чувашской Республики </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sz w:val="16"/>
                <w:szCs w:val="16"/>
              </w:rPr>
              <w:t>Мероприя</w:t>
            </w:r>
            <w:r w:rsidRPr="008D0F4B">
              <w:rPr>
                <w:sz w:val="16"/>
                <w:szCs w:val="16"/>
              </w:rPr>
              <w:softHyphen/>
              <w:t>тие 5.3</w:t>
            </w:r>
          </w:p>
        </w:tc>
        <w:tc>
          <w:tcPr>
            <w:tcW w:w="1416" w:type="dxa"/>
            <w:vMerge w:val="restart"/>
          </w:tcPr>
          <w:p w:rsidR="00F900E6" w:rsidRPr="008D0F4B" w:rsidRDefault="00F900E6" w:rsidP="001465B3">
            <w:pPr>
              <w:autoSpaceDE w:val="0"/>
              <w:autoSpaceDN w:val="0"/>
              <w:adjustRightInd w:val="0"/>
              <w:ind w:left="-57" w:right="-57"/>
              <w:jc w:val="both"/>
              <w:rPr>
                <w:sz w:val="16"/>
                <w:szCs w:val="16"/>
              </w:rPr>
            </w:pPr>
            <w:r w:rsidRPr="008D0F4B">
              <w:rPr>
                <w:sz w:val="16"/>
                <w:szCs w:val="16"/>
              </w:rPr>
              <w:t>Погашение муниципального долга Порецкого района Чувашской Республики</w:t>
            </w:r>
          </w:p>
        </w:tc>
        <w:tc>
          <w:tcPr>
            <w:tcW w:w="1274" w:type="dxa"/>
            <w:vMerge w:val="restart"/>
          </w:tcPr>
          <w:p w:rsidR="00F900E6" w:rsidRPr="008D0F4B" w:rsidRDefault="00F900E6" w:rsidP="001465B3">
            <w:pPr>
              <w:ind w:left="-57" w:right="-57"/>
              <w:jc w:val="both"/>
              <w:rPr>
                <w:sz w:val="16"/>
                <w:szCs w:val="16"/>
              </w:rPr>
            </w:pPr>
          </w:p>
        </w:tc>
        <w:tc>
          <w:tcPr>
            <w:tcW w:w="1275" w:type="dxa"/>
            <w:vMerge w:val="restart"/>
          </w:tcPr>
          <w:p w:rsidR="00F900E6" w:rsidRPr="008D0F4B" w:rsidRDefault="00F900E6" w:rsidP="001465B3">
            <w:pPr>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sz w:val="16"/>
                <w:szCs w:val="16"/>
              </w:rPr>
              <w:t>Мероприя</w:t>
            </w:r>
            <w:r w:rsidRPr="008D0F4B">
              <w:rPr>
                <w:sz w:val="16"/>
                <w:szCs w:val="16"/>
              </w:rPr>
              <w:softHyphen/>
              <w:t>тие 5.4</w:t>
            </w:r>
          </w:p>
        </w:tc>
        <w:tc>
          <w:tcPr>
            <w:tcW w:w="1416" w:type="dxa"/>
            <w:vMerge w:val="restart"/>
          </w:tcPr>
          <w:p w:rsidR="00F900E6" w:rsidRPr="008D0F4B" w:rsidRDefault="00F900E6" w:rsidP="001465B3">
            <w:pPr>
              <w:autoSpaceDE w:val="0"/>
              <w:autoSpaceDN w:val="0"/>
              <w:adjustRightInd w:val="0"/>
              <w:ind w:left="-57" w:right="-57"/>
              <w:jc w:val="both"/>
              <w:rPr>
                <w:sz w:val="16"/>
                <w:szCs w:val="16"/>
              </w:rPr>
            </w:pPr>
            <w:r w:rsidRPr="008D0F4B">
              <w:rPr>
                <w:sz w:val="16"/>
                <w:szCs w:val="16"/>
              </w:rPr>
              <w:t>Процентные пла</w:t>
            </w:r>
            <w:r w:rsidRPr="008D0F4B">
              <w:rPr>
                <w:sz w:val="16"/>
                <w:szCs w:val="16"/>
              </w:rPr>
              <w:softHyphen/>
              <w:t>тежи по муниципальному долгу Порецкого района Чувашской Республики</w:t>
            </w:r>
          </w:p>
        </w:tc>
        <w:tc>
          <w:tcPr>
            <w:tcW w:w="1274" w:type="dxa"/>
            <w:vMerge w:val="restart"/>
          </w:tcPr>
          <w:p w:rsidR="00F900E6" w:rsidRPr="008D0F4B" w:rsidRDefault="00F900E6" w:rsidP="001465B3">
            <w:pPr>
              <w:ind w:left="-57" w:right="-57"/>
              <w:jc w:val="both"/>
              <w:rPr>
                <w:sz w:val="16"/>
                <w:szCs w:val="16"/>
              </w:rPr>
            </w:pPr>
          </w:p>
        </w:tc>
        <w:tc>
          <w:tcPr>
            <w:tcW w:w="1275" w:type="dxa"/>
            <w:vMerge w:val="restart"/>
          </w:tcPr>
          <w:p w:rsidR="00F900E6" w:rsidRPr="008D0F4B" w:rsidRDefault="00F900E6" w:rsidP="001465B3">
            <w:pPr>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8" w:type="dxa"/>
          </w:tcPr>
          <w:p w:rsidR="00F900E6" w:rsidRPr="008D0F4B" w:rsidRDefault="00F900E6" w:rsidP="001465B3">
            <w:pPr>
              <w:ind w:left="-113" w:right="-113"/>
              <w:jc w:val="center"/>
              <w:rPr>
                <w:sz w:val="16"/>
                <w:szCs w:val="16"/>
              </w:rPr>
            </w:pPr>
            <w:r w:rsidRPr="008D0F4B">
              <w:rPr>
                <w:sz w:val="16"/>
                <w:szCs w:val="16"/>
              </w:rPr>
              <w:t>0,0</w:t>
            </w:r>
          </w:p>
        </w:tc>
        <w:tc>
          <w:tcPr>
            <w:tcW w:w="747" w:type="dxa"/>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r w:rsidRPr="008D0F4B">
              <w:rPr>
                <w:sz w:val="16"/>
                <w:szCs w:val="16"/>
              </w:rPr>
              <w:t>892</w:t>
            </w:r>
          </w:p>
        </w:tc>
        <w:tc>
          <w:tcPr>
            <w:tcW w:w="498" w:type="dxa"/>
          </w:tcPr>
          <w:p w:rsidR="00F900E6" w:rsidRPr="008D0F4B" w:rsidRDefault="00F900E6" w:rsidP="001465B3">
            <w:pPr>
              <w:ind w:left="-57" w:right="-57"/>
              <w:jc w:val="center"/>
              <w:rPr>
                <w:sz w:val="16"/>
                <w:szCs w:val="16"/>
              </w:rPr>
            </w:pPr>
            <w:r w:rsidRPr="008D0F4B">
              <w:rPr>
                <w:sz w:val="16"/>
                <w:szCs w:val="16"/>
              </w:rPr>
              <w:t>1301</w:t>
            </w:r>
          </w:p>
        </w:tc>
        <w:tc>
          <w:tcPr>
            <w:tcW w:w="992" w:type="dxa"/>
          </w:tcPr>
          <w:p w:rsidR="00F900E6" w:rsidRPr="008D0F4B" w:rsidRDefault="00F900E6" w:rsidP="001465B3">
            <w:pPr>
              <w:ind w:left="-113" w:right="-113"/>
              <w:jc w:val="center"/>
              <w:rPr>
                <w:sz w:val="16"/>
                <w:szCs w:val="16"/>
              </w:rPr>
            </w:pPr>
            <w:r w:rsidRPr="008D0F4B">
              <w:rPr>
                <w:sz w:val="16"/>
                <w:szCs w:val="16"/>
              </w:rPr>
              <w:t>Ч410513490</w:t>
            </w:r>
          </w:p>
        </w:tc>
        <w:tc>
          <w:tcPr>
            <w:tcW w:w="494" w:type="dxa"/>
          </w:tcPr>
          <w:p w:rsidR="00F900E6" w:rsidRPr="008D0F4B" w:rsidRDefault="00F900E6" w:rsidP="001465B3">
            <w:pPr>
              <w:ind w:left="-57" w:right="-57"/>
              <w:jc w:val="center"/>
              <w:rPr>
                <w:sz w:val="16"/>
                <w:szCs w:val="16"/>
              </w:rPr>
            </w:pPr>
            <w:r w:rsidRPr="008D0F4B">
              <w:rPr>
                <w:sz w:val="16"/>
                <w:szCs w:val="16"/>
              </w:rPr>
              <w:t>720</w:t>
            </w:r>
          </w:p>
        </w:tc>
        <w:tc>
          <w:tcPr>
            <w:tcW w:w="1604" w:type="dxa"/>
          </w:tcPr>
          <w:p w:rsidR="00F900E6" w:rsidRPr="008D0F4B" w:rsidRDefault="00F900E6" w:rsidP="001465B3">
            <w:pPr>
              <w:autoSpaceDE w:val="0"/>
              <w:autoSpaceDN w:val="0"/>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8" w:type="dxa"/>
          </w:tcPr>
          <w:p w:rsidR="00F900E6" w:rsidRPr="008D0F4B" w:rsidRDefault="00F900E6" w:rsidP="001465B3">
            <w:pPr>
              <w:ind w:left="-113" w:right="-113"/>
              <w:jc w:val="center"/>
              <w:rPr>
                <w:sz w:val="16"/>
                <w:szCs w:val="16"/>
              </w:rPr>
            </w:pPr>
            <w:r w:rsidRPr="008D0F4B">
              <w:rPr>
                <w:sz w:val="16"/>
                <w:szCs w:val="16"/>
              </w:rPr>
              <w:t>0,0</w:t>
            </w:r>
          </w:p>
        </w:tc>
        <w:tc>
          <w:tcPr>
            <w:tcW w:w="747" w:type="dxa"/>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sz w:val="16"/>
                <w:szCs w:val="16"/>
              </w:rPr>
              <w:t>Мероприя</w:t>
            </w:r>
            <w:r w:rsidRPr="008D0F4B">
              <w:rPr>
                <w:sz w:val="16"/>
                <w:szCs w:val="16"/>
              </w:rPr>
              <w:softHyphen/>
              <w:t>тие 5.5</w:t>
            </w:r>
          </w:p>
        </w:tc>
        <w:tc>
          <w:tcPr>
            <w:tcW w:w="1416" w:type="dxa"/>
            <w:vMerge w:val="restart"/>
          </w:tcPr>
          <w:p w:rsidR="00F900E6" w:rsidRPr="008D0F4B" w:rsidRDefault="00F900E6" w:rsidP="001465B3">
            <w:pPr>
              <w:autoSpaceDE w:val="0"/>
              <w:autoSpaceDN w:val="0"/>
              <w:adjustRightInd w:val="0"/>
              <w:ind w:left="-57" w:right="-57"/>
              <w:jc w:val="both"/>
              <w:rPr>
                <w:sz w:val="16"/>
                <w:szCs w:val="16"/>
              </w:rPr>
            </w:pPr>
            <w:r w:rsidRPr="008D0F4B">
              <w:rPr>
                <w:sz w:val="16"/>
                <w:szCs w:val="16"/>
              </w:rPr>
              <w:t>Выполнение обязательств по выплате агент</w:t>
            </w:r>
            <w:r w:rsidRPr="008D0F4B">
              <w:rPr>
                <w:sz w:val="16"/>
                <w:szCs w:val="16"/>
              </w:rPr>
              <w:softHyphen/>
              <w:t>ских комиссий и вознаграждения</w:t>
            </w:r>
          </w:p>
        </w:tc>
        <w:tc>
          <w:tcPr>
            <w:tcW w:w="1274" w:type="dxa"/>
            <w:vMerge w:val="restart"/>
          </w:tcPr>
          <w:p w:rsidR="00F900E6" w:rsidRPr="008D0F4B" w:rsidRDefault="00F900E6" w:rsidP="001465B3">
            <w:pPr>
              <w:ind w:left="-57" w:right="-57"/>
              <w:jc w:val="both"/>
              <w:rPr>
                <w:sz w:val="16"/>
                <w:szCs w:val="16"/>
              </w:rPr>
            </w:pPr>
          </w:p>
        </w:tc>
        <w:tc>
          <w:tcPr>
            <w:tcW w:w="1275" w:type="dxa"/>
            <w:vMerge w:val="restart"/>
          </w:tcPr>
          <w:p w:rsidR="00F900E6" w:rsidRPr="008D0F4B" w:rsidRDefault="00F900E6" w:rsidP="001465B3">
            <w:pPr>
              <w:ind w:left="-57" w:right="-57"/>
              <w:jc w:val="both"/>
              <w:rPr>
                <w:sz w:val="16"/>
                <w:szCs w:val="16"/>
              </w:rPr>
            </w:pPr>
            <w:r w:rsidRPr="008D0F4B">
              <w:rPr>
                <w:sz w:val="16"/>
                <w:szCs w:val="16"/>
              </w:rPr>
              <w:t>ответственный исполнитель – финансовый отдел администрации Порецкого района Чувашской Республики</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8" w:type="dxa"/>
          </w:tcPr>
          <w:p w:rsidR="00F900E6" w:rsidRPr="008D0F4B" w:rsidRDefault="00F900E6" w:rsidP="001465B3">
            <w:pPr>
              <w:ind w:left="-113" w:right="-113"/>
              <w:jc w:val="center"/>
              <w:rPr>
                <w:sz w:val="16"/>
                <w:szCs w:val="16"/>
              </w:rPr>
            </w:pPr>
            <w:r w:rsidRPr="008D0F4B">
              <w:rPr>
                <w:sz w:val="16"/>
                <w:szCs w:val="16"/>
              </w:rPr>
              <w:t>0,0</w:t>
            </w:r>
          </w:p>
        </w:tc>
        <w:tc>
          <w:tcPr>
            <w:tcW w:w="747" w:type="dxa"/>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r w:rsidRPr="008D0F4B">
              <w:rPr>
                <w:sz w:val="16"/>
                <w:szCs w:val="16"/>
              </w:rPr>
              <w:t>892</w:t>
            </w:r>
          </w:p>
        </w:tc>
        <w:tc>
          <w:tcPr>
            <w:tcW w:w="498" w:type="dxa"/>
          </w:tcPr>
          <w:p w:rsidR="00F900E6" w:rsidRPr="008D0F4B" w:rsidRDefault="00F900E6" w:rsidP="001465B3">
            <w:pPr>
              <w:ind w:left="-57" w:right="-57"/>
              <w:jc w:val="center"/>
              <w:rPr>
                <w:sz w:val="16"/>
                <w:szCs w:val="16"/>
              </w:rPr>
            </w:pPr>
            <w:r w:rsidRPr="008D0F4B">
              <w:rPr>
                <w:sz w:val="16"/>
                <w:szCs w:val="16"/>
              </w:rPr>
              <w:t>0113</w:t>
            </w:r>
          </w:p>
        </w:tc>
        <w:tc>
          <w:tcPr>
            <w:tcW w:w="992" w:type="dxa"/>
          </w:tcPr>
          <w:p w:rsidR="00F900E6" w:rsidRPr="008D0F4B" w:rsidRDefault="00F900E6" w:rsidP="001465B3">
            <w:pPr>
              <w:ind w:left="-113" w:right="-113"/>
              <w:jc w:val="center"/>
              <w:rPr>
                <w:sz w:val="16"/>
                <w:szCs w:val="16"/>
              </w:rPr>
            </w:pPr>
            <w:r w:rsidRPr="008D0F4B">
              <w:rPr>
                <w:sz w:val="16"/>
                <w:szCs w:val="16"/>
              </w:rPr>
              <w:t>Ч410513470</w:t>
            </w:r>
          </w:p>
        </w:tc>
        <w:tc>
          <w:tcPr>
            <w:tcW w:w="494" w:type="dxa"/>
          </w:tcPr>
          <w:p w:rsidR="00F900E6" w:rsidRPr="008D0F4B" w:rsidRDefault="00F900E6" w:rsidP="001465B3">
            <w:pPr>
              <w:ind w:left="-57" w:right="-57"/>
              <w:jc w:val="center"/>
              <w:rPr>
                <w:sz w:val="16"/>
                <w:szCs w:val="16"/>
              </w:rPr>
            </w:pPr>
            <w:r w:rsidRPr="008D0F4B">
              <w:rPr>
                <w:sz w:val="16"/>
                <w:szCs w:val="16"/>
              </w:rPr>
              <w:t>240</w:t>
            </w:r>
          </w:p>
        </w:tc>
        <w:tc>
          <w:tcPr>
            <w:tcW w:w="1604" w:type="dxa"/>
          </w:tcPr>
          <w:p w:rsidR="00F900E6" w:rsidRPr="008D0F4B" w:rsidRDefault="00F900E6" w:rsidP="001465B3">
            <w:pPr>
              <w:autoSpaceDE w:val="0"/>
              <w:autoSpaceDN w:val="0"/>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8" w:type="dxa"/>
          </w:tcPr>
          <w:p w:rsidR="00F900E6" w:rsidRPr="008D0F4B" w:rsidRDefault="00F900E6" w:rsidP="001465B3">
            <w:pPr>
              <w:ind w:left="-113" w:right="-113"/>
              <w:jc w:val="center"/>
              <w:rPr>
                <w:sz w:val="16"/>
                <w:szCs w:val="16"/>
              </w:rPr>
            </w:pPr>
            <w:r w:rsidRPr="008D0F4B">
              <w:rPr>
                <w:sz w:val="16"/>
                <w:szCs w:val="16"/>
              </w:rPr>
              <w:t>0,0</w:t>
            </w:r>
          </w:p>
        </w:tc>
        <w:tc>
          <w:tcPr>
            <w:tcW w:w="747" w:type="dxa"/>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sz w:val="16"/>
                <w:szCs w:val="16"/>
              </w:rPr>
              <w:t>Мероприя</w:t>
            </w:r>
            <w:r w:rsidRPr="008D0F4B">
              <w:rPr>
                <w:sz w:val="16"/>
                <w:szCs w:val="16"/>
              </w:rPr>
              <w:softHyphen/>
              <w:t>тие 5.6</w:t>
            </w:r>
          </w:p>
        </w:tc>
        <w:tc>
          <w:tcPr>
            <w:tcW w:w="1416" w:type="dxa"/>
            <w:vMerge w:val="restart"/>
          </w:tcPr>
          <w:p w:rsidR="00F900E6" w:rsidRPr="008D0F4B" w:rsidRDefault="00F900E6" w:rsidP="001465B3">
            <w:pPr>
              <w:ind w:left="-57" w:right="-57"/>
              <w:jc w:val="both"/>
              <w:rPr>
                <w:sz w:val="16"/>
                <w:szCs w:val="16"/>
              </w:rPr>
            </w:pPr>
            <w:r w:rsidRPr="008D0F4B">
              <w:rPr>
                <w:sz w:val="16"/>
                <w:szCs w:val="16"/>
              </w:rPr>
              <w:t>Муниципальные гарантии Порецкого района Чувашской Республики</w:t>
            </w:r>
          </w:p>
        </w:tc>
        <w:tc>
          <w:tcPr>
            <w:tcW w:w="1274" w:type="dxa"/>
            <w:vMerge w:val="restart"/>
          </w:tcPr>
          <w:p w:rsidR="00F900E6" w:rsidRPr="008D0F4B" w:rsidRDefault="00F900E6" w:rsidP="001465B3">
            <w:pPr>
              <w:ind w:left="-57" w:right="-57"/>
              <w:jc w:val="both"/>
              <w:rPr>
                <w:sz w:val="16"/>
                <w:szCs w:val="16"/>
              </w:rPr>
            </w:pPr>
          </w:p>
        </w:tc>
        <w:tc>
          <w:tcPr>
            <w:tcW w:w="1275" w:type="dxa"/>
            <w:vMerge w:val="restart"/>
          </w:tcPr>
          <w:p w:rsidR="00F900E6" w:rsidRPr="008D0F4B" w:rsidRDefault="00F900E6" w:rsidP="001465B3">
            <w:pPr>
              <w:ind w:left="-57" w:right="-57"/>
              <w:jc w:val="both"/>
              <w:rPr>
                <w:sz w:val="16"/>
                <w:szCs w:val="16"/>
              </w:rPr>
            </w:pPr>
            <w:r w:rsidRPr="008D0F4B">
              <w:rPr>
                <w:sz w:val="16"/>
                <w:szCs w:val="16"/>
              </w:rPr>
              <w:t xml:space="preserve">ответственный исполнитель – финансовый отдел администрации Порецкого района </w:t>
            </w:r>
            <w:r w:rsidRPr="008D0F4B">
              <w:rPr>
                <w:sz w:val="16"/>
                <w:szCs w:val="16"/>
              </w:rPr>
              <w:lastRenderedPageBreak/>
              <w:t>Чувашской Республики</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lastRenderedPageBreak/>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r w:rsidRPr="008D0F4B">
              <w:rPr>
                <w:sz w:val="16"/>
                <w:szCs w:val="16"/>
              </w:rPr>
              <w:t>892</w:t>
            </w:r>
          </w:p>
        </w:tc>
        <w:tc>
          <w:tcPr>
            <w:tcW w:w="498" w:type="dxa"/>
          </w:tcPr>
          <w:p w:rsidR="00F900E6" w:rsidRPr="008D0F4B" w:rsidRDefault="00F900E6" w:rsidP="001465B3">
            <w:pPr>
              <w:ind w:left="-57" w:right="-57"/>
              <w:jc w:val="center"/>
              <w:rPr>
                <w:sz w:val="16"/>
                <w:szCs w:val="16"/>
              </w:rPr>
            </w:pPr>
            <w:r w:rsidRPr="008D0F4B">
              <w:rPr>
                <w:sz w:val="16"/>
                <w:szCs w:val="16"/>
              </w:rPr>
              <w:t>0113</w:t>
            </w:r>
          </w:p>
        </w:tc>
        <w:tc>
          <w:tcPr>
            <w:tcW w:w="992" w:type="dxa"/>
          </w:tcPr>
          <w:p w:rsidR="00F900E6" w:rsidRPr="008D0F4B" w:rsidRDefault="00F900E6" w:rsidP="001465B3">
            <w:pPr>
              <w:ind w:left="-113" w:right="-113"/>
              <w:jc w:val="center"/>
              <w:rPr>
                <w:sz w:val="16"/>
                <w:szCs w:val="16"/>
              </w:rPr>
            </w:pPr>
            <w:r w:rsidRPr="008D0F4B">
              <w:rPr>
                <w:sz w:val="16"/>
                <w:szCs w:val="16"/>
              </w:rPr>
              <w:t>Ч410513480</w:t>
            </w:r>
          </w:p>
        </w:tc>
        <w:tc>
          <w:tcPr>
            <w:tcW w:w="494" w:type="dxa"/>
          </w:tcPr>
          <w:p w:rsidR="00F900E6" w:rsidRPr="008D0F4B" w:rsidRDefault="00F900E6" w:rsidP="001465B3">
            <w:pPr>
              <w:ind w:left="-57" w:right="-57"/>
              <w:jc w:val="center"/>
              <w:rPr>
                <w:sz w:val="16"/>
                <w:szCs w:val="16"/>
              </w:rPr>
            </w:pPr>
            <w:r w:rsidRPr="008D0F4B">
              <w:rPr>
                <w:sz w:val="16"/>
                <w:szCs w:val="16"/>
              </w:rPr>
              <w:t>840</w:t>
            </w:r>
          </w:p>
        </w:tc>
        <w:tc>
          <w:tcPr>
            <w:tcW w:w="1604" w:type="dxa"/>
          </w:tcPr>
          <w:p w:rsidR="00F900E6" w:rsidRPr="008D0F4B" w:rsidRDefault="00F900E6" w:rsidP="001465B3">
            <w:pPr>
              <w:autoSpaceDE w:val="0"/>
              <w:autoSpaceDN w:val="0"/>
              <w:adjustRightInd w:val="0"/>
              <w:ind w:left="-57" w:right="-57"/>
              <w:jc w:val="both"/>
              <w:rPr>
                <w:bCs/>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 xml:space="preserve">Бюджет Порецкого района Чувашской </w:t>
            </w:r>
            <w:r w:rsidRPr="008D0F4B">
              <w:rPr>
                <w:sz w:val="16"/>
                <w:szCs w:val="16"/>
              </w:rPr>
              <w:lastRenderedPageBreak/>
              <w:t>Республики</w:t>
            </w:r>
          </w:p>
        </w:tc>
        <w:tc>
          <w:tcPr>
            <w:tcW w:w="709" w:type="dxa"/>
          </w:tcPr>
          <w:p w:rsidR="00F900E6" w:rsidRPr="008D0F4B" w:rsidRDefault="00F900E6" w:rsidP="001465B3">
            <w:pPr>
              <w:ind w:left="-113" w:right="-113"/>
              <w:jc w:val="center"/>
              <w:rPr>
                <w:sz w:val="16"/>
                <w:szCs w:val="16"/>
              </w:rPr>
            </w:pPr>
            <w:r w:rsidRPr="008D0F4B">
              <w:rPr>
                <w:sz w:val="16"/>
                <w:szCs w:val="16"/>
              </w:rPr>
              <w:lastRenderedPageBreak/>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rPr>
          <w:trHeight w:val="766"/>
        </w:trPr>
        <w:tc>
          <w:tcPr>
            <w:tcW w:w="4672" w:type="dxa"/>
            <w:gridSpan w:val="4"/>
            <w:vMerge w:val="restart"/>
            <w:tcBorders>
              <w:right w:val="nil"/>
            </w:tcBorders>
          </w:tcPr>
          <w:p w:rsidR="00F900E6" w:rsidRPr="008D0F4B" w:rsidRDefault="00F900E6" w:rsidP="001465B3">
            <w:pPr>
              <w:ind w:left="-57" w:right="-57"/>
              <w:jc w:val="both"/>
              <w:rPr>
                <w:sz w:val="16"/>
                <w:szCs w:val="16"/>
              </w:rPr>
            </w:pPr>
          </w:p>
        </w:tc>
        <w:tc>
          <w:tcPr>
            <w:tcW w:w="4230" w:type="dxa"/>
            <w:gridSpan w:val="5"/>
            <w:tcBorders>
              <w:left w:val="nil"/>
              <w:bottom w:val="nil"/>
              <w:right w:val="nil"/>
            </w:tcBorders>
          </w:tcPr>
          <w:p w:rsidR="00F900E6" w:rsidRPr="008D0F4B" w:rsidRDefault="00F900E6" w:rsidP="001465B3">
            <w:pPr>
              <w:autoSpaceDE w:val="0"/>
              <w:autoSpaceDN w:val="0"/>
              <w:adjustRightInd w:val="0"/>
              <w:ind w:left="-57" w:right="-57"/>
              <w:jc w:val="both"/>
              <w:rPr>
                <w:b/>
                <w:sz w:val="16"/>
                <w:szCs w:val="16"/>
              </w:rPr>
            </w:pPr>
          </w:p>
        </w:tc>
        <w:tc>
          <w:tcPr>
            <w:tcW w:w="6477" w:type="dxa"/>
            <w:gridSpan w:val="10"/>
            <w:vMerge w:val="restart"/>
            <w:tcBorders>
              <w:left w:val="nil"/>
            </w:tcBorders>
          </w:tcPr>
          <w:p w:rsidR="00F900E6" w:rsidRPr="008D0F4B" w:rsidRDefault="00F900E6" w:rsidP="001465B3">
            <w:pPr>
              <w:ind w:left="-113" w:right="-113"/>
              <w:jc w:val="center"/>
              <w:rPr>
                <w:sz w:val="16"/>
                <w:szCs w:val="16"/>
              </w:rPr>
            </w:pPr>
          </w:p>
        </w:tc>
      </w:tr>
      <w:tr w:rsidR="00F900E6" w:rsidRPr="008D0F4B" w:rsidTr="006B2197">
        <w:tc>
          <w:tcPr>
            <w:tcW w:w="4672" w:type="dxa"/>
            <w:gridSpan w:val="4"/>
            <w:vMerge/>
            <w:tcBorders>
              <w:bottom w:val="nil"/>
              <w:right w:val="nil"/>
            </w:tcBorders>
          </w:tcPr>
          <w:p w:rsidR="00F900E6" w:rsidRPr="008D0F4B" w:rsidRDefault="00F900E6" w:rsidP="001465B3">
            <w:pPr>
              <w:ind w:left="-57" w:right="-57"/>
              <w:jc w:val="both"/>
              <w:rPr>
                <w:sz w:val="16"/>
                <w:szCs w:val="16"/>
              </w:rPr>
            </w:pPr>
          </w:p>
        </w:tc>
        <w:tc>
          <w:tcPr>
            <w:tcW w:w="4230" w:type="dxa"/>
            <w:gridSpan w:val="5"/>
            <w:tcBorders>
              <w:top w:val="nil"/>
              <w:left w:val="nil"/>
              <w:bottom w:val="nil"/>
              <w:right w:val="nil"/>
            </w:tcBorders>
          </w:tcPr>
          <w:p w:rsidR="00F900E6" w:rsidRPr="008D0F4B" w:rsidRDefault="00F900E6" w:rsidP="001465B3">
            <w:pPr>
              <w:ind w:left="-57" w:right="-57"/>
              <w:jc w:val="both"/>
              <w:rPr>
                <w:sz w:val="16"/>
                <w:szCs w:val="16"/>
              </w:rPr>
            </w:pPr>
          </w:p>
        </w:tc>
        <w:tc>
          <w:tcPr>
            <w:tcW w:w="6477" w:type="dxa"/>
            <w:gridSpan w:val="10"/>
            <w:vMerge/>
            <w:tcBorders>
              <w:left w:val="nil"/>
              <w:bottom w:val="nil"/>
            </w:tcBorders>
          </w:tcPr>
          <w:p w:rsidR="00F900E6" w:rsidRPr="008D0F4B" w:rsidRDefault="00F900E6" w:rsidP="001465B3">
            <w:pPr>
              <w:ind w:left="-113" w:right="-113"/>
              <w:jc w:val="center"/>
              <w:rPr>
                <w:sz w:val="16"/>
                <w:szCs w:val="16"/>
              </w:rPr>
            </w:pPr>
          </w:p>
        </w:tc>
      </w:tr>
      <w:tr w:rsidR="00F900E6" w:rsidRPr="008D0F4B" w:rsidTr="006B2197">
        <w:trPr>
          <w:trHeight w:val="80"/>
        </w:trPr>
        <w:tc>
          <w:tcPr>
            <w:tcW w:w="15379" w:type="dxa"/>
            <w:gridSpan w:val="19"/>
            <w:tcBorders>
              <w:top w:val="nil"/>
            </w:tcBorders>
          </w:tcPr>
          <w:p w:rsidR="00F900E6" w:rsidRPr="008D0F4B" w:rsidRDefault="00F900E6" w:rsidP="001465B3">
            <w:pPr>
              <w:ind w:left="-113" w:right="-113"/>
              <w:jc w:val="center"/>
              <w:rPr>
                <w:b/>
                <w:sz w:val="16"/>
                <w:szCs w:val="16"/>
              </w:rPr>
            </w:pPr>
          </w:p>
          <w:p w:rsidR="00F900E6" w:rsidRPr="008D0F4B" w:rsidRDefault="00F900E6" w:rsidP="001465B3">
            <w:pPr>
              <w:ind w:left="-113" w:right="-113"/>
              <w:jc w:val="center"/>
              <w:rPr>
                <w:b/>
                <w:sz w:val="16"/>
                <w:szCs w:val="16"/>
              </w:rPr>
            </w:pPr>
            <w:r w:rsidRPr="008D0F4B">
              <w:rPr>
                <w:b/>
                <w:sz w:val="16"/>
                <w:szCs w:val="16"/>
              </w:rPr>
              <w:t>Цель «Создание условий для обеспечения долгосрочной сбалансированности и повышения устойчивости бюджетной системы в Порецком районе Чувашской Республики»</w:t>
            </w:r>
          </w:p>
          <w:p w:rsidR="00F900E6" w:rsidRPr="008D0F4B" w:rsidRDefault="00F900E6" w:rsidP="001465B3">
            <w:pPr>
              <w:ind w:left="-113" w:right="-113"/>
              <w:jc w:val="center"/>
              <w:rPr>
                <w:sz w:val="16"/>
                <w:szCs w:val="16"/>
              </w:rPr>
            </w:pP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bCs/>
                <w:sz w:val="16"/>
                <w:szCs w:val="16"/>
              </w:rPr>
              <w:t>Основное ме</w:t>
            </w:r>
            <w:r w:rsidRPr="008D0F4B">
              <w:rPr>
                <w:bCs/>
                <w:sz w:val="16"/>
                <w:szCs w:val="16"/>
              </w:rPr>
              <w:softHyphen/>
              <w:t>роприя</w:t>
            </w:r>
            <w:r w:rsidRPr="008D0F4B">
              <w:rPr>
                <w:bCs/>
                <w:sz w:val="16"/>
                <w:szCs w:val="16"/>
              </w:rPr>
              <w:softHyphen/>
              <w:t>тие 6</w:t>
            </w:r>
          </w:p>
        </w:tc>
        <w:tc>
          <w:tcPr>
            <w:tcW w:w="1416" w:type="dxa"/>
            <w:vMerge w:val="restart"/>
          </w:tcPr>
          <w:p w:rsidR="00F900E6" w:rsidRPr="008D0F4B" w:rsidRDefault="00F900E6" w:rsidP="001465B3">
            <w:pPr>
              <w:ind w:left="-57" w:right="-57"/>
              <w:jc w:val="both"/>
              <w:rPr>
                <w:sz w:val="16"/>
                <w:szCs w:val="16"/>
              </w:rPr>
            </w:pPr>
            <w:r w:rsidRPr="008D0F4B">
              <w:rPr>
                <w:sz w:val="16"/>
                <w:szCs w:val="16"/>
              </w:rPr>
              <w:t>Обеспечение долгосрочной устойчивости и сбалансированности бюджетной системы в Порецком районе Чувашской Республики</w:t>
            </w:r>
          </w:p>
        </w:tc>
        <w:tc>
          <w:tcPr>
            <w:tcW w:w="1274" w:type="dxa"/>
            <w:vMerge w:val="restart"/>
          </w:tcPr>
          <w:p w:rsidR="00F900E6" w:rsidRPr="008D0F4B" w:rsidRDefault="00F900E6" w:rsidP="001465B3">
            <w:pPr>
              <w:autoSpaceDE w:val="0"/>
              <w:autoSpaceDN w:val="0"/>
              <w:adjustRightInd w:val="0"/>
              <w:ind w:left="-57" w:right="-57"/>
              <w:jc w:val="both"/>
              <w:rPr>
                <w:sz w:val="16"/>
                <w:szCs w:val="16"/>
              </w:rPr>
            </w:pPr>
            <w:r w:rsidRPr="008D0F4B">
              <w:rPr>
                <w:sz w:val="16"/>
                <w:szCs w:val="16"/>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Порецкого района Чувашской Республики на долгосрочный период; эффективное управление муниципальным долгом Порецкого района Чувашской Рес</w:t>
            </w:r>
            <w:r w:rsidRPr="008D0F4B">
              <w:rPr>
                <w:sz w:val="16"/>
                <w:szCs w:val="16"/>
              </w:rPr>
              <w:softHyphen/>
              <w:t>публики, недопущение образования просроченной задолженности по долговым обязательствам Порецкого района Чувашской Республики</w:t>
            </w:r>
          </w:p>
        </w:tc>
        <w:tc>
          <w:tcPr>
            <w:tcW w:w="1275" w:type="dxa"/>
            <w:vMerge w:val="restart"/>
          </w:tcPr>
          <w:p w:rsidR="00F900E6" w:rsidRPr="008D0F4B" w:rsidRDefault="00F900E6" w:rsidP="001465B3">
            <w:pPr>
              <w:ind w:left="-57" w:right="-57"/>
              <w:jc w:val="both"/>
              <w:rPr>
                <w:sz w:val="16"/>
                <w:szCs w:val="16"/>
              </w:rPr>
            </w:pPr>
            <w:r w:rsidRPr="008D0F4B">
              <w:rPr>
                <w:bCs/>
                <w:sz w:val="16"/>
                <w:szCs w:val="16"/>
              </w:rPr>
              <w:t xml:space="preserve">ответственный исполнитель – </w:t>
            </w:r>
            <w:r w:rsidRPr="008D0F4B">
              <w:rPr>
                <w:sz w:val="16"/>
                <w:szCs w:val="16"/>
              </w:rPr>
              <w:t>финансовый отдел администрации Порецкого района Чувашской Республики</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57" w:right="-57"/>
              <w:jc w:val="center"/>
              <w:rPr>
                <w:sz w:val="16"/>
                <w:szCs w:val="16"/>
              </w:rPr>
            </w:pPr>
            <w:r w:rsidRPr="008D0F4B">
              <w:rPr>
                <w:sz w:val="16"/>
                <w:szCs w:val="16"/>
              </w:rPr>
              <w:t>Ч410600000</w:t>
            </w:r>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autoSpaceDE w:val="0"/>
              <w:autoSpaceDN w:val="0"/>
              <w:adjustRightInd w:val="0"/>
              <w:ind w:left="-57" w:right="-57"/>
              <w:jc w:val="both"/>
              <w:rPr>
                <w:bCs/>
                <w:sz w:val="16"/>
                <w:szCs w:val="16"/>
              </w:rPr>
            </w:pPr>
          </w:p>
        </w:tc>
        <w:tc>
          <w:tcPr>
            <w:tcW w:w="1416" w:type="dxa"/>
            <w:vMerge/>
          </w:tcPr>
          <w:p w:rsidR="00F900E6" w:rsidRPr="008D0F4B" w:rsidRDefault="00F900E6" w:rsidP="001465B3">
            <w:pPr>
              <w:autoSpaceDE w:val="0"/>
              <w:autoSpaceDN w:val="0"/>
              <w:adjustRightInd w:val="0"/>
              <w:ind w:left="-57" w:right="-57"/>
              <w:jc w:val="both"/>
              <w:rPr>
                <w:sz w:val="16"/>
                <w:szCs w:val="16"/>
              </w:rPr>
            </w:pPr>
          </w:p>
        </w:tc>
        <w:tc>
          <w:tcPr>
            <w:tcW w:w="1274" w:type="dxa"/>
            <w:vMerge/>
          </w:tcPr>
          <w:p w:rsidR="00F900E6" w:rsidRPr="008D0F4B" w:rsidRDefault="00F900E6" w:rsidP="001465B3">
            <w:pPr>
              <w:autoSpaceDE w:val="0"/>
              <w:autoSpaceDN w:val="0"/>
              <w:adjustRightInd w:val="0"/>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autoSpaceDE w:val="0"/>
              <w:autoSpaceDN w:val="0"/>
              <w:adjustRightInd w:val="0"/>
              <w:ind w:left="-57" w:right="-57"/>
              <w:jc w:val="both"/>
              <w:rPr>
                <w:bCs/>
                <w:sz w:val="16"/>
                <w:szCs w:val="16"/>
              </w:rPr>
            </w:pPr>
          </w:p>
        </w:tc>
        <w:tc>
          <w:tcPr>
            <w:tcW w:w="1416" w:type="dxa"/>
            <w:vMerge/>
          </w:tcPr>
          <w:p w:rsidR="00F900E6" w:rsidRPr="008D0F4B" w:rsidRDefault="00F900E6" w:rsidP="001465B3">
            <w:pPr>
              <w:autoSpaceDE w:val="0"/>
              <w:autoSpaceDN w:val="0"/>
              <w:adjustRightInd w:val="0"/>
              <w:ind w:left="-57" w:right="-57"/>
              <w:jc w:val="both"/>
              <w:rPr>
                <w:sz w:val="16"/>
                <w:szCs w:val="16"/>
              </w:rPr>
            </w:pPr>
          </w:p>
        </w:tc>
        <w:tc>
          <w:tcPr>
            <w:tcW w:w="1274" w:type="dxa"/>
            <w:vMerge/>
          </w:tcPr>
          <w:p w:rsidR="00F900E6" w:rsidRPr="008D0F4B" w:rsidRDefault="00F900E6" w:rsidP="001465B3">
            <w:pPr>
              <w:autoSpaceDE w:val="0"/>
              <w:autoSpaceDN w:val="0"/>
              <w:adjustRightInd w:val="0"/>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autoSpaceDE w:val="0"/>
              <w:autoSpaceDN w:val="0"/>
              <w:adjustRightInd w:val="0"/>
              <w:ind w:left="-57" w:right="-57"/>
              <w:jc w:val="both"/>
              <w:rPr>
                <w:bCs/>
                <w:sz w:val="16"/>
                <w:szCs w:val="16"/>
              </w:rPr>
            </w:pPr>
          </w:p>
        </w:tc>
        <w:tc>
          <w:tcPr>
            <w:tcW w:w="1416" w:type="dxa"/>
            <w:vMerge/>
          </w:tcPr>
          <w:p w:rsidR="00F900E6" w:rsidRPr="008D0F4B" w:rsidRDefault="00F900E6" w:rsidP="001465B3">
            <w:pPr>
              <w:autoSpaceDE w:val="0"/>
              <w:autoSpaceDN w:val="0"/>
              <w:adjustRightInd w:val="0"/>
              <w:ind w:left="-57" w:right="-57"/>
              <w:jc w:val="both"/>
              <w:rPr>
                <w:sz w:val="16"/>
                <w:szCs w:val="16"/>
              </w:rPr>
            </w:pPr>
          </w:p>
        </w:tc>
        <w:tc>
          <w:tcPr>
            <w:tcW w:w="1274" w:type="dxa"/>
            <w:vMerge/>
          </w:tcPr>
          <w:p w:rsidR="00F900E6" w:rsidRPr="008D0F4B" w:rsidRDefault="00F900E6" w:rsidP="001465B3">
            <w:pPr>
              <w:autoSpaceDE w:val="0"/>
              <w:autoSpaceDN w:val="0"/>
              <w:adjustRightInd w:val="0"/>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autoSpaceDE w:val="0"/>
              <w:autoSpaceDN w:val="0"/>
              <w:adjustRightInd w:val="0"/>
              <w:ind w:left="-57" w:right="-57"/>
              <w:jc w:val="both"/>
              <w:rPr>
                <w:bCs/>
                <w:sz w:val="16"/>
                <w:szCs w:val="16"/>
              </w:rPr>
            </w:pPr>
          </w:p>
        </w:tc>
        <w:tc>
          <w:tcPr>
            <w:tcW w:w="1416" w:type="dxa"/>
            <w:vMerge/>
          </w:tcPr>
          <w:p w:rsidR="00F900E6" w:rsidRPr="008D0F4B" w:rsidRDefault="00F900E6" w:rsidP="001465B3">
            <w:pPr>
              <w:autoSpaceDE w:val="0"/>
              <w:autoSpaceDN w:val="0"/>
              <w:adjustRightInd w:val="0"/>
              <w:ind w:left="-57" w:right="-57"/>
              <w:jc w:val="both"/>
              <w:rPr>
                <w:sz w:val="16"/>
                <w:szCs w:val="16"/>
              </w:rPr>
            </w:pPr>
          </w:p>
        </w:tc>
        <w:tc>
          <w:tcPr>
            <w:tcW w:w="1274" w:type="dxa"/>
            <w:vMerge/>
          </w:tcPr>
          <w:p w:rsidR="00F900E6" w:rsidRPr="008D0F4B" w:rsidRDefault="00F900E6" w:rsidP="001465B3">
            <w:pPr>
              <w:autoSpaceDE w:val="0"/>
              <w:autoSpaceDN w:val="0"/>
              <w:adjustRightInd w:val="0"/>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Cs/>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2123" w:type="dxa"/>
            <w:gridSpan w:val="2"/>
            <w:vMerge w:val="restart"/>
          </w:tcPr>
          <w:p w:rsidR="00F900E6" w:rsidRPr="008D0F4B" w:rsidRDefault="00F900E6" w:rsidP="001465B3">
            <w:pPr>
              <w:ind w:left="-57" w:right="-57"/>
              <w:jc w:val="both"/>
              <w:rPr>
                <w:sz w:val="16"/>
                <w:szCs w:val="16"/>
              </w:rPr>
            </w:pPr>
            <w:r w:rsidRPr="008D0F4B">
              <w:rPr>
                <w:sz w:val="16"/>
                <w:szCs w:val="16"/>
              </w:rPr>
              <w:t xml:space="preserve">Целевые индикаторы и показатели Муниципальной </w:t>
            </w:r>
            <w:r w:rsidRPr="008D0F4B">
              <w:rPr>
                <w:sz w:val="16"/>
                <w:szCs w:val="16"/>
              </w:rPr>
              <w:lastRenderedPageBreak/>
              <w:t>программы, подпрограммы, увязанные с основным мероприятием 6</w:t>
            </w:r>
          </w:p>
        </w:tc>
        <w:tc>
          <w:tcPr>
            <w:tcW w:w="6779" w:type="dxa"/>
            <w:gridSpan w:val="7"/>
          </w:tcPr>
          <w:p w:rsidR="00F900E6" w:rsidRPr="008D0F4B" w:rsidRDefault="00F900E6" w:rsidP="001465B3">
            <w:pPr>
              <w:autoSpaceDE w:val="0"/>
              <w:autoSpaceDN w:val="0"/>
              <w:adjustRightInd w:val="0"/>
              <w:ind w:left="-57" w:right="-57"/>
              <w:jc w:val="both"/>
              <w:rPr>
                <w:sz w:val="16"/>
                <w:szCs w:val="16"/>
              </w:rPr>
            </w:pPr>
            <w:r w:rsidRPr="008D0F4B">
              <w:rPr>
                <w:iCs/>
                <w:sz w:val="16"/>
                <w:szCs w:val="16"/>
              </w:rPr>
              <w:lastRenderedPageBreak/>
              <w:t xml:space="preserve">Отношение дефицита бюджета </w:t>
            </w:r>
            <w:r w:rsidRPr="008D0F4B">
              <w:rPr>
                <w:sz w:val="16"/>
                <w:szCs w:val="16"/>
              </w:rPr>
              <w:t xml:space="preserve">Порецкого района </w:t>
            </w:r>
            <w:r w:rsidRPr="008D0F4B">
              <w:rPr>
                <w:iCs/>
                <w:sz w:val="16"/>
                <w:szCs w:val="16"/>
              </w:rPr>
              <w:t xml:space="preserve">Чувашской Республики к доходам бюджета </w:t>
            </w:r>
            <w:r w:rsidRPr="008D0F4B">
              <w:rPr>
                <w:sz w:val="16"/>
                <w:szCs w:val="16"/>
              </w:rPr>
              <w:t xml:space="preserve">Порецкого района </w:t>
            </w:r>
            <w:r w:rsidRPr="008D0F4B">
              <w:rPr>
                <w:iCs/>
                <w:sz w:val="16"/>
                <w:szCs w:val="16"/>
              </w:rPr>
              <w:t xml:space="preserve">Чувашской Республики (без учета безвозмездных поступлений), </w:t>
            </w:r>
            <w:r w:rsidRPr="008D0F4B">
              <w:rPr>
                <w:sz w:val="16"/>
                <w:szCs w:val="16"/>
              </w:rPr>
              <w:t>процентов</w:t>
            </w:r>
          </w:p>
        </w:tc>
        <w:tc>
          <w:tcPr>
            <w:tcW w:w="709" w:type="dxa"/>
          </w:tcPr>
          <w:p w:rsidR="00F900E6" w:rsidRPr="008D0F4B" w:rsidRDefault="00F900E6" w:rsidP="001465B3">
            <w:pPr>
              <w:ind w:left="-113" w:right="-113"/>
              <w:jc w:val="center"/>
              <w:rPr>
                <w:sz w:val="16"/>
                <w:szCs w:val="16"/>
              </w:rPr>
            </w:pPr>
            <w:r w:rsidRPr="008D0F4B">
              <w:rPr>
                <w:sz w:val="16"/>
                <w:szCs w:val="16"/>
              </w:rPr>
              <w:t>10,0</w:t>
            </w:r>
          </w:p>
        </w:tc>
        <w:tc>
          <w:tcPr>
            <w:tcW w:w="709" w:type="dxa"/>
            <w:gridSpan w:val="2"/>
          </w:tcPr>
          <w:p w:rsidR="00F900E6" w:rsidRPr="008D0F4B" w:rsidRDefault="00F900E6" w:rsidP="001465B3">
            <w:pPr>
              <w:ind w:left="-113" w:right="-113"/>
              <w:jc w:val="center"/>
              <w:rPr>
                <w:sz w:val="16"/>
                <w:szCs w:val="16"/>
              </w:rPr>
            </w:pPr>
            <w:r w:rsidRPr="008D0F4B">
              <w:rPr>
                <w:sz w:val="16"/>
                <w:szCs w:val="16"/>
              </w:rPr>
              <w:t>10,0</w:t>
            </w:r>
          </w:p>
        </w:tc>
        <w:tc>
          <w:tcPr>
            <w:tcW w:w="727" w:type="dxa"/>
          </w:tcPr>
          <w:p w:rsidR="00F900E6" w:rsidRPr="008D0F4B" w:rsidRDefault="00F900E6" w:rsidP="001465B3">
            <w:pPr>
              <w:ind w:left="-113" w:right="-113"/>
              <w:jc w:val="center"/>
              <w:rPr>
                <w:sz w:val="16"/>
                <w:szCs w:val="16"/>
              </w:rPr>
            </w:pPr>
            <w:r w:rsidRPr="008D0F4B">
              <w:rPr>
                <w:sz w:val="16"/>
                <w:szCs w:val="16"/>
              </w:rPr>
              <w:t>10,0</w:t>
            </w:r>
          </w:p>
        </w:tc>
        <w:tc>
          <w:tcPr>
            <w:tcW w:w="709" w:type="dxa"/>
          </w:tcPr>
          <w:p w:rsidR="00F900E6" w:rsidRPr="008D0F4B" w:rsidRDefault="00F900E6" w:rsidP="001465B3">
            <w:pPr>
              <w:ind w:left="-113" w:right="-113"/>
              <w:jc w:val="center"/>
              <w:rPr>
                <w:sz w:val="16"/>
                <w:szCs w:val="16"/>
              </w:rPr>
            </w:pPr>
            <w:r w:rsidRPr="008D0F4B">
              <w:rPr>
                <w:sz w:val="16"/>
                <w:szCs w:val="16"/>
              </w:rPr>
              <w:t>10,0</w:t>
            </w:r>
          </w:p>
        </w:tc>
        <w:tc>
          <w:tcPr>
            <w:tcW w:w="709" w:type="dxa"/>
          </w:tcPr>
          <w:p w:rsidR="00F900E6" w:rsidRPr="008D0F4B" w:rsidRDefault="00F900E6" w:rsidP="001465B3">
            <w:pPr>
              <w:ind w:left="-113" w:right="-113"/>
              <w:jc w:val="center"/>
              <w:rPr>
                <w:sz w:val="16"/>
                <w:szCs w:val="16"/>
              </w:rPr>
            </w:pPr>
            <w:r w:rsidRPr="008D0F4B">
              <w:rPr>
                <w:sz w:val="16"/>
                <w:szCs w:val="16"/>
              </w:rPr>
              <w:t>10,0</w:t>
            </w:r>
          </w:p>
        </w:tc>
        <w:tc>
          <w:tcPr>
            <w:tcW w:w="709" w:type="dxa"/>
          </w:tcPr>
          <w:p w:rsidR="00F900E6" w:rsidRPr="008D0F4B" w:rsidRDefault="00F900E6" w:rsidP="001465B3">
            <w:pPr>
              <w:ind w:left="-113" w:right="-113"/>
              <w:jc w:val="center"/>
              <w:rPr>
                <w:sz w:val="16"/>
                <w:szCs w:val="16"/>
              </w:rPr>
            </w:pPr>
            <w:r w:rsidRPr="008D0F4B">
              <w:rPr>
                <w:sz w:val="16"/>
                <w:szCs w:val="16"/>
              </w:rPr>
              <w:t>10,0</w:t>
            </w:r>
          </w:p>
        </w:tc>
        <w:tc>
          <w:tcPr>
            <w:tcW w:w="708" w:type="dxa"/>
          </w:tcPr>
          <w:p w:rsidR="00F900E6" w:rsidRPr="008D0F4B" w:rsidRDefault="00F900E6" w:rsidP="001465B3">
            <w:pPr>
              <w:ind w:left="-113" w:right="-113"/>
              <w:jc w:val="center"/>
              <w:rPr>
                <w:sz w:val="16"/>
                <w:szCs w:val="16"/>
              </w:rPr>
            </w:pPr>
            <w:r w:rsidRPr="008D0F4B">
              <w:rPr>
                <w:sz w:val="16"/>
                <w:szCs w:val="16"/>
              </w:rPr>
              <w:t>10,0</w:t>
            </w:r>
          </w:p>
        </w:tc>
        <w:tc>
          <w:tcPr>
            <w:tcW w:w="747" w:type="dxa"/>
          </w:tcPr>
          <w:p w:rsidR="00F900E6" w:rsidRPr="008D0F4B" w:rsidRDefault="00F900E6" w:rsidP="001465B3">
            <w:pPr>
              <w:ind w:left="-113" w:right="-113"/>
              <w:jc w:val="center"/>
              <w:rPr>
                <w:sz w:val="16"/>
                <w:szCs w:val="16"/>
              </w:rPr>
            </w:pPr>
            <w:r w:rsidRPr="008D0F4B">
              <w:rPr>
                <w:sz w:val="16"/>
                <w:szCs w:val="16"/>
              </w:rPr>
              <w:t>10,0</w:t>
            </w:r>
          </w:p>
        </w:tc>
        <w:tc>
          <w:tcPr>
            <w:tcW w:w="750" w:type="dxa"/>
          </w:tcPr>
          <w:p w:rsidR="00F900E6" w:rsidRPr="008D0F4B" w:rsidRDefault="00F900E6" w:rsidP="001465B3">
            <w:pPr>
              <w:ind w:left="-113" w:right="-113"/>
              <w:jc w:val="center"/>
              <w:rPr>
                <w:sz w:val="16"/>
                <w:szCs w:val="16"/>
              </w:rPr>
            </w:pPr>
            <w:r w:rsidRPr="008D0F4B">
              <w:rPr>
                <w:sz w:val="16"/>
                <w:szCs w:val="16"/>
              </w:rPr>
              <w:t>10,0</w:t>
            </w:r>
          </w:p>
        </w:tc>
      </w:tr>
      <w:tr w:rsidR="00F900E6" w:rsidRPr="008D0F4B" w:rsidTr="006B2197">
        <w:tc>
          <w:tcPr>
            <w:tcW w:w="2123" w:type="dxa"/>
            <w:gridSpan w:val="2"/>
            <w:vMerge/>
          </w:tcPr>
          <w:p w:rsidR="00F900E6" w:rsidRPr="008D0F4B" w:rsidRDefault="00F900E6" w:rsidP="001465B3">
            <w:pPr>
              <w:ind w:left="-57" w:right="-57"/>
              <w:jc w:val="both"/>
              <w:rPr>
                <w:sz w:val="16"/>
                <w:szCs w:val="16"/>
              </w:rPr>
            </w:pPr>
          </w:p>
        </w:tc>
        <w:tc>
          <w:tcPr>
            <w:tcW w:w="6779" w:type="dxa"/>
            <w:gridSpan w:val="7"/>
          </w:tcPr>
          <w:p w:rsidR="00F900E6" w:rsidRPr="008D0F4B" w:rsidRDefault="00F900E6" w:rsidP="001465B3">
            <w:pPr>
              <w:autoSpaceDE w:val="0"/>
              <w:autoSpaceDN w:val="0"/>
              <w:adjustRightInd w:val="0"/>
              <w:ind w:left="-57" w:right="-57"/>
              <w:jc w:val="both"/>
              <w:rPr>
                <w:sz w:val="16"/>
                <w:szCs w:val="16"/>
              </w:rPr>
            </w:pPr>
            <w:r w:rsidRPr="008D0F4B">
              <w:rPr>
                <w:iCs/>
                <w:sz w:val="16"/>
                <w:szCs w:val="16"/>
              </w:rPr>
              <w:t xml:space="preserve">Доля расходов на обслуживание муниципального долга </w:t>
            </w:r>
            <w:r w:rsidRPr="008D0F4B">
              <w:rPr>
                <w:sz w:val="16"/>
                <w:szCs w:val="16"/>
              </w:rPr>
              <w:t xml:space="preserve">Порецкого района </w:t>
            </w:r>
            <w:r w:rsidRPr="008D0F4B">
              <w:rPr>
                <w:iCs/>
                <w:sz w:val="16"/>
                <w:szCs w:val="16"/>
              </w:rPr>
              <w:t xml:space="preserve">Чувашской Республики в объеме расходов бюджета </w:t>
            </w:r>
            <w:r w:rsidRPr="008D0F4B">
              <w:rPr>
                <w:sz w:val="16"/>
                <w:szCs w:val="16"/>
              </w:rPr>
              <w:t xml:space="preserve">Порецкого района </w:t>
            </w:r>
            <w:r w:rsidRPr="008D0F4B">
              <w:rPr>
                <w:iCs/>
                <w:sz w:val="16"/>
                <w:szCs w:val="16"/>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D0F4B">
              <w:rPr>
                <w:sz w:val="16"/>
                <w:szCs w:val="16"/>
              </w:rPr>
              <w:t>процентов</w:t>
            </w:r>
          </w:p>
        </w:tc>
        <w:tc>
          <w:tcPr>
            <w:tcW w:w="709" w:type="dxa"/>
          </w:tcPr>
          <w:p w:rsidR="00F900E6" w:rsidRPr="008D0F4B" w:rsidRDefault="00F900E6" w:rsidP="001465B3">
            <w:pPr>
              <w:ind w:left="-113" w:right="-113"/>
              <w:jc w:val="center"/>
              <w:rPr>
                <w:sz w:val="16"/>
                <w:szCs w:val="16"/>
              </w:rPr>
            </w:pPr>
            <w:r w:rsidRPr="008D0F4B">
              <w:rPr>
                <w:sz w:val="16"/>
                <w:szCs w:val="16"/>
              </w:rPr>
              <w:t>1,5</w:t>
            </w:r>
          </w:p>
        </w:tc>
        <w:tc>
          <w:tcPr>
            <w:tcW w:w="709" w:type="dxa"/>
            <w:gridSpan w:val="2"/>
          </w:tcPr>
          <w:p w:rsidR="00F900E6" w:rsidRPr="008D0F4B" w:rsidRDefault="00F900E6" w:rsidP="001465B3">
            <w:pPr>
              <w:ind w:left="-113" w:right="-113"/>
              <w:jc w:val="center"/>
              <w:rPr>
                <w:sz w:val="16"/>
                <w:szCs w:val="16"/>
              </w:rPr>
            </w:pPr>
            <w:r w:rsidRPr="008D0F4B">
              <w:rPr>
                <w:sz w:val="16"/>
                <w:szCs w:val="16"/>
              </w:rPr>
              <w:t>1,4</w:t>
            </w:r>
          </w:p>
        </w:tc>
        <w:tc>
          <w:tcPr>
            <w:tcW w:w="727" w:type="dxa"/>
          </w:tcPr>
          <w:p w:rsidR="00F900E6" w:rsidRPr="008D0F4B" w:rsidRDefault="00F900E6" w:rsidP="001465B3">
            <w:pPr>
              <w:ind w:left="-113" w:right="-113"/>
              <w:jc w:val="center"/>
              <w:rPr>
                <w:sz w:val="16"/>
                <w:szCs w:val="16"/>
              </w:rPr>
            </w:pPr>
            <w:r w:rsidRPr="008D0F4B">
              <w:rPr>
                <w:sz w:val="16"/>
                <w:szCs w:val="16"/>
              </w:rPr>
              <w:t>1,4</w:t>
            </w:r>
          </w:p>
        </w:tc>
        <w:tc>
          <w:tcPr>
            <w:tcW w:w="709" w:type="dxa"/>
          </w:tcPr>
          <w:p w:rsidR="00F900E6" w:rsidRPr="008D0F4B" w:rsidRDefault="00F900E6" w:rsidP="001465B3">
            <w:pPr>
              <w:ind w:left="-113" w:right="-113"/>
              <w:jc w:val="center"/>
              <w:rPr>
                <w:sz w:val="16"/>
                <w:szCs w:val="16"/>
              </w:rPr>
            </w:pPr>
            <w:r w:rsidRPr="008D0F4B">
              <w:rPr>
                <w:sz w:val="16"/>
                <w:szCs w:val="16"/>
              </w:rPr>
              <w:t>1,4</w:t>
            </w:r>
          </w:p>
        </w:tc>
        <w:tc>
          <w:tcPr>
            <w:tcW w:w="709" w:type="dxa"/>
          </w:tcPr>
          <w:p w:rsidR="00F900E6" w:rsidRPr="008D0F4B" w:rsidRDefault="00F900E6" w:rsidP="001465B3">
            <w:pPr>
              <w:ind w:left="-113" w:right="-113"/>
              <w:jc w:val="center"/>
              <w:rPr>
                <w:sz w:val="16"/>
                <w:szCs w:val="16"/>
              </w:rPr>
            </w:pPr>
            <w:r w:rsidRPr="008D0F4B">
              <w:rPr>
                <w:sz w:val="16"/>
                <w:szCs w:val="16"/>
              </w:rPr>
              <w:t>1,4</w:t>
            </w:r>
          </w:p>
        </w:tc>
        <w:tc>
          <w:tcPr>
            <w:tcW w:w="709" w:type="dxa"/>
          </w:tcPr>
          <w:p w:rsidR="00F900E6" w:rsidRPr="008D0F4B" w:rsidRDefault="00F900E6" w:rsidP="001465B3">
            <w:pPr>
              <w:ind w:left="-113" w:right="-113"/>
              <w:jc w:val="center"/>
              <w:rPr>
                <w:sz w:val="16"/>
                <w:szCs w:val="16"/>
              </w:rPr>
            </w:pPr>
            <w:r w:rsidRPr="008D0F4B">
              <w:rPr>
                <w:sz w:val="16"/>
                <w:szCs w:val="16"/>
              </w:rPr>
              <w:t>1,4</w:t>
            </w:r>
          </w:p>
        </w:tc>
        <w:tc>
          <w:tcPr>
            <w:tcW w:w="708" w:type="dxa"/>
          </w:tcPr>
          <w:p w:rsidR="00F900E6" w:rsidRPr="008D0F4B" w:rsidRDefault="00F900E6" w:rsidP="001465B3">
            <w:pPr>
              <w:ind w:left="-113" w:right="-113"/>
              <w:jc w:val="center"/>
              <w:rPr>
                <w:sz w:val="16"/>
                <w:szCs w:val="16"/>
              </w:rPr>
            </w:pPr>
            <w:r w:rsidRPr="008D0F4B">
              <w:rPr>
                <w:sz w:val="16"/>
                <w:szCs w:val="16"/>
              </w:rPr>
              <w:t>1,4</w:t>
            </w:r>
          </w:p>
        </w:tc>
        <w:tc>
          <w:tcPr>
            <w:tcW w:w="747" w:type="dxa"/>
          </w:tcPr>
          <w:p w:rsidR="00F900E6" w:rsidRPr="008D0F4B" w:rsidRDefault="00F900E6" w:rsidP="001465B3">
            <w:pPr>
              <w:ind w:left="-113" w:right="-113"/>
              <w:jc w:val="center"/>
              <w:rPr>
                <w:sz w:val="16"/>
                <w:szCs w:val="16"/>
              </w:rPr>
            </w:pPr>
            <w:r w:rsidRPr="008D0F4B">
              <w:rPr>
                <w:sz w:val="16"/>
                <w:szCs w:val="16"/>
              </w:rPr>
              <w:t>1,4</w:t>
            </w:r>
          </w:p>
        </w:tc>
        <w:tc>
          <w:tcPr>
            <w:tcW w:w="750" w:type="dxa"/>
          </w:tcPr>
          <w:p w:rsidR="00F900E6" w:rsidRPr="008D0F4B" w:rsidRDefault="00F900E6" w:rsidP="001465B3">
            <w:pPr>
              <w:ind w:left="-113" w:right="-113"/>
              <w:jc w:val="center"/>
              <w:rPr>
                <w:sz w:val="16"/>
                <w:szCs w:val="16"/>
              </w:rPr>
            </w:pPr>
            <w:r w:rsidRPr="008D0F4B">
              <w:rPr>
                <w:sz w:val="16"/>
                <w:szCs w:val="16"/>
              </w:rPr>
              <w:t>1,4</w:t>
            </w: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sz w:val="16"/>
                <w:szCs w:val="16"/>
              </w:rPr>
              <w:lastRenderedPageBreak/>
              <w:t>Мероприя</w:t>
            </w:r>
            <w:r w:rsidRPr="008D0F4B">
              <w:rPr>
                <w:sz w:val="16"/>
                <w:szCs w:val="16"/>
              </w:rPr>
              <w:softHyphen/>
              <w:t>тие 6.1</w:t>
            </w:r>
          </w:p>
        </w:tc>
        <w:tc>
          <w:tcPr>
            <w:tcW w:w="1416" w:type="dxa"/>
            <w:vMerge w:val="restart"/>
          </w:tcPr>
          <w:p w:rsidR="00F900E6" w:rsidRPr="008D0F4B" w:rsidRDefault="00F900E6" w:rsidP="001465B3">
            <w:pPr>
              <w:ind w:left="-57" w:right="-57"/>
              <w:jc w:val="both"/>
              <w:rPr>
                <w:sz w:val="16"/>
                <w:szCs w:val="16"/>
              </w:rPr>
            </w:pPr>
            <w:r w:rsidRPr="008D0F4B">
              <w:rPr>
                <w:sz w:val="16"/>
                <w:szCs w:val="16"/>
              </w:rPr>
              <w:t>Разработка (корректировка) бюджетного прог</w:t>
            </w:r>
            <w:r w:rsidRPr="008D0F4B">
              <w:rPr>
                <w:sz w:val="16"/>
                <w:szCs w:val="16"/>
              </w:rPr>
              <w:softHyphen/>
              <w:t>ноза Порецкого района Чу</w:t>
            </w:r>
            <w:r w:rsidRPr="008D0F4B">
              <w:rPr>
                <w:sz w:val="16"/>
                <w:szCs w:val="16"/>
              </w:rPr>
              <w:softHyphen/>
              <w:t>вашской Республики на долгосрочный период</w:t>
            </w:r>
          </w:p>
        </w:tc>
        <w:tc>
          <w:tcPr>
            <w:tcW w:w="1274" w:type="dxa"/>
            <w:vMerge w:val="restart"/>
          </w:tcPr>
          <w:p w:rsidR="00F900E6" w:rsidRPr="008D0F4B" w:rsidRDefault="00F900E6" w:rsidP="001465B3">
            <w:pPr>
              <w:ind w:left="-57" w:right="-57"/>
              <w:jc w:val="both"/>
              <w:rPr>
                <w:bCs/>
                <w:sz w:val="16"/>
                <w:szCs w:val="16"/>
              </w:rPr>
            </w:pPr>
          </w:p>
        </w:tc>
        <w:tc>
          <w:tcPr>
            <w:tcW w:w="1275" w:type="dxa"/>
            <w:vMerge w:val="restart"/>
          </w:tcPr>
          <w:p w:rsidR="00F900E6" w:rsidRPr="008D0F4B" w:rsidRDefault="00F900E6" w:rsidP="001465B3">
            <w:pPr>
              <w:ind w:left="-57" w:right="-57"/>
              <w:jc w:val="both"/>
              <w:rPr>
                <w:sz w:val="16"/>
                <w:szCs w:val="16"/>
              </w:rPr>
            </w:pPr>
            <w:r w:rsidRPr="008D0F4B">
              <w:rPr>
                <w:bCs/>
                <w:sz w:val="16"/>
                <w:szCs w:val="16"/>
              </w:rPr>
              <w:t xml:space="preserve">ответственный исполнитель – </w:t>
            </w:r>
            <w:r w:rsidRPr="008D0F4B">
              <w:rPr>
                <w:sz w:val="16"/>
                <w:szCs w:val="16"/>
              </w:rPr>
              <w:t>финансовый отдел администрации Порецкого района Чувашской Республики</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val="restart"/>
          </w:tcPr>
          <w:p w:rsidR="00F900E6" w:rsidRPr="008D0F4B" w:rsidRDefault="00F900E6" w:rsidP="001465B3">
            <w:pPr>
              <w:ind w:left="-57" w:right="-57"/>
              <w:jc w:val="both"/>
              <w:rPr>
                <w:sz w:val="16"/>
                <w:szCs w:val="16"/>
              </w:rPr>
            </w:pPr>
            <w:r w:rsidRPr="008D0F4B">
              <w:rPr>
                <w:sz w:val="16"/>
                <w:szCs w:val="16"/>
              </w:rPr>
              <w:t>Мероприя</w:t>
            </w:r>
            <w:r w:rsidRPr="008D0F4B">
              <w:rPr>
                <w:sz w:val="16"/>
                <w:szCs w:val="16"/>
              </w:rPr>
              <w:softHyphen/>
              <w:t>тие 6.2</w:t>
            </w:r>
          </w:p>
        </w:tc>
        <w:tc>
          <w:tcPr>
            <w:tcW w:w="1416" w:type="dxa"/>
            <w:vMerge w:val="restart"/>
          </w:tcPr>
          <w:p w:rsidR="00F900E6" w:rsidRPr="008D0F4B" w:rsidRDefault="00F900E6" w:rsidP="001465B3">
            <w:pPr>
              <w:autoSpaceDE w:val="0"/>
              <w:autoSpaceDN w:val="0"/>
              <w:adjustRightInd w:val="0"/>
              <w:ind w:left="-57" w:right="-57"/>
              <w:jc w:val="both"/>
              <w:rPr>
                <w:sz w:val="16"/>
                <w:szCs w:val="16"/>
              </w:rPr>
            </w:pPr>
            <w:r w:rsidRPr="008D0F4B">
              <w:rPr>
                <w:sz w:val="16"/>
                <w:szCs w:val="16"/>
              </w:rPr>
              <w:t>Формирование сбалансированного бюджета Порецкого района Чу</w:t>
            </w:r>
            <w:r w:rsidRPr="008D0F4B">
              <w:rPr>
                <w:sz w:val="16"/>
                <w:szCs w:val="16"/>
              </w:rPr>
              <w:softHyphen/>
              <w:t>вашской Рес</w:t>
            </w:r>
            <w:r w:rsidRPr="008D0F4B">
              <w:rPr>
                <w:sz w:val="16"/>
                <w:szCs w:val="16"/>
              </w:rPr>
              <w:softHyphen/>
              <w:t>пуб</w:t>
            </w:r>
            <w:r w:rsidRPr="008D0F4B">
              <w:rPr>
                <w:sz w:val="16"/>
                <w:szCs w:val="16"/>
              </w:rPr>
              <w:softHyphen/>
              <w:t>лики на очередной финансовый год и плановый период, обеспечивающего под</w:t>
            </w:r>
            <w:r w:rsidRPr="008D0F4B">
              <w:rPr>
                <w:sz w:val="16"/>
                <w:szCs w:val="16"/>
              </w:rPr>
              <w:softHyphen/>
              <w:t>держание без</w:t>
            </w:r>
            <w:r w:rsidRPr="008D0F4B">
              <w:rPr>
                <w:sz w:val="16"/>
                <w:szCs w:val="16"/>
              </w:rPr>
              <w:softHyphen/>
              <w:t>опасного уровня муниципального долга Порецкого района Чувашской Республики</w:t>
            </w:r>
          </w:p>
        </w:tc>
        <w:tc>
          <w:tcPr>
            <w:tcW w:w="1274" w:type="dxa"/>
            <w:vMerge w:val="restart"/>
          </w:tcPr>
          <w:p w:rsidR="00F900E6" w:rsidRPr="008D0F4B" w:rsidRDefault="00F900E6" w:rsidP="001465B3">
            <w:pPr>
              <w:ind w:left="-57" w:right="-57"/>
              <w:jc w:val="both"/>
              <w:rPr>
                <w:bCs/>
                <w:sz w:val="16"/>
                <w:szCs w:val="16"/>
              </w:rPr>
            </w:pPr>
          </w:p>
        </w:tc>
        <w:tc>
          <w:tcPr>
            <w:tcW w:w="1275" w:type="dxa"/>
            <w:vMerge w:val="restart"/>
          </w:tcPr>
          <w:p w:rsidR="00F900E6" w:rsidRPr="008D0F4B" w:rsidRDefault="00F900E6" w:rsidP="001465B3">
            <w:pPr>
              <w:ind w:left="-57" w:right="-57"/>
              <w:jc w:val="both"/>
              <w:rPr>
                <w:sz w:val="16"/>
                <w:szCs w:val="16"/>
              </w:rPr>
            </w:pPr>
            <w:r w:rsidRPr="008D0F4B">
              <w:rPr>
                <w:bCs/>
                <w:sz w:val="16"/>
                <w:szCs w:val="16"/>
              </w:rPr>
              <w:t xml:space="preserve">ответственный исполнитель – </w:t>
            </w:r>
            <w:r w:rsidRPr="008D0F4B">
              <w:rPr>
                <w:sz w:val="16"/>
                <w:szCs w:val="16"/>
              </w:rPr>
              <w:t>финансовый отдел администрации Порецкого района Чувашской Республики</w:t>
            </w: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val="restart"/>
          </w:tcPr>
          <w:p w:rsidR="00F900E6" w:rsidRPr="008D0F4B" w:rsidRDefault="00F900E6" w:rsidP="001465B3">
            <w:pPr>
              <w:keepNext/>
              <w:ind w:left="-57" w:right="-57"/>
              <w:jc w:val="both"/>
              <w:rPr>
                <w:sz w:val="16"/>
                <w:szCs w:val="16"/>
              </w:rPr>
            </w:pPr>
            <w:r w:rsidRPr="008D0F4B">
              <w:rPr>
                <w:sz w:val="16"/>
                <w:szCs w:val="16"/>
              </w:rPr>
              <w:t>Мероприя</w:t>
            </w:r>
            <w:r w:rsidRPr="008D0F4B">
              <w:rPr>
                <w:sz w:val="16"/>
                <w:szCs w:val="16"/>
              </w:rPr>
              <w:softHyphen/>
              <w:t>тие 6.3</w:t>
            </w:r>
          </w:p>
        </w:tc>
        <w:tc>
          <w:tcPr>
            <w:tcW w:w="1416" w:type="dxa"/>
            <w:vMerge w:val="restart"/>
          </w:tcPr>
          <w:p w:rsidR="00F900E6" w:rsidRPr="008D0F4B" w:rsidRDefault="00F900E6" w:rsidP="001465B3">
            <w:pPr>
              <w:keepNext/>
              <w:autoSpaceDE w:val="0"/>
              <w:autoSpaceDN w:val="0"/>
              <w:adjustRightInd w:val="0"/>
              <w:ind w:left="-57" w:right="-57"/>
              <w:jc w:val="both"/>
              <w:rPr>
                <w:sz w:val="16"/>
                <w:szCs w:val="16"/>
              </w:rPr>
            </w:pPr>
            <w:r w:rsidRPr="008D0F4B">
              <w:rPr>
                <w:sz w:val="16"/>
                <w:szCs w:val="16"/>
              </w:rPr>
              <w:t>Реализация Программы оздоровления муниципальных финансов Порецкого района Чувашской Республики</w:t>
            </w:r>
          </w:p>
        </w:tc>
        <w:tc>
          <w:tcPr>
            <w:tcW w:w="1274" w:type="dxa"/>
            <w:vMerge w:val="restart"/>
          </w:tcPr>
          <w:p w:rsidR="00F900E6" w:rsidRPr="008D0F4B" w:rsidRDefault="00F900E6" w:rsidP="001465B3">
            <w:pPr>
              <w:keepNext/>
              <w:ind w:left="-57" w:right="-57"/>
              <w:jc w:val="both"/>
              <w:rPr>
                <w:bCs/>
                <w:sz w:val="16"/>
                <w:szCs w:val="16"/>
              </w:rPr>
            </w:pPr>
          </w:p>
        </w:tc>
        <w:tc>
          <w:tcPr>
            <w:tcW w:w="1275" w:type="dxa"/>
            <w:vMerge w:val="restart"/>
          </w:tcPr>
          <w:p w:rsidR="00F900E6" w:rsidRPr="008D0F4B" w:rsidRDefault="00F900E6" w:rsidP="001465B3">
            <w:pPr>
              <w:keepNext/>
              <w:ind w:left="-57" w:right="-57"/>
              <w:jc w:val="both"/>
              <w:rPr>
                <w:sz w:val="16"/>
                <w:szCs w:val="16"/>
              </w:rPr>
            </w:pPr>
            <w:r w:rsidRPr="008D0F4B">
              <w:rPr>
                <w:bCs/>
                <w:sz w:val="16"/>
                <w:szCs w:val="16"/>
              </w:rPr>
              <w:t xml:space="preserve">ответственный исполнитель – </w:t>
            </w:r>
            <w:r w:rsidRPr="008D0F4B">
              <w:rPr>
                <w:sz w:val="16"/>
                <w:szCs w:val="16"/>
              </w:rPr>
              <w:t>финансовый отдел администрации Порецкого района Чувашской Республики</w:t>
            </w:r>
          </w:p>
        </w:tc>
        <w:tc>
          <w:tcPr>
            <w:tcW w:w="642" w:type="dxa"/>
          </w:tcPr>
          <w:p w:rsidR="00F900E6" w:rsidRPr="008D0F4B" w:rsidRDefault="00F900E6" w:rsidP="001465B3">
            <w:pPr>
              <w:keepNext/>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keepNext/>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keepNext/>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keepNext/>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keepNext/>
              <w:autoSpaceDE w:val="0"/>
              <w:autoSpaceDN w:val="0"/>
              <w:adjustRightInd w:val="0"/>
              <w:ind w:left="-57" w:right="-57"/>
              <w:jc w:val="both"/>
              <w:rPr>
                <w:b/>
                <w:sz w:val="16"/>
                <w:szCs w:val="16"/>
              </w:rPr>
            </w:pPr>
            <w:r w:rsidRPr="008D0F4B">
              <w:rPr>
                <w:bCs/>
                <w:sz w:val="16"/>
                <w:szCs w:val="16"/>
              </w:rPr>
              <w:t>всего</w:t>
            </w:r>
          </w:p>
        </w:tc>
        <w:tc>
          <w:tcPr>
            <w:tcW w:w="709" w:type="dxa"/>
          </w:tcPr>
          <w:p w:rsidR="00F900E6" w:rsidRPr="008D0F4B" w:rsidRDefault="00F900E6" w:rsidP="001465B3">
            <w:pPr>
              <w:keepNext/>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keepNext/>
              <w:ind w:left="-113" w:right="-113"/>
              <w:jc w:val="center"/>
              <w:rPr>
                <w:sz w:val="16"/>
                <w:szCs w:val="16"/>
              </w:rPr>
            </w:pPr>
            <w:r w:rsidRPr="008D0F4B">
              <w:rPr>
                <w:sz w:val="16"/>
                <w:szCs w:val="16"/>
              </w:rPr>
              <w:t>0,0</w:t>
            </w:r>
          </w:p>
        </w:tc>
        <w:tc>
          <w:tcPr>
            <w:tcW w:w="727" w:type="dxa"/>
          </w:tcPr>
          <w:p w:rsidR="00F900E6" w:rsidRPr="008D0F4B" w:rsidRDefault="00F900E6" w:rsidP="001465B3">
            <w:pPr>
              <w:keepNext/>
              <w:ind w:left="-113" w:right="-113"/>
              <w:jc w:val="center"/>
              <w:rPr>
                <w:sz w:val="16"/>
                <w:szCs w:val="16"/>
              </w:rPr>
            </w:pPr>
            <w:r w:rsidRPr="008D0F4B">
              <w:rPr>
                <w:sz w:val="16"/>
                <w:szCs w:val="16"/>
              </w:rPr>
              <w:t>0,0</w:t>
            </w:r>
          </w:p>
        </w:tc>
        <w:tc>
          <w:tcPr>
            <w:tcW w:w="709" w:type="dxa"/>
          </w:tcPr>
          <w:p w:rsidR="00F900E6" w:rsidRPr="008D0F4B" w:rsidRDefault="00F900E6" w:rsidP="001465B3">
            <w:pPr>
              <w:keepNext/>
              <w:ind w:left="-113" w:right="-113"/>
              <w:jc w:val="center"/>
              <w:rPr>
                <w:sz w:val="16"/>
                <w:szCs w:val="16"/>
              </w:rPr>
            </w:pPr>
            <w:r w:rsidRPr="008D0F4B">
              <w:rPr>
                <w:sz w:val="16"/>
                <w:szCs w:val="16"/>
              </w:rPr>
              <w:t>0,0</w:t>
            </w:r>
          </w:p>
        </w:tc>
        <w:tc>
          <w:tcPr>
            <w:tcW w:w="709" w:type="dxa"/>
          </w:tcPr>
          <w:p w:rsidR="00F900E6" w:rsidRPr="008D0F4B" w:rsidRDefault="00F900E6" w:rsidP="001465B3">
            <w:pPr>
              <w:keepNext/>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keepNext/>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keepNext/>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keepNext/>
              <w:ind w:left="-113" w:right="-113"/>
              <w:jc w:val="center"/>
              <w:rPr>
                <w:sz w:val="16"/>
                <w:szCs w:val="16"/>
              </w:rPr>
            </w:pPr>
            <w:r w:rsidRPr="008D0F4B">
              <w:rPr>
                <w:sz w:val="16"/>
                <w:szCs w:val="16"/>
              </w:rPr>
              <w:t>0,0</w:t>
            </w:r>
          </w:p>
        </w:tc>
        <w:tc>
          <w:tcPr>
            <w:tcW w:w="750" w:type="dxa"/>
          </w:tcPr>
          <w:p w:rsidR="00F900E6" w:rsidRPr="008D0F4B" w:rsidRDefault="00F900E6" w:rsidP="001465B3">
            <w:pPr>
              <w:keepNext/>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keepNext/>
              <w:ind w:left="-57" w:right="-57"/>
              <w:jc w:val="both"/>
              <w:rPr>
                <w:sz w:val="16"/>
                <w:szCs w:val="16"/>
              </w:rPr>
            </w:pPr>
          </w:p>
        </w:tc>
        <w:tc>
          <w:tcPr>
            <w:tcW w:w="1416" w:type="dxa"/>
            <w:vMerge/>
          </w:tcPr>
          <w:p w:rsidR="00F900E6" w:rsidRPr="008D0F4B" w:rsidRDefault="00F900E6" w:rsidP="001465B3">
            <w:pPr>
              <w:keepNext/>
              <w:ind w:left="-57" w:right="-57"/>
              <w:jc w:val="both"/>
              <w:rPr>
                <w:sz w:val="16"/>
                <w:szCs w:val="16"/>
              </w:rPr>
            </w:pPr>
          </w:p>
        </w:tc>
        <w:tc>
          <w:tcPr>
            <w:tcW w:w="1274" w:type="dxa"/>
            <w:vMerge/>
          </w:tcPr>
          <w:p w:rsidR="00F900E6" w:rsidRPr="008D0F4B" w:rsidRDefault="00F900E6" w:rsidP="001465B3">
            <w:pPr>
              <w:keepNext/>
              <w:ind w:left="-57" w:right="-57"/>
              <w:jc w:val="both"/>
              <w:rPr>
                <w:sz w:val="16"/>
                <w:szCs w:val="16"/>
              </w:rPr>
            </w:pPr>
          </w:p>
        </w:tc>
        <w:tc>
          <w:tcPr>
            <w:tcW w:w="1275" w:type="dxa"/>
            <w:vMerge/>
          </w:tcPr>
          <w:p w:rsidR="00F900E6" w:rsidRPr="008D0F4B" w:rsidRDefault="00F900E6" w:rsidP="001465B3">
            <w:pPr>
              <w:keepNext/>
              <w:ind w:left="-57" w:right="-57"/>
              <w:jc w:val="both"/>
              <w:rPr>
                <w:sz w:val="16"/>
                <w:szCs w:val="16"/>
              </w:rPr>
            </w:pPr>
          </w:p>
        </w:tc>
        <w:tc>
          <w:tcPr>
            <w:tcW w:w="642" w:type="dxa"/>
          </w:tcPr>
          <w:p w:rsidR="00F900E6" w:rsidRPr="008D0F4B" w:rsidRDefault="00F900E6" w:rsidP="001465B3">
            <w:pPr>
              <w:keepNext/>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keepNext/>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keepNext/>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keepNext/>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keepNext/>
              <w:autoSpaceDE w:val="0"/>
              <w:autoSpaceDN w:val="0"/>
              <w:adjustRightInd w:val="0"/>
              <w:ind w:left="-57" w:right="-57"/>
              <w:jc w:val="both"/>
              <w:rPr>
                <w:sz w:val="16"/>
                <w:szCs w:val="16"/>
              </w:rPr>
            </w:pPr>
            <w:r w:rsidRPr="008D0F4B">
              <w:rPr>
                <w:bCs/>
                <w:sz w:val="16"/>
                <w:szCs w:val="16"/>
              </w:rPr>
              <w:t>федеральный бюджет</w:t>
            </w:r>
          </w:p>
        </w:tc>
        <w:tc>
          <w:tcPr>
            <w:tcW w:w="709" w:type="dxa"/>
          </w:tcPr>
          <w:p w:rsidR="00F900E6" w:rsidRPr="008D0F4B" w:rsidRDefault="00F900E6" w:rsidP="001465B3">
            <w:pPr>
              <w:keepNext/>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keepNext/>
              <w:ind w:left="-113" w:right="-113"/>
              <w:jc w:val="center"/>
              <w:rPr>
                <w:sz w:val="16"/>
                <w:szCs w:val="16"/>
              </w:rPr>
            </w:pPr>
            <w:r w:rsidRPr="008D0F4B">
              <w:rPr>
                <w:sz w:val="16"/>
                <w:szCs w:val="16"/>
              </w:rPr>
              <w:t>0,0</w:t>
            </w:r>
          </w:p>
        </w:tc>
        <w:tc>
          <w:tcPr>
            <w:tcW w:w="727" w:type="dxa"/>
          </w:tcPr>
          <w:p w:rsidR="00F900E6" w:rsidRPr="008D0F4B" w:rsidRDefault="00F900E6" w:rsidP="001465B3">
            <w:pPr>
              <w:keepNext/>
              <w:ind w:left="-113" w:right="-113"/>
              <w:jc w:val="center"/>
              <w:rPr>
                <w:sz w:val="16"/>
                <w:szCs w:val="16"/>
              </w:rPr>
            </w:pPr>
            <w:r w:rsidRPr="008D0F4B">
              <w:rPr>
                <w:sz w:val="16"/>
                <w:szCs w:val="16"/>
              </w:rPr>
              <w:t>0,0</w:t>
            </w:r>
          </w:p>
        </w:tc>
        <w:tc>
          <w:tcPr>
            <w:tcW w:w="709" w:type="dxa"/>
          </w:tcPr>
          <w:p w:rsidR="00F900E6" w:rsidRPr="008D0F4B" w:rsidRDefault="00F900E6" w:rsidP="001465B3">
            <w:pPr>
              <w:keepNext/>
              <w:ind w:left="-113" w:right="-113"/>
              <w:jc w:val="center"/>
              <w:rPr>
                <w:sz w:val="16"/>
                <w:szCs w:val="16"/>
              </w:rPr>
            </w:pPr>
            <w:r w:rsidRPr="008D0F4B">
              <w:rPr>
                <w:sz w:val="16"/>
                <w:szCs w:val="16"/>
              </w:rPr>
              <w:t>0,0</w:t>
            </w:r>
          </w:p>
        </w:tc>
        <w:tc>
          <w:tcPr>
            <w:tcW w:w="709" w:type="dxa"/>
          </w:tcPr>
          <w:p w:rsidR="00F900E6" w:rsidRPr="008D0F4B" w:rsidRDefault="00F900E6" w:rsidP="001465B3">
            <w:pPr>
              <w:keepNext/>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keepNext/>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keepNext/>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keepNext/>
              <w:ind w:left="-113" w:right="-113"/>
              <w:jc w:val="center"/>
              <w:rPr>
                <w:sz w:val="16"/>
                <w:szCs w:val="16"/>
              </w:rPr>
            </w:pPr>
            <w:r w:rsidRPr="008D0F4B">
              <w:rPr>
                <w:sz w:val="16"/>
                <w:szCs w:val="16"/>
              </w:rPr>
              <w:t>0,0</w:t>
            </w:r>
          </w:p>
        </w:tc>
        <w:tc>
          <w:tcPr>
            <w:tcW w:w="750" w:type="dxa"/>
          </w:tcPr>
          <w:p w:rsidR="00F900E6" w:rsidRPr="008D0F4B" w:rsidRDefault="00F900E6" w:rsidP="001465B3">
            <w:pPr>
              <w:keepNext/>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autoSpaceDE w:val="0"/>
              <w:autoSpaceDN w:val="0"/>
              <w:adjustRightInd w:val="0"/>
              <w:ind w:left="-57" w:right="-57"/>
              <w:jc w:val="both"/>
              <w:rPr>
                <w:b/>
                <w:sz w:val="16"/>
                <w:szCs w:val="16"/>
              </w:rPr>
            </w:pPr>
            <w:r w:rsidRPr="008D0F4B">
              <w:rPr>
                <w:bCs/>
                <w:sz w:val="16"/>
                <w:szCs w:val="16"/>
              </w:rPr>
              <w:t>республиканский бюджет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Бюджет Порецкого района Чувашской Республики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r w:rsidR="00F900E6" w:rsidRPr="008D0F4B" w:rsidTr="006B2197">
        <w:tc>
          <w:tcPr>
            <w:tcW w:w="707" w:type="dxa"/>
            <w:vMerge/>
          </w:tcPr>
          <w:p w:rsidR="00F900E6" w:rsidRPr="008D0F4B" w:rsidRDefault="00F900E6" w:rsidP="001465B3">
            <w:pPr>
              <w:ind w:left="-57" w:right="-57"/>
              <w:jc w:val="both"/>
              <w:rPr>
                <w:sz w:val="16"/>
                <w:szCs w:val="16"/>
              </w:rPr>
            </w:pPr>
          </w:p>
        </w:tc>
        <w:tc>
          <w:tcPr>
            <w:tcW w:w="1416" w:type="dxa"/>
            <w:vMerge/>
          </w:tcPr>
          <w:p w:rsidR="00F900E6" w:rsidRPr="008D0F4B" w:rsidRDefault="00F900E6" w:rsidP="001465B3">
            <w:pPr>
              <w:ind w:left="-57" w:right="-57"/>
              <w:jc w:val="both"/>
              <w:rPr>
                <w:sz w:val="16"/>
                <w:szCs w:val="16"/>
              </w:rPr>
            </w:pPr>
          </w:p>
        </w:tc>
        <w:tc>
          <w:tcPr>
            <w:tcW w:w="1274" w:type="dxa"/>
            <w:vMerge/>
          </w:tcPr>
          <w:p w:rsidR="00F900E6" w:rsidRPr="008D0F4B" w:rsidRDefault="00F900E6" w:rsidP="001465B3">
            <w:pPr>
              <w:ind w:left="-57" w:right="-57"/>
              <w:jc w:val="both"/>
              <w:rPr>
                <w:sz w:val="16"/>
                <w:szCs w:val="16"/>
              </w:rPr>
            </w:pPr>
          </w:p>
        </w:tc>
        <w:tc>
          <w:tcPr>
            <w:tcW w:w="1275" w:type="dxa"/>
            <w:vMerge/>
          </w:tcPr>
          <w:p w:rsidR="00F900E6" w:rsidRPr="008D0F4B" w:rsidRDefault="00F900E6" w:rsidP="001465B3">
            <w:pPr>
              <w:ind w:left="-57" w:right="-57"/>
              <w:jc w:val="both"/>
              <w:rPr>
                <w:sz w:val="16"/>
                <w:szCs w:val="16"/>
              </w:rPr>
            </w:pPr>
          </w:p>
        </w:tc>
        <w:tc>
          <w:tcPr>
            <w:tcW w:w="642"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498"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992" w:type="dxa"/>
          </w:tcPr>
          <w:p w:rsidR="00F900E6" w:rsidRPr="008D0F4B" w:rsidRDefault="00F900E6" w:rsidP="001465B3">
            <w:pPr>
              <w:ind w:left="-113" w:right="-113"/>
              <w:jc w:val="center"/>
              <w:rPr>
                <w:sz w:val="16"/>
                <w:szCs w:val="16"/>
              </w:rPr>
            </w:pPr>
            <w:proofErr w:type="spellStart"/>
            <w:r w:rsidRPr="008D0F4B">
              <w:rPr>
                <w:sz w:val="16"/>
                <w:szCs w:val="16"/>
              </w:rPr>
              <w:t>х</w:t>
            </w:r>
            <w:proofErr w:type="spellEnd"/>
          </w:p>
        </w:tc>
        <w:tc>
          <w:tcPr>
            <w:tcW w:w="494" w:type="dxa"/>
          </w:tcPr>
          <w:p w:rsidR="00F900E6" w:rsidRPr="008D0F4B" w:rsidRDefault="00F900E6" w:rsidP="001465B3">
            <w:pPr>
              <w:ind w:left="-57" w:right="-57"/>
              <w:jc w:val="center"/>
              <w:rPr>
                <w:sz w:val="16"/>
                <w:szCs w:val="16"/>
              </w:rPr>
            </w:pPr>
            <w:proofErr w:type="spellStart"/>
            <w:r w:rsidRPr="008D0F4B">
              <w:rPr>
                <w:sz w:val="16"/>
                <w:szCs w:val="16"/>
              </w:rPr>
              <w:t>х</w:t>
            </w:r>
            <w:proofErr w:type="spellEnd"/>
          </w:p>
        </w:tc>
        <w:tc>
          <w:tcPr>
            <w:tcW w:w="1604" w:type="dxa"/>
          </w:tcPr>
          <w:p w:rsidR="00F900E6" w:rsidRPr="008D0F4B" w:rsidRDefault="00F900E6" w:rsidP="001465B3">
            <w:pPr>
              <w:ind w:left="-57" w:right="-57"/>
              <w:jc w:val="both"/>
              <w:rPr>
                <w:sz w:val="16"/>
                <w:szCs w:val="16"/>
              </w:rPr>
            </w:pPr>
            <w:r w:rsidRPr="008D0F4B">
              <w:rPr>
                <w:sz w:val="16"/>
                <w:szCs w:val="16"/>
              </w:rPr>
              <w:t>внебюджетные источники</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gridSpan w:val="2"/>
          </w:tcPr>
          <w:p w:rsidR="00F900E6" w:rsidRPr="008D0F4B" w:rsidRDefault="00F900E6" w:rsidP="001465B3">
            <w:pPr>
              <w:ind w:left="-113" w:right="-113"/>
              <w:jc w:val="center"/>
              <w:rPr>
                <w:sz w:val="16"/>
                <w:szCs w:val="16"/>
              </w:rPr>
            </w:pPr>
            <w:r w:rsidRPr="008D0F4B">
              <w:rPr>
                <w:sz w:val="16"/>
                <w:szCs w:val="16"/>
              </w:rPr>
              <w:t>0,0</w:t>
            </w:r>
          </w:p>
        </w:tc>
        <w:tc>
          <w:tcPr>
            <w:tcW w:w="727"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tcPr>
          <w:p w:rsidR="00F900E6" w:rsidRPr="008D0F4B" w:rsidRDefault="00F900E6" w:rsidP="001465B3">
            <w:pPr>
              <w:ind w:left="-113" w:right="-113"/>
              <w:jc w:val="center"/>
              <w:rPr>
                <w:sz w:val="16"/>
                <w:szCs w:val="16"/>
              </w:rPr>
            </w:pPr>
            <w:r w:rsidRPr="008D0F4B">
              <w:rPr>
                <w:sz w:val="16"/>
                <w:szCs w:val="16"/>
              </w:rPr>
              <w:t>0,0</w:t>
            </w:r>
          </w:p>
        </w:tc>
        <w:tc>
          <w:tcPr>
            <w:tcW w:w="709"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08"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47" w:type="dxa"/>
            <w:shd w:val="clear" w:color="auto" w:fill="FFFFFF"/>
          </w:tcPr>
          <w:p w:rsidR="00F900E6" w:rsidRPr="008D0F4B" w:rsidRDefault="00F900E6" w:rsidP="001465B3">
            <w:pPr>
              <w:ind w:left="-113" w:right="-113"/>
              <w:jc w:val="center"/>
              <w:rPr>
                <w:sz w:val="16"/>
                <w:szCs w:val="16"/>
              </w:rPr>
            </w:pPr>
            <w:r w:rsidRPr="008D0F4B">
              <w:rPr>
                <w:sz w:val="16"/>
                <w:szCs w:val="16"/>
              </w:rPr>
              <w:t>0,0</w:t>
            </w:r>
          </w:p>
        </w:tc>
        <w:tc>
          <w:tcPr>
            <w:tcW w:w="750" w:type="dxa"/>
          </w:tcPr>
          <w:p w:rsidR="00F900E6" w:rsidRPr="008D0F4B" w:rsidRDefault="00F900E6" w:rsidP="001465B3">
            <w:pPr>
              <w:ind w:left="-113" w:right="-113"/>
              <w:jc w:val="center"/>
              <w:rPr>
                <w:sz w:val="16"/>
                <w:szCs w:val="16"/>
              </w:rPr>
            </w:pPr>
            <w:r w:rsidRPr="008D0F4B">
              <w:rPr>
                <w:sz w:val="16"/>
                <w:szCs w:val="16"/>
              </w:rPr>
              <w:t>0,0</w:t>
            </w:r>
          </w:p>
        </w:tc>
      </w:tr>
    </w:tbl>
    <w:p w:rsidR="0089604E" w:rsidRDefault="0089604E" w:rsidP="00666E71">
      <w:pPr>
        <w:widowControl w:val="0"/>
        <w:ind w:firstLine="550"/>
        <w:jc w:val="both"/>
      </w:pPr>
    </w:p>
    <w:p w:rsidR="0089604E" w:rsidRPr="008A6FA7" w:rsidRDefault="00083FC7" w:rsidP="00666E71">
      <w:pPr>
        <w:widowControl w:val="0"/>
        <w:ind w:firstLine="550"/>
        <w:jc w:val="both"/>
      </w:pPr>
      <w:r>
        <w:t xml:space="preserve">                                                                                                                                                                                                                                      ».</w:t>
      </w:r>
    </w:p>
    <w:sectPr w:rsidR="0089604E" w:rsidRPr="008A6FA7" w:rsidSect="00666E7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35"/>
  </w:num>
  <w:num w:numId="3">
    <w:abstractNumId w:val="5"/>
  </w:num>
  <w:num w:numId="4">
    <w:abstractNumId w:val="28"/>
  </w:num>
  <w:num w:numId="5">
    <w:abstractNumId w:val="25"/>
  </w:num>
  <w:num w:numId="6">
    <w:abstractNumId w:val="2"/>
  </w:num>
  <w:num w:numId="7">
    <w:abstractNumId w:val="27"/>
  </w:num>
  <w:num w:numId="8">
    <w:abstractNumId w:val="1"/>
  </w:num>
  <w:num w:numId="9">
    <w:abstractNumId w:val="0"/>
  </w:num>
  <w:num w:numId="10">
    <w:abstractNumId w:val="24"/>
  </w:num>
  <w:num w:numId="11">
    <w:abstractNumId w:val="22"/>
  </w:num>
  <w:num w:numId="12">
    <w:abstractNumId w:val="26"/>
  </w:num>
  <w:num w:numId="13">
    <w:abstractNumId w:val="31"/>
  </w:num>
  <w:num w:numId="14">
    <w:abstractNumId w:val="19"/>
  </w:num>
  <w:num w:numId="15">
    <w:abstractNumId w:val="16"/>
  </w:num>
  <w:num w:numId="16">
    <w:abstractNumId w:val="14"/>
  </w:num>
  <w:num w:numId="17">
    <w:abstractNumId w:val="3"/>
  </w:num>
  <w:num w:numId="18">
    <w:abstractNumId w:val="20"/>
  </w:num>
  <w:num w:numId="19">
    <w:abstractNumId w:val="6"/>
  </w:num>
  <w:num w:numId="20">
    <w:abstractNumId w:val="17"/>
  </w:num>
  <w:num w:numId="21">
    <w:abstractNumId w:val="30"/>
  </w:num>
  <w:num w:numId="22">
    <w:abstractNumId w:val="23"/>
  </w:num>
  <w:num w:numId="23">
    <w:abstractNumId w:val="18"/>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3"/>
  </w:num>
  <w:num w:numId="28">
    <w:abstractNumId w:val="13"/>
  </w:num>
  <w:num w:numId="29">
    <w:abstractNumId w:val="8"/>
  </w:num>
  <w:num w:numId="30">
    <w:abstractNumId w:val="34"/>
  </w:num>
  <w:num w:numId="31">
    <w:abstractNumId w:val="4"/>
  </w:num>
  <w:num w:numId="32">
    <w:abstractNumId w:val="32"/>
  </w:num>
  <w:num w:numId="33">
    <w:abstractNumId w:val="29"/>
  </w:num>
  <w:num w:numId="34">
    <w:abstractNumId w:val="15"/>
  </w:num>
  <w:num w:numId="35">
    <w:abstractNumId w:val="12"/>
  </w:num>
  <w:num w:numId="36">
    <w:abstractNumId w:val="10"/>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6E71"/>
    <w:rsid w:val="0007188F"/>
    <w:rsid w:val="00083FC7"/>
    <w:rsid w:val="000A0177"/>
    <w:rsid w:val="00130CBD"/>
    <w:rsid w:val="001465B3"/>
    <w:rsid w:val="0019674E"/>
    <w:rsid w:val="001C136E"/>
    <w:rsid w:val="001D7345"/>
    <w:rsid w:val="00202FDE"/>
    <w:rsid w:val="00270975"/>
    <w:rsid w:val="002934CC"/>
    <w:rsid w:val="002A1C0B"/>
    <w:rsid w:val="002A4354"/>
    <w:rsid w:val="002A60BD"/>
    <w:rsid w:val="002C4C2A"/>
    <w:rsid w:val="002F299B"/>
    <w:rsid w:val="00333087"/>
    <w:rsid w:val="003672D1"/>
    <w:rsid w:val="0038143A"/>
    <w:rsid w:val="003B4918"/>
    <w:rsid w:val="00412182"/>
    <w:rsid w:val="00456C85"/>
    <w:rsid w:val="0047368C"/>
    <w:rsid w:val="004F5573"/>
    <w:rsid w:val="00504602"/>
    <w:rsid w:val="005305A6"/>
    <w:rsid w:val="00537778"/>
    <w:rsid w:val="005B46C2"/>
    <w:rsid w:val="005D4054"/>
    <w:rsid w:val="00622AE1"/>
    <w:rsid w:val="00627EC2"/>
    <w:rsid w:val="006470A3"/>
    <w:rsid w:val="00666E71"/>
    <w:rsid w:val="0067689D"/>
    <w:rsid w:val="006B2197"/>
    <w:rsid w:val="00730F99"/>
    <w:rsid w:val="00734A1C"/>
    <w:rsid w:val="0074770D"/>
    <w:rsid w:val="007C4AD8"/>
    <w:rsid w:val="00800BF0"/>
    <w:rsid w:val="00862ABA"/>
    <w:rsid w:val="0089604E"/>
    <w:rsid w:val="008D0C41"/>
    <w:rsid w:val="0091420F"/>
    <w:rsid w:val="00915E66"/>
    <w:rsid w:val="00960F11"/>
    <w:rsid w:val="00972124"/>
    <w:rsid w:val="00994BDE"/>
    <w:rsid w:val="009B5E80"/>
    <w:rsid w:val="00A0474E"/>
    <w:rsid w:val="00A23BB3"/>
    <w:rsid w:val="00A336A5"/>
    <w:rsid w:val="00A47F00"/>
    <w:rsid w:val="00A629D7"/>
    <w:rsid w:val="00A71A1B"/>
    <w:rsid w:val="00A92F92"/>
    <w:rsid w:val="00AB1F67"/>
    <w:rsid w:val="00AD1D09"/>
    <w:rsid w:val="00B22248"/>
    <w:rsid w:val="00B3564A"/>
    <w:rsid w:val="00B45FCB"/>
    <w:rsid w:val="00C145A8"/>
    <w:rsid w:val="00C67D9E"/>
    <w:rsid w:val="00C84FEC"/>
    <w:rsid w:val="00CA3F44"/>
    <w:rsid w:val="00CA7340"/>
    <w:rsid w:val="00CE0C45"/>
    <w:rsid w:val="00CE2B48"/>
    <w:rsid w:val="00D162D3"/>
    <w:rsid w:val="00D179A1"/>
    <w:rsid w:val="00D200F9"/>
    <w:rsid w:val="00D50244"/>
    <w:rsid w:val="00DA5CEF"/>
    <w:rsid w:val="00E004B4"/>
    <w:rsid w:val="00E2169B"/>
    <w:rsid w:val="00E36C4D"/>
    <w:rsid w:val="00E51050"/>
    <w:rsid w:val="00EA58FD"/>
    <w:rsid w:val="00EB1605"/>
    <w:rsid w:val="00EC34AE"/>
    <w:rsid w:val="00EC44A0"/>
    <w:rsid w:val="00EC609C"/>
    <w:rsid w:val="00EC6420"/>
    <w:rsid w:val="00F3166A"/>
    <w:rsid w:val="00F8696B"/>
    <w:rsid w:val="00F900E6"/>
    <w:rsid w:val="00F93B2E"/>
    <w:rsid w:val="00FD374C"/>
    <w:rsid w:val="00FD523D"/>
    <w:rsid w:val="00FE2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66E71"/>
    <w:pPr>
      <w:keepNext/>
      <w:jc w:val="center"/>
      <w:outlineLvl w:val="0"/>
    </w:pPr>
    <w:rPr>
      <w:sz w:val="28"/>
    </w:rPr>
  </w:style>
  <w:style w:type="paragraph" w:styleId="2">
    <w:name w:val="heading 2"/>
    <w:basedOn w:val="a"/>
    <w:next w:val="a"/>
    <w:link w:val="20"/>
    <w:uiPriority w:val="99"/>
    <w:qFormat/>
    <w:rsid w:val="00666E71"/>
    <w:pPr>
      <w:keepNext/>
      <w:ind w:firstLine="720"/>
      <w:jc w:val="center"/>
      <w:outlineLvl w:val="1"/>
    </w:pPr>
    <w:rPr>
      <w:b/>
      <w:caps/>
      <w:sz w:val="26"/>
      <w:szCs w:val="26"/>
    </w:rPr>
  </w:style>
  <w:style w:type="paragraph" w:styleId="3">
    <w:name w:val="heading 3"/>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666E71"/>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666E71"/>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uiPriority w:val="22"/>
    <w:qFormat/>
    <w:rsid w:val="00666E71"/>
    <w:rPr>
      <w:b/>
      <w:bCs/>
    </w:rPr>
  </w:style>
  <w:style w:type="paragraph" w:styleId="a4">
    <w:name w:val="Body Text"/>
    <w:basedOn w:val="a"/>
    <w:link w:val="a5"/>
    <w:uiPriority w:val="99"/>
    <w:rsid w:val="00666E71"/>
    <w:pPr>
      <w:jc w:val="both"/>
    </w:pPr>
    <w:rPr>
      <w:rFonts w:ascii="TimesET" w:hAnsi="TimesET"/>
    </w:rPr>
  </w:style>
  <w:style w:type="character" w:customStyle="1" w:styleId="a5">
    <w:name w:val="Основной текст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uiPriority w:val="99"/>
    <w:rsid w:val="00666E71"/>
    <w:pPr>
      <w:spacing w:after="200" w:line="276" w:lineRule="auto"/>
      <w:ind w:left="720"/>
    </w:pPr>
    <w:rPr>
      <w:rFonts w:ascii="Calibri" w:hAnsi="Calibri"/>
      <w:sz w:val="22"/>
      <w:szCs w:val="22"/>
      <w:lang w:eastAsia="en-US"/>
    </w:rPr>
  </w:style>
  <w:style w:type="table" w:customStyle="1" w:styleId="13">
    <w:name w:val="Сетка таблицы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link w:val="HTML"/>
    <w:uiPriority w:val="99"/>
    <w:semiHidden/>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link w:val="af"/>
    <w:uiPriority w:val="99"/>
    <w:semiHidden/>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22">
    <w:name w:val="Название Знак2"/>
    <w:link w:val="af2"/>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2">
    <w:name w:val="Title"/>
    <w:basedOn w:val="a"/>
    <w:link w:val="2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3">
    <w:name w:val="Название Знак"/>
    <w:basedOn w:val="a0"/>
    <w:link w:val="af2"/>
    <w:uiPriority w:val="10"/>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3">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semiHidden/>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4"/>
    <w:uiPriority w:val="99"/>
    <w:locked/>
    <w:rsid w:val="00666E71"/>
  </w:style>
  <w:style w:type="character" w:customStyle="1" w:styleId="BodyTextChar">
    <w:name w:val="Body Text Char"/>
    <w:uiPriority w:val="99"/>
    <w:rsid w:val="00666E71"/>
    <w:rPr>
      <w:rFonts w:ascii="Times New Roman" w:hAnsi="Times New Roman"/>
    </w:rPr>
  </w:style>
  <w:style w:type="paragraph" w:styleId="24">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semiHidden/>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6">
    <w:name w:val="Приветствие Знак2"/>
    <w:link w:val="af4"/>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5">
    <w:name w:val="List"/>
    <w:basedOn w:val="a"/>
    <w:uiPriority w:val="99"/>
    <w:rsid w:val="00666E71"/>
    <w:pPr>
      <w:spacing w:after="200" w:line="276" w:lineRule="auto"/>
      <w:ind w:left="283" w:hanging="283"/>
    </w:pPr>
    <w:rPr>
      <w:rFonts w:ascii="Calibri" w:hAnsi="Calibri"/>
      <w:sz w:val="22"/>
      <w:szCs w:val="22"/>
      <w:lang w:eastAsia="en-US"/>
    </w:rPr>
  </w:style>
  <w:style w:type="paragraph" w:styleId="27">
    <w:name w:val="List 2"/>
    <w:basedOn w:val="a"/>
    <w:uiPriority w:val="99"/>
    <w:rsid w:val="00666E71"/>
    <w:pPr>
      <w:spacing w:after="200" w:line="276" w:lineRule="auto"/>
      <w:ind w:left="566" w:hanging="283"/>
    </w:pPr>
    <w:rPr>
      <w:rFonts w:ascii="Calibri" w:hAnsi="Calibri"/>
      <w:sz w:val="22"/>
      <w:szCs w:val="22"/>
      <w:lang w:eastAsia="en-US"/>
    </w:rPr>
  </w:style>
  <w:style w:type="paragraph" w:styleId="af4">
    <w:name w:val="Salutation"/>
    <w:basedOn w:val="a"/>
    <w:next w:val="a"/>
    <w:link w:val="26"/>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6">
    <w:name w:val="Приветствие Знак"/>
    <w:basedOn w:val="a0"/>
    <w:link w:val="af4"/>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8">
    <w:name w:val="Подзаголовок Знак2"/>
    <w:link w:val="af7"/>
    <w:uiPriority w:val="99"/>
    <w:locked/>
    <w:rsid w:val="00666E71"/>
    <w:rPr>
      <w:rFonts w:ascii="Arial" w:hAnsi="Arial"/>
      <w:sz w:val="24"/>
    </w:rPr>
  </w:style>
  <w:style w:type="paragraph" w:styleId="af8">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9">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7">
    <w:name w:val="Subtitle"/>
    <w:basedOn w:val="a"/>
    <w:link w:val="28"/>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a">
    <w:name w:val="Подзаголовок Знак"/>
    <w:basedOn w:val="a0"/>
    <w:link w:val="af7"/>
    <w:uiPriority w:val="11"/>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b">
    <w:name w:val="List Paragraph"/>
    <w:basedOn w:val="a"/>
    <w:uiPriority w:val="99"/>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c">
    <w:name w:val="Гипертекстовая ссылка"/>
    <w:uiPriority w:val="99"/>
    <w:rsid w:val="00666E71"/>
    <w:rPr>
      <w:b/>
      <w:color w:val="106BBE"/>
    </w:rPr>
  </w:style>
  <w:style w:type="character" w:styleId="afd">
    <w:name w:val="page number"/>
    <w:uiPriority w:val="99"/>
    <w:rsid w:val="00666E71"/>
    <w:rPr>
      <w:rFonts w:cs="Times New Roman"/>
    </w:rPr>
  </w:style>
  <w:style w:type="table" w:styleId="afe">
    <w:name w:val="Table Grid"/>
    <w:basedOn w:val="a1"/>
    <w:uiPriority w:val="9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666E71"/>
    <w:pPr>
      <w:spacing w:after="120" w:line="480" w:lineRule="auto"/>
    </w:pPr>
    <w:rPr>
      <w:rFonts w:ascii="Calibri" w:hAnsi="Calibri"/>
      <w:sz w:val="22"/>
      <w:szCs w:val="20"/>
      <w:lang w:eastAsia="en-US"/>
    </w:rPr>
  </w:style>
  <w:style w:type="character" w:customStyle="1" w:styleId="2a">
    <w:name w:val="Основной текст 2 Знак"/>
    <w:basedOn w:val="a0"/>
    <w:link w:val="29"/>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
    <w:name w:val="annotation reference"/>
    <w:uiPriority w:val="99"/>
    <w:rsid w:val="00666E71"/>
    <w:rPr>
      <w:rFonts w:cs="Times New Roman"/>
      <w:sz w:val="16"/>
    </w:rPr>
  </w:style>
  <w:style w:type="paragraph" w:styleId="aff0">
    <w:name w:val="annotation text"/>
    <w:basedOn w:val="a"/>
    <w:link w:val="aff1"/>
    <w:uiPriority w:val="99"/>
    <w:rsid w:val="00666E71"/>
    <w:rPr>
      <w:sz w:val="20"/>
      <w:szCs w:val="20"/>
    </w:rPr>
  </w:style>
  <w:style w:type="character" w:customStyle="1" w:styleId="aff1">
    <w:name w:val="Текст примечания Знак"/>
    <w:basedOn w:val="a0"/>
    <w:link w:val="aff0"/>
    <w:uiPriority w:val="99"/>
    <w:rsid w:val="00666E71"/>
    <w:rPr>
      <w:rFonts w:ascii="Times New Roman" w:eastAsia="Times New Roman" w:hAnsi="Times New Roman" w:cs="Times New Roman"/>
      <w:sz w:val="20"/>
      <w:szCs w:val="20"/>
    </w:rPr>
  </w:style>
  <w:style w:type="character" w:customStyle="1" w:styleId="ConsPlusNormal0">
    <w:name w:val="ConsPlusNormal Знак"/>
    <w:uiPriority w:val="99"/>
    <w:locked/>
    <w:rsid w:val="00666E71"/>
    <w:rPr>
      <w:rFonts w:ascii="Arial" w:hAnsi="Arial"/>
      <w:lang w:val="ru-RU" w:eastAsia="ru-RU"/>
    </w:rPr>
  </w:style>
  <w:style w:type="paragraph" w:customStyle="1" w:styleId="aff2">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uiPriority w:val="99"/>
    <w:rsid w:val="00666E71"/>
    <w:pPr>
      <w:spacing w:after="0" w:line="240" w:lineRule="auto"/>
    </w:pPr>
    <w:rPr>
      <w:rFonts w:ascii="Times New Roman" w:eastAsia="Times New Roman" w:hAnsi="Times New Roman" w:cs="Times New Roman"/>
      <w:sz w:val="24"/>
      <w:szCs w:val="24"/>
      <w:lang w:eastAsia="ru-RU"/>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4"/>
    <w:uiPriority w:val="99"/>
    <w:rsid w:val="00666E71"/>
    <w:rPr>
      <w:sz w:val="20"/>
      <w:szCs w:val="20"/>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3"/>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5">
    <w:name w:val="FollowedHyperlink"/>
    <w:uiPriority w:val="99"/>
    <w:rsid w:val="00666E71"/>
    <w:rPr>
      <w:rFonts w:cs="Times New Roman"/>
      <w:color w:val="800080"/>
      <w:u w:val="single"/>
    </w:rPr>
  </w:style>
  <w:style w:type="character" w:styleId="aff6">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666E71"/>
  </w:style>
  <w:style w:type="paragraph" w:customStyle="1" w:styleId="xl63">
    <w:name w:val="xl63"/>
    <w:basedOn w:val="a"/>
    <w:uiPriority w:val="99"/>
    <w:rsid w:val="00666E71"/>
    <w:pPr>
      <w:spacing w:before="100" w:beforeAutospacing="1" w:after="100" w:afterAutospacing="1"/>
      <w:jc w:val="center"/>
      <w:textAlignment w:val="top"/>
    </w:pPr>
    <w:rPr>
      <w:color w:val="000000"/>
      <w:sz w:val="26"/>
      <w:szCs w:val="26"/>
    </w:rPr>
  </w:style>
  <w:style w:type="paragraph" w:customStyle="1" w:styleId="xl64">
    <w:name w:val="xl64"/>
    <w:basedOn w:val="a"/>
    <w:uiPriority w:val="99"/>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uiPriority w:val="99"/>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uiPriority w:val="99"/>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uiPriority w:val="99"/>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uiPriority w:val="99"/>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uiPriority w:val="99"/>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uiPriority w:val="99"/>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uiPriority w:val="99"/>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uiPriority w:val="99"/>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uiPriority w:val="99"/>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uiPriority w:val="99"/>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uiPriority w:val="99"/>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uiPriority w:val="99"/>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uiPriority w:val="99"/>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uiPriority w:val="99"/>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uiPriority w:val="99"/>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uiPriority w:val="99"/>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uiPriority w:val="99"/>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uiPriority w:val="99"/>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uiPriority w:val="99"/>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uiPriority w:val="99"/>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uiPriority w:val="99"/>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uiPriority w:val="99"/>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uiPriority w:val="99"/>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uiPriority w:val="99"/>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b">
    <w:name w:val="Абзац списка2"/>
    <w:basedOn w:val="a"/>
    <w:uiPriority w:val="99"/>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c">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e"/>
    <w:uiPriority w:val="9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e"/>
    <w:uiPriority w:val="9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uiPriority w:val="9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e"/>
    <w:uiPriority w:val="99"/>
    <w:rsid w:val="0066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66E71"/>
  </w:style>
  <w:style w:type="paragraph" w:styleId="aff7">
    <w:name w:val="No Spacing"/>
    <w:uiPriority w:val="1"/>
    <w:qFormat/>
    <w:rsid w:val="00666E71"/>
    <w:pPr>
      <w:spacing w:after="0" w:line="240" w:lineRule="auto"/>
    </w:pPr>
    <w:rPr>
      <w:rFonts w:ascii="Calibri" w:eastAsia="Calibri" w:hAnsi="Calibri" w:cs="Times New Roman"/>
    </w:rPr>
  </w:style>
  <w:style w:type="paragraph" w:customStyle="1" w:styleId="aff8">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9">
    <w:name w:val="Информация о версии"/>
    <w:basedOn w:val="aff8"/>
    <w:next w:val="a"/>
    <w:uiPriority w:val="99"/>
    <w:rsid w:val="00666E71"/>
    <w:rPr>
      <w:i/>
      <w:iCs/>
    </w:rPr>
  </w:style>
  <w:style w:type="paragraph" w:customStyle="1" w:styleId="affa">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b">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56576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24</Pages>
  <Words>8233</Words>
  <Characters>46930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2021-12-25T07:01:00Z</cp:lastPrinted>
  <dcterms:created xsi:type="dcterms:W3CDTF">2023-01-25T05:53:00Z</dcterms:created>
  <dcterms:modified xsi:type="dcterms:W3CDTF">2023-01-25T07:36:00Z</dcterms:modified>
</cp:coreProperties>
</file>