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E02" w:rsidRDefault="002D5153" w:rsidP="002F7E02">
      <w:pPr>
        <w:ind w:firstLine="0"/>
      </w:pPr>
      <w:r>
        <w:rPr>
          <w:noProof/>
          <w:kern w:val="0"/>
          <w:sz w:val="20"/>
          <w:lang w:eastAsia="ru-RU"/>
        </w:rPr>
        <w:drawing>
          <wp:anchor distT="0" distB="0" distL="114300" distR="114300" simplePos="0" relativeHeight="251666432" behindDoc="0" locked="0" layoutInCell="1" allowOverlap="1" wp14:anchorId="1B55E0C8" wp14:editId="489D0F34">
            <wp:simplePos x="0" y="0"/>
            <wp:positionH relativeFrom="margin">
              <wp:align>center</wp:align>
            </wp:positionH>
            <wp:positionV relativeFrom="paragraph">
              <wp:posOffset>-2540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702E" w:rsidRDefault="00C3702E" w:rsidP="003764F9">
      <w:pPr>
        <w:suppressAutoHyphens w:val="0"/>
        <w:spacing w:line="240" w:lineRule="auto"/>
        <w:ind w:firstLine="0"/>
        <w:jc w:val="left"/>
        <w:rPr>
          <w:kern w:val="0"/>
          <w:lang w:eastAsia="ru-RU"/>
        </w:rPr>
      </w:pPr>
    </w:p>
    <w:p w:rsidR="003764F9" w:rsidRPr="003764F9" w:rsidRDefault="003764F9" w:rsidP="003764F9">
      <w:pPr>
        <w:suppressAutoHyphens w:val="0"/>
        <w:spacing w:line="240" w:lineRule="auto"/>
        <w:ind w:firstLine="0"/>
        <w:jc w:val="left"/>
        <w:rPr>
          <w:kern w:val="0"/>
          <w:lang w:eastAsia="ru-RU"/>
        </w:rPr>
      </w:pPr>
    </w:p>
    <w:tbl>
      <w:tblPr>
        <w:tblW w:w="0" w:type="auto"/>
        <w:tblLook w:val="0000" w:firstRow="0" w:lastRow="0" w:firstColumn="0" w:lastColumn="0" w:noHBand="0" w:noVBand="0"/>
      </w:tblPr>
      <w:tblGrid>
        <w:gridCol w:w="4138"/>
        <w:gridCol w:w="1136"/>
        <w:gridCol w:w="4580"/>
      </w:tblGrid>
      <w:tr w:rsidR="003764F9" w:rsidRPr="003764F9" w:rsidTr="00580C65">
        <w:trPr>
          <w:cantSplit/>
          <w:trHeight w:val="612"/>
        </w:trPr>
        <w:tc>
          <w:tcPr>
            <w:tcW w:w="4195" w:type="dxa"/>
          </w:tcPr>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2"/>
                <w:szCs w:val="20"/>
                <w:lang w:eastAsia="ru-RU"/>
              </w:rPr>
            </w:pPr>
            <w:r w:rsidRPr="003764F9">
              <w:rPr>
                <w:b/>
                <w:bCs/>
                <w:noProof/>
                <w:kern w:val="0"/>
                <w:sz w:val="22"/>
                <w:szCs w:val="20"/>
                <w:lang w:eastAsia="ru-RU"/>
              </w:rPr>
              <w:t>ЧУВАШСКАЯ РЕСПУБЛИКА</w:t>
            </w:r>
            <w:r w:rsidRPr="003764F9">
              <w:rPr>
                <w:noProof/>
                <w:color w:val="000000"/>
                <w:kern w:val="0"/>
                <w:sz w:val="22"/>
                <w:szCs w:val="20"/>
                <w:lang w:eastAsia="ru-RU"/>
              </w:rPr>
              <w:t xml:space="preserve"> </w:t>
            </w:r>
          </w:p>
          <w:p w:rsidR="003764F9" w:rsidRPr="002D5153" w:rsidRDefault="003764F9" w:rsidP="003764F9">
            <w:pPr>
              <w:tabs>
                <w:tab w:val="left" w:pos="4285"/>
              </w:tabs>
              <w:suppressAutoHyphens w:val="0"/>
              <w:autoSpaceDE w:val="0"/>
              <w:autoSpaceDN w:val="0"/>
              <w:adjustRightInd w:val="0"/>
              <w:spacing w:line="240" w:lineRule="auto"/>
              <w:ind w:firstLine="0"/>
              <w:jc w:val="center"/>
              <w:rPr>
                <w:rFonts w:ascii="Courier New" w:hAnsi="Courier New" w:cs="Courier New"/>
                <w:kern w:val="0"/>
                <w:sz w:val="22"/>
                <w:szCs w:val="22"/>
                <w:lang w:eastAsia="ru-RU"/>
              </w:rPr>
            </w:pPr>
          </w:p>
        </w:tc>
        <w:tc>
          <w:tcPr>
            <w:tcW w:w="1173" w:type="dxa"/>
            <w:vMerge w:val="restart"/>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3764F9" w:rsidRPr="003764F9" w:rsidRDefault="003764F9" w:rsidP="003764F9">
            <w:pPr>
              <w:suppressAutoHyphens w:val="0"/>
              <w:autoSpaceDE w:val="0"/>
              <w:autoSpaceDN w:val="0"/>
              <w:adjustRightInd w:val="0"/>
              <w:spacing w:line="240" w:lineRule="auto"/>
              <w:ind w:firstLine="0"/>
              <w:jc w:val="center"/>
              <w:rPr>
                <w:b/>
                <w:bCs/>
                <w:noProof/>
                <w:kern w:val="0"/>
                <w:sz w:val="22"/>
                <w:szCs w:val="20"/>
                <w:lang w:eastAsia="ru-RU"/>
              </w:rPr>
            </w:pP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ЧĂВАШ РЕСПУБЛИКИ</w:t>
            </w:r>
          </w:p>
          <w:p w:rsidR="003764F9" w:rsidRPr="003764F9" w:rsidRDefault="003764F9" w:rsidP="003764F9">
            <w:pPr>
              <w:suppressAutoHyphens w:val="0"/>
              <w:autoSpaceDE w:val="0"/>
              <w:autoSpaceDN w:val="0"/>
              <w:adjustRightInd w:val="0"/>
              <w:spacing w:line="240" w:lineRule="auto"/>
              <w:ind w:firstLine="0"/>
              <w:jc w:val="center"/>
              <w:rPr>
                <w:rFonts w:ascii="Courier New" w:hAnsi="Courier New" w:cs="Courier New"/>
                <w:b/>
                <w:bCs/>
                <w:kern w:val="0"/>
                <w:sz w:val="22"/>
                <w:szCs w:val="20"/>
                <w:lang w:eastAsia="ru-RU"/>
              </w:rPr>
            </w:pPr>
          </w:p>
        </w:tc>
      </w:tr>
      <w:tr w:rsidR="003764F9" w:rsidRPr="003764F9" w:rsidTr="00580C65">
        <w:trPr>
          <w:cantSplit/>
          <w:trHeight w:val="2355"/>
        </w:trPr>
        <w:tc>
          <w:tcPr>
            <w:tcW w:w="4195" w:type="dxa"/>
          </w:tcPr>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 АДМИНИСТРАЦИЯ </w:t>
            </w:r>
          </w:p>
          <w:p w:rsidR="003764F9" w:rsidRPr="003764F9" w:rsidRDefault="003764F9" w:rsidP="00312AF2">
            <w:pPr>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ЯНТИКОВСКОГО </w:t>
            </w:r>
            <w:r w:rsidR="00FA2155">
              <w:rPr>
                <w:b/>
                <w:bCs/>
                <w:noProof/>
                <w:color w:val="000000"/>
                <w:kern w:val="0"/>
                <w:sz w:val="22"/>
                <w:szCs w:val="20"/>
                <w:lang w:eastAsia="ru-RU"/>
              </w:rPr>
              <w:t>МУНИЦИПАЛЬНОГО ОКРУГА</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ПОСТАНОВЛЕНИЕ</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843E4C" w:rsidP="003764F9">
            <w:pPr>
              <w:suppressAutoHyphens w:val="0"/>
              <w:autoSpaceDE w:val="0"/>
              <w:autoSpaceDN w:val="0"/>
              <w:adjustRightInd w:val="0"/>
              <w:spacing w:line="240" w:lineRule="auto"/>
              <w:ind w:right="-35" w:firstLine="0"/>
              <w:jc w:val="center"/>
              <w:rPr>
                <w:noProof/>
                <w:color w:val="000000"/>
                <w:kern w:val="0"/>
                <w:sz w:val="26"/>
                <w:szCs w:val="20"/>
                <w:lang w:eastAsia="ru-RU"/>
              </w:rPr>
            </w:pPr>
            <w:r>
              <w:rPr>
                <w:noProof/>
                <w:color w:val="000000"/>
                <w:kern w:val="0"/>
                <w:sz w:val="26"/>
                <w:szCs w:val="20"/>
                <w:lang w:eastAsia="ru-RU"/>
              </w:rPr>
              <w:t>27.11.</w:t>
            </w:r>
            <w:r w:rsidR="00500BCE">
              <w:rPr>
                <w:noProof/>
                <w:color w:val="000000"/>
                <w:kern w:val="0"/>
                <w:sz w:val="26"/>
                <w:szCs w:val="20"/>
                <w:lang w:eastAsia="ru-RU"/>
              </w:rPr>
              <w:t>2023</w:t>
            </w:r>
            <w:r>
              <w:rPr>
                <w:noProof/>
                <w:color w:val="000000"/>
                <w:kern w:val="0"/>
                <w:sz w:val="26"/>
                <w:szCs w:val="20"/>
                <w:lang w:eastAsia="ru-RU"/>
              </w:rPr>
              <w:t xml:space="preserve"> № 1313</w:t>
            </w:r>
          </w:p>
          <w:p w:rsidR="003764F9" w:rsidRPr="003764F9" w:rsidRDefault="003764F9" w:rsidP="003764F9">
            <w:pPr>
              <w:suppressAutoHyphens w:val="0"/>
              <w:spacing w:line="240" w:lineRule="auto"/>
              <w:ind w:firstLine="0"/>
              <w:jc w:val="center"/>
              <w:rPr>
                <w:noProof/>
                <w:color w:val="000000"/>
                <w:kern w:val="0"/>
                <w:sz w:val="26"/>
                <w:lang w:eastAsia="ru-RU"/>
              </w:rPr>
            </w:pPr>
            <w:r w:rsidRPr="003764F9">
              <w:rPr>
                <w:noProof/>
                <w:kern w:val="0"/>
                <w:sz w:val="26"/>
                <w:lang w:eastAsia="ru-RU"/>
              </w:rPr>
              <w:t>село Янтиково</w:t>
            </w:r>
          </w:p>
        </w:tc>
        <w:tc>
          <w:tcPr>
            <w:tcW w:w="1173" w:type="dxa"/>
            <w:vMerge/>
          </w:tcPr>
          <w:p w:rsidR="003764F9" w:rsidRPr="003764F9" w:rsidRDefault="003764F9" w:rsidP="003764F9">
            <w:pPr>
              <w:suppressAutoHyphens w:val="0"/>
              <w:spacing w:line="240" w:lineRule="auto"/>
              <w:ind w:firstLine="0"/>
              <w:jc w:val="center"/>
              <w:rPr>
                <w:kern w:val="0"/>
                <w:sz w:val="26"/>
                <w:lang w:eastAsia="ru-RU"/>
              </w:rPr>
            </w:pPr>
          </w:p>
        </w:tc>
        <w:tc>
          <w:tcPr>
            <w:tcW w:w="4663" w:type="dxa"/>
          </w:tcPr>
          <w:p w:rsidR="00FA2155"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sidRPr="003764F9">
              <w:rPr>
                <w:b/>
                <w:bCs/>
                <w:noProof/>
                <w:color w:val="000000"/>
                <w:kern w:val="0"/>
                <w:sz w:val="22"/>
                <w:szCs w:val="20"/>
                <w:lang w:eastAsia="ru-RU"/>
              </w:rPr>
              <w:t xml:space="preserve">ТĂВАЙ </w:t>
            </w:r>
          </w:p>
          <w:p w:rsidR="003764F9" w:rsidRPr="003764F9" w:rsidRDefault="00FA2155" w:rsidP="00312AF2">
            <w:pPr>
              <w:tabs>
                <w:tab w:val="left" w:pos="4285"/>
              </w:tabs>
              <w:suppressAutoHyphens w:val="0"/>
              <w:autoSpaceDE w:val="0"/>
              <w:autoSpaceDN w:val="0"/>
              <w:adjustRightInd w:val="0"/>
              <w:spacing w:line="240" w:lineRule="auto"/>
              <w:ind w:firstLine="0"/>
              <w:jc w:val="center"/>
              <w:rPr>
                <w:b/>
                <w:bCs/>
                <w:noProof/>
                <w:color w:val="000000"/>
                <w:kern w:val="0"/>
                <w:sz w:val="22"/>
                <w:szCs w:val="20"/>
                <w:lang w:eastAsia="ru-RU"/>
              </w:rPr>
            </w:pPr>
            <w:r>
              <w:rPr>
                <w:b/>
                <w:bCs/>
                <w:noProof/>
                <w:color w:val="000000"/>
                <w:kern w:val="0"/>
                <w:sz w:val="22"/>
                <w:szCs w:val="20"/>
                <w:lang w:eastAsia="ru-RU"/>
              </w:rPr>
              <w:t>МУНИЦИПАЛЛĂ ОКРУГĚН</w:t>
            </w:r>
          </w:p>
          <w:p w:rsidR="003764F9" w:rsidRPr="003764F9" w:rsidRDefault="003764F9" w:rsidP="00312AF2">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sidRPr="003764F9">
              <w:rPr>
                <w:b/>
                <w:bCs/>
                <w:noProof/>
                <w:color w:val="000000"/>
                <w:kern w:val="0"/>
                <w:sz w:val="22"/>
                <w:szCs w:val="20"/>
                <w:lang w:eastAsia="ru-RU"/>
              </w:rPr>
              <w:t>АДМИНИСТРАЦИЙĔ</w:t>
            </w:r>
          </w:p>
          <w:p w:rsidR="003764F9" w:rsidRPr="003764F9" w:rsidRDefault="003764F9" w:rsidP="003764F9">
            <w:pPr>
              <w:suppressAutoHyphens w:val="0"/>
              <w:autoSpaceDE w:val="0"/>
              <w:autoSpaceDN w:val="0"/>
              <w:adjustRightInd w:val="0"/>
              <w:spacing w:line="240" w:lineRule="auto"/>
              <w:ind w:firstLine="0"/>
              <w:jc w:val="center"/>
              <w:rPr>
                <w:noProof/>
                <w:color w:val="000000"/>
                <w:kern w:val="0"/>
                <w:sz w:val="26"/>
                <w:szCs w:val="20"/>
                <w:lang w:eastAsia="ru-RU"/>
              </w:rPr>
            </w:pPr>
          </w:p>
          <w:p w:rsidR="003764F9" w:rsidRDefault="00312AF2"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r>
              <w:rPr>
                <w:b/>
                <w:bCs/>
                <w:noProof/>
                <w:color w:val="000000"/>
                <w:kern w:val="0"/>
                <w:sz w:val="26"/>
                <w:szCs w:val="20"/>
                <w:lang w:eastAsia="ru-RU"/>
              </w:rPr>
              <w:t>ЙЫШĂНУ</w:t>
            </w:r>
          </w:p>
          <w:p w:rsidR="003764F9" w:rsidRPr="003764F9" w:rsidRDefault="003764F9" w:rsidP="003764F9">
            <w:pPr>
              <w:tabs>
                <w:tab w:val="left" w:pos="4285"/>
              </w:tabs>
              <w:suppressAutoHyphens w:val="0"/>
              <w:autoSpaceDE w:val="0"/>
              <w:autoSpaceDN w:val="0"/>
              <w:adjustRightInd w:val="0"/>
              <w:spacing w:line="240" w:lineRule="auto"/>
              <w:ind w:firstLine="0"/>
              <w:jc w:val="center"/>
              <w:rPr>
                <w:b/>
                <w:bCs/>
                <w:noProof/>
                <w:color w:val="000000"/>
                <w:kern w:val="0"/>
                <w:sz w:val="26"/>
                <w:szCs w:val="20"/>
                <w:lang w:eastAsia="ru-RU"/>
              </w:rPr>
            </w:pPr>
          </w:p>
          <w:p w:rsidR="003764F9" w:rsidRPr="003764F9" w:rsidRDefault="00843E4C" w:rsidP="003764F9">
            <w:pPr>
              <w:suppressAutoHyphens w:val="0"/>
              <w:autoSpaceDE w:val="0"/>
              <w:autoSpaceDN w:val="0"/>
              <w:adjustRightInd w:val="0"/>
              <w:spacing w:line="240" w:lineRule="auto"/>
              <w:ind w:firstLine="0"/>
              <w:jc w:val="center"/>
              <w:rPr>
                <w:kern w:val="0"/>
                <w:sz w:val="26"/>
                <w:szCs w:val="20"/>
                <w:lang w:eastAsia="ru-RU"/>
              </w:rPr>
            </w:pPr>
            <w:r>
              <w:rPr>
                <w:noProof/>
                <w:kern w:val="0"/>
                <w:sz w:val="26"/>
                <w:szCs w:val="20"/>
                <w:lang w:eastAsia="ru-RU"/>
              </w:rPr>
              <w:t>27.11.</w:t>
            </w:r>
            <w:r w:rsidR="00500BCE">
              <w:rPr>
                <w:noProof/>
                <w:kern w:val="0"/>
                <w:sz w:val="26"/>
                <w:szCs w:val="20"/>
                <w:lang w:eastAsia="ru-RU"/>
              </w:rPr>
              <w:t>2023</w:t>
            </w:r>
            <w:r w:rsidR="003764F9" w:rsidRPr="003764F9">
              <w:rPr>
                <w:noProof/>
                <w:kern w:val="0"/>
                <w:sz w:val="26"/>
                <w:szCs w:val="20"/>
                <w:lang w:eastAsia="ru-RU"/>
              </w:rPr>
              <w:t xml:space="preserve">  </w:t>
            </w:r>
            <w:r>
              <w:rPr>
                <w:noProof/>
                <w:kern w:val="0"/>
                <w:sz w:val="26"/>
                <w:szCs w:val="20"/>
                <w:lang w:eastAsia="ru-RU"/>
              </w:rPr>
              <w:t xml:space="preserve">1313 </w:t>
            </w:r>
            <w:r w:rsidR="003764F9">
              <w:rPr>
                <w:noProof/>
                <w:kern w:val="0"/>
                <w:sz w:val="26"/>
                <w:szCs w:val="20"/>
                <w:lang w:eastAsia="ru-RU"/>
              </w:rPr>
              <w:t xml:space="preserve">№ </w:t>
            </w:r>
          </w:p>
          <w:p w:rsidR="003764F9" w:rsidRPr="003764F9" w:rsidRDefault="003764F9" w:rsidP="003764F9">
            <w:pPr>
              <w:suppressAutoHyphens w:val="0"/>
              <w:spacing w:line="240" w:lineRule="auto"/>
              <w:ind w:firstLine="0"/>
              <w:jc w:val="center"/>
              <w:rPr>
                <w:noProof/>
                <w:kern w:val="0"/>
                <w:sz w:val="26"/>
                <w:lang w:eastAsia="ru-RU"/>
              </w:rPr>
            </w:pPr>
            <w:r w:rsidRPr="003764F9">
              <w:rPr>
                <w:noProof/>
                <w:color w:val="000000"/>
                <w:kern w:val="0"/>
                <w:sz w:val="26"/>
                <w:lang w:eastAsia="ru-RU"/>
              </w:rPr>
              <w:t>Тǎвай ялě</w:t>
            </w:r>
          </w:p>
        </w:tc>
      </w:tr>
    </w:tbl>
    <w:p w:rsidR="003764F9" w:rsidRPr="00E83571" w:rsidRDefault="003764F9" w:rsidP="007D7E2A">
      <w:pPr>
        <w:spacing w:line="240" w:lineRule="auto"/>
        <w:ind w:firstLine="0"/>
        <w:rPr>
          <w:sz w:val="28"/>
          <w:szCs w:val="28"/>
        </w:rPr>
      </w:pPr>
    </w:p>
    <w:p w:rsidR="00580C65" w:rsidRPr="00E83571" w:rsidRDefault="00580C65" w:rsidP="002863E9">
      <w:pPr>
        <w:spacing w:line="240" w:lineRule="auto"/>
        <w:ind w:firstLine="0"/>
        <w:rPr>
          <w:kern w:val="2"/>
          <w:sz w:val="16"/>
          <w:szCs w:val="16"/>
        </w:rPr>
      </w:pPr>
    </w:p>
    <w:p w:rsidR="00E83571" w:rsidRPr="00E83571" w:rsidRDefault="00E83571" w:rsidP="00040A5B">
      <w:pPr>
        <w:suppressAutoHyphens w:val="0"/>
        <w:spacing w:line="240" w:lineRule="auto"/>
        <w:ind w:right="5102" w:firstLine="0"/>
        <w:rPr>
          <w:bCs/>
          <w:color w:val="000000"/>
          <w:kern w:val="0"/>
          <w:sz w:val="28"/>
          <w:szCs w:val="28"/>
          <w:lang w:eastAsia="ru-RU"/>
        </w:rPr>
      </w:pPr>
      <w:r w:rsidRPr="00E83571">
        <w:rPr>
          <w:bCs/>
          <w:color w:val="000000"/>
          <w:kern w:val="0"/>
          <w:sz w:val="28"/>
          <w:szCs w:val="28"/>
          <w:lang w:eastAsia="ru-RU"/>
        </w:rPr>
        <w:t>Об утверждении административного регламента администрации Янтиковского муниципального округа Чувашской Республики по предоставлению муниципальной услуги «Установка информационной вывески, согласование дизайн-проекта размещения вывески»</w:t>
      </w:r>
    </w:p>
    <w:p w:rsidR="00E83571" w:rsidRDefault="00E83571" w:rsidP="00E83571">
      <w:pPr>
        <w:suppressAutoHyphens w:val="0"/>
        <w:spacing w:line="240" w:lineRule="auto"/>
        <w:ind w:firstLine="0"/>
        <w:rPr>
          <w:bCs/>
          <w:color w:val="000000"/>
          <w:kern w:val="0"/>
          <w:sz w:val="28"/>
          <w:szCs w:val="28"/>
          <w:lang w:eastAsia="ru-RU"/>
        </w:rPr>
      </w:pPr>
    </w:p>
    <w:p w:rsidR="00E83571" w:rsidRPr="00E83571" w:rsidRDefault="00E83571" w:rsidP="00E83571">
      <w:pPr>
        <w:suppressAutoHyphens w:val="0"/>
        <w:spacing w:line="240" w:lineRule="auto"/>
        <w:ind w:firstLine="0"/>
        <w:rPr>
          <w:bCs/>
          <w:color w:val="000000"/>
          <w:kern w:val="0"/>
          <w:sz w:val="16"/>
          <w:szCs w:val="16"/>
          <w:lang w:eastAsia="ru-RU"/>
        </w:rPr>
      </w:pPr>
    </w:p>
    <w:p w:rsidR="00E83571" w:rsidRPr="00E83571" w:rsidRDefault="00E83571" w:rsidP="00E83571">
      <w:pPr>
        <w:suppressAutoHyphens w:val="0"/>
        <w:spacing w:line="360" w:lineRule="auto"/>
        <w:ind w:right="-143"/>
        <w:rPr>
          <w:b/>
          <w:kern w:val="0"/>
          <w:sz w:val="28"/>
          <w:szCs w:val="28"/>
          <w:lang w:eastAsia="ru-RU"/>
        </w:rPr>
      </w:pPr>
      <w:r w:rsidRPr="00E83571">
        <w:rPr>
          <w:kern w:val="0"/>
          <w:sz w:val="28"/>
          <w:szCs w:val="28"/>
          <w:lang w:eastAsia="ru-RU"/>
        </w:rPr>
        <w:t>В соответствии с Федеральным законом от 06 октября 2003 г. №</w:t>
      </w:r>
      <w:r>
        <w:rPr>
          <w:kern w:val="0"/>
          <w:sz w:val="28"/>
          <w:szCs w:val="28"/>
          <w:lang w:eastAsia="ru-RU"/>
        </w:rPr>
        <w:t xml:space="preserve"> </w:t>
      </w:r>
      <w:r w:rsidRPr="00E83571">
        <w:rPr>
          <w:kern w:val="0"/>
          <w:sz w:val="28"/>
          <w:szCs w:val="28"/>
          <w:lang w:eastAsia="ru-RU"/>
        </w:rPr>
        <w:t>131-ФЗ «Об общих принципах организации местного самоуправления в Российской Федерации», Федеральным законом от 30 декабря 2021 г. №</w:t>
      </w:r>
      <w:r>
        <w:rPr>
          <w:kern w:val="0"/>
          <w:sz w:val="28"/>
          <w:szCs w:val="28"/>
          <w:lang w:eastAsia="ru-RU"/>
        </w:rPr>
        <w:t xml:space="preserve"> </w:t>
      </w:r>
      <w:r w:rsidRPr="00E83571">
        <w:rPr>
          <w:kern w:val="0"/>
          <w:sz w:val="28"/>
          <w:szCs w:val="28"/>
          <w:lang w:eastAsia="ru-RU"/>
        </w:rPr>
        <w:t>478-ФЗ «О внесении изменений в отдельные законодательные акты Российской Федерации», Федеральным законом от 27 июля 2010 г. №</w:t>
      </w:r>
      <w:r>
        <w:rPr>
          <w:kern w:val="0"/>
          <w:sz w:val="28"/>
          <w:szCs w:val="28"/>
          <w:lang w:eastAsia="ru-RU"/>
        </w:rPr>
        <w:t xml:space="preserve"> </w:t>
      </w:r>
      <w:r w:rsidRPr="00E83571">
        <w:rPr>
          <w:kern w:val="0"/>
          <w:sz w:val="28"/>
          <w:szCs w:val="28"/>
          <w:lang w:eastAsia="ru-RU"/>
        </w:rPr>
        <w:t xml:space="preserve">210-ФЗ «Об организации предоставления государственных и муниципальных услуг», Уставом Янтиковского муниципального округа Чувашской Республики, администрация Янтиковского муниципального </w:t>
      </w:r>
      <w:r>
        <w:rPr>
          <w:kern w:val="0"/>
          <w:sz w:val="28"/>
          <w:szCs w:val="28"/>
          <w:lang w:eastAsia="ru-RU"/>
        </w:rPr>
        <w:t xml:space="preserve">округа </w:t>
      </w:r>
      <w:r w:rsidRPr="00E83571">
        <w:rPr>
          <w:kern w:val="0"/>
          <w:sz w:val="28"/>
          <w:szCs w:val="28"/>
          <w:lang w:eastAsia="ru-RU"/>
        </w:rPr>
        <w:t xml:space="preserve">Чувашской Республики </w:t>
      </w:r>
      <w:r>
        <w:rPr>
          <w:kern w:val="0"/>
          <w:sz w:val="28"/>
          <w:szCs w:val="28"/>
          <w:lang w:eastAsia="ru-RU"/>
        </w:rPr>
        <w:t xml:space="preserve">       </w:t>
      </w:r>
      <w:r w:rsidR="0054101F">
        <w:rPr>
          <w:kern w:val="0"/>
          <w:sz w:val="28"/>
          <w:szCs w:val="28"/>
          <w:lang w:eastAsia="ru-RU"/>
        </w:rPr>
        <w:t xml:space="preserve">                                       </w:t>
      </w:r>
      <w:proofErr w:type="gramStart"/>
      <w:r w:rsidRPr="00E83571">
        <w:rPr>
          <w:b/>
          <w:kern w:val="0"/>
          <w:sz w:val="28"/>
          <w:szCs w:val="28"/>
          <w:lang w:eastAsia="ru-RU"/>
        </w:rPr>
        <w:t>п</w:t>
      </w:r>
      <w:proofErr w:type="gramEnd"/>
      <w:r w:rsidRPr="00E83571">
        <w:rPr>
          <w:b/>
          <w:kern w:val="0"/>
          <w:sz w:val="28"/>
          <w:szCs w:val="28"/>
          <w:lang w:eastAsia="ru-RU"/>
        </w:rPr>
        <w:t xml:space="preserve"> о с т а н о в л я е т:</w:t>
      </w:r>
    </w:p>
    <w:p w:rsidR="00E83571" w:rsidRPr="00E83571" w:rsidRDefault="00E83571" w:rsidP="00E83571">
      <w:pPr>
        <w:suppressAutoHyphens w:val="0"/>
        <w:spacing w:line="360" w:lineRule="auto"/>
        <w:rPr>
          <w:kern w:val="0"/>
          <w:sz w:val="28"/>
          <w:szCs w:val="28"/>
          <w:lang w:eastAsia="ru-RU"/>
        </w:rPr>
      </w:pPr>
      <w:r w:rsidRPr="00E83571">
        <w:rPr>
          <w:kern w:val="0"/>
          <w:sz w:val="28"/>
          <w:szCs w:val="28"/>
          <w:lang w:eastAsia="ru-RU"/>
        </w:rPr>
        <w:t>1. Утвердить</w:t>
      </w:r>
      <w:r w:rsidR="009D4B3B">
        <w:rPr>
          <w:kern w:val="0"/>
          <w:sz w:val="28"/>
          <w:szCs w:val="28"/>
          <w:lang w:eastAsia="ru-RU"/>
        </w:rPr>
        <w:t xml:space="preserve"> прилагаемый</w:t>
      </w:r>
      <w:r w:rsidRPr="00E83571">
        <w:rPr>
          <w:kern w:val="0"/>
          <w:sz w:val="28"/>
          <w:szCs w:val="28"/>
          <w:lang w:eastAsia="ru-RU"/>
        </w:rPr>
        <w:t xml:space="preserve"> административный регламент администрации Янтиковского муниципального округа Чувашской Республики по предоставлению муниципальной услуги «Установка информационной вывески, согласование </w:t>
      </w:r>
      <w:proofErr w:type="gramStart"/>
      <w:r w:rsidRPr="00E83571">
        <w:rPr>
          <w:kern w:val="0"/>
          <w:sz w:val="28"/>
          <w:szCs w:val="28"/>
          <w:lang w:eastAsia="ru-RU"/>
        </w:rPr>
        <w:t>дизайн-проекта</w:t>
      </w:r>
      <w:proofErr w:type="gramEnd"/>
      <w:r w:rsidRPr="00E83571">
        <w:rPr>
          <w:kern w:val="0"/>
          <w:sz w:val="28"/>
          <w:szCs w:val="28"/>
          <w:lang w:eastAsia="ru-RU"/>
        </w:rPr>
        <w:t xml:space="preserve"> размещения вывески».</w:t>
      </w:r>
    </w:p>
    <w:p w:rsidR="00E83571" w:rsidRPr="00E83571" w:rsidRDefault="00E83571" w:rsidP="00E83571">
      <w:pPr>
        <w:suppressAutoHyphens w:val="0"/>
        <w:spacing w:line="360" w:lineRule="auto"/>
        <w:rPr>
          <w:kern w:val="0"/>
          <w:sz w:val="28"/>
          <w:szCs w:val="28"/>
          <w:lang w:eastAsia="ru-RU"/>
        </w:rPr>
      </w:pPr>
      <w:r w:rsidRPr="00E83571">
        <w:rPr>
          <w:kern w:val="0"/>
          <w:sz w:val="28"/>
          <w:szCs w:val="28"/>
          <w:lang w:eastAsia="ru-RU"/>
        </w:rPr>
        <w:lastRenderedPageBreak/>
        <w:t xml:space="preserve">2. </w:t>
      </w:r>
      <w:proofErr w:type="gramStart"/>
      <w:r w:rsidRPr="00E83571">
        <w:rPr>
          <w:kern w:val="0"/>
          <w:sz w:val="28"/>
          <w:szCs w:val="28"/>
          <w:lang w:eastAsia="ru-RU"/>
        </w:rPr>
        <w:t>Контроль за</w:t>
      </w:r>
      <w:proofErr w:type="gramEnd"/>
      <w:r w:rsidRPr="00E83571">
        <w:rPr>
          <w:kern w:val="0"/>
          <w:sz w:val="28"/>
          <w:szCs w:val="28"/>
          <w:lang w:eastAsia="ru-RU"/>
        </w:rPr>
        <w:t xml:space="preserve"> исполнением настоящего постановления возложить на первого заместителя главы администрации Янтиковского муниципального округа – начальника Управления по благоустройству и развитию территорий </w:t>
      </w:r>
    </w:p>
    <w:p w:rsidR="00E83571" w:rsidRPr="00E83571" w:rsidRDefault="00E83571" w:rsidP="00E83571">
      <w:pPr>
        <w:suppressAutoHyphens w:val="0"/>
        <w:spacing w:line="360" w:lineRule="auto"/>
        <w:rPr>
          <w:kern w:val="0"/>
          <w:sz w:val="28"/>
          <w:szCs w:val="28"/>
          <w:lang w:eastAsia="ru-RU"/>
        </w:rPr>
      </w:pPr>
      <w:r w:rsidRPr="00E83571">
        <w:rPr>
          <w:kern w:val="0"/>
          <w:sz w:val="28"/>
          <w:szCs w:val="28"/>
          <w:lang w:eastAsia="ru-RU"/>
        </w:rPr>
        <w:t>3. Настоящее постановление вступает в силу со дня его официального опубликования.</w:t>
      </w:r>
    </w:p>
    <w:p w:rsidR="00E83571" w:rsidRPr="00E83571" w:rsidRDefault="00E83571" w:rsidP="00E83571">
      <w:pPr>
        <w:suppressAutoHyphens w:val="0"/>
        <w:spacing w:line="240" w:lineRule="auto"/>
        <w:ind w:firstLine="0"/>
        <w:rPr>
          <w:kern w:val="0"/>
          <w:sz w:val="28"/>
          <w:szCs w:val="28"/>
          <w:lang w:eastAsia="ru-RU"/>
        </w:rPr>
      </w:pPr>
    </w:p>
    <w:p w:rsidR="00E83571" w:rsidRPr="00E83571" w:rsidRDefault="00E83571" w:rsidP="00E83571">
      <w:pPr>
        <w:suppressAutoHyphens w:val="0"/>
        <w:spacing w:line="240" w:lineRule="auto"/>
        <w:ind w:firstLine="0"/>
        <w:rPr>
          <w:kern w:val="0"/>
          <w:sz w:val="28"/>
          <w:szCs w:val="28"/>
          <w:lang w:eastAsia="ru-RU"/>
        </w:rPr>
      </w:pPr>
    </w:p>
    <w:p w:rsidR="00E83571" w:rsidRPr="00E83571" w:rsidRDefault="00E83571" w:rsidP="00E83571">
      <w:pPr>
        <w:suppressAutoHyphens w:val="0"/>
        <w:spacing w:line="240" w:lineRule="auto"/>
        <w:ind w:firstLine="0"/>
        <w:jc w:val="left"/>
        <w:rPr>
          <w:kern w:val="0"/>
          <w:sz w:val="28"/>
          <w:szCs w:val="28"/>
          <w:lang w:eastAsia="ru-RU"/>
        </w:rPr>
      </w:pPr>
      <w:r w:rsidRPr="00E83571">
        <w:rPr>
          <w:kern w:val="0"/>
          <w:sz w:val="28"/>
          <w:szCs w:val="28"/>
          <w:lang w:eastAsia="ru-RU"/>
        </w:rPr>
        <w:t xml:space="preserve">Глава Янтиковского </w:t>
      </w:r>
    </w:p>
    <w:p w:rsidR="00E83571" w:rsidRPr="00E83571" w:rsidRDefault="00E83571" w:rsidP="00E83571">
      <w:pPr>
        <w:tabs>
          <w:tab w:val="left" w:pos="709"/>
        </w:tabs>
        <w:suppressAutoHyphens w:val="0"/>
        <w:spacing w:line="240" w:lineRule="auto"/>
        <w:ind w:firstLine="0"/>
        <w:jc w:val="left"/>
        <w:rPr>
          <w:b/>
          <w:bCs/>
          <w:color w:val="000000"/>
          <w:kern w:val="0"/>
          <w:sz w:val="28"/>
          <w:szCs w:val="28"/>
          <w:lang w:eastAsia="ru-RU"/>
        </w:rPr>
      </w:pPr>
      <w:r w:rsidRPr="00E83571">
        <w:rPr>
          <w:kern w:val="0"/>
          <w:sz w:val="28"/>
          <w:szCs w:val="28"/>
          <w:lang w:eastAsia="ru-RU"/>
        </w:rPr>
        <w:t>муниципального округа</w:t>
      </w:r>
      <w:r>
        <w:rPr>
          <w:kern w:val="0"/>
          <w:sz w:val="28"/>
          <w:szCs w:val="28"/>
          <w:lang w:eastAsia="ru-RU"/>
        </w:rPr>
        <w:t xml:space="preserve">                                                                    О.А. </w:t>
      </w:r>
      <w:r w:rsidRPr="00E83571">
        <w:rPr>
          <w:kern w:val="0"/>
          <w:sz w:val="28"/>
          <w:szCs w:val="28"/>
          <w:lang w:eastAsia="ru-RU"/>
        </w:rPr>
        <w:t>Ломоносов</w:t>
      </w:r>
    </w:p>
    <w:p w:rsidR="00E83571" w:rsidRPr="00E83571" w:rsidRDefault="00E83571" w:rsidP="00E83571">
      <w:pPr>
        <w:suppressAutoHyphens w:val="0"/>
        <w:spacing w:line="240" w:lineRule="auto"/>
        <w:ind w:firstLine="0"/>
        <w:jc w:val="right"/>
        <w:rPr>
          <w:color w:val="26282F"/>
          <w:kern w:val="0"/>
          <w:sz w:val="28"/>
          <w:szCs w:val="28"/>
          <w:lang w:eastAsia="ru-RU"/>
        </w:rPr>
      </w:pPr>
    </w:p>
    <w:p w:rsidR="00E83571" w:rsidRPr="00E83571" w:rsidRDefault="00E83571" w:rsidP="00E83571">
      <w:pPr>
        <w:suppressAutoHyphens w:val="0"/>
        <w:spacing w:line="240" w:lineRule="auto"/>
        <w:ind w:firstLine="0"/>
        <w:jc w:val="right"/>
        <w:rPr>
          <w:color w:val="26282F"/>
          <w:kern w:val="0"/>
          <w:lang w:eastAsia="ru-RU"/>
        </w:rPr>
      </w:pPr>
    </w:p>
    <w:p w:rsidR="00E83571" w:rsidRPr="00E83571" w:rsidRDefault="00E83571" w:rsidP="00E83571">
      <w:pPr>
        <w:suppressAutoHyphens w:val="0"/>
        <w:spacing w:line="240" w:lineRule="auto"/>
        <w:ind w:firstLine="0"/>
        <w:jc w:val="right"/>
        <w:rPr>
          <w:color w:val="26282F"/>
          <w:kern w:val="0"/>
          <w:lang w:eastAsia="ru-RU"/>
        </w:rPr>
      </w:pPr>
    </w:p>
    <w:p w:rsidR="00E83571" w:rsidRPr="00E83571" w:rsidRDefault="00E83571" w:rsidP="00E83571">
      <w:pPr>
        <w:suppressAutoHyphens w:val="0"/>
        <w:spacing w:line="240" w:lineRule="auto"/>
        <w:ind w:firstLine="0"/>
        <w:jc w:val="right"/>
        <w:rPr>
          <w:color w:val="26282F"/>
          <w:kern w:val="0"/>
          <w:lang w:eastAsia="ru-RU"/>
        </w:rPr>
      </w:pPr>
    </w:p>
    <w:p w:rsidR="00E83571" w:rsidRPr="00E83571" w:rsidRDefault="00E83571" w:rsidP="00E83571">
      <w:pPr>
        <w:suppressAutoHyphens w:val="0"/>
        <w:spacing w:line="240" w:lineRule="auto"/>
        <w:ind w:firstLine="0"/>
        <w:jc w:val="right"/>
        <w:rPr>
          <w:color w:val="26282F"/>
          <w:kern w:val="0"/>
          <w:lang w:eastAsia="ru-RU"/>
        </w:rPr>
      </w:pPr>
    </w:p>
    <w:p w:rsidR="00E83571" w:rsidRPr="00E83571" w:rsidRDefault="00E83571" w:rsidP="00E83571">
      <w:pPr>
        <w:suppressAutoHyphens w:val="0"/>
        <w:spacing w:line="240" w:lineRule="auto"/>
        <w:ind w:firstLine="0"/>
        <w:jc w:val="right"/>
        <w:rPr>
          <w:color w:val="26282F"/>
          <w:kern w:val="0"/>
          <w:lang w:eastAsia="ru-RU"/>
        </w:rPr>
      </w:pPr>
    </w:p>
    <w:p w:rsidR="00E83571" w:rsidRPr="00E83571" w:rsidRDefault="00E83571" w:rsidP="00E83571">
      <w:pPr>
        <w:suppressAutoHyphens w:val="0"/>
        <w:spacing w:line="240" w:lineRule="auto"/>
        <w:ind w:firstLine="0"/>
        <w:jc w:val="right"/>
        <w:rPr>
          <w:color w:val="26282F"/>
          <w:kern w:val="0"/>
          <w:lang w:eastAsia="ru-RU"/>
        </w:rPr>
      </w:pPr>
    </w:p>
    <w:p w:rsidR="00E83571" w:rsidRPr="00E83571" w:rsidRDefault="00E83571" w:rsidP="00E83571">
      <w:pPr>
        <w:suppressAutoHyphens w:val="0"/>
        <w:spacing w:line="240" w:lineRule="auto"/>
        <w:ind w:firstLine="0"/>
        <w:jc w:val="right"/>
        <w:rPr>
          <w:color w:val="26282F"/>
          <w:kern w:val="0"/>
          <w:lang w:eastAsia="ru-RU"/>
        </w:rPr>
      </w:pPr>
    </w:p>
    <w:p w:rsidR="00E83571" w:rsidRPr="00E83571" w:rsidRDefault="00E83571" w:rsidP="00E83571">
      <w:pPr>
        <w:suppressAutoHyphens w:val="0"/>
        <w:spacing w:line="240" w:lineRule="auto"/>
        <w:ind w:firstLine="0"/>
        <w:jc w:val="right"/>
        <w:rPr>
          <w:color w:val="26282F"/>
          <w:kern w:val="0"/>
          <w:lang w:eastAsia="ru-RU"/>
        </w:rPr>
      </w:pPr>
    </w:p>
    <w:p w:rsidR="00E83571" w:rsidRPr="00E83571" w:rsidRDefault="00E83571" w:rsidP="00E83571">
      <w:pPr>
        <w:suppressAutoHyphens w:val="0"/>
        <w:spacing w:line="240" w:lineRule="auto"/>
        <w:ind w:firstLine="0"/>
        <w:jc w:val="right"/>
        <w:rPr>
          <w:color w:val="26282F"/>
          <w:kern w:val="0"/>
          <w:lang w:eastAsia="ru-RU"/>
        </w:rPr>
      </w:pPr>
    </w:p>
    <w:p w:rsidR="00E83571" w:rsidRPr="00E83571" w:rsidRDefault="00E83571" w:rsidP="00E83571">
      <w:pPr>
        <w:suppressAutoHyphens w:val="0"/>
        <w:spacing w:line="240" w:lineRule="auto"/>
        <w:ind w:firstLine="0"/>
        <w:jc w:val="right"/>
        <w:rPr>
          <w:color w:val="26282F"/>
          <w:kern w:val="0"/>
          <w:lang w:eastAsia="ru-RU"/>
        </w:rPr>
      </w:pPr>
    </w:p>
    <w:p w:rsidR="00E83571" w:rsidRPr="00E83571" w:rsidRDefault="00E83571" w:rsidP="00E83571">
      <w:pPr>
        <w:suppressAutoHyphens w:val="0"/>
        <w:spacing w:line="240" w:lineRule="auto"/>
        <w:ind w:firstLine="0"/>
        <w:jc w:val="right"/>
        <w:rPr>
          <w:color w:val="26282F"/>
          <w:kern w:val="0"/>
          <w:lang w:eastAsia="ru-RU"/>
        </w:rPr>
      </w:pPr>
    </w:p>
    <w:p w:rsidR="00E83571" w:rsidRPr="00E83571" w:rsidRDefault="00E83571" w:rsidP="00E83571">
      <w:pPr>
        <w:suppressAutoHyphens w:val="0"/>
        <w:spacing w:line="240" w:lineRule="auto"/>
        <w:ind w:firstLine="0"/>
        <w:jc w:val="right"/>
        <w:rPr>
          <w:color w:val="26282F"/>
          <w:kern w:val="0"/>
          <w:lang w:eastAsia="ru-RU"/>
        </w:rPr>
      </w:pPr>
    </w:p>
    <w:p w:rsidR="00E83571" w:rsidRPr="00E83571" w:rsidRDefault="00E83571" w:rsidP="00E83571">
      <w:pPr>
        <w:suppressAutoHyphens w:val="0"/>
        <w:spacing w:line="240" w:lineRule="auto"/>
        <w:ind w:firstLine="0"/>
        <w:jc w:val="right"/>
        <w:rPr>
          <w:color w:val="26282F"/>
          <w:kern w:val="0"/>
          <w:lang w:eastAsia="ru-RU"/>
        </w:rPr>
      </w:pPr>
    </w:p>
    <w:p w:rsidR="00E83571" w:rsidRPr="00E83571" w:rsidRDefault="00E83571" w:rsidP="00E83571">
      <w:pPr>
        <w:suppressAutoHyphens w:val="0"/>
        <w:spacing w:line="240" w:lineRule="auto"/>
        <w:ind w:firstLine="0"/>
        <w:jc w:val="right"/>
        <w:rPr>
          <w:color w:val="26282F"/>
          <w:kern w:val="0"/>
          <w:lang w:eastAsia="ru-RU"/>
        </w:rPr>
      </w:pPr>
    </w:p>
    <w:p w:rsidR="00E83571" w:rsidRPr="00E83571" w:rsidRDefault="00E83571" w:rsidP="00E83571">
      <w:pPr>
        <w:suppressAutoHyphens w:val="0"/>
        <w:spacing w:line="240" w:lineRule="auto"/>
        <w:ind w:firstLine="0"/>
        <w:jc w:val="right"/>
        <w:rPr>
          <w:color w:val="26282F"/>
          <w:kern w:val="0"/>
          <w:lang w:eastAsia="ru-RU"/>
        </w:rPr>
      </w:pPr>
    </w:p>
    <w:p w:rsidR="00E83571" w:rsidRPr="00E83571" w:rsidRDefault="00E83571" w:rsidP="00E83571">
      <w:pPr>
        <w:suppressAutoHyphens w:val="0"/>
        <w:spacing w:line="240" w:lineRule="auto"/>
        <w:ind w:firstLine="0"/>
        <w:jc w:val="right"/>
        <w:rPr>
          <w:color w:val="26282F"/>
          <w:kern w:val="0"/>
          <w:lang w:eastAsia="ru-RU"/>
        </w:rPr>
      </w:pPr>
    </w:p>
    <w:p w:rsidR="00E83571" w:rsidRPr="00E83571" w:rsidRDefault="00E83571" w:rsidP="00E83571">
      <w:pPr>
        <w:suppressAutoHyphens w:val="0"/>
        <w:spacing w:line="240" w:lineRule="auto"/>
        <w:ind w:firstLine="0"/>
        <w:jc w:val="right"/>
        <w:rPr>
          <w:color w:val="26282F"/>
          <w:kern w:val="0"/>
          <w:lang w:eastAsia="ru-RU"/>
        </w:rPr>
      </w:pPr>
    </w:p>
    <w:p w:rsidR="00E83571" w:rsidRPr="00E83571" w:rsidRDefault="00E83571" w:rsidP="00E83571">
      <w:pPr>
        <w:suppressAutoHyphens w:val="0"/>
        <w:spacing w:line="240" w:lineRule="auto"/>
        <w:ind w:firstLine="0"/>
        <w:jc w:val="right"/>
        <w:rPr>
          <w:color w:val="26282F"/>
          <w:kern w:val="0"/>
          <w:lang w:eastAsia="ru-RU"/>
        </w:rPr>
      </w:pPr>
    </w:p>
    <w:p w:rsidR="00E83571" w:rsidRPr="00E83571" w:rsidRDefault="00E83571" w:rsidP="00E83571">
      <w:pPr>
        <w:suppressAutoHyphens w:val="0"/>
        <w:spacing w:line="240" w:lineRule="auto"/>
        <w:ind w:firstLine="0"/>
        <w:jc w:val="right"/>
        <w:rPr>
          <w:color w:val="26282F"/>
          <w:kern w:val="0"/>
          <w:lang w:eastAsia="ru-RU"/>
        </w:rPr>
        <w:sectPr w:rsidR="00E83571" w:rsidRPr="00E83571" w:rsidSect="00E83571">
          <w:pgSz w:w="11906" w:h="16838"/>
          <w:pgMar w:top="1134" w:right="567" w:bottom="1134" w:left="1701" w:header="709" w:footer="709" w:gutter="0"/>
          <w:cols w:space="708"/>
          <w:docGrid w:linePitch="360"/>
        </w:sectPr>
      </w:pPr>
    </w:p>
    <w:p w:rsidR="00E83571" w:rsidRPr="00E83571" w:rsidRDefault="00E83571" w:rsidP="00E83571">
      <w:pPr>
        <w:suppressAutoHyphens w:val="0"/>
        <w:spacing w:line="240" w:lineRule="auto"/>
        <w:ind w:left="5670" w:firstLine="0"/>
        <w:jc w:val="left"/>
        <w:rPr>
          <w:color w:val="000000"/>
          <w:kern w:val="0"/>
          <w:lang w:eastAsia="ru-RU"/>
        </w:rPr>
      </w:pPr>
      <w:r>
        <w:rPr>
          <w:color w:val="26282F"/>
          <w:kern w:val="0"/>
          <w:lang w:eastAsia="ru-RU"/>
        </w:rPr>
        <w:lastRenderedPageBreak/>
        <w:t>УТВЕРЖДЕН</w:t>
      </w:r>
    </w:p>
    <w:p w:rsidR="00E83571" w:rsidRPr="00E83571" w:rsidRDefault="00E83571" w:rsidP="00E83571">
      <w:pPr>
        <w:tabs>
          <w:tab w:val="left" w:pos="7935"/>
        </w:tabs>
        <w:suppressAutoHyphens w:val="0"/>
        <w:spacing w:line="240" w:lineRule="auto"/>
        <w:ind w:left="5670" w:firstLine="0"/>
        <w:jc w:val="left"/>
        <w:rPr>
          <w:color w:val="26282F"/>
          <w:kern w:val="0"/>
          <w:lang w:eastAsia="ru-RU"/>
        </w:rPr>
      </w:pPr>
      <w:r>
        <w:rPr>
          <w:color w:val="26282F"/>
          <w:kern w:val="0"/>
          <w:lang w:eastAsia="ru-RU"/>
        </w:rPr>
        <w:t>постановлением</w:t>
      </w:r>
      <w:r w:rsidRPr="00E83571">
        <w:rPr>
          <w:color w:val="26282F"/>
          <w:kern w:val="0"/>
          <w:lang w:eastAsia="ru-RU"/>
        </w:rPr>
        <w:t xml:space="preserve"> администрации</w:t>
      </w:r>
      <w:r>
        <w:rPr>
          <w:color w:val="26282F"/>
          <w:kern w:val="0"/>
          <w:lang w:eastAsia="ru-RU"/>
        </w:rPr>
        <w:tab/>
      </w:r>
    </w:p>
    <w:p w:rsidR="00E83571" w:rsidRPr="00E83571" w:rsidRDefault="00E83571" w:rsidP="00E83571">
      <w:pPr>
        <w:suppressAutoHyphens w:val="0"/>
        <w:spacing w:line="240" w:lineRule="auto"/>
        <w:ind w:left="5670" w:firstLine="0"/>
        <w:jc w:val="left"/>
        <w:rPr>
          <w:color w:val="000000"/>
          <w:kern w:val="0"/>
          <w:lang w:eastAsia="ru-RU"/>
        </w:rPr>
      </w:pPr>
      <w:r>
        <w:rPr>
          <w:color w:val="000000"/>
          <w:kern w:val="0"/>
          <w:lang w:eastAsia="ru-RU"/>
        </w:rPr>
        <w:t xml:space="preserve">Янтиковского муниципального </w:t>
      </w:r>
      <w:r w:rsidRPr="00E83571">
        <w:rPr>
          <w:color w:val="000000"/>
          <w:kern w:val="0"/>
          <w:lang w:eastAsia="ru-RU"/>
        </w:rPr>
        <w:t>округа</w:t>
      </w:r>
    </w:p>
    <w:p w:rsidR="00E83571" w:rsidRPr="00E83571" w:rsidRDefault="00843E4C" w:rsidP="00E83571">
      <w:pPr>
        <w:suppressAutoHyphens w:val="0"/>
        <w:spacing w:line="240" w:lineRule="auto"/>
        <w:ind w:left="5670" w:firstLine="0"/>
        <w:jc w:val="left"/>
        <w:rPr>
          <w:color w:val="000000"/>
          <w:kern w:val="0"/>
          <w:lang w:eastAsia="ru-RU"/>
        </w:rPr>
      </w:pPr>
      <w:r>
        <w:rPr>
          <w:color w:val="26282F"/>
          <w:kern w:val="0"/>
          <w:lang w:eastAsia="ru-RU"/>
        </w:rPr>
        <w:t>от 27.11.</w:t>
      </w:r>
      <w:bookmarkStart w:id="0" w:name="_GoBack"/>
      <w:bookmarkEnd w:id="0"/>
      <w:r w:rsidR="00E83571">
        <w:rPr>
          <w:color w:val="26282F"/>
          <w:kern w:val="0"/>
          <w:lang w:eastAsia="ru-RU"/>
        </w:rPr>
        <w:t xml:space="preserve">.2023 № </w:t>
      </w:r>
      <w:r>
        <w:rPr>
          <w:color w:val="26282F"/>
          <w:kern w:val="0"/>
          <w:lang w:eastAsia="ru-RU"/>
        </w:rPr>
        <w:t>1313</w:t>
      </w:r>
    </w:p>
    <w:p w:rsidR="00E83571" w:rsidRPr="00E83571" w:rsidRDefault="00E83571" w:rsidP="00E83571">
      <w:pPr>
        <w:suppressAutoHyphens w:val="0"/>
        <w:spacing w:line="240" w:lineRule="auto"/>
        <w:jc w:val="center"/>
        <w:rPr>
          <w:color w:val="000000"/>
          <w:kern w:val="0"/>
          <w:lang w:eastAsia="ru-RU"/>
        </w:rPr>
      </w:pPr>
      <w:r w:rsidRPr="00E83571">
        <w:rPr>
          <w:b/>
          <w:bCs/>
          <w:color w:val="000000"/>
          <w:kern w:val="0"/>
          <w:lang w:eastAsia="ru-RU"/>
        </w:rPr>
        <w:t> </w:t>
      </w:r>
    </w:p>
    <w:p w:rsidR="00E83571" w:rsidRPr="00E83571" w:rsidRDefault="00E83571" w:rsidP="00E83571">
      <w:pPr>
        <w:suppressAutoHyphens w:val="0"/>
        <w:spacing w:line="240" w:lineRule="auto"/>
        <w:jc w:val="center"/>
        <w:rPr>
          <w:color w:val="000000"/>
          <w:kern w:val="0"/>
          <w:lang w:eastAsia="ru-RU"/>
        </w:rPr>
      </w:pPr>
      <w:r w:rsidRPr="00E83571">
        <w:rPr>
          <w:b/>
          <w:bCs/>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r w:rsidRPr="00E83571">
        <w:rPr>
          <w:b/>
          <w:bCs/>
          <w:color w:val="000000"/>
          <w:kern w:val="36"/>
          <w:lang w:eastAsia="ru-RU"/>
        </w:rPr>
        <w:t>Административный регламент</w:t>
      </w:r>
    </w:p>
    <w:p w:rsidR="00E83571" w:rsidRPr="00E83571" w:rsidRDefault="00E83571" w:rsidP="00E83571">
      <w:pPr>
        <w:suppressAutoHyphens w:val="0"/>
        <w:spacing w:line="240" w:lineRule="auto"/>
        <w:jc w:val="center"/>
        <w:outlineLvl w:val="0"/>
        <w:rPr>
          <w:b/>
          <w:bCs/>
          <w:color w:val="000000"/>
          <w:kern w:val="36"/>
          <w:lang w:eastAsia="ru-RU"/>
        </w:rPr>
      </w:pPr>
      <w:r w:rsidRPr="00E83571">
        <w:rPr>
          <w:b/>
          <w:bCs/>
          <w:color w:val="000000"/>
          <w:kern w:val="36"/>
          <w:lang w:eastAsia="ru-RU"/>
        </w:rPr>
        <w:t xml:space="preserve">администрации Янтиковского муниципального округа Чувашской Республики по предоставлению муниципальной услуги «Установка информационной вывески, согласование </w:t>
      </w:r>
      <w:proofErr w:type="gramStart"/>
      <w:r w:rsidRPr="00E83571">
        <w:rPr>
          <w:b/>
          <w:bCs/>
          <w:color w:val="000000"/>
          <w:kern w:val="36"/>
          <w:lang w:eastAsia="ru-RU"/>
        </w:rPr>
        <w:t>дизайн-проекта</w:t>
      </w:r>
      <w:proofErr w:type="gramEnd"/>
      <w:r w:rsidRPr="00E83571">
        <w:rPr>
          <w:b/>
          <w:bCs/>
          <w:color w:val="000000"/>
          <w:kern w:val="36"/>
          <w:lang w:eastAsia="ru-RU"/>
        </w:rPr>
        <w:t xml:space="preserve"> размещения вывески»</w:t>
      </w:r>
    </w:p>
    <w:p w:rsidR="00E83571" w:rsidRPr="00E83571" w:rsidRDefault="00E83571" w:rsidP="00E83571">
      <w:pPr>
        <w:suppressAutoHyphens w:val="0"/>
        <w:spacing w:line="240" w:lineRule="auto"/>
        <w:jc w:val="center"/>
        <w:rPr>
          <w:color w:val="000000"/>
          <w:kern w:val="0"/>
          <w:lang w:eastAsia="ru-RU"/>
        </w:rPr>
      </w:pPr>
      <w:r w:rsidRPr="00E83571">
        <w:rPr>
          <w:b/>
          <w:bCs/>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1" w:name="sub_1001"/>
      <w:r w:rsidRPr="00E83571">
        <w:rPr>
          <w:b/>
          <w:bCs/>
          <w:color w:val="000000"/>
          <w:kern w:val="36"/>
          <w:lang w:eastAsia="ru-RU"/>
        </w:rPr>
        <w:t>I. Общие положения</w:t>
      </w:r>
      <w:bookmarkEnd w:id="1"/>
    </w:p>
    <w:p w:rsidR="00E83571" w:rsidRPr="00E83571" w:rsidRDefault="00E83571" w:rsidP="00E83571">
      <w:pPr>
        <w:suppressAutoHyphens w:val="0"/>
        <w:spacing w:line="240" w:lineRule="auto"/>
        <w:jc w:val="center"/>
        <w:rPr>
          <w:color w:val="000000"/>
          <w:kern w:val="0"/>
          <w:lang w:eastAsia="ru-RU"/>
        </w:rPr>
      </w:pPr>
      <w:r w:rsidRPr="00E83571">
        <w:rPr>
          <w:b/>
          <w:bCs/>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2" w:name="sub_11"/>
      <w:r w:rsidRPr="00E83571">
        <w:rPr>
          <w:b/>
          <w:bCs/>
          <w:color w:val="000000"/>
          <w:kern w:val="36"/>
          <w:lang w:eastAsia="ru-RU"/>
        </w:rPr>
        <w:t>1.1. Предмет регулирования административного регламента</w:t>
      </w:r>
      <w:bookmarkEnd w:id="2"/>
    </w:p>
    <w:p w:rsidR="00E83571" w:rsidRPr="00E83571" w:rsidRDefault="00E83571" w:rsidP="00E83571">
      <w:pPr>
        <w:suppressAutoHyphens w:val="0"/>
        <w:spacing w:line="240" w:lineRule="auto"/>
        <w:jc w:val="center"/>
        <w:rPr>
          <w:color w:val="000000"/>
          <w:kern w:val="0"/>
          <w:lang w:eastAsia="ru-RU"/>
        </w:rPr>
      </w:pPr>
      <w:r w:rsidRPr="00E83571">
        <w:rPr>
          <w:b/>
          <w:bCs/>
          <w:color w:val="000000"/>
          <w:kern w:val="0"/>
          <w:lang w:eastAsia="ru-RU"/>
        </w:rPr>
        <w:t> </w:t>
      </w:r>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t>Административный регламент администрации Янтиковского муниципального округа Чувашской Республики по предоставлению муниципальной услуги «Установка информационной вывески, согласование дизайн-проекта размещения вывески»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согласованию установки информационной вывески, дизайн-проекта размещения вывески (далее - муниципальная услуга).</w:t>
      </w:r>
      <w:proofErr w:type="gramEnd"/>
    </w:p>
    <w:p w:rsidR="00E83571" w:rsidRPr="00E83571" w:rsidRDefault="00E83571" w:rsidP="00E83571">
      <w:pPr>
        <w:suppressAutoHyphens w:val="0"/>
        <w:spacing w:line="240" w:lineRule="auto"/>
        <w:jc w:val="center"/>
        <w:rPr>
          <w:color w:val="000000"/>
          <w:kern w:val="0"/>
          <w:lang w:eastAsia="ru-RU"/>
        </w:rPr>
      </w:pPr>
      <w:r w:rsidRPr="00E83571">
        <w:rPr>
          <w:b/>
          <w:bCs/>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3" w:name="sub_12"/>
      <w:r w:rsidRPr="00E83571">
        <w:rPr>
          <w:b/>
          <w:bCs/>
          <w:color w:val="000000"/>
          <w:kern w:val="36"/>
          <w:lang w:eastAsia="ru-RU"/>
        </w:rPr>
        <w:t>1.2. Круг заявителей на предоставление муниципальной услуги</w:t>
      </w:r>
      <w:bookmarkEnd w:id="3"/>
    </w:p>
    <w:p w:rsidR="00E83571" w:rsidRPr="00E83571" w:rsidRDefault="00E83571" w:rsidP="00E83571">
      <w:pPr>
        <w:suppressAutoHyphens w:val="0"/>
        <w:spacing w:line="240" w:lineRule="auto"/>
        <w:jc w:val="center"/>
        <w:rPr>
          <w:color w:val="000000"/>
          <w:kern w:val="0"/>
          <w:lang w:eastAsia="ru-RU"/>
        </w:rPr>
      </w:pPr>
      <w:r w:rsidRPr="00E83571">
        <w:rPr>
          <w:b/>
          <w:bCs/>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1.2.1. Заявителями на получение муниципальной услуги являются физические лица, в том числе индивидуальные предприниматели, а также юридические лица (далее – заявитель).</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1.2.2. Интересы заявителей, указанных в пункте 1.2.1. подраздела 1.2. раздела I настоящего Административного регламента, могут представлять лица, обладающие соответствующими полномочиями (далее - представитель).</w:t>
      </w:r>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t>Указанные в пункте 1.2.1. настоящего подраздела заявители в соответствии со статьей 15 Федерального закона от 27 июля 2010 г. №</w:t>
      </w:r>
      <w:r w:rsidR="00666DF4">
        <w:rPr>
          <w:color w:val="000000"/>
          <w:kern w:val="0"/>
          <w:lang w:eastAsia="ru-RU"/>
        </w:rPr>
        <w:t xml:space="preserve"> </w:t>
      </w:r>
      <w:r w:rsidRPr="00E83571">
        <w:rPr>
          <w:color w:val="000000"/>
          <w:kern w:val="0"/>
          <w:lang w:eastAsia="ru-RU"/>
        </w:rPr>
        <w:t>210-ФЗ «Об организации предоставления государственных и муниципальных услуг» (далее - Федеральный закон №</w:t>
      </w:r>
      <w:r w:rsidR="00666DF4">
        <w:rPr>
          <w:color w:val="000000"/>
          <w:kern w:val="0"/>
          <w:lang w:eastAsia="ru-RU"/>
        </w:rPr>
        <w:t xml:space="preserve"> </w:t>
      </w:r>
      <w:r w:rsidRPr="00E83571">
        <w:rPr>
          <w:color w:val="000000"/>
          <w:kern w:val="0"/>
          <w:lang w:eastAsia="ru-RU"/>
        </w:rPr>
        <w:t>210-ФЗ) и соглашением между администрацией Янтиковского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w:t>
      </w:r>
      <w:proofErr w:type="gramEnd"/>
      <w:r w:rsidRPr="00E83571">
        <w:rPr>
          <w:color w:val="000000"/>
          <w:kern w:val="0"/>
          <w:lang w:eastAsia="ru-RU"/>
        </w:rPr>
        <w:t xml:space="preserve"> государственных и муниципальных услуг (далее - МФЦ) с запросом о предоставлении муниципальной услуги (далее также - запрос, заявление).</w:t>
      </w:r>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t>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roofErr w:type="gramEnd"/>
    </w:p>
    <w:p w:rsidR="00E83571" w:rsidRPr="00E83571" w:rsidRDefault="00E83571" w:rsidP="00E83571">
      <w:pPr>
        <w:suppressAutoHyphens w:val="0"/>
        <w:spacing w:line="240" w:lineRule="auto"/>
        <w:jc w:val="center"/>
        <w:rPr>
          <w:color w:val="000000"/>
          <w:kern w:val="0"/>
          <w:lang w:eastAsia="ru-RU"/>
        </w:rPr>
      </w:pPr>
      <w:r w:rsidRPr="00E83571">
        <w:rPr>
          <w:b/>
          <w:bCs/>
          <w:color w:val="000000"/>
          <w:kern w:val="0"/>
          <w:lang w:eastAsia="ru-RU"/>
        </w:rPr>
        <w:t> </w:t>
      </w:r>
    </w:p>
    <w:p w:rsidR="00E83571" w:rsidRPr="00E83571" w:rsidRDefault="00E83571" w:rsidP="00E83571">
      <w:pPr>
        <w:suppressAutoHyphens w:val="0"/>
        <w:spacing w:line="240" w:lineRule="auto"/>
        <w:jc w:val="center"/>
        <w:rPr>
          <w:color w:val="000000"/>
          <w:kern w:val="0"/>
          <w:lang w:eastAsia="ru-RU"/>
        </w:rPr>
      </w:pPr>
      <w:r w:rsidRPr="00E83571">
        <w:rPr>
          <w:b/>
          <w:bCs/>
          <w:color w:val="000000"/>
          <w:kern w:val="0"/>
          <w:lang w:eastAsia="ru-RU"/>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E83571" w:rsidRPr="00E83571" w:rsidRDefault="00E83571" w:rsidP="00E83571">
      <w:pPr>
        <w:suppressAutoHyphens w:val="0"/>
        <w:spacing w:line="240" w:lineRule="auto"/>
        <w:jc w:val="center"/>
        <w:rPr>
          <w:color w:val="000000"/>
          <w:kern w:val="0"/>
          <w:lang w:eastAsia="ru-RU"/>
        </w:rPr>
      </w:pPr>
      <w:r w:rsidRPr="00E83571">
        <w:rPr>
          <w:b/>
          <w:bCs/>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lastRenderedPageBreak/>
        <w:t>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E83571" w:rsidRPr="00E83571" w:rsidRDefault="00E83571" w:rsidP="00E83571">
      <w:pPr>
        <w:suppressAutoHyphens w:val="0"/>
        <w:spacing w:line="240" w:lineRule="auto"/>
        <w:jc w:val="center"/>
        <w:rPr>
          <w:color w:val="000000"/>
          <w:kern w:val="0"/>
          <w:lang w:eastAsia="ru-RU"/>
        </w:rPr>
      </w:pPr>
      <w:r w:rsidRPr="00E83571">
        <w:rPr>
          <w:b/>
          <w:bCs/>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4" w:name="sub_1002"/>
      <w:r w:rsidRPr="00E83571">
        <w:rPr>
          <w:b/>
          <w:bCs/>
          <w:color w:val="000000"/>
          <w:kern w:val="36"/>
          <w:lang w:eastAsia="ru-RU"/>
        </w:rPr>
        <w:t>II. Стандарт предоставления муниципальной услуги</w:t>
      </w:r>
      <w:bookmarkEnd w:id="4"/>
    </w:p>
    <w:p w:rsidR="00E83571" w:rsidRPr="00E83571" w:rsidRDefault="00E83571" w:rsidP="00E83571">
      <w:pPr>
        <w:suppressAutoHyphens w:val="0"/>
        <w:spacing w:line="240" w:lineRule="auto"/>
        <w:jc w:val="center"/>
        <w:rPr>
          <w:color w:val="000000"/>
          <w:kern w:val="0"/>
          <w:lang w:eastAsia="ru-RU"/>
        </w:rPr>
      </w:pPr>
      <w:r w:rsidRPr="00E83571">
        <w:rPr>
          <w:b/>
          <w:bCs/>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5" w:name="sub_21"/>
      <w:r w:rsidRPr="00E83571">
        <w:rPr>
          <w:b/>
          <w:bCs/>
          <w:color w:val="000000"/>
          <w:kern w:val="36"/>
          <w:lang w:eastAsia="ru-RU"/>
        </w:rPr>
        <w:t>2.1. Наименование муниципальной услуги</w:t>
      </w:r>
      <w:bookmarkEnd w:id="5"/>
    </w:p>
    <w:p w:rsidR="00E83571" w:rsidRPr="00E83571" w:rsidRDefault="00E83571" w:rsidP="00E83571">
      <w:pPr>
        <w:suppressAutoHyphens w:val="0"/>
        <w:spacing w:line="240" w:lineRule="auto"/>
        <w:jc w:val="center"/>
        <w:rPr>
          <w:color w:val="000000"/>
          <w:kern w:val="0"/>
          <w:lang w:eastAsia="ru-RU"/>
        </w:rPr>
      </w:pPr>
      <w:r w:rsidRPr="00E83571">
        <w:rPr>
          <w:b/>
          <w:bCs/>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xml:space="preserve">Муниципальная услуга: «Установка информационной вывески, согласование </w:t>
      </w:r>
      <w:proofErr w:type="gramStart"/>
      <w:r w:rsidRPr="00E83571">
        <w:rPr>
          <w:color w:val="000000"/>
          <w:kern w:val="0"/>
          <w:lang w:eastAsia="ru-RU"/>
        </w:rPr>
        <w:t>дизайн-проекта</w:t>
      </w:r>
      <w:proofErr w:type="gramEnd"/>
      <w:r w:rsidRPr="00E83571">
        <w:rPr>
          <w:color w:val="000000"/>
          <w:kern w:val="0"/>
          <w:lang w:eastAsia="ru-RU"/>
        </w:rPr>
        <w:t xml:space="preserve"> размещения вывески».</w:t>
      </w:r>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6" w:name="sub_22"/>
      <w:r w:rsidRPr="00E83571">
        <w:rPr>
          <w:b/>
          <w:bCs/>
          <w:color w:val="000000"/>
          <w:kern w:val="36"/>
          <w:lang w:eastAsia="ru-RU"/>
        </w:rPr>
        <w:t>2.2. Наименование органа, предоставляющего муниципальную услугу</w:t>
      </w:r>
      <w:bookmarkEnd w:id="6"/>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t>Муниципальная услуга предоставляется администрацией Янтиковского муниципального округа Чувашской Республики и осуществляется через отдел строительства, дорожного хозяйства и ЖКХ Управления по благоустройству и развитию территорий (далее - отдел),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заявителем способа получения результата предоставления муниципальной услуги - в МФЦ).</w:t>
      </w:r>
      <w:proofErr w:type="gramEnd"/>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Информационное и техническое обеспечение по предоставлению муниципальной услуги осуществляется отделом.</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Возможность принятия МФЦ решения об отказе в приеме заявления и документов и (или) информации, необходимых для предоставления муниципальной услуги, не предусмотрена.</w:t>
      </w:r>
    </w:p>
    <w:p w:rsidR="00E83571" w:rsidRPr="00E83571" w:rsidRDefault="00E83571" w:rsidP="00E83571">
      <w:pPr>
        <w:suppressAutoHyphens w:val="0"/>
        <w:spacing w:line="240" w:lineRule="auto"/>
        <w:jc w:val="center"/>
        <w:rPr>
          <w:color w:val="000000"/>
          <w:kern w:val="0"/>
          <w:lang w:eastAsia="ru-RU"/>
        </w:rPr>
      </w:pPr>
      <w:r w:rsidRPr="00E83571">
        <w:rPr>
          <w:b/>
          <w:bCs/>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7" w:name="sub_23"/>
      <w:r w:rsidRPr="00E83571">
        <w:rPr>
          <w:b/>
          <w:bCs/>
          <w:color w:val="000000"/>
          <w:kern w:val="36"/>
          <w:lang w:eastAsia="ru-RU"/>
        </w:rPr>
        <w:t>2.3. Результат предоставления муниципальной услуги</w:t>
      </w:r>
      <w:bookmarkEnd w:id="7"/>
    </w:p>
    <w:p w:rsidR="00E83571" w:rsidRPr="00E83571" w:rsidRDefault="00E83571" w:rsidP="00E83571">
      <w:pPr>
        <w:suppressAutoHyphens w:val="0"/>
        <w:spacing w:line="240" w:lineRule="auto"/>
        <w:jc w:val="center"/>
        <w:rPr>
          <w:color w:val="000000"/>
          <w:kern w:val="0"/>
          <w:lang w:eastAsia="ru-RU"/>
        </w:rPr>
      </w:pPr>
      <w:r w:rsidRPr="00E83571">
        <w:rPr>
          <w:b/>
          <w:bCs/>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2.3.1. Результатом предоставления муниципальной услуги является:</w:t>
      </w:r>
    </w:p>
    <w:p w:rsidR="00E83571" w:rsidRPr="00E83571" w:rsidRDefault="00E83571" w:rsidP="00E83571">
      <w:pPr>
        <w:suppressAutoHyphens w:val="0"/>
        <w:spacing w:line="240" w:lineRule="auto"/>
        <w:rPr>
          <w:color w:val="000000"/>
          <w:kern w:val="0"/>
          <w:lang w:eastAsia="ru-RU"/>
        </w:rPr>
      </w:pPr>
      <w:bookmarkStart w:id="8" w:name="sub_231"/>
      <w:r w:rsidRPr="00E83571">
        <w:rPr>
          <w:color w:val="000000"/>
          <w:kern w:val="0"/>
          <w:lang w:eastAsia="ru-RU"/>
        </w:rPr>
        <w:t xml:space="preserve">1) в случае принятия решения о предоставлении муниципальной услуги – уведомление о согласовании установки информационной вывески, </w:t>
      </w:r>
      <w:proofErr w:type="gramStart"/>
      <w:r w:rsidRPr="00E83571">
        <w:rPr>
          <w:color w:val="000000"/>
          <w:kern w:val="0"/>
          <w:lang w:eastAsia="ru-RU"/>
        </w:rPr>
        <w:t>дизайн-проекта</w:t>
      </w:r>
      <w:proofErr w:type="gramEnd"/>
      <w:r w:rsidRPr="00E83571">
        <w:rPr>
          <w:color w:val="000000"/>
          <w:kern w:val="0"/>
          <w:lang w:eastAsia="ru-RU"/>
        </w:rPr>
        <w:t xml:space="preserve"> размещения вывески администрации Янтиковского муниципального округа Чувашской Республики (далее - уведомление о согласовании).</w:t>
      </w:r>
      <w:bookmarkEnd w:id="8"/>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Рекомендуемая форма уведомления о согласовании приведена в Приложении №</w:t>
      </w:r>
      <w:r w:rsidR="00666DF4">
        <w:rPr>
          <w:color w:val="000000"/>
          <w:kern w:val="0"/>
          <w:lang w:eastAsia="ru-RU"/>
        </w:rPr>
        <w:t xml:space="preserve"> </w:t>
      </w:r>
      <w:r w:rsidRPr="00E83571">
        <w:rPr>
          <w:color w:val="000000"/>
          <w:kern w:val="0"/>
          <w:lang w:eastAsia="ru-RU"/>
        </w:rPr>
        <w:t>1 к настоящему Административному регламенту.</w:t>
      </w:r>
    </w:p>
    <w:p w:rsidR="00E83571" w:rsidRPr="00E83571" w:rsidRDefault="00E83571" w:rsidP="00E83571">
      <w:pPr>
        <w:suppressAutoHyphens w:val="0"/>
        <w:spacing w:line="240" w:lineRule="auto"/>
        <w:rPr>
          <w:color w:val="000000"/>
          <w:kern w:val="0"/>
          <w:lang w:eastAsia="ru-RU"/>
        </w:rPr>
      </w:pPr>
      <w:bookmarkStart w:id="9" w:name="sub_232"/>
      <w:r w:rsidRPr="00E83571">
        <w:rPr>
          <w:color w:val="000000"/>
          <w:kern w:val="0"/>
          <w:lang w:eastAsia="ru-RU"/>
        </w:rPr>
        <w:t xml:space="preserve">2) в случае отказа в предоставлении муниципальной услуги - уведомление об отказе в согласовании установки информационной вывески, </w:t>
      </w:r>
      <w:proofErr w:type="gramStart"/>
      <w:r w:rsidRPr="00E83571">
        <w:rPr>
          <w:color w:val="000000"/>
          <w:kern w:val="0"/>
          <w:lang w:eastAsia="ru-RU"/>
        </w:rPr>
        <w:t>дизайн-проекта</w:t>
      </w:r>
      <w:proofErr w:type="gramEnd"/>
      <w:r w:rsidRPr="00E83571">
        <w:rPr>
          <w:color w:val="000000"/>
          <w:kern w:val="0"/>
          <w:lang w:eastAsia="ru-RU"/>
        </w:rPr>
        <w:t xml:space="preserve"> размещения вывески администрации Янтиковского муниципального округа Чувашской Республики (далее - уведомление об отказе).</w:t>
      </w:r>
      <w:bookmarkEnd w:id="9"/>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Рекомендуемая форма уведомления об отказе приведена в Приложении №</w:t>
      </w:r>
      <w:r w:rsidR="00666DF4">
        <w:rPr>
          <w:color w:val="000000"/>
          <w:kern w:val="0"/>
          <w:lang w:eastAsia="ru-RU"/>
        </w:rPr>
        <w:t xml:space="preserve"> </w:t>
      </w:r>
      <w:r w:rsidRPr="00E83571">
        <w:rPr>
          <w:color w:val="000000"/>
          <w:kern w:val="0"/>
          <w:lang w:eastAsia="ru-RU"/>
        </w:rPr>
        <w:t>2 к настоящему Административному регламенту.</w:t>
      </w:r>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t>3) в случае исправления допущенных опечаток и ошибок - исправление допущенных опечаток и ошибок в выданных в результате предоставления муниципальной услуги документах либо письменное уведомление об отсутствии таких опечаток и (или) ошибок.</w:t>
      </w:r>
      <w:proofErr w:type="gramEnd"/>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xml:space="preserve">2.3.2. В случае подачи запроса о предоставлении муниципальной услуги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документа, </w:t>
      </w:r>
      <w:r w:rsidRPr="00E83571">
        <w:rPr>
          <w:color w:val="000000"/>
          <w:kern w:val="0"/>
          <w:lang w:eastAsia="ru-RU"/>
        </w:rPr>
        <w:lastRenderedPageBreak/>
        <w:t>подписанного усиленной квалифицированной электронной подписью уполномоченного должного лица, либо в Администрации при личном посещении.</w:t>
      </w:r>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10" w:name="sub_24"/>
      <w:r w:rsidRPr="00E83571">
        <w:rPr>
          <w:b/>
          <w:bCs/>
          <w:color w:val="000000"/>
          <w:kern w:val="36"/>
          <w:lang w:eastAsia="ru-RU"/>
        </w:rPr>
        <w:t>2.4. Срок предоставления муниципальной услуги</w:t>
      </w:r>
      <w:bookmarkEnd w:id="10"/>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Муниципальная услуга предоставляется в течение 10 рабочих дней со дня регистрации заявления и документов, обязанность по предоставлению которых возложена на заявителя.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Срок выдачи (направления) документа, являющегося результатом предоставления муниципальной услуги, - 3 рабочих дня с момента принятия решения.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11" w:name="sub_25"/>
      <w:r w:rsidRPr="00E83571">
        <w:rPr>
          <w:b/>
          <w:bCs/>
          <w:color w:val="000000"/>
          <w:kern w:val="36"/>
          <w:lang w:eastAsia="ru-RU"/>
        </w:rPr>
        <w:t>2.5. Правовые основания для предоставления муниципальной услуги</w:t>
      </w:r>
      <w:bookmarkEnd w:id="11"/>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t>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Администрации, МФЦ, их должностных лиц, муниципальных служащих Администрации, работников, размещается на официальном сайте администрации Янтиковского муниципального округа Чувашской Республики в информационно-телекоммуникационной сети «Интернет» (далее - сеть «Интернет»), в федеральной государственной информационной системе «Федеральный реестр государственных и муниципальных услуг (функций)» (далее - Федеральный</w:t>
      </w:r>
      <w:proofErr w:type="gramEnd"/>
      <w:r w:rsidRPr="00E83571">
        <w:rPr>
          <w:color w:val="000000"/>
          <w:kern w:val="0"/>
          <w:lang w:eastAsia="ru-RU"/>
        </w:rPr>
        <w:t xml:space="preserve"> реестр государственных и муниципальных услуг), на Едином портале государственных и муниципальных услуг.</w:t>
      </w:r>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12" w:name="sub_26"/>
      <w:r w:rsidRPr="00E83571">
        <w:rPr>
          <w:b/>
          <w:bCs/>
          <w:color w:val="000000"/>
          <w:kern w:val="36"/>
          <w:lang w:eastAsia="ru-RU"/>
        </w:rPr>
        <w:t>2.6. Исчерпывающий перечень документов, необходимых для предоставления муниципальной услуги</w:t>
      </w:r>
      <w:bookmarkEnd w:id="12"/>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xml:space="preserve">2.6.1. Заявители направляют почтовым отправлением или электронной почтой (при наличии электронной подписи) в адрес Администрации заявление на выдачу уведомления о согласовании установки информационной вывески, </w:t>
      </w:r>
      <w:proofErr w:type="gramStart"/>
      <w:r w:rsidRPr="00E83571">
        <w:rPr>
          <w:color w:val="000000"/>
          <w:kern w:val="0"/>
          <w:lang w:eastAsia="ru-RU"/>
        </w:rPr>
        <w:t>дизайн-проекта</w:t>
      </w:r>
      <w:proofErr w:type="gramEnd"/>
      <w:r w:rsidRPr="00E83571">
        <w:rPr>
          <w:color w:val="000000"/>
          <w:kern w:val="0"/>
          <w:lang w:eastAsia="ru-RU"/>
        </w:rPr>
        <w:t xml:space="preserve"> размещения вывески (далее - заявление) по форме согласно Приложению №</w:t>
      </w:r>
      <w:r w:rsidR="00666DF4">
        <w:rPr>
          <w:color w:val="000000"/>
          <w:kern w:val="0"/>
          <w:lang w:eastAsia="ru-RU"/>
        </w:rPr>
        <w:t xml:space="preserve"> </w:t>
      </w:r>
      <w:r w:rsidRPr="00E83571">
        <w:rPr>
          <w:color w:val="000000"/>
          <w:kern w:val="0"/>
          <w:lang w:eastAsia="ru-RU"/>
        </w:rPr>
        <w:t>3 к настоящему Административному регламенту в 2 экз. (оригинал) (один экземпляр остается в отделе, второй - у заявителя). При подаче заявления в МФЦ требуется 1 экз. заявления (оригинал).</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Образцы заявлений можно получить в отделе, МФЦ, а также на официальном сайте Администрации, Федерального реестра государственных и муниципальных услуг, Единого портала государственных и муниципальных услуг в сети «Интернет».</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В случае направления заявления посредством Единого портала государственных и муниципальных услуг формирование заявления осуществляется посредством заполнения интерактивной формы на Едином портале государственных и муниципальных услуг без необходимости дополнительной подачи заявления в какой-либо иной форме.</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В заявлении также указывается один из следующих способов направления результата предоставления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в форме электронного документа в личном кабинете Единого портала государственных и муниципальных услуг;</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дополнительно на бумажном носителе в виде распечатанного экземпляра электронного документа в Администрации или МФЦ.</w:t>
      </w:r>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lastRenderedPageBreak/>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акте уполномоченного на то государственного органа, органа местного самоуправления или органа публичной власти федеральной территории.</w:t>
      </w:r>
      <w:proofErr w:type="gramEnd"/>
    </w:p>
    <w:p w:rsidR="00E83571" w:rsidRPr="00E83571" w:rsidRDefault="00E83571" w:rsidP="00E83571">
      <w:pPr>
        <w:suppressAutoHyphens w:val="0"/>
        <w:spacing w:line="240" w:lineRule="auto"/>
        <w:rPr>
          <w:color w:val="000000"/>
          <w:kern w:val="0"/>
          <w:lang w:eastAsia="ru-RU"/>
        </w:rPr>
      </w:pPr>
      <w:bookmarkStart w:id="13" w:name="sub_264"/>
      <w:r w:rsidRPr="00E83571">
        <w:rPr>
          <w:color w:val="000000"/>
          <w:kern w:val="0"/>
          <w:lang w:eastAsia="ru-RU"/>
        </w:rPr>
        <w:t>В заявлении указываются следующие обязательные характеристики:</w:t>
      </w:r>
      <w:bookmarkEnd w:id="13"/>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фамилия, имя, отчество (при наличии), место жительства заявителя;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почтовый адрес и (или) адрес электронной почты для связи с заявителем;</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контактный телефон.</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2.6.2. К заявлению о предоставлении муниципальной услуги прилагаются:</w:t>
      </w:r>
    </w:p>
    <w:p w:rsidR="00E83571" w:rsidRPr="00E83571" w:rsidRDefault="00E83571" w:rsidP="00E83571">
      <w:pPr>
        <w:suppressAutoHyphens w:val="0"/>
        <w:spacing w:line="240" w:lineRule="auto"/>
        <w:rPr>
          <w:color w:val="000000"/>
          <w:kern w:val="0"/>
          <w:lang w:eastAsia="ru-RU"/>
        </w:rPr>
      </w:pPr>
      <w:bookmarkStart w:id="14" w:name="sub_2601"/>
      <w:r w:rsidRPr="00E83571">
        <w:rPr>
          <w:color w:val="000000"/>
          <w:kern w:val="0"/>
          <w:lang w:eastAsia="ru-RU"/>
        </w:rPr>
        <w:t>1) документ, удостоверяющий личность заявителя, представителя;</w:t>
      </w:r>
      <w:bookmarkEnd w:id="14"/>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2) 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E83571" w:rsidRPr="00E83571" w:rsidRDefault="00E83571" w:rsidP="00E83571">
      <w:pPr>
        <w:suppressAutoHyphens w:val="0"/>
        <w:spacing w:line="240" w:lineRule="auto"/>
        <w:rPr>
          <w:color w:val="000000"/>
          <w:kern w:val="0"/>
          <w:lang w:eastAsia="ru-RU"/>
        </w:rPr>
      </w:pPr>
      <w:bookmarkStart w:id="15" w:name="sub_2602"/>
      <w:r w:rsidRPr="00E83571">
        <w:rPr>
          <w:color w:val="000000"/>
          <w:kern w:val="0"/>
          <w:lang w:eastAsia="ru-RU"/>
        </w:rPr>
        <w:t>3) дизайн-проект;</w:t>
      </w:r>
      <w:bookmarkEnd w:id="15"/>
    </w:p>
    <w:p w:rsidR="00E83571" w:rsidRPr="00E83571" w:rsidRDefault="00E83571" w:rsidP="00E83571">
      <w:pPr>
        <w:suppressAutoHyphens w:val="0"/>
        <w:spacing w:line="240" w:lineRule="auto"/>
        <w:rPr>
          <w:color w:val="000000"/>
          <w:kern w:val="0"/>
          <w:lang w:eastAsia="ru-RU"/>
        </w:rPr>
      </w:pPr>
      <w:bookmarkStart w:id="16" w:name="sub_2603"/>
      <w:r w:rsidRPr="00E83571">
        <w:rPr>
          <w:color w:val="000000"/>
          <w:kern w:val="0"/>
          <w:lang w:eastAsia="ru-RU"/>
        </w:rPr>
        <w:t>4)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bookmarkEnd w:id="16"/>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2.6.3. В случае обращения заявителя за исправлением опечаток и ошибок заявитель направляет в Администрацию заявление в произвольной форме, в котором указываются реквизиты документа (номер и дата разрешения на строительство) с указанием опечаток и (или) ошибок.</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2.6.4. При предоставлении копий документов заявителю необходимо при себе иметь оригиналы вышеперечисленных документов, если документы в установленном действующим законодательством порядке не заверены.</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Если представленные копии документов не заверены установленном действующим законодательством порядке, специалист Администрации или МФЦ сверяет копии документов с их подлинными экземплярами, заверяет своей подписью. После заверения их специалистом Администрации или МФЦ оригиналы возвращаются заявителю.</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Заявление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Федерального закона от 06 апреля 2011 г. №63-ФЗ «Об электронной подписи» и статьями 21.1. и 21.2. Федерального закона №</w:t>
      </w:r>
      <w:r w:rsidR="00DF24D6">
        <w:rPr>
          <w:color w:val="000000"/>
          <w:kern w:val="0"/>
          <w:lang w:eastAsia="ru-RU"/>
        </w:rPr>
        <w:t xml:space="preserve"> </w:t>
      </w:r>
      <w:r w:rsidRPr="00E83571">
        <w:rPr>
          <w:color w:val="000000"/>
          <w:kern w:val="0"/>
          <w:lang w:eastAsia="ru-RU"/>
        </w:rPr>
        <w:t>210-ФЗ.</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xml:space="preserve">В случае направления заявления посредством Единого портала государственных и муниципальных услуг сведения из документа, удостоверяющего личность заявителя, представителя заявителя </w:t>
      </w:r>
      <w:proofErr w:type="gramStart"/>
      <w:r w:rsidRPr="00E83571">
        <w:rPr>
          <w:color w:val="000000"/>
          <w:kern w:val="0"/>
          <w:lang w:eastAsia="ru-RU"/>
        </w:rPr>
        <w:t>формируется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w:t>
      </w:r>
      <w:proofErr w:type="gramEnd"/>
      <w:r w:rsidRPr="00E83571">
        <w:rPr>
          <w:color w:val="000000"/>
          <w:kern w:val="0"/>
          <w:lang w:eastAsia="ru-RU"/>
        </w:rPr>
        <w:t xml:space="preserve">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w:t>
      </w:r>
      <w:proofErr w:type="gramStart"/>
      <w:r w:rsidRPr="00E83571">
        <w:rPr>
          <w:color w:val="000000"/>
          <w:kern w:val="0"/>
          <w:lang w:eastAsia="ru-RU"/>
        </w:rPr>
        <w:t>заявителя</w:t>
      </w:r>
      <w:proofErr w:type="gramEnd"/>
      <w:r w:rsidRPr="00E83571">
        <w:rPr>
          <w:color w:val="000000"/>
          <w:kern w:val="0"/>
          <w:lang w:eastAsia="ru-RU"/>
        </w:rPr>
        <w:t xml:space="preserve"> дополнительно предоставляется документ, подтверждающий полномочия представителя заявителя действовать от имени заявителя.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lastRenderedPageBreak/>
        <w:t>2.6.5. Отдел в порядке межведомственного информационного взаимодействия запрашивает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если заявитель или представитель заявителя не представил указанные документы самостоятельно:</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выписка из Единого государственного реестра недвижимости;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выписка из Единого государственного реестра юридических лиц;</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выписка из Единого государственного реестра индивидуальных предпринимателей.</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2.6.6. Документы, указанные в пункте 2.6.2. подраздела 2.6. раздела II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w:t>
      </w:r>
    </w:p>
    <w:p w:rsidR="00E83571" w:rsidRPr="00E83571" w:rsidRDefault="00E83571" w:rsidP="00E83571">
      <w:pPr>
        <w:shd w:val="clear" w:color="auto" w:fill="FFFFFF"/>
        <w:suppressAutoHyphens w:val="0"/>
        <w:spacing w:line="240" w:lineRule="auto"/>
        <w:rPr>
          <w:color w:val="000000"/>
          <w:kern w:val="0"/>
          <w:lang w:eastAsia="ru-RU"/>
        </w:rPr>
      </w:pPr>
      <w:r w:rsidRPr="00E83571">
        <w:rPr>
          <w:color w:val="000000"/>
          <w:kern w:val="0"/>
          <w:lang w:eastAsia="ru-RU"/>
        </w:rPr>
        <w:t> </w:t>
      </w:r>
    </w:p>
    <w:p w:rsidR="00E83571" w:rsidRPr="00E83571" w:rsidRDefault="00E83571" w:rsidP="00E83571">
      <w:pPr>
        <w:shd w:val="clear" w:color="auto" w:fill="FFFFFF"/>
        <w:suppressAutoHyphens w:val="0"/>
        <w:spacing w:line="240" w:lineRule="auto"/>
        <w:rPr>
          <w:color w:val="000000"/>
          <w:kern w:val="0"/>
          <w:lang w:eastAsia="ru-RU"/>
        </w:rPr>
      </w:pPr>
      <w:r w:rsidRPr="00E83571">
        <w:rPr>
          <w:color w:val="000000"/>
          <w:kern w:val="0"/>
          <w:lang w:eastAsia="ru-RU"/>
        </w:rPr>
        <w:t>2.6.7. В соответствии с требованиями части 1 статьи 7 Федерального закона №</w:t>
      </w:r>
      <w:r w:rsidR="00DF24D6">
        <w:rPr>
          <w:color w:val="000000"/>
          <w:kern w:val="0"/>
          <w:lang w:eastAsia="ru-RU"/>
        </w:rPr>
        <w:t xml:space="preserve"> </w:t>
      </w:r>
      <w:r w:rsidRPr="00E83571">
        <w:rPr>
          <w:color w:val="000000"/>
          <w:kern w:val="0"/>
          <w:lang w:eastAsia="ru-RU"/>
        </w:rPr>
        <w:t>210-ФЗ при предоставлении муниципальной услуги уполномоченный орган не вправе требовать от заявителя:</w:t>
      </w:r>
    </w:p>
    <w:p w:rsidR="00E83571" w:rsidRPr="00E83571" w:rsidRDefault="00E83571" w:rsidP="00E83571">
      <w:pPr>
        <w:shd w:val="clear" w:color="auto" w:fill="FFFFFF"/>
        <w:suppressAutoHyphens w:val="0"/>
        <w:spacing w:line="240" w:lineRule="auto"/>
        <w:rPr>
          <w:color w:val="000000"/>
          <w:kern w:val="0"/>
          <w:lang w:eastAsia="ru-RU"/>
        </w:rPr>
      </w:pPr>
      <w:r w:rsidRPr="00E83571">
        <w:rPr>
          <w:color w:val="000000"/>
          <w:kern w:val="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83571" w:rsidRPr="00E83571" w:rsidRDefault="00E83571" w:rsidP="00E83571">
      <w:pPr>
        <w:shd w:val="clear" w:color="auto" w:fill="FFFFFF"/>
        <w:suppressAutoHyphens w:val="0"/>
        <w:spacing w:line="240" w:lineRule="auto"/>
        <w:rPr>
          <w:color w:val="000000"/>
          <w:kern w:val="0"/>
          <w:lang w:eastAsia="ru-RU"/>
        </w:rPr>
      </w:pPr>
      <w:proofErr w:type="gramStart"/>
      <w:r w:rsidRPr="00E83571">
        <w:rPr>
          <w:color w:val="000000"/>
          <w:kern w:val="0"/>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DF24D6">
        <w:rPr>
          <w:color w:val="000000"/>
          <w:kern w:val="0"/>
          <w:lang w:eastAsia="ru-RU"/>
        </w:rPr>
        <w:t xml:space="preserve"> </w:t>
      </w:r>
      <w:r w:rsidRPr="00E83571">
        <w:rPr>
          <w:color w:val="000000"/>
          <w:kern w:val="0"/>
          <w:lang w:eastAsia="ru-RU"/>
        </w:rPr>
        <w:t>210-ФЗ государственных и муниципальных услуг</w:t>
      </w:r>
      <w:proofErr w:type="gramEnd"/>
      <w:r w:rsidRPr="00E83571">
        <w:rPr>
          <w:color w:val="000000"/>
          <w:kern w:val="0"/>
          <w:lang w:eastAsia="ru-RU"/>
        </w:rPr>
        <w:t xml:space="preserve">, </w:t>
      </w:r>
      <w:proofErr w:type="gramStart"/>
      <w:r w:rsidRPr="00E83571">
        <w:rPr>
          <w:color w:val="000000"/>
          <w:kern w:val="0"/>
          <w:lang w:eastAsia="ru-RU"/>
        </w:rPr>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Pr="00E83571">
        <w:rPr>
          <w:color w:val="000000"/>
          <w:kern w:val="0"/>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83571" w:rsidRPr="00E83571" w:rsidRDefault="00E83571" w:rsidP="00E83571">
      <w:pPr>
        <w:shd w:val="clear" w:color="auto" w:fill="FFFFFF"/>
        <w:suppressAutoHyphens w:val="0"/>
        <w:spacing w:line="240" w:lineRule="auto"/>
        <w:rPr>
          <w:color w:val="000000"/>
          <w:kern w:val="0"/>
          <w:lang w:eastAsia="ru-RU"/>
        </w:rPr>
      </w:pPr>
      <w:proofErr w:type="gramStart"/>
      <w:r w:rsidRPr="00E83571">
        <w:rPr>
          <w:color w:val="000000"/>
          <w:kern w:val="0"/>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DF24D6">
        <w:rPr>
          <w:color w:val="000000"/>
          <w:kern w:val="0"/>
          <w:lang w:eastAsia="ru-RU"/>
        </w:rPr>
        <w:t xml:space="preserve"> </w:t>
      </w:r>
      <w:r w:rsidRPr="00E83571">
        <w:rPr>
          <w:color w:val="000000"/>
          <w:kern w:val="0"/>
          <w:lang w:eastAsia="ru-RU"/>
        </w:rPr>
        <w:t>210-ФЗ;</w:t>
      </w:r>
      <w:proofErr w:type="gramEnd"/>
    </w:p>
    <w:p w:rsidR="00E83571" w:rsidRPr="00E83571" w:rsidRDefault="00E83571" w:rsidP="00E83571">
      <w:pPr>
        <w:shd w:val="clear" w:color="auto" w:fill="FFFFFF"/>
        <w:suppressAutoHyphens w:val="0"/>
        <w:spacing w:line="240" w:lineRule="auto"/>
        <w:rPr>
          <w:color w:val="000000"/>
          <w:kern w:val="0"/>
          <w:lang w:eastAsia="ru-RU"/>
        </w:rPr>
      </w:pPr>
      <w:r w:rsidRPr="00E83571">
        <w:rPr>
          <w:color w:val="000000"/>
          <w:kern w:val="0"/>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83571" w:rsidRPr="00E83571" w:rsidRDefault="00E83571" w:rsidP="00E83571">
      <w:pPr>
        <w:shd w:val="clear" w:color="auto" w:fill="FFFFFF"/>
        <w:suppressAutoHyphens w:val="0"/>
        <w:spacing w:line="240" w:lineRule="auto"/>
        <w:rPr>
          <w:color w:val="000000"/>
          <w:kern w:val="0"/>
          <w:lang w:eastAsia="ru-RU"/>
        </w:rPr>
      </w:pPr>
      <w:r w:rsidRPr="00E83571">
        <w:rPr>
          <w:color w:val="000000"/>
          <w:kern w:val="0"/>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83571" w:rsidRPr="00E83571" w:rsidRDefault="00E83571" w:rsidP="00E83571">
      <w:pPr>
        <w:shd w:val="clear" w:color="auto" w:fill="FFFFFF"/>
        <w:suppressAutoHyphens w:val="0"/>
        <w:spacing w:line="240" w:lineRule="auto"/>
        <w:rPr>
          <w:color w:val="000000"/>
          <w:kern w:val="0"/>
          <w:lang w:eastAsia="ru-RU"/>
        </w:rPr>
      </w:pPr>
      <w:r w:rsidRPr="00E83571">
        <w:rPr>
          <w:color w:val="000000"/>
          <w:kern w:val="0"/>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w:t>
      </w:r>
      <w:r w:rsidRPr="00E83571">
        <w:rPr>
          <w:color w:val="000000"/>
          <w:kern w:val="0"/>
          <w:lang w:eastAsia="ru-RU"/>
        </w:rPr>
        <w:lastRenderedPageBreak/>
        <w:t>услуги, либо в предоставлении государственной или муниципальной услуги и не включенных в представленный ранее комплект документов;</w:t>
      </w:r>
    </w:p>
    <w:p w:rsidR="00E83571" w:rsidRPr="00E83571" w:rsidRDefault="00E83571" w:rsidP="00E83571">
      <w:pPr>
        <w:shd w:val="clear" w:color="auto" w:fill="FFFFFF"/>
        <w:suppressAutoHyphens w:val="0"/>
        <w:spacing w:line="240" w:lineRule="auto"/>
        <w:rPr>
          <w:color w:val="000000"/>
          <w:kern w:val="0"/>
          <w:lang w:eastAsia="ru-RU"/>
        </w:rPr>
      </w:pPr>
      <w:r w:rsidRPr="00E83571">
        <w:rPr>
          <w:color w:val="000000"/>
          <w:kern w:val="0"/>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83571" w:rsidRPr="00E83571" w:rsidRDefault="00E83571" w:rsidP="00E83571">
      <w:pPr>
        <w:shd w:val="clear" w:color="auto" w:fill="FFFFFF"/>
        <w:suppressAutoHyphens w:val="0"/>
        <w:spacing w:line="240" w:lineRule="auto"/>
        <w:rPr>
          <w:color w:val="000000"/>
          <w:kern w:val="0"/>
          <w:lang w:eastAsia="ru-RU"/>
        </w:rPr>
      </w:pPr>
      <w:proofErr w:type="gramStart"/>
      <w:r w:rsidRPr="00E83571">
        <w:rPr>
          <w:color w:val="000000"/>
          <w:kern w:val="0"/>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DF24D6">
        <w:rPr>
          <w:color w:val="000000"/>
          <w:kern w:val="0"/>
          <w:lang w:eastAsia="ru-RU"/>
        </w:rPr>
        <w:t xml:space="preserve"> </w:t>
      </w:r>
      <w:r w:rsidRPr="00E83571">
        <w:rPr>
          <w:color w:val="000000"/>
          <w:kern w:val="0"/>
          <w:lang w:eastAsia="ru-RU"/>
        </w:rPr>
        <w:t>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E83571">
        <w:rPr>
          <w:color w:val="000000"/>
          <w:kern w:val="0"/>
          <w:lang w:eastAsia="ru-RU"/>
        </w:rPr>
        <w:t xml:space="preserve"> </w:t>
      </w:r>
      <w:proofErr w:type="gramStart"/>
      <w:r w:rsidRPr="00E83571">
        <w:rPr>
          <w:color w:val="000000"/>
          <w:kern w:val="0"/>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w:t>
      </w:r>
      <w:r w:rsidR="00DF24D6">
        <w:rPr>
          <w:color w:val="000000"/>
          <w:kern w:val="0"/>
          <w:lang w:eastAsia="ru-RU"/>
        </w:rPr>
        <w:t xml:space="preserve"> </w:t>
      </w:r>
      <w:r w:rsidRPr="00E83571">
        <w:rPr>
          <w:color w:val="000000"/>
          <w:kern w:val="0"/>
          <w:lang w:eastAsia="ru-RU"/>
        </w:rPr>
        <w:t>210-ФЗ, уведомляется заявитель, а также приносятся извинения за доставленные неудобства;</w:t>
      </w:r>
      <w:proofErr w:type="gramEnd"/>
    </w:p>
    <w:p w:rsidR="00E83571" w:rsidRPr="00E83571" w:rsidRDefault="00E83571" w:rsidP="00E83571">
      <w:pPr>
        <w:shd w:val="clear" w:color="auto" w:fill="FFFFFF"/>
        <w:suppressAutoHyphens w:val="0"/>
        <w:spacing w:line="240" w:lineRule="auto"/>
        <w:rPr>
          <w:color w:val="000000"/>
          <w:kern w:val="0"/>
          <w:lang w:eastAsia="ru-RU"/>
        </w:rPr>
      </w:pPr>
      <w:proofErr w:type="gramStart"/>
      <w:r w:rsidRPr="00E83571">
        <w:rPr>
          <w:color w:val="000000"/>
          <w:kern w:val="0"/>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DF24D6">
        <w:rPr>
          <w:color w:val="000000"/>
          <w:kern w:val="0"/>
          <w:lang w:eastAsia="ru-RU"/>
        </w:rPr>
        <w:t xml:space="preserve"> </w:t>
      </w:r>
      <w:r w:rsidRPr="00E83571">
        <w:rPr>
          <w:color w:val="000000"/>
          <w:kern w:val="0"/>
          <w:lang w:eastAsia="ru-RU"/>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17" w:name="sub_29"/>
      <w:r w:rsidRPr="00E83571">
        <w:rPr>
          <w:b/>
          <w:bCs/>
          <w:color w:val="000000"/>
          <w:kern w:val="36"/>
          <w:lang w:eastAsia="ru-RU"/>
        </w:rPr>
        <w:t>2.7. Исчерпывающий перечень оснований для отказа в приеме документов, необходимых для предоставления муниципальной услуги</w:t>
      </w:r>
      <w:bookmarkEnd w:id="17"/>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Основаниями для отказа в приеме к рассмотрению документов, необходимых для предоставления муниципальной услуги, являются: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неполное заполнение обязательных полей в форме запроса о предоставлении муниципальной услуги (недостоверное, неправильное), в том числе в интерактивной форме на Едином портале государственных и муниципальных услуг;</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представление неполного комплекта документов;</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заявление подано лицом, не имеющим полномочий представлять интересы заявителя;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с заявлением обратилось лицо, не указанное в подразделе 1.2. раздела I настоящего Административного регламента;</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lastRenderedPageBreak/>
        <w:t>- документы поданы в орган, неуполномоченный на предоставление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несоблюдение установленных статьей 11 Федерального закона от 06 апреля 2011 г. №</w:t>
      </w:r>
      <w:r w:rsidR="00DF24D6">
        <w:rPr>
          <w:color w:val="000000"/>
          <w:kern w:val="0"/>
          <w:lang w:eastAsia="ru-RU"/>
        </w:rPr>
        <w:t xml:space="preserve"> </w:t>
      </w:r>
      <w:r w:rsidRPr="00E83571">
        <w:rPr>
          <w:color w:val="000000"/>
          <w:kern w:val="0"/>
          <w:lang w:eastAsia="ru-RU"/>
        </w:rPr>
        <w:t>63-ФЗ «Об электронной подписи» условий признания действительности усиленной квалифицированной электронной подписи;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наличие противоречивых сведений в запросе и приложенных к нему документах.</w:t>
      </w:r>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18" w:name="sub_210"/>
      <w:r w:rsidRPr="00E83571">
        <w:rPr>
          <w:b/>
          <w:bCs/>
          <w:color w:val="000000"/>
          <w:kern w:val="36"/>
          <w:lang w:eastAsia="ru-RU"/>
        </w:rPr>
        <w:t xml:space="preserve">2.8. Исчерпывающий перечень оснований для приостановления </w:t>
      </w:r>
      <w:proofErr w:type="gramStart"/>
      <w:r w:rsidRPr="00E83571">
        <w:rPr>
          <w:b/>
          <w:bCs/>
          <w:color w:val="000000"/>
          <w:kern w:val="36"/>
          <w:lang w:eastAsia="ru-RU"/>
        </w:rPr>
        <w:t>предоставлении</w:t>
      </w:r>
      <w:proofErr w:type="gramEnd"/>
      <w:r w:rsidRPr="00E83571">
        <w:rPr>
          <w:b/>
          <w:bCs/>
          <w:color w:val="000000"/>
          <w:kern w:val="36"/>
          <w:lang w:eastAsia="ru-RU"/>
        </w:rPr>
        <w:t xml:space="preserve"> муниципальной услуги или отказа в предоставлении муниципальной услуги</w:t>
      </w:r>
      <w:bookmarkEnd w:id="18"/>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2.8.1. Основания для приостановления предоставления муниципальной услуги законодательством Российской Федерации не предусмотрены.</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2.8.2. Основаниями для отказа в предоставлении муниципальной услуги являются: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отсутствие согласия собственника (законного владельца) на размещение информационной вывески;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xml:space="preserve">- отсутствие у заявителя прав на товарный знак, указанный в </w:t>
      </w:r>
      <w:proofErr w:type="gramStart"/>
      <w:r w:rsidRPr="00E83571">
        <w:rPr>
          <w:color w:val="000000"/>
          <w:kern w:val="0"/>
          <w:lang w:eastAsia="ru-RU"/>
        </w:rPr>
        <w:t>дизайн-проекте</w:t>
      </w:r>
      <w:proofErr w:type="gramEnd"/>
      <w:r w:rsidRPr="00E83571">
        <w:rPr>
          <w:color w:val="000000"/>
          <w:kern w:val="0"/>
          <w:lang w:eastAsia="ru-RU"/>
        </w:rPr>
        <w:t xml:space="preserve"> размещения вывески;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xml:space="preserve">- несоответствие представленного заявителем </w:t>
      </w:r>
      <w:proofErr w:type="gramStart"/>
      <w:r w:rsidRPr="00E83571">
        <w:rPr>
          <w:color w:val="000000"/>
          <w:kern w:val="0"/>
          <w:lang w:eastAsia="ru-RU"/>
        </w:rPr>
        <w:t>дизайн-проекта</w:t>
      </w:r>
      <w:proofErr w:type="gramEnd"/>
      <w:r w:rsidRPr="00E83571">
        <w:rPr>
          <w:color w:val="000000"/>
          <w:kern w:val="0"/>
          <w:lang w:eastAsia="ru-RU"/>
        </w:rPr>
        <w:t xml:space="preserve"> размещения вывески требованиям правил размещения и содержания информационных вывесок;</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xml:space="preserve">- непредставление </w:t>
      </w:r>
      <w:proofErr w:type="gramStart"/>
      <w:r w:rsidRPr="00E83571">
        <w:rPr>
          <w:color w:val="000000"/>
          <w:kern w:val="0"/>
          <w:lang w:eastAsia="ru-RU"/>
        </w:rPr>
        <w:t>определенных</w:t>
      </w:r>
      <w:proofErr w:type="gramEnd"/>
      <w:r w:rsidRPr="00E83571">
        <w:rPr>
          <w:color w:val="000000"/>
          <w:kern w:val="0"/>
          <w:lang w:eastAsia="ru-RU"/>
        </w:rPr>
        <w:t xml:space="preserve"> пунктом 2.6. Административного регламента документов, обязанность по представлению которых возложена на заявителя;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представление документов в ненадлежащий орган;</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поступление от заявителя письменного заявления о прекращении предоставления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2.8.3. Основанием для отказа в исправлении допущенных опечаток и ошибок в выданных в результате предоставления муниципальной услуги документах является:</w:t>
      </w:r>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t>- отсутствие опечаток и (или) ошибок в выданных в результате предоставления муниципальной услуги.</w:t>
      </w:r>
      <w:proofErr w:type="gramEnd"/>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Уведомление об отказе выдается или направляется заявителю не позднее, чем через три рабочих дня со дня принятия такого решения и может быть обжаловано в судебном порядке.</w:t>
      </w:r>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19" w:name="sub_212"/>
      <w:r w:rsidRPr="00E83571">
        <w:rPr>
          <w:b/>
          <w:bCs/>
          <w:color w:val="000000"/>
          <w:kern w:val="36"/>
          <w:lang w:eastAsia="ru-RU"/>
        </w:rPr>
        <w:t>2.9. Размер платы, взимаемой с заявителя при предоставлении муниципальной услуги, и способы ее взимания</w:t>
      </w:r>
      <w:bookmarkEnd w:id="19"/>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Предоставление муниципальной услуги осуществляется без взимания государственной пошлины или иной платы.</w:t>
      </w:r>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20" w:name="sub_213"/>
      <w:r w:rsidRPr="00E83571">
        <w:rPr>
          <w:b/>
          <w:bCs/>
          <w:color w:val="000000"/>
          <w:kern w:val="36"/>
          <w:lang w:eastAsia="ru-RU"/>
        </w:rPr>
        <w:t>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20"/>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xml:space="preserve">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w:t>
      </w:r>
      <w:r w:rsidR="00DF24D6">
        <w:rPr>
          <w:color w:val="000000"/>
          <w:kern w:val="0"/>
          <w:lang w:eastAsia="ru-RU"/>
        </w:rPr>
        <w:t xml:space="preserve">             </w:t>
      </w:r>
      <w:r w:rsidRPr="00E83571">
        <w:rPr>
          <w:color w:val="000000"/>
          <w:kern w:val="0"/>
          <w:lang w:eastAsia="ru-RU"/>
        </w:rPr>
        <w:t>15 минут.</w:t>
      </w:r>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21" w:name="sub_214"/>
      <w:r w:rsidRPr="00E83571">
        <w:rPr>
          <w:b/>
          <w:bCs/>
          <w:color w:val="000000"/>
          <w:kern w:val="36"/>
          <w:lang w:eastAsia="ru-RU"/>
        </w:rPr>
        <w:lastRenderedPageBreak/>
        <w:t>2.11. Срок регистрации запроса заявления о предоставлении муниципальной услуги</w:t>
      </w:r>
      <w:bookmarkEnd w:id="21"/>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Заявление на предоставление муниципальной услуги регистрируется в день поступления: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в системе электронного документооборота (далее - СЭД) с присвоением статуса «зарегистрировано»;</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Если заявление поступило после 16 часов, датой регистрации считается следующий рабочий день за днем поступления заявления.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xml:space="preserve">Срок регистрации заявления при поступлении через Единый портал государственных и муниципальных услуг составляет 1 рабочих день </w:t>
      </w:r>
      <w:proofErr w:type="gramStart"/>
      <w:r w:rsidRPr="00E83571">
        <w:rPr>
          <w:color w:val="000000"/>
          <w:kern w:val="0"/>
          <w:lang w:eastAsia="ru-RU"/>
        </w:rPr>
        <w:t>с даты поступления</w:t>
      </w:r>
      <w:proofErr w:type="gramEnd"/>
      <w:r w:rsidRPr="00E83571">
        <w:rPr>
          <w:color w:val="000000"/>
          <w:kern w:val="0"/>
          <w:lang w:eastAsia="ru-RU"/>
        </w:rPr>
        <w:t>.</w:t>
      </w:r>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22" w:name="sub_215"/>
      <w:r w:rsidRPr="00E83571">
        <w:rPr>
          <w:b/>
          <w:bCs/>
          <w:color w:val="000000"/>
          <w:kern w:val="36"/>
          <w:lang w:eastAsia="ru-RU"/>
        </w:rPr>
        <w:t>2.12. Требования к помещениям, в которых предоставляется муниципальная услуга</w:t>
      </w:r>
      <w:bookmarkEnd w:id="22"/>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xml:space="preserve">Специалист, </w:t>
      </w:r>
      <w:proofErr w:type="gramStart"/>
      <w:r w:rsidRPr="00E83571">
        <w:rPr>
          <w:color w:val="000000"/>
          <w:kern w:val="0"/>
          <w:lang w:eastAsia="ru-RU"/>
        </w:rPr>
        <w:t>предоставляющий</w:t>
      </w:r>
      <w:proofErr w:type="gramEnd"/>
      <w:r w:rsidRPr="00E83571">
        <w:rPr>
          <w:color w:val="000000"/>
          <w:kern w:val="0"/>
          <w:lang w:eastAsia="ru-RU"/>
        </w:rPr>
        <w:t xml:space="preserve"> муниципальную услугу, обязан предложить заявителю воспользоваться стулом, находящимся рядом с рабочим местом данного специалиста.</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Визуальная, текстовая информация о порядке предоставления муниципальной услуги размещается на информационном стенде структурного подразделения, на официальном сайте органа местного самоуправления, на Едином портале государственных и муниципальных услуг, государственной информационной системе обеспечения градостроительной деятельности (с момента создания соответствующей информационной и телекоммуникационной инфраструктуры).</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Информационные стенды оборудуются в доступном для заявителей помещении администрации.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xml:space="preserve">Вход в здание (помещение) многофункционального центра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w:t>
      </w:r>
      <w:r w:rsidRPr="00E83571">
        <w:rPr>
          <w:color w:val="000000"/>
          <w:kern w:val="0"/>
          <w:lang w:eastAsia="ru-RU"/>
        </w:rPr>
        <w:lastRenderedPageBreak/>
        <w:t>инвалидных колясок в соответствии с требованиями Федерального закона от 30 декабря 2009 г. №</w:t>
      </w:r>
      <w:r>
        <w:rPr>
          <w:color w:val="000000"/>
          <w:kern w:val="0"/>
          <w:lang w:eastAsia="ru-RU"/>
        </w:rPr>
        <w:t xml:space="preserve"> </w:t>
      </w:r>
      <w:r w:rsidRPr="00E83571">
        <w:rPr>
          <w:color w:val="000000"/>
          <w:kern w:val="0"/>
          <w:lang w:eastAsia="ru-RU"/>
        </w:rPr>
        <w:t>384-ФЗ «Технический регламент о безопасности зданий и сооружений».</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xml:space="preserve">Помещения многофункционального центра, предназначенные для работы с заявителями, </w:t>
      </w:r>
      <w:proofErr w:type="gramStart"/>
      <w:r w:rsidRPr="00E83571">
        <w:rPr>
          <w:color w:val="000000"/>
          <w:kern w:val="0"/>
          <w:lang w:eastAsia="ru-RU"/>
        </w:rPr>
        <w:t>располагаются на нижних этажах здания и имеют</w:t>
      </w:r>
      <w:proofErr w:type="gramEnd"/>
      <w:r w:rsidRPr="00E83571">
        <w:rPr>
          <w:color w:val="000000"/>
          <w:kern w:val="0"/>
          <w:lang w:eastAsia="ru-RU"/>
        </w:rPr>
        <w:t xml:space="preserve"> отдельный вход. В случае расположения многофункционального центра на втором этаже и выше здание оснащается лифтом, эскалатором или иными автоматическими подъемными устройствами, в том числе для инвалидов.</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В многофункциональном центре организуется бесплатный туалет для посетителей, в том числе туалет, предназначенный для инвалидов.</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На территории, прилегающей к многофункциональному центру,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в соответствии с частью 9 статьи 15 Федерального закона от 24 ноября 1995 г. №</w:t>
      </w:r>
      <w:r>
        <w:rPr>
          <w:color w:val="000000"/>
          <w:kern w:val="0"/>
          <w:lang w:eastAsia="ru-RU"/>
        </w:rPr>
        <w:t xml:space="preserve"> </w:t>
      </w:r>
      <w:r w:rsidRPr="00E83571">
        <w:rPr>
          <w:color w:val="000000"/>
          <w:kern w:val="0"/>
          <w:lang w:eastAsia="ru-RU"/>
        </w:rPr>
        <w:t>181-ФЗ «О социальной защите инвалидов в Российской Федерации».</w:t>
      </w:r>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23" w:name="sub_216"/>
      <w:r w:rsidRPr="00E83571">
        <w:rPr>
          <w:b/>
          <w:bCs/>
          <w:color w:val="000000"/>
          <w:kern w:val="36"/>
          <w:lang w:eastAsia="ru-RU"/>
        </w:rPr>
        <w:t>2.13. Показатели доступности и качества муниципальной услуги</w:t>
      </w:r>
      <w:bookmarkEnd w:id="23"/>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Показателями доступности муниципальной услуги являются: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обеспечение информирования о работе отдела и предоставляемой муниципальной услуге (размещение информации на Едином портале государственных и муниципальных услуг);</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обеспечение свободного доступа в здание администрации;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организация предоставления муниципальной услуги через МФЦ.</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Показателями качества муниципальной услуги являются: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компетентность специалистов, предоставляющих муниципальную услугу, в вопросах предоставления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строгое соблюдение стандарта и порядка предоставления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эффективность и своевременность рассмотрения поступивших обращений по вопросам предоставления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отсутствие жалоб.</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Специалист отдела:</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обеспечивает объективное, всестороннее и своевременное рассмотрение заявления;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принимает меры, направленные на восстановление или защиту нарушенных прав, свобод и законных интересов гражданина.</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При рассмотрении заявления специалист отдела не вправе:</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искажать положения нормативных правовых актов;</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lastRenderedPageBreak/>
        <w:t>- 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вносить изменения и дополнения в любые представленные заявителем документы;</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Взаимодействие заявителя со специалистом отдела осуществляется при личном обращении заявителя: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1) для подачи документов, необходимых для предоставления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2) для получения информации о ходе предоставления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3) для получения результата предоставления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Информация о ходе предоставления муниципальной услуги предоставляется непосредственно специалистом отдела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предусмотренного статьей 15.1. Федерального закона №</w:t>
      </w:r>
      <w:r>
        <w:rPr>
          <w:color w:val="000000"/>
          <w:kern w:val="0"/>
          <w:lang w:eastAsia="ru-RU"/>
        </w:rPr>
        <w:t xml:space="preserve"> </w:t>
      </w:r>
      <w:r w:rsidRPr="00E83571">
        <w:rPr>
          <w:color w:val="000000"/>
          <w:kern w:val="0"/>
          <w:lang w:eastAsia="ru-RU"/>
        </w:rPr>
        <w:t xml:space="preserve">210-ФЗ, не </w:t>
      </w:r>
      <w:proofErr w:type="gramStart"/>
      <w:r w:rsidRPr="00E83571">
        <w:rPr>
          <w:color w:val="000000"/>
          <w:kern w:val="0"/>
          <w:lang w:eastAsia="ru-RU"/>
        </w:rPr>
        <w:t>предусмотрена</w:t>
      </w:r>
      <w:proofErr w:type="gramEnd"/>
      <w:r w:rsidRPr="00E83571">
        <w:rPr>
          <w:color w:val="000000"/>
          <w:kern w:val="0"/>
          <w:lang w:eastAsia="ru-RU"/>
        </w:rPr>
        <w:t>.</w:t>
      </w:r>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24" w:name="sub_217"/>
      <w:r w:rsidRPr="00E83571">
        <w:rPr>
          <w:b/>
          <w:bCs/>
          <w:color w:val="000000"/>
          <w:kern w:val="36"/>
          <w:lang w:eastAsia="ru-RU"/>
        </w:rPr>
        <w:t>2.14.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bookmarkEnd w:id="24"/>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2.14.1. 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Предоставление муниципальной услуги в электронной форме осуществляется с использованием Единого портала государственных и муниципальных услуг.</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xml:space="preserve">2.14.2. Муниципальная услуга </w:t>
      </w:r>
      <w:proofErr w:type="gramStart"/>
      <w:r w:rsidRPr="00E83571">
        <w:rPr>
          <w:color w:val="000000"/>
          <w:kern w:val="0"/>
          <w:lang w:eastAsia="ru-RU"/>
        </w:rPr>
        <w:t>предоставляется</w:t>
      </w:r>
      <w:proofErr w:type="gramEnd"/>
      <w:r w:rsidRPr="00E83571">
        <w:rPr>
          <w:color w:val="000000"/>
          <w:kern w:val="0"/>
          <w:lang w:eastAsia="ru-RU"/>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2.14.3. Предоставление муниципальной услуги в электронной форме осуществляется с использованием следующих информационных систем:</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Федеральный реестр государственных и муниципальных услуг;</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Единый портал государственных и муниципальных услуг.</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При предоставлении муниципальной услуги в электронной форме осуществляются: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lastRenderedPageBreak/>
        <w:t>- предоставление в установленном порядке информации заявителям и обеспечение доступа заявителей к сведениям о муниципальной услуге;</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подача заявления и иных документов, необходимых для предоставления муниципальной услуги, и прием таких заявления и документов;</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настоящим Административным регламентом, соответствующего признакам заявителя;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предъявление заявителю варианта предоставления муниципальной услуги, предусмотренного настоящим Административным регламентом;</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получение заявителем сведений о ходе выполнения заявления о предоставлении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получение результата предоставления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осуществление оценки качества предоставления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 при предоставлении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от 06 апреля 2011 г. №</w:t>
      </w:r>
      <w:r>
        <w:rPr>
          <w:color w:val="000000"/>
          <w:kern w:val="0"/>
          <w:lang w:eastAsia="ru-RU"/>
        </w:rPr>
        <w:t xml:space="preserve"> </w:t>
      </w:r>
      <w:r w:rsidRPr="00E83571">
        <w:rPr>
          <w:color w:val="000000"/>
          <w:kern w:val="0"/>
          <w:lang w:eastAsia="ru-RU"/>
        </w:rPr>
        <w:t>63-ФЗ «Об электронной подписи» и требованиями Федерального закона №</w:t>
      </w:r>
      <w:r>
        <w:rPr>
          <w:color w:val="000000"/>
          <w:kern w:val="0"/>
          <w:lang w:eastAsia="ru-RU"/>
        </w:rPr>
        <w:t xml:space="preserve"> </w:t>
      </w:r>
      <w:r w:rsidRPr="00E83571">
        <w:rPr>
          <w:color w:val="000000"/>
          <w:kern w:val="0"/>
          <w:lang w:eastAsia="ru-RU"/>
        </w:rPr>
        <w:t>210-ФЗ.</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83571" w:rsidRPr="00E83571" w:rsidRDefault="00E83571" w:rsidP="00E83571">
      <w:pPr>
        <w:suppressAutoHyphens w:val="0"/>
        <w:spacing w:line="240" w:lineRule="auto"/>
        <w:jc w:val="center"/>
        <w:rPr>
          <w:color w:val="000000"/>
          <w:kern w:val="0"/>
          <w:lang w:eastAsia="ru-RU"/>
        </w:rPr>
      </w:pPr>
      <w:r w:rsidRPr="00E83571">
        <w:rPr>
          <w:b/>
          <w:bCs/>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25" w:name="sub_1003"/>
      <w:r w:rsidRPr="00E83571">
        <w:rPr>
          <w:b/>
          <w:bCs/>
          <w:color w:val="000000"/>
          <w:kern w:val="36"/>
          <w:lang w:eastAsia="ru-RU"/>
        </w:rPr>
        <w:t>III. Состав, последовательность и сроки выполнения административных процедур</w:t>
      </w:r>
      <w:bookmarkEnd w:id="25"/>
    </w:p>
    <w:p w:rsidR="00E83571" w:rsidRPr="00E83571" w:rsidRDefault="00E83571" w:rsidP="00E83571">
      <w:pPr>
        <w:suppressAutoHyphens w:val="0"/>
        <w:spacing w:line="240" w:lineRule="auto"/>
        <w:jc w:val="center"/>
        <w:rPr>
          <w:color w:val="000000"/>
          <w:kern w:val="0"/>
          <w:lang w:eastAsia="ru-RU"/>
        </w:rPr>
      </w:pPr>
      <w:r w:rsidRPr="00E83571">
        <w:rPr>
          <w:b/>
          <w:bCs/>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26" w:name="sub_31"/>
      <w:r w:rsidRPr="00E83571">
        <w:rPr>
          <w:b/>
          <w:bCs/>
          <w:color w:val="000000"/>
          <w:kern w:val="36"/>
          <w:lang w:eastAsia="ru-RU"/>
        </w:rPr>
        <w:t>3.1. Перечень вариантов предоставления муниципальной услуги</w:t>
      </w:r>
      <w:bookmarkEnd w:id="26"/>
    </w:p>
    <w:p w:rsidR="00E83571" w:rsidRPr="00E83571" w:rsidRDefault="00E83571" w:rsidP="00E83571">
      <w:pPr>
        <w:suppressAutoHyphens w:val="0"/>
        <w:spacing w:line="240" w:lineRule="auto"/>
        <w:jc w:val="center"/>
        <w:rPr>
          <w:color w:val="000000"/>
          <w:kern w:val="0"/>
          <w:lang w:eastAsia="ru-RU"/>
        </w:rPr>
      </w:pPr>
      <w:r w:rsidRPr="00E83571">
        <w:rPr>
          <w:b/>
          <w:bCs/>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Варианты предоставления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принятие решения о предоставлении или об отказе в предоставлении муниципальной услуги, и его выдача заявителю;</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исправление допущенных опечаток и ошибок в выданных в результате предоставления муниципальной услуги документах.</w:t>
      </w:r>
    </w:p>
    <w:p w:rsidR="00E83571" w:rsidRPr="00E83571" w:rsidRDefault="00E83571" w:rsidP="00E83571">
      <w:pPr>
        <w:suppressAutoHyphens w:val="0"/>
        <w:spacing w:line="240" w:lineRule="auto"/>
        <w:jc w:val="center"/>
        <w:rPr>
          <w:color w:val="000000"/>
          <w:kern w:val="0"/>
          <w:lang w:eastAsia="ru-RU"/>
        </w:rPr>
      </w:pPr>
      <w:r w:rsidRPr="00E83571">
        <w:rPr>
          <w:b/>
          <w:bCs/>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27" w:name="sub_32"/>
      <w:r w:rsidRPr="00E83571">
        <w:rPr>
          <w:b/>
          <w:bCs/>
          <w:color w:val="000000"/>
          <w:kern w:val="36"/>
          <w:lang w:eastAsia="ru-RU"/>
        </w:rPr>
        <w:t>3.2. Профилирование заявителя</w:t>
      </w:r>
      <w:bookmarkEnd w:id="27"/>
    </w:p>
    <w:p w:rsidR="00E83571" w:rsidRPr="00E83571" w:rsidRDefault="00E83571" w:rsidP="00E83571">
      <w:pPr>
        <w:suppressAutoHyphens w:val="0"/>
        <w:spacing w:line="240" w:lineRule="auto"/>
        <w:jc w:val="center"/>
        <w:rPr>
          <w:color w:val="000000"/>
          <w:kern w:val="0"/>
          <w:lang w:eastAsia="ru-RU"/>
        </w:rPr>
      </w:pPr>
      <w:r w:rsidRPr="00E83571">
        <w:rPr>
          <w:b/>
          <w:bCs/>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Вариант предоставления муниципальной услуги определяется путем анкетирования заявителя в Администрации, МФЦ, а также посредством Единого портала государственных и муниципальных услуг.</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На основании ответов заявителя на вопросы анкетирования определяется вариант предоставления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Перечень признаков заявителей, уполномоченных лиц (законных представителей) приведен в Приложении №</w:t>
      </w:r>
      <w:r w:rsidR="00DF24D6">
        <w:rPr>
          <w:color w:val="000000"/>
          <w:kern w:val="0"/>
          <w:lang w:eastAsia="ru-RU"/>
        </w:rPr>
        <w:t xml:space="preserve"> </w:t>
      </w:r>
      <w:r w:rsidRPr="00E83571">
        <w:rPr>
          <w:color w:val="000000"/>
          <w:kern w:val="0"/>
          <w:lang w:eastAsia="ru-RU"/>
        </w:rPr>
        <w:t>4 к настоящему Административному регламенту.</w:t>
      </w:r>
    </w:p>
    <w:p w:rsidR="00E83571" w:rsidRPr="00E83571" w:rsidRDefault="00E83571" w:rsidP="00E83571">
      <w:pPr>
        <w:suppressAutoHyphens w:val="0"/>
        <w:spacing w:line="240" w:lineRule="auto"/>
        <w:jc w:val="center"/>
        <w:outlineLvl w:val="0"/>
        <w:rPr>
          <w:b/>
          <w:bCs/>
          <w:color w:val="000000"/>
          <w:kern w:val="36"/>
          <w:lang w:eastAsia="ru-RU"/>
        </w:rPr>
      </w:pPr>
      <w:bookmarkStart w:id="28" w:name="sub_33"/>
      <w:r w:rsidRPr="00E83571">
        <w:rPr>
          <w:b/>
          <w:bCs/>
          <w:color w:val="000000"/>
          <w:kern w:val="36"/>
          <w:lang w:eastAsia="ru-RU"/>
        </w:rPr>
        <w:t> </w:t>
      </w:r>
      <w:bookmarkEnd w:id="28"/>
    </w:p>
    <w:p w:rsidR="00E83571" w:rsidRPr="00E83571" w:rsidRDefault="00E83571" w:rsidP="00E83571">
      <w:pPr>
        <w:suppressAutoHyphens w:val="0"/>
        <w:spacing w:line="240" w:lineRule="auto"/>
        <w:jc w:val="center"/>
        <w:outlineLvl w:val="0"/>
        <w:rPr>
          <w:b/>
          <w:bCs/>
          <w:color w:val="000000"/>
          <w:kern w:val="36"/>
          <w:lang w:eastAsia="ru-RU"/>
        </w:rPr>
      </w:pPr>
      <w:r w:rsidRPr="00E83571">
        <w:rPr>
          <w:b/>
          <w:bCs/>
          <w:color w:val="000000"/>
          <w:kern w:val="36"/>
          <w:lang w:eastAsia="ru-RU"/>
        </w:rPr>
        <w:t>3.3. Принятие решения о предоставлении или об отказе в предоставлении муниципальной услуги, и его выдача заявителю</w:t>
      </w:r>
    </w:p>
    <w:p w:rsidR="00E83571" w:rsidRPr="00E83571" w:rsidRDefault="00E83571" w:rsidP="00E83571">
      <w:pPr>
        <w:suppressAutoHyphens w:val="0"/>
        <w:spacing w:line="240" w:lineRule="auto"/>
        <w:jc w:val="center"/>
        <w:rPr>
          <w:color w:val="000000"/>
          <w:kern w:val="0"/>
          <w:lang w:eastAsia="ru-RU"/>
        </w:rPr>
      </w:pPr>
      <w:r w:rsidRPr="00E83571">
        <w:rPr>
          <w:b/>
          <w:bCs/>
          <w:color w:val="000000"/>
          <w:kern w:val="0"/>
          <w:lang w:eastAsia="ru-RU"/>
        </w:rPr>
        <w:t> </w:t>
      </w:r>
    </w:p>
    <w:p w:rsidR="00E83571" w:rsidRPr="00E83571" w:rsidRDefault="00E83571" w:rsidP="00E83571">
      <w:pPr>
        <w:suppressAutoHyphens w:val="0"/>
        <w:spacing w:line="240" w:lineRule="auto"/>
        <w:rPr>
          <w:color w:val="000000"/>
          <w:kern w:val="0"/>
          <w:lang w:eastAsia="ru-RU"/>
        </w:rPr>
      </w:pPr>
      <w:bookmarkStart w:id="29" w:name="sub_331"/>
      <w:r w:rsidRPr="00E83571">
        <w:rPr>
          <w:color w:val="000000"/>
          <w:kern w:val="0"/>
          <w:lang w:eastAsia="ru-RU"/>
        </w:rPr>
        <w:t xml:space="preserve">3.3.1. Максимальный срок предоставления муниципальной услуги в соответствии с вариантом не должен превышать 10 рабочих дней со дня регистрации заявления и </w:t>
      </w:r>
      <w:r w:rsidRPr="00E83571">
        <w:rPr>
          <w:color w:val="000000"/>
          <w:kern w:val="0"/>
          <w:lang w:eastAsia="ru-RU"/>
        </w:rPr>
        <w:lastRenderedPageBreak/>
        <w:t>документов. Срок выдачи (направления) документов, являющихся результатом предоставления муниципальной услуги, не должен превышать 3 рабочих дней со дня подписания.</w:t>
      </w:r>
      <w:bookmarkEnd w:id="29"/>
    </w:p>
    <w:p w:rsidR="00E83571" w:rsidRPr="00E83571" w:rsidRDefault="00E83571" w:rsidP="00E83571">
      <w:pPr>
        <w:suppressAutoHyphens w:val="0"/>
        <w:spacing w:line="240" w:lineRule="auto"/>
        <w:rPr>
          <w:color w:val="000000"/>
          <w:kern w:val="0"/>
          <w:lang w:eastAsia="ru-RU"/>
        </w:rPr>
      </w:pPr>
      <w:bookmarkStart w:id="30" w:name="sub_332"/>
      <w:r w:rsidRPr="00E83571">
        <w:rPr>
          <w:color w:val="000000"/>
          <w:kern w:val="0"/>
          <w:lang w:eastAsia="ru-RU"/>
        </w:rPr>
        <w:t>3.3.2. Результатом предоставления муниципальной услуги является:</w:t>
      </w:r>
      <w:bookmarkEnd w:id="30"/>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xml:space="preserve">- уведомление о согласовании установки информационной вывески, </w:t>
      </w:r>
      <w:proofErr w:type="gramStart"/>
      <w:r w:rsidRPr="00E83571">
        <w:rPr>
          <w:color w:val="000000"/>
          <w:kern w:val="0"/>
          <w:lang w:eastAsia="ru-RU"/>
        </w:rPr>
        <w:t>дизайн-проекта</w:t>
      </w:r>
      <w:proofErr w:type="gramEnd"/>
      <w:r w:rsidRPr="00E83571">
        <w:rPr>
          <w:color w:val="000000"/>
          <w:kern w:val="0"/>
          <w:lang w:eastAsia="ru-RU"/>
        </w:rPr>
        <w:t xml:space="preserve"> размещения вывески администрации Янтиковского муниципального округа Чувашской Республики либо уведомление об отказе в согласовании установки информационной вывески, дизайн-проекта размещения вывески администрации Янтиковского муниципального округа Чувашской Республики;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исправление допущенных опечаток и ошибок в выданных в результате предоставления муниципальной услуги документах либо письменное уведомление об отсутствии таких опечаток и (или) ошибок.</w:t>
      </w:r>
    </w:p>
    <w:p w:rsidR="00E83571" w:rsidRPr="00E83571" w:rsidRDefault="00E83571" w:rsidP="00E83571">
      <w:pPr>
        <w:suppressAutoHyphens w:val="0"/>
        <w:spacing w:line="240" w:lineRule="auto"/>
        <w:rPr>
          <w:color w:val="000000"/>
          <w:kern w:val="0"/>
          <w:lang w:eastAsia="ru-RU"/>
        </w:rPr>
      </w:pPr>
      <w:bookmarkStart w:id="31" w:name="sub_333"/>
      <w:r w:rsidRPr="00E83571">
        <w:rPr>
          <w:color w:val="000000"/>
          <w:kern w:val="0"/>
          <w:lang w:eastAsia="ru-RU"/>
        </w:rPr>
        <w:t>3.3.3. Основания для отказа в приеме заявления (запроса) и документов и (или) информации предусмотрены подразделом 2.7. раздела II настоящего Административного регламента.</w:t>
      </w:r>
      <w:bookmarkEnd w:id="31"/>
    </w:p>
    <w:p w:rsidR="00E83571" w:rsidRPr="00E83571" w:rsidRDefault="00E83571" w:rsidP="00E83571">
      <w:pPr>
        <w:suppressAutoHyphens w:val="0"/>
        <w:spacing w:line="240" w:lineRule="auto"/>
        <w:rPr>
          <w:color w:val="000000"/>
          <w:kern w:val="0"/>
          <w:lang w:eastAsia="ru-RU"/>
        </w:rPr>
      </w:pPr>
      <w:bookmarkStart w:id="32" w:name="sub_334"/>
      <w:r w:rsidRPr="00E83571">
        <w:rPr>
          <w:color w:val="000000"/>
          <w:kern w:val="0"/>
          <w:lang w:eastAsia="ru-RU"/>
        </w:rPr>
        <w:t>3.3.4. Основания для приостановления предоставления муниципальной услуги или отказа в предоставлении муниципальной услуги предусмотрены подразделом 2.8. раздела II настоящего Административного регламента.</w:t>
      </w:r>
      <w:bookmarkEnd w:id="32"/>
    </w:p>
    <w:p w:rsidR="00E83571" w:rsidRPr="00E83571" w:rsidRDefault="00E83571" w:rsidP="00E83571">
      <w:pPr>
        <w:suppressAutoHyphens w:val="0"/>
        <w:spacing w:line="240" w:lineRule="auto"/>
        <w:rPr>
          <w:color w:val="000000"/>
          <w:kern w:val="0"/>
          <w:lang w:eastAsia="ru-RU"/>
        </w:rPr>
      </w:pPr>
      <w:bookmarkStart w:id="33" w:name="sub_336"/>
      <w:r w:rsidRPr="00E83571">
        <w:rPr>
          <w:color w:val="000000"/>
          <w:kern w:val="0"/>
          <w:lang w:eastAsia="ru-RU"/>
        </w:rPr>
        <w:t>3.3.5. </w:t>
      </w:r>
      <w:bookmarkStart w:id="34" w:name="sub_305"/>
      <w:bookmarkStart w:id="35" w:name="sub_338"/>
      <w:bookmarkEnd w:id="33"/>
      <w:bookmarkEnd w:id="34"/>
      <w:r w:rsidRPr="00E83571">
        <w:rPr>
          <w:color w:val="000000"/>
          <w:kern w:val="0"/>
          <w:lang w:eastAsia="ru-RU"/>
        </w:rPr>
        <w:t>Для предоставления муниципальной услуги осуществляются следующие административные процедуры:</w:t>
      </w:r>
      <w:bookmarkEnd w:id="35"/>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прием и регистрация заявления и документов, необходимых для предоставления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формирование и направление запросов в порядке межведомственного информационного взаимодействия в органы (организации), участвующие в предоставлении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рассмотрение заявления и документов, необходимых для предоставления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принятие решения о предоставлении или об отказе в предоставлении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выдача (направление) заявителю результата предоставления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исправление допущенных опечаток и ошибок в выданных в результате предоставления муниципальной услуги документах.</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3.3.5.1. Прием и регистрация заявления и документов, необходимых для предоставления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раздела II настоящего Административного регламента, в Администрацию.</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Способами установления личности (идентификации) заявителя являются: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при подаче заявления в МФЦ - документ, удостоверяющий личность;</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при подаче заявления (запроса) посредством Единого портала государственных и муниципальных услуг - электронная подпись (простая электронная подпись).</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В случае представления документов в Администрацию представителем заявителя, необходимо представить документ, удостоверяющий личность, и документ, подтверждающий полномочия представителя.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В ходе приема специалист, осуществляющий прием документов, проверяет срок действия документа, удостоверяющий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xml:space="preserve">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w:t>
      </w:r>
      <w:r w:rsidRPr="00E83571">
        <w:rPr>
          <w:color w:val="000000"/>
          <w:kern w:val="0"/>
          <w:lang w:eastAsia="ru-RU"/>
        </w:rPr>
        <w:lastRenderedPageBreak/>
        <w:t>представленные в установленном порядке, что является основанием для отказа в приеме документов.</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Документы, в ходе проверки которых выявлены нарушения, не подлежат приему. При этом специалист, осуществляющий прием документов, информирует о возможности устранения выявленных нарушений.</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В ходе приема специалист, осуществляющий прием документов,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раздела II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осуществляющий прием документов,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В случае если документы не прошли контроль, в ходе приема специалист, осуществляющий прием документов, может в устной форме предложить представить недостающие документы и (или) внести необходимые исправления.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Заявление регистрируется в течени</w:t>
      </w:r>
      <w:proofErr w:type="gramStart"/>
      <w:r w:rsidRPr="00E83571">
        <w:rPr>
          <w:color w:val="000000"/>
          <w:kern w:val="0"/>
          <w:lang w:eastAsia="ru-RU"/>
        </w:rPr>
        <w:t>и</w:t>
      </w:r>
      <w:proofErr w:type="gramEnd"/>
      <w:r w:rsidRPr="00E83571">
        <w:rPr>
          <w:color w:val="000000"/>
          <w:kern w:val="0"/>
          <w:lang w:eastAsia="ru-RU"/>
        </w:rPr>
        <w:t xml:space="preserve"> 15 минут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Результатом предоставления административной процедуры является зарегистрированное заявление о предоставлении муниципальной услуги.</w:t>
      </w:r>
    </w:p>
    <w:p w:rsidR="00E83571" w:rsidRPr="00E83571" w:rsidRDefault="00E83571" w:rsidP="00E83571">
      <w:pPr>
        <w:suppressAutoHyphens w:val="0"/>
        <w:spacing w:line="240" w:lineRule="auto"/>
        <w:rPr>
          <w:color w:val="000000"/>
          <w:kern w:val="0"/>
          <w:lang w:eastAsia="ru-RU"/>
        </w:rPr>
      </w:pPr>
      <w:bookmarkStart w:id="36" w:name="sub_312"/>
      <w:r w:rsidRPr="00E83571">
        <w:rPr>
          <w:color w:val="000000"/>
          <w:kern w:val="0"/>
          <w:lang w:eastAsia="ru-RU"/>
        </w:rPr>
        <w:t>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подразделом 2.6. раздела II настоящего Административного регламента, в МФЦ.</w:t>
      </w:r>
      <w:bookmarkEnd w:id="36"/>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t>Специалист МФЦ, ответственный за прием и регистрацию документов, фиксирует обращение заявителя в АИС МФЦ с присвоением статуса «зарегистрировано».</w:t>
      </w:r>
      <w:proofErr w:type="gramEnd"/>
      <w:r w:rsidRPr="00E83571">
        <w:rPr>
          <w:color w:val="000000"/>
          <w:kern w:val="0"/>
          <w:lang w:eastAsia="ru-RU"/>
        </w:rPr>
        <w:t xml:space="preserve"> </w:t>
      </w:r>
      <w:proofErr w:type="gramStart"/>
      <w:r w:rsidRPr="00E83571">
        <w:rPr>
          <w:color w:val="000000"/>
          <w:kern w:val="0"/>
          <w:lang w:eastAsia="ru-RU"/>
        </w:rPr>
        <w:t>После регистрации в АИС МФЦ специалист МФЦ, ответственный за прием и регистрацию документов, готовит расписку о принятии документов, согласие на обработку персональных данных (далее - расписка) в 3-х экземплярах (1 экземпляр выдается заявителю, 2-ой с заявлением и принятым пакетом документов направляется в отдел, 3-ий остается в МФЦ) в соответствии с действующими правилами ведения учета документов.</w:t>
      </w:r>
      <w:proofErr w:type="gramEnd"/>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В расписке указываются следующие пункты:</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согласие на обработку персональных данных;</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данные о заявителе;</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порядковый номер заявителя;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дата поступления документов;</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подпись специалиста;</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перечень принятых документов;</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сроки предоставления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расписка о выдаче результата.</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xml:space="preserve">После регистрации заявления специалист МФЦ, ответственный за прием и регистрацию документов, в течение 1-го рабочего дня организует доставку предоставленного заявления и пакета документов из МФЦ в отдел, при этом меняя статут в АИС МФЦ </w:t>
      </w:r>
      <w:proofErr w:type="gramStart"/>
      <w:r w:rsidRPr="00E83571">
        <w:rPr>
          <w:color w:val="000000"/>
          <w:kern w:val="0"/>
          <w:lang w:eastAsia="ru-RU"/>
        </w:rPr>
        <w:t>на</w:t>
      </w:r>
      <w:proofErr w:type="gramEnd"/>
      <w:r w:rsidRPr="00E83571">
        <w:rPr>
          <w:color w:val="000000"/>
          <w:kern w:val="0"/>
          <w:lang w:eastAsia="ru-RU"/>
        </w:rPr>
        <w:t xml:space="preserve"> «отправлено в ведомство».</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Результатом предоставления административной процедуры является зарегистрированное заявление о предоставлении муниципальной услуги с приложенными документами.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3.3.5.2. Формирование и направление запросов в органы (организации), участвующие в предоставлении муниципальной услуги.</w:t>
      </w:r>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t xml:space="preserve">Основанием для начала административной процедуры, связанной с формированием и направлением запросов в порядке межведомственного информационного взаимодействия в органы (организации), участвующие в предоставлении муниципальной услуги, является </w:t>
      </w:r>
      <w:r w:rsidRPr="00E83571">
        <w:rPr>
          <w:color w:val="000000"/>
          <w:kern w:val="0"/>
          <w:lang w:eastAsia="ru-RU"/>
        </w:rPr>
        <w:lastRenderedPageBreak/>
        <w:t>установление в рамках осуществления административной процедуры, связанной с регистрацией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w:t>
      </w:r>
      <w:proofErr w:type="gramEnd"/>
      <w:r w:rsidRPr="00E83571">
        <w:rPr>
          <w:color w:val="000000"/>
          <w:kern w:val="0"/>
          <w:lang w:eastAsia="ru-RU"/>
        </w:rPr>
        <w:t xml:space="preserve">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целью получения сведений, необходимых для предоставления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Межведомственный запрос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наименование органа, направляющего межведомственный запрос;</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наименование органа, в адрес которого направляется межведомственный запрос;</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xml:space="preserve">- указание на положение нормативного правового акта, </w:t>
      </w:r>
      <w:proofErr w:type="gramStart"/>
      <w:r w:rsidRPr="00E83571">
        <w:rPr>
          <w:color w:val="000000"/>
          <w:kern w:val="0"/>
          <w:lang w:eastAsia="ru-RU"/>
        </w:rPr>
        <w:t>которыми</w:t>
      </w:r>
      <w:proofErr w:type="gramEnd"/>
      <w:r w:rsidRPr="00E83571">
        <w:rPr>
          <w:color w:val="000000"/>
          <w:kern w:val="0"/>
          <w:lang w:eastAsia="ru-RU"/>
        </w:rPr>
        <w:t xml:space="preserve">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документов и (или) информации;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контактная информация для направления ответа на межведомственный запрос;</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дата направления межведомственного запроса;</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информация о факте получения согласия, предусмотренного частью 5 статьи 7 Федерального закона №</w:t>
      </w:r>
      <w:r>
        <w:rPr>
          <w:color w:val="000000"/>
          <w:kern w:val="0"/>
          <w:lang w:eastAsia="ru-RU"/>
        </w:rPr>
        <w:t xml:space="preserve"> </w:t>
      </w:r>
      <w:r w:rsidRPr="00E83571">
        <w:rPr>
          <w:color w:val="000000"/>
          <w:kern w:val="0"/>
          <w:lang w:eastAsia="ru-RU"/>
        </w:rPr>
        <w:t>210-ФЗ (при направлении межведомственного запроса в случае, предусмотренном частью 5 статьи 7 Федерального закона №</w:t>
      </w:r>
      <w:r>
        <w:rPr>
          <w:color w:val="000000"/>
          <w:kern w:val="0"/>
          <w:lang w:eastAsia="ru-RU"/>
        </w:rPr>
        <w:t xml:space="preserve"> </w:t>
      </w:r>
      <w:r w:rsidRPr="00E83571">
        <w:rPr>
          <w:color w:val="000000"/>
          <w:kern w:val="0"/>
          <w:lang w:eastAsia="ru-RU"/>
        </w:rPr>
        <w:t>210-ФЗ).</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xml:space="preserve">Специалист отдела в течение 3-х рабочих дней со дня регистрации заявления и документов, необходимых для предоставления муниципальной услуги, </w:t>
      </w:r>
      <w:proofErr w:type="gramStart"/>
      <w:r w:rsidRPr="00E83571">
        <w:rPr>
          <w:color w:val="000000"/>
          <w:kern w:val="0"/>
          <w:lang w:eastAsia="ru-RU"/>
        </w:rPr>
        <w:t>готовит и направляет</w:t>
      </w:r>
      <w:proofErr w:type="gramEnd"/>
      <w:r w:rsidRPr="00E83571">
        <w:rPr>
          <w:color w:val="000000"/>
          <w:kern w:val="0"/>
          <w:lang w:eastAsia="ru-RU"/>
        </w:rPr>
        <w:t xml:space="preserve"> межведомственный запрос в соответствующие органы (организации), в распоряжении которых находятся документы, указанные в настоящем Административном регламенте.</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Результатом административной процедуры является направление межведомственного запроса в соответствующий орган (организацию).</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3.3.5.3. Рассмотрение заявления и документов, необходимых для предоставления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Основанием для начала административной процедуры является регистрация заявления с приложенными документами к рассмотрению.</w:t>
      </w:r>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t>Специалист отдела в течение 3 рабочих дней со дня регистрации заявления и документов, необходимых для предоставления муниципальной услуги, указанных в подразделе 2.6. раздела II настоящего Административного регламента рассматривает заявление с приложенными документами на соответствие требованиям, указанным в пункте 2.6. раздела II настоящего Административного регламента, и наличие необходимых документов согласно перечню, указанному в пункте 2.6. раздела II настоящего Административного регламента.</w:t>
      </w:r>
      <w:proofErr w:type="gramEnd"/>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lastRenderedPageBreak/>
        <w:t xml:space="preserve">Результатом административной процедуры является </w:t>
      </w:r>
      <w:proofErr w:type="gramStart"/>
      <w:r w:rsidRPr="00E83571">
        <w:rPr>
          <w:color w:val="000000"/>
          <w:kern w:val="0"/>
          <w:lang w:eastAsia="ru-RU"/>
        </w:rPr>
        <w:t>рассмотренное</w:t>
      </w:r>
      <w:proofErr w:type="gramEnd"/>
      <w:r w:rsidRPr="00E83571">
        <w:rPr>
          <w:color w:val="000000"/>
          <w:kern w:val="0"/>
          <w:lang w:eastAsia="ru-RU"/>
        </w:rPr>
        <w:t xml:space="preserve"> заявления с приложенными документами, необходимыми для предоставления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3.3.5.4. Принятие решения о предоставлении или об отказе в предоставлении муниципальной услуги.</w:t>
      </w:r>
    </w:p>
    <w:p w:rsidR="00E83571" w:rsidRPr="00E83571" w:rsidRDefault="00E83571" w:rsidP="00E83571">
      <w:pPr>
        <w:suppressAutoHyphens w:val="0"/>
        <w:spacing w:line="240" w:lineRule="auto"/>
        <w:outlineLvl w:val="0"/>
        <w:rPr>
          <w:b/>
          <w:bCs/>
          <w:color w:val="000000"/>
          <w:kern w:val="36"/>
          <w:lang w:eastAsia="ru-RU"/>
        </w:rPr>
      </w:pPr>
      <w:r w:rsidRPr="00E83571">
        <w:rPr>
          <w:b/>
          <w:bCs/>
          <w:color w:val="000000"/>
          <w:kern w:val="36"/>
          <w:lang w:eastAsia="ru-RU"/>
        </w:rPr>
        <w:t xml:space="preserve">Основанием для начала административной процедуры является </w:t>
      </w:r>
      <w:proofErr w:type="gramStart"/>
      <w:r w:rsidRPr="00E83571">
        <w:rPr>
          <w:b/>
          <w:bCs/>
          <w:color w:val="000000"/>
          <w:kern w:val="36"/>
          <w:lang w:eastAsia="ru-RU"/>
        </w:rPr>
        <w:t>рассмотренное</w:t>
      </w:r>
      <w:proofErr w:type="gramEnd"/>
      <w:r w:rsidRPr="00E83571">
        <w:rPr>
          <w:b/>
          <w:bCs/>
          <w:color w:val="000000"/>
          <w:kern w:val="36"/>
          <w:lang w:eastAsia="ru-RU"/>
        </w:rPr>
        <w:t xml:space="preserve"> заявления с приложенными документами, необходимыми для предоставления муниципальной услуги, к рассмотрению.</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В случае отсутствия оснований, предусмотренных подразделом 2.8. раздела II настоящего Административного регламента, специалист отдела в течение 2 рабочих дней с момента получения всех сведений, необходимых для принятия решения о предоставлении муниципальной услуги, готовит проект уведомления о согласовании.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Проект уведомления о согласовании направляется первому заместителю главы администрации Янтиковского муниципального округа - начальнику Управления по благоустройству и развитию территорий для рассмотрения и подписания.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Подписанное первым заместителем главы администрации Янтиковского муниципального округа - начальником Управления по благоустройству и развитию территорий уведомление о согласовании регистрируется в отделе в течение 1 рабочего дня со дня подписания.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В случае наличия оснований, предусмотренных подразделом 2.8. раздела II настоящего Административного регламента, специалист отдела в течение 2 рабочих дней с момента получения всех сведений, необходимых для принятия решения об отказе в предоставлении муниципальной услуги, готовит проект уведомления об отказе.</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Проект уведомления об отказе направляется первому заместителю главы администрации Янтиковского муниципального округа - начальнику Управления по благоустройству и развитию территорий для рассмотрения и подписания.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Подписанное первым заместителем главы администрации Янтиковского муниципального округа - начальником Управления по благоустройству и развитию территорий уведомление об отказе регистрируется в отделе в течение 1 рабочего дня со дня подписания.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Результатом административной процедуры является подписанное уведомление о согласовании либо подписанное уведомление об отказе.</w:t>
      </w:r>
      <w:bookmarkStart w:id="37" w:name="sub_35"/>
      <w:bookmarkEnd w:id="37"/>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3.3.5.5. Выдача (направление) заявителю результата предоставления муниципальной услуги.</w:t>
      </w:r>
    </w:p>
    <w:p w:rsidR="00E83571" w:rsidRPr="00E83571" w:rsidRDefault="00E83571" w:rsidP="00E83571">
      <w:pPr>
        <w:suppressAutoHyphens w:val="0"/>
        <w:spacing w:line="240" w:lineRule="auto"/>
        <w:outlineLvl w:val="0"/>
        <w:rPr>
          <w:b/>
          <w:bCs/>
          <w:color w:val="000000"/>
          <w:kern w:val="36"/>
          <w:lang w:eastAsia="ru-RU"/>
        </w:rPr>
      </w:pPr>
      <w:r w:rsidRPr="00E83571">
        <w:rPr>
          <w:b/>
          <w:bCs/>
          <w:color w:val="000000"/>
          <w:kern w:val="36"/>
          <w:lang w:eastAsia="ru-RU"/>
        </w:rPr>
        <w:t>Основанием для начала административной процедуры является подписанное первым заместителем главы администрации Янтиковского муниципального округа - начальником Управления по благоустройству и развитию территорий администрации Янтиковского муниципального округа Чувашской Республики уведомление о согласовании либо подписанное уведомление об отказе.</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Подписанные уведомление о согласовании либо подписанное уведомление об отказе выдаются (направляются) заявителю в срок, не превышающий 3-х рабочих дней со дня регистрации.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В случае если заявление с приложенными документами, необходимыми для предоставления муниципальной услуги, поступило из МФЦ, специалист отдела организует доставку в МФЦ конечного результата предоставления муниципальной услуги в течение 1-го рабочего дня со дня регистрации результата.</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xml:space="preserve">Специалист МФЦ, ответственный за выдачу документов, в день поступления от отдела конечного результата предоставления муниципальной услуги фиксирует в АИС МФЦ о смене статуса документа </w:t>
      </w:r>
      <w:proofErr w:type="gramStart"/>
      <w:r w:rsidRPr="00E83571">
        <w:rPr>
          <w:color w:val="000000"/>
          <w:kern w:val="0"/>
          <w:lang w:eastAsia="ru-RU"/>
        </w:rPr>
        <w:t>на</w:t>
      </w:r>
      <w:proofErr w:type="gramEnd"/>
      <w:r w:rsidRPr="00E83571">
        <w:rPr>
          <w:color w:val="000000"/>
          <w:kern w:val="0"/>
          <w:lang w:eastAsia="ru-RU"/>
        </w:rPr>
        <w:t xml:space="preserve"> «готово к выдаче».</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Специалист МФЦ, ответственный за выдачу документов, фиксирует выдачу конечного результата предоставления муниципальной услуги в расписке, раздел «выдача заявителю» своей подписью и подписью заявителя с указанием даты выдачи результата, при этом меняя статус в АИС МФЦ на «выдано».</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lastRenderedPageBreak/>
        <w:t>Результатом административной процедуры является выдача (направление) заявителю уведомление о согласовании либо подписанное уведомление об отказе.</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3.3.5.6. Исправление допущенных опечаток и ошибок в выданных в результате предоставления муниципальной услуги документах.</w:t>
      </w:r>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t>Основанием для начала административной процедуры является выявление допущенных опечаток и ошибок в выданных в результате предоставления муниципальной услуги документах или представление в Администрацию от любого заинтересованного лица заявления об исправлении допущенных опечаток и ошибок в выданных в результате предоставления муниципальной услуги документах в произвольной форме, в котором указываются реквизиты документа (номер и дата разрешения на строительство) с указанием опечаток и</w:t>
      </w:r>
      <w:proofErr w:type="gramEnd"/>
      <w:r w:rsidRPr="00E83571">
        <w:rPr>
          <w:color w:val="000000"/>
          <w:kern w:val="0"/>
          <w:lang w:eastAsia="ru-RU"/>
        </w:rPr>
        <w:t xml:space="preserve"> (или) ошибок.</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Срок регистрации заявления составляет 15 минут.</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Критерием принятия решения о предоставлении муниципальной услуги в соответствии с вариантом является наличие либо отсутствие допущенных опечаток и ошибок в выданных в результате предоставления муниципальной услуги документах.</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В случае наличия допущенных опечаток и ошибок в выданных в результате предоставления муниципальной услуги документах специалист отдела осуществляет замену указанных документов в срок, не превышающий 3 рабочих дней с момента обнаружения опечаток и ошибок.</w:t>
      </w:r>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t>В случае отсутствия допущенных опечаток и ошибок в выданных в результате предоставления муниципальной услуги документах специалист отдела готовит уведомление об отсутствии таких опечаток и (или) ошибок в срок, не превышающий 3 рабочих дней с момента получения от любого заинтересованного лица заявления об исправлении допущенных опечаток и ошибок в выданных в результате предоставления муниципальной услуги документах.</w:t>
      </w:r>
      <w:proofErr w:type="gramEnd"/>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Оснований для отказа в приеме заявления и документов, необходимых для предоставления муниципальной услуги, не предусмотрено.</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Оснований для приостановления предоставления муниципальной услуги не предусмотрено.</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Основанием для отказа в предоставлении муниципальной услуги является отсутствие допущенных опечаток и ошибок в выданных в результате предоставления муниципальной услуги документах.</w:t>
      </w:r>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t>Максимальный срок предоставления муниципальной услуги в соответствии с вариантом составляет 3 рабочих дней с момента выявления допущенных опечаток и ошибок в выданных в результате предоставления муниципальной услуги документах или представление в Администрацию от любого заинтересованного лица заявления об исправлении допущенных опечаток и ошибок в выданных в результате предоставления муниципальной услуги документах.</w:t>
      </w:r>
      <w:proofErr w:type="gramEnd"/>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t>Результатом предоставления муниципальной услуги является замена документов в случае наличия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 в случае отсутствия допущенных опечаток и ошибок в выданных в результате предоставления муниципальной услуги документах.</w:t>
      </w:r>
      <w:proofErr w:type="gramEnd"/>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E83571" w:rsidRPr="00DF24D6" w:rsidRDefault="00E83571" w:rsidP="00E83571">
      <w:pPr>
        <w:suppressAutoHyphens w:val="0"/>
        <w:spacing w:line="240" w:lineRule="auto"/>
        <w:outlineLvl w:val="0"/>
        <w:rPr>
          <w:bCs/>
          <w:color w:val="000000"/>
          <w:kern w:val="36"/>
          <w:lang w:eastAsia="ru-RU"/>
        </w:rPr>
      </w:pPr>
      <w:bookmarkStart w:id="38" w:name="sub_36"/>
      <w:r w:rsidRPr="00DF24D6">
        <w:rPr>
          <w:bCs/>
          <w:color w:val="000000"/>
          <w:kern w:val="36"/>
          <w:lang w:eastAsia="ru-RU"/>
        </w:rPr>
        <w:t>3.3.6. </w:t>
      </w:r>
      <w:bookmarkEnd w:id="38"/>
      <w:r w:rsidRPr="00DF24D6">
        <w:rPr>
          <w:bCs/>
          <w:color w:val="000000"/>
          <w:kern w:val="36"/>
          <w:lang w:eastAsia="ru-RU"/>
        </w:rPr>
        <w:t>Порядок осуществления административных процедур и административных действий в электронной форме.</w:t>
      </w:r>
    </w:p>
    <w:p w:rsidR="00E83571" w:rsidRPr="00DF24D6" w:rsidRDefault="00E83571" w:rsidP="00E83571">
      <w:pPr>
        <w:suppressAutoHyphens w:val="0"/>
        <w:spacing w:line="240" w:lineRule="auto"/>
        <w:outlineLvl w:val="0"/>
        <w:rPr>
          <w:bCs/>
          <w:color w:val="000000"/>
          <w:kern w:val="36"/>
          <w:lang w:eastAsia="ru-RU"/>
        </w:rPr>
      </w:pPr>
      <w:r w:rsidRPr="00DF24D6">
        <w:rPr>
          <w:bCs/>
          <w:color w:val="000000"/>
          <w:kern w:val="36"/>
          <w:lang w:eastAsia="ru-RU"/>
        </w:rP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органа местного самоуправления в сети «Интернет».</w:t>
      </w:r>
    </w:p>
    <w:p w:rsidR="00E83571" w:rsidRPr="00DF24D6" w:rsidRDefault="00E83571" w:rsidP="00E83571">
      <w:pPr>
        <w:suppressAutoHyphens w:val="0"/>
        <w:spacing w:line="240" w:lineRule="auto"/>
        <w:outlineLvl w:val="0"/>
        <w:rPr>
          <w:bCs/>
          <w:color w:val="000000"/>
          <w:kern w:val="36"/>
          <w:lang w:eastAsia="ru-RU"/>
        </w:rPr>
      </w:pPr>
      <w:r w:rsidRPr="00DF24D6">
        <w:rPr>
          <w:bCs/>
          <w:color w:val="000000"/>
          <w:kern w:val="36"/>
          <w:lang w:eastAsia="ru-RU"/>
        </w:rPr>
        <w:lastRenderedPageBreak/>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органа местного самоуправления в сети «Интернет».</w:t>
      </w:r>
    </w:p>
    <w:p w:rsidR="00E83571" w:rsidRPr="00DF24D6" w:rsidRDefault="00E83571" w:rsidP="00E83571">
      <w:pPr>
        <w:suppressAutoHyphens w:val="0"/>
        <w:spacing w:line="240" w:lineRule="auto"/>
        <w:outlineLvl w:val="0"/>
        <w:rPr>
          <w:bCs/>
          <w:color w:val="000000"/>
          <w:kern w:val="36"/>
          <w:lang w:eastAsia="ru-RU"/>
        </w:rPr>
      </w:pPr>
      <w:r w:rsidRPr="00DF24D6">
        <w:rPr>
          <w:bCs/>
          <w:color w:val="000000"/>
          <w:kern w:val="36"/>
          <w:lang w:eastAsia="ru-RU"/>
        </w:rPr>
        <w:t>Поступившие обращения рассматриваются в сроки, установленные подразделом 2.4. раздела II настоящего Административного регламента.</w:t>
      </w:r>
    </w:p>
    <w:p w:rsidR="00E83571" w:rsidRPr="00DF24D6" w:rsidRDefault="00E83571" w:rsidP="00E83571">
      <w:pPr>
        <w:suppressAutoHyphens w:val="0"/>
        <w:spacing w:line="240" w:lineRule="auto"/>
        <w:outlineLvl w:val="0"/>
        <w:rPr>
          <w:bCs/>
          <w:color w:val="000000"/>
          <w:kern w:val="36"/>
          <w:lang w:eastAsia="ru-RU"/>
        </w:rPr>
      </w:pPr>
      <w:r w:rsidRPr="00DF24D6">
        <w:rPr>
          <w:bCs/>
          <w:color w:val="000000"/>
          <w:kern w:val="36"/>
          <w:lang w:eastAsia="ru-RU"/>
        </w:rPr>
        <w:t xml:space="preserve">2) Заявление с приложенными документами, необходимыми для предоставления муниципальной услуги, могут быть представлены заявителем с использованием информационно-телекоммуникационных технологий (в электронной форме), в том числе с использованием Единого портала государственных и муниципальных услуг. </w:t>
      </w:r>
      <w:proofErr w:type="gramStart"/>
      <w:r w:rsidRPr="00DF24D6">
        <w:rPr>
          <w:bCs/>
          <w:color w:val="000000"/>
          <w:kern w:val="36"/>
          <w:lang w:eastAsia="ru-RU"/>
        </w:rPr>
        <w:t>Указанные заявление с приложенными документами, необходимыми для предоставления муниципальной услуги, подписываются электронной подписью в соответствии с требованиями Федерального закона от 06 апреля 2011 г. №63-ФЗ «Об электронной подписи» и требованиями Федерального закона №210-ФЗ.</w:t>
      </w:r>
      <w:proofErr w:type="gramEnd"/>
      <w:r w:rsidRPr="00DF24D6">
        <w:rPr>
          <w:bCs/>
          <w:color w:val="000000"/>
          <w:kern w:val="36"/>
          <w:lang w:eastAsia="ru-RU"/>
        </w:rPr>
        <w:t xml:space="preserve"> 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w:t>
      </w:r>
    </w:p>
    <w:p w:rsidR="00E83571" w:rsidRPr="00DF24D6" w:rsidRDefault="00E83571" w:rsidP="00E83571">
      <w:pPr>
        <w:suppressAutoHyphens w:val="0"/>
        <w:spacing w:line="240" w:lineRule="auto"/>
        <w:outlineLvl w:val="0"/>
        <w:rPr>
          <w:bCs/>
          <w:color w:val="000000"/>
          <w:kern w:val="36"/>
          <w:lang w:eastAsia="ru-RU"/>
        </w:rPr>
      </w:pPr>
      <w:r w:rsidRPr="00DF24D6">
        <w:rPr>
          <w:bCs/>
          <w:color w:val="000000"/>
          <w:kern w:val="36"/>
          <w:lang w:eastAsia="ru-RU"/>
        </w:rPr>
        <w:t xml:space="preserve">3) Заявитель имеет возможность получения сведений о ходе рассмотрения заявления на предоставление муниципальной </w:t>
      </w:r>
      <w:proofErr w:type="gramStart"/>
      <w:r w:rsidRPr="00DF24D6">
        <w:rPr>
          <w:bCs/>
          <w:color w:val="000000"/>
          <w:kern w:val="36"/>
          <w:lang w:eastAsia="ru-RU"/>
        </w:rPr>
        <w:t>услуги</w:t>
      </w:r>
      <w:proofErr w:type="gramEnd"/>
      <w:r w:rsidRPr="00DF24D6">
        <w:rPr>
          <w:bCs/>
          <w:color w:val="000000"/>
          <w:kern w:val="36"/>
          <w:lang w:eastAsia="ru-RU"/>
        </w:rPr>
        <w:t xml:space="preserve"> в случае если заявление с приложенными документами, необходимыми для предоставления муниципальной услуги, было предоставлено через Единый портал государственных и муниципальных услуг.</w:t>
      </w:r>
    </w:p>
    <w:p w:rsidR="00E83571" w:rsidRPr="00DF24D6" w:rsidRDefault="00E83571" w:rsidP="00E83571">
      <w:pPr>
        <w:suppressAutoHyphens w:val="0"/>
        <w:spacing w:line="240" w:lineRule="auto"/>
        <w:outlineLvl w:val="0"/>
        <w:rPr>
          <w:bCs/>
          <w:color w:val="000000"/>
          <w:kern w:val="36"/>
          <w:lang w:eastAsia="ru-RU"/>
        </w:rPr>
      </w:pPr>
      <w:proofErr w:type="gramStart"/>
      <w:r w:rsidRPr="00DF24D6">
        <w:rPr>
          <w:bCs/>
          <w:color w:val="000000"/>
          <w:kern w:val="36"/>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DF24D6">
        <w:rPr>
          <w:bCs/>
          <w:color w:val="000000"/>
          <w:kern w:val="36"/>
          <w:lang w:eastAsia="ru-RU"/>
        </w:rPr>
        <w:t xml:space="preserve"> </w:t>
      </w:r>
      <w:proofErr w:type="gramStart"/>
      <w:r w:rsidRPr="00DF24D6">
        <w:rPr>
          <w:bCs/>
          <w:color w:val="000000"/>
          <w:kern w:val="36"/>
          <w:lang w:eastAsia="ru-RU"/>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3.3.7. Предоставление муниципальной услуги в упреждающем (</w:t>
      </w:r>
      <w:proofErr w:type="spellStart"/>
      <w:r w:rsidRPr="00E83571">
        <w:rPr>
          <w:color w:val="000000"/>
          <w:kern w:val="0"/>
          <w:lang w:eastAsia="ru-RU"/>
        </w:rPr>
        <w:t>проактивном</w:t>
      </w:r>
      <w:proofErr w:type="spellEnd"/>
      <w:r w:rsidRPr="00E83571">
        <w:rPr>
          <w:color w:val="000000"/>
          <w:kern w:val="0"/>
          <w:lang w:eastAsia="ru-RU"/>
        </w:rPr>
        <w:t>) режиме не предусмотрено.</w:t>
      </w:r>
    </w:p>
    <w:p w:rsidR="00E83571" w:rsidRPr="00E83571" w:rsidRDefault="00E83571" w:rsidP="00E83571">
      <w:pPr>
        <w:suppressAutoHyphens w:val="0"/>
        <w:spacing w:line="240" w:lineRule="auto"/>
        <w:jc w:val="center"/>
        <w:rPr>
          <w:color w:val="000000"/>
          <w:kern w:val="0"/>
          <w:lang w:eastAsia="ru-RU"/>
        </w:rPr>
      </w:pPr>
      <w:r w:rsidRPr="00E83571">
        <w:rPr>
          <w:b/>
          <w:bCs/>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39" w:name="sub_1004"/>
      <w:r w:rsidRPr="00E83571">
        <w:rPr>
          <w:b/>
          <w:bCs/>
          <w:color w:val="000000"/>
          <w:kern w:val="36"/>
          <w:lang w:eastAsia="ru-RU"/>
        </w:rPr>
        <w:t>IV. </w:t>
      </w:r>
      <w:bookmarkStart w:id="40" w:name="sub_41"/>
      <w:bookmarkEnd w:id="39"/>
      <w:r w:rsidRPr="00E83571">
        <w:rPr>
          <w:b/>
          <w:bCs/>
          <w:color w:val="000000"/>
          <w:kern w:val="36"/>
          <w:lang w:eastAsia="ru-RU"/>
        </w:rPr>
        <w:t xml:space="preserve">Формы </w:t>
      </w:r>
      <w:proofErr w:type="gramStart"/>
      <w:r w:rsidRPr="00E83571">
        <w:rPr>
          <w:b/>
          <w:bCs/>
          <w:color w:val="000000"/>
          <w:kern w:val="36"/>
          <w:lang w:eastAsia="ru-RU"/>
        </w:rPr>
        <w:t>контроля за</w:t>
      </w:r>
      <w:proofErr w:type="gramEnd"/>
      <w:r w:rsidRPr="00E83571">
        <w:rPr>
          <w:b/>
          <w:bCs/>
          <w:color w:val="000000"/>
          <w:kern w:val="36"/>
          <w:lang w:eastAsia="ru-RU"/>
        </w:rPr>
        <w:t xml:space="preserve"> исполнением административного регламента</w:t>
      </w:r>
      <w:bookmarkEnd w:id="40"/>
    </w:p>
    <w:p w:rsidR="00E83571" w:rsidRPr="00E83571" w:rsidRDefault="00E83571" w:rsidP="00E83571">
      <w:pPr>
        <w:suppressAutoHyphens w:val="0"/>
        <w:spacing w:line="240" w:lineRule="auto"/>
        <w:jc w:val="center"/>
        <w:outlineLvl w:val="0"/>
        <w:rPr>
          <w:b/>
          <w:bCs/>
          <w:color w:val="000000"/>
          <w:kern w:val="36"/>
          <w:lang w:eastAsia="ru-RU"/>
        </w:rPr>
      </w:pPr>
      <w:r w:rsidRPr="00E83571">
        <w:rPr>
          <w:b/>
          <w:bCs/>
          <w:color w:val="000000"/>
          <w:kern w:val="36"/>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r w:rsidRPr="00E83571">
        <w:rPr>
          <w:b/>
          <w:bCs/>
          <w:color w:val="000000"/>
          <w:kern w:val="36"/>
          <w:lang w:eastAsia="ru-RU"/>
        </w:rPr>
        <w:t xml:space="preserve">4.1. Порядок осуществления текущего </w:t>
      </w:r>
      <w:proofErr w:type="gramStart"/>
      <w:r w:rsidRPr="00E83571">
        <w:rPr>
          <w:b/>
          <w:bCs/>
          <w:color w:val="000000"/>
          <w:kern w:val="36"/>
          <w:lang w:eastAsia="ru-RU"/>
        </w:rPr>
        <w:t>контроля за</w:t>
      </w:r>
      <w:proofErr w:type="gramEnd"/>
      <w:r w:rsidRPr="00E83571">
        <w:rPr>
          <w:b/>
          <w:bCs/>
          <w:color w:val="000000"/>
          <w:kern w:val="36"/>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3571" w:rsidRPr="00E83571" w:rsidRDefault="00E83571" w:rsidP="00E83571">
      <w:pPr>
        <w:suppressAutoHyphens w:val="0"/>
        <w:spacing w:line="240" w:lineRule="auto"/>
        <w:jc w:val="center"/>
        <w:rPr>
          <w:color w:val="000000"/>
          <w:kern w:val="0"/>
          <w:lang w:eastAsia="ru-RU"/>
        </w:rPr>
      </w:pPr>
      <w:r w:rsidRPr="00E83571">
        <w:rPr>
          <w:b/>
          <w:bCs/>
          <w:color w:val="000000"/>
          <w:kern w:val="0"/>
          <w:lang w:eastAsia="ru-RU"/>
        </w:rPr>
        <w:t> </w:t>
      </w:r>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Янтиковского муниципального округа Чувашской Республики либо по его поручению</w:t>
      </w:r>
      <w:r w:rsidRPr="00E83571">
        <w:rPr>
          <w:rFonts w:ascii="Calibri" w:eastAsia="Calibri" w:hAnsi="Calibri"/>
          <w:kern w:val="0"/>
          <w:sz w:val="22"/>
          <w:szCs w:val="22"/>
          <w:lang w:eastAsia="en-US"/>
        </w:rPr>
        <w:t xml:space="preserve"> </w:t>
      </w:r>
      <w:r w:rsidRPr="00E83571">
        <w:rPr>
          <w:color w:val="000000"/>
          <w:kern w:val="0"/>
          <w:lang w:eastAsia="ru-RU"/>
        </w:rPr>
        <w:t>первый заместитель главы администрации Янтиковского муниципального округа - начальник Управления по благоустройству и развитию территорий администрации Янтиковского муниципального округа Чувашской Республики, курирующий</w:t>
      </w:r>
      <w:proofErr w:type="gramEnd"/>
      <w:r w:rsidRPr="00E83571">
        <w:rPr>
          <w:color w:val="000000"/>
          <w:kern w:val="0"/>
          <w:lang w:eastAsia="ru-RU"/>
        </w:rPr>
        <w:t xml:space="preserve"> предоставление муниципальной услуги, путем проверки своевременности, полноты и качества выполнения процедур при предоставлении муниципальной услуги. </w:t>
      </w:r>
    </w:p>
    <w:p w:rsidR="00E83571" w:rsidRPr="00E83571" w:rsidRDefault="00E83571" w:rsidP="00E83571">
      <w:pPr>
        <w:suppressAutoHyphens w:val="0"/>
        <w:spacing w:line="240" w:lineRule="auto"/>
        <w:rPr>
          <w:color w:val="000000"/>
          <w:kern w:val="0"/>
          <w:lang w:eastAsia="ru-RU"/>
        </w:rPr>
      </w:pPr>
    </w:p>
    <w:p w:rsidR="00E83571" w:rsidRPr="00E83571" w:rsidRDefault="00E83571" w:rsidP="00E83571">
      <w:pPr>
        <w:suppressAutoHyphens w:val="0"/>
        <w:spacing w:line="240" w:lineRule="auto"/>
        <w:jc w:val="center"/>
        <w:outlineLvl w:val="0"/>
        <w:rPr>
          <w:b/>
          <w:bCs/>
          <w:color w:val="000000"/>
          <w:kern w:val="36"/>
          <w:lang w:eastAsia="ru-RU"/>
        </w:rPr>
      </w:pPr>
      <w:bookmarkStart w:id="41" w:name="sub_42"/>
      <w:r w:rsidRPr="00E83571">
        <w:rPr>
          <w:b/>
          <w:bCs/>
          <w:color w:val="000000"/>
          <w:kern w:val="36"/>
          <w:lang w:eastAsia="ru-RU"/>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83571">
        <w:rPr>
          <w:b/>
          <w:bCs/>
          <w:color w:val="000000"/>
          <w:kern w:val="36"/>
          <w:lang w:eastAsia="ru-RU"/>
        </w:rPr>
        <w:t>контроля за</w:t>
      </w:r>
      <w:proofErr w:type="gramEnd"/>
      <w:r w:rsidRPr="00E83571">
        <w:rPr>
          <w:b/>
          <w:bCs/>
          <w:color w:val="000000"/>
          <w:kern w:val="36"/>
          <w:lang w:eastAsia="ru-RU"/>
        </w:rPr>
        <w:t xml:space="preserve"> полнотой и качеством предоставления муниципальной услуги</w:t>
      </w:r>
      <w:bookmarkEnd w:id="41"/>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t>Контроль за</w:t>
      </w:r>
      <w:proofErr w:type="gramEnd"/>
      <w:r w:rsidRPr="00E83571">
        <w:rPr>
          <w:color w:val="000000"/>
          <w:kern w:val="0"/>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E83571">
        <w:rPr>
          <w:color w:val="000000"/>
          <w:kern w:val="0"/>
          <w:lang w:eastAsia="ru-RU"/>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Плановые и внеплановые проверки полноты и качества предоставления муниципальной услуги организуются на основании распоряжений администрации Янтиковского муниципального округа Чувашской Республики.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По результатам проведенных проверок, оформленным документально в установленном порядке, в случае выявления нарушений прав заявителей глава Янтиковского муниципального округа Чувашской Республики рассматривает вопрос о привлечении виновных лиц к дисциплинарной ответственности.</w:t>
      </w:r>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42" w:name="sub_43"/>
      <w:r w:rsidRPr="00E83571">
        <w:rPr>
          <w:b/>
          <w:bCs/>
          <w:color w:val="000000"/>
          <w:kern w:val="36"/>
          <w:lang w:eastAsia="ru-RU"/>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bookmarkEnd w:id="42"/>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43" w:name="sub_44"/>
      <w:r w:rsidRPr="00E83571">
        <w:rPr>
          <w:b/>
          <w:bCs/>
          <w:color w:val="000000"/>
          <w:kern w:val="36"/>
          <w:lang w:eastAsia="ru-RU"/>
        </w:rPr>
        <w:t xml:space="preserve">4.4. Требования к порядку и формам </w:t>
      </w:r>
      <w:proofErr w:type="gramStart"/>
      <w:r w:rsidRPr="00E83571">
        <w:rPr>
          <w:b/>
          <w:bCs/>
          <w:color w:val="000000"/>
          <w:kern w:val="36"/>
          <w:lang w:eastAsia="ru-RU"/>
        </w:rPr>
        <w:t>контроля за</w:t>
      </w:r>
      <w:proofErr w:type="gramEnd"/>
      <w:r w:rsidRPr="00E83571">
        <w:rPr>
          <w:b/>
          <w:bCs/>
          <w:color w:val="000000"/>
          <w:kern w:val="36"/>
          <w:lang w:eastAsia="ru-RU"/>
        </w:rPr>
        <w:t xml:space="preserve"> предоставлением муниципальной услуги, в том числе со стороны граждан, их объединений и организаций</w:t>
      </w:r>
      <w:bookmarkEnd w:id="43"/>
    </w:p>
    <w:p w:rsidR="00E83571" w:rsidRPr="00E83571" w:rsidRDefault="00E83571" w:rsidP="00E83571">
      <w:pPr>
        <w:suppressAutoHyphens w:val="0"/>
        <w:spacing w:line="240" w:lineRule="auto"/>
        <w:jc w:val="center"/>
        <w:rPr>
          <w:color w:val="000000"/>
          <w:kern w:val="0"/>
          <w:lang w:eastAsia="ru-RU"/>
        </w:rPr>
      </w:pPr>
      <w:r w:rsidRPr="00E83571">
        <w:rPr>
          <w:b/>
          <w:bCs/>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44" w:name="sub_1005"/>
      <w:r w:rsidRPr="00E83571">
        <w:rPr>
          <w:b/>
          <w:bCs/>
          <w:color w:val="000000"/>
          <w:kern w:val="36"/>
          <w:lang w:eastAsia="ru-RU"/>
        </w:rPr>
        <w:t>V. </w:t>
      </w:r>
      <w:bookmarkStart w:id="45" w:name="sub_51"/>
      <w:bookmarkEnd w:id="44"/>
      <w:r w:rsidRPr="00E83571">
        <w:rPr>
          <w:b/>
          <w:bCs/>
          <w:color w:val="000000"/>
          <w:kern w:val="36"/>
          <w:lang w:eastAsia="ru-RU"/>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указанных в части 1.1. статьи 16 Федерального закона №210-ФЗ, а также их должностных лиц, муниципальных служащих, работников</w:t>
      </w:r>
      <w:bookmarkEnd w:id="45"/>
    </w:p>
    <w:p w:rsidR="00E83571" w:rsidRPr="00E83571" w:rsidRDefault="00E83571" w:rsidP="00E83571">
      <w:pPr>
        <w:suppressAutoHyphens w:val="0"/>
        <w:spacing w:line="240" w:lineRule="auto"/>
        <w:jc w:val="center"/>
        <w:outlineLvl w:val="0"/>
        <w:rPr>
          <w:b/>
          <w:bCs/>
          <w:color w:val="000000"/>
          <w:kern w:val="36"/>
          <w:lang w:eastAsia="ru-RU"/>
        </w:rPr>
      </w:pPr>
      <w:r w:rsidRPr="00E83571">
        <w:rPr>
          <w:b/>
          <w:bCs/>
          <w:color w:val="000000"/>
          <w:kern w:val="36"/>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r w:rsidRPr="00E83571">
        <w:rPr>
          <w:b/>
          <w:bCs/>
          <w:color w:val="000000"/>
          <w:kern w:val="36"/>
          <w:lang w:eastAsia="ru-RU"/>
        </w:rP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w:t>
      </w:r>
      <w:r w:rsidRPr="00E83571">
        <w:rPr>
          <w:b/>
          <w:bCs/>
          <w:color w:val="000000"/>
          <w:kern w:val="36"/>
          <w:lang w:eastAsia="ru-RU"/>
        </w:rPr>
        <w:lastRenderedPageBreak/>
        <w:t>муниципальную услугу, его должностных лиц либо муниципальных служащих при предоставлении муниципальной услуги (далее - жалоба)</w:t>
      </w:r>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w:t>
      </w:r>
      <w:r w:rsidR="0014786A">
        <w:rPr>
          <w:color w:val="000000"/>
          <w:kern w:val="0"/>
          <w:lang w:eastAsia="ru-RU"/>
        </w:rPr>
        <w:t xml:space="preserve"> </w:t>
      </w:r>
      <w:r w:rsidRPr="00E83571">
        <w:rPr>
          <w:color w:val="000000"/>
          <w:kern w:val="0"/>
          <w:lang w:eastAsia="ru-RU"/>
        </w:rPr>
        <w:t>210-ФЗ, их работников при предоставлении муниципальной услуги в досудебном (внесудебном) порядке.</w:t>
      </w:r>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46" w:name="sub_52"/>
      <w:r w:rsidRPr="00E83571">
        <w:rPr>
          <w:b/>
          <w:bCs/>
          <w:color w:val="000000"/>
          <w:kern w:val="36"/>
          <w:lang w:eastAsia="ru-RU"/>
        </w:rPr>
        <w:t>5.2. Предмет жалобы</w:t>
      </w:r>
      <w:bookmarkEnd w:id="46"/>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Заявитель может обратиться с жалобой по основаниям и в порядке, которые установлены статьями 11.1. и 11.2. Федерального закона №</w:t>
      </w:r>
      <w:r w:rsidR="0014786A">
        <w:rPr>
          <w:color w:val="000000"/>
          <w:kern w:val="0"/>
          <w:lang w:eastAsia="ru-RU"/>
        </w:rPr>
        <w:t xml:space="preserve"> </w:t>
      </w:r>
      <w:r w:rsidRPr="00E83571">
        <w:rPr>
          <w:color w:val="000000"/>
          <w:kern w:val="0"/>
          <w:lang w:eastAsia="ru-RU"/>
        </w:rPr>
        <w:t>210-ФЗ, в том числе в следующих случаях:</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нарушение срока регистрации заявления о предоставлении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нарушение срока предоставления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отказ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t>- отказ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требование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t>- отказ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работников, а также организаций, предусмотренных частью 1.1. статьи 16 Федерального закона №</w:t>
      </w:r>
      <w:r w:rsidR="0014786A">
        <w:rPr>
          <w:color w:val="000000"/>
          <w:kern w:val="0"/>
          <w:lang w:eastAsia="ru-RU"/>
        </w:rPr>
        <w:t xml:space="preserve"> </w:t>
      </w:r>
      <w:r w:rsidRPr="00E83571">
        <w:rPr>
          <w:color w:val="000000"/>
          <w:kern w:val="0"/>
          <w:lang w:eastAsia="ru-RU"/>
        </w:rPr>
        <w:t>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нарушение срока или порядка выдачи документов по результатам предоставления муниципальной услуги;</w:t>
      </w:r>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w:t>
      </w:r>
      <w:r w:rsidR="0014786A">
        <w:rPr>
          <w:color w:val="000000"/>
          <w:kern w:val="0"/>
          <w:lang w:eastAsia="ru-RU"/>
        </w:rPr>
        <w:t xml:space="preserve"> </w:t>
      </w:r>
      <w:r w:rsidRPr="00E83571">
        <w:rPr>
          <w:color w:val="000000"/>
          <w:kern w:val="0"/>
          <w:lang w:eastAsia="ru-RU"/>
        </w:rPr>
        <w:t>210-ФЗ.</w:t>
      </w:r>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lastRenderedPageBreak/>
        <w:t> </w:t>
      </w:r>
    </w:p>
    <w:p w:rsidR="00E83571" w:rsidRPr="00E83571" w:rsidRDefault="00E83571" w:rsidP="00E83571">
      <w:pPr>
        <w:suppressAutoHyphens w:val="0"/>
        <w:spacing w:line="240" w:lineRule="auto"/>
        <w:jc w:val="center"/>
        <w:outlineLvl w:val="0"/>
        <w:rPr>
          <w:b/>
          <w:bCs/>
          <w:color w:val="000000"/>
          <w:kern w:val="36"/>
          <w:lang w:eastAsia="ru-RU"/>
        </w:rPr>
      </w:pPr>
      <w:bookmarkStart w:id="47" w:name="sub_53"/>
      <w:r w:rsidRPr="00E83571">
        <w:rPr>
          <w:b/>
          <w:bCs/>
          <w:color w:val="000000"/>
          <w:kern w:val="36"/>
          <w:lang w:eastAsia="ru-RU"/>
        </w:rPr>
        <w:t>5.3. Органы местного самоуправления, организации и уполномоченные на рассмотрение жалобы должностные лица, которым может быть направлена жалоба</w:t>
      </w:r>
      <w:bookmarkEnd w:id="47"/>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Янтиковского муниципального округа Чувашской Республики, в адрес первого заместителя главы администрации Янтиковского муниципального округа-начальника Управления по благоустройству и развитию территорий, курирующего предоставление муниципальной услуги, либо в адрес главы Янтиковского муниципального</w:t>
      </w:r>
      <w:proofErr w:type="gramEnd"/>
      <w:r w:rsidRPr="00E83571">
        <w:rPr>
          <w:color w:val="000000"/>
          <w:kern w:val="0"/>
          <w:lang w:eastAsia="ru-RU"/>
        </w:rPr>
        <w:t xml:space="preserve"> округа Чувашской Республики, в МФЦ в адрес руководителя, а также организацию, предусмотренную частью 1.1. статьи 16 Федерального закона №</w:t>
      </w:r>
      <w:r w:rsidR="0014786A">
        <w:rPr>
          <w:color w:val="000000"/>
          <w:kern w:val="0"/>
          <w:lang w:eastAsia="ru-RU"/>
        </w:rPr>
        <w:t xml:space="preserve"> </w:t>
      </w:r>
      <w:r w:rsidRPr="00E83571">
        <w:rPr>
          <w:color w:val="000000"/>
          <w:kern w:val="0"/>
          <w:lang w:eastAsia="ru-RU"/>
        </w:rPr>
        <w:t>210-ФЗ, в адрес ее руководителя</w:t>
      </w:r>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48" w:name="sub_54"/>
      <w:r w:rsidRPr="00E83571">
        <w:rPr>
          <w:b/>
          <w:bCs/>
          <w:color w:val="000000"/>
          <w:kern w:val="36"/>
          <w:lang w:eastAsia="ru-RU"/>
        </w:rPr>
        <w:t>5.4. Порядок подачи и рассмотрения жалобы</w:t>
      </w:r>
      <w:bookmarkEnd w:id="48"/>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E83571">
        <w:rPr>
          <w:color w:val="000000"/>
          <w:kern w:val="0"/>
          <w:lang w:eastAsia="ru-RU"/>
        </w:rPr>
        <w:t xml:space="preserve"> личном </w:t>
      </w:r>
      <w:proofErr w:type="gramStart"/>
      <w:r w:rsidRPr="00E83571">
        <w:rPr>
          <w:color w:val="000000"/>
          <w:kern w:val="0"/>
          <w:lang w:eastAsia="ru-RU"/>
        </w:rPr>
        <w:t>приеме</w:t>
      </w:r>
      <w:proofErr w:type="gramEnd"/>
      <w:r w:rsidRPr="00E83571">
        <w:rPr>
          <w:color w:val="000000"/>
          <w:kern w:val="0"/>
          <w:lang w:eastAsia="ru-RU"/>
        </w:rPr>
        <w:t xml:space="preserve"> заявителя.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Жалоба (Приложение №</w:t>
      </w:r>
      <w:r w:rsidR="0014786A">
        <w:rPr>
          <w:color w:val="000000"/>
          <w:kern w:val="0"/>
          <w:lang w:eastAsia="ru-RU"/>
        </w:rPr>
        <w:t xml:space="preserve"> </w:t>
      </w:r>
      <w:r w:rsidRPr="00E83571">
        <w:rPr>
          <w:color w:val="000000"/>
          <w:kern w:val="0"/>
          <w:lang w:eastAsia="ru-RU"/>
        </w:rPr>
        <w:t>5 к настоящему Административному регламенту) в соответствии с Федеральным законом №</w:t>
      </w:r>
      <w:r w:rsidR="0014786A">
        <w:rPr>
          <w:color w:val="000000"/>
          <w:kern w:val="0"/>
          <w:lang w:eastAsia="ru-RU"/>
        </w:rPr>
        <w:t xml:space="preserve"> </w:t>
      </w:r>
      <w:r w:rsidRPr="00E83571">
        <w:rPr>
          <w:color w:val="000000"/>
          <w:kern w:val="0"/>
          <w:lang w:eastAsia="ru-RU"/>
        </w:rPr>
        <w:t>210-ФЗ должна содержать:</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частью 1.1. статьи 16 Федерального закона</w:t>
      </w:r>
      <w:r w:rsidR="0014786A">
        <w:rPr>
          <w:color w:val="000000"/>
          <w:kern w:val="0"/>
          <w:lang w:eastAsia="ru-RU"/>
        </w:rPr>
        <w:t xml:space="preserve">                   </w:t>
      </w:r>
      <w:r w:rsidRPr="00E83571">
        <w:rPr>
          <w:color w:val="000000"/>
          <w:kern w:val="0"/>
          <w:lang w:eastAsia="ru-RU"/>
        </w:rPr>
        <w:t xml:space="preserve"> №</w:t>
      </w:r>
      <w:r w:rsidR="0014786A">
        <w:rPr>
          <w:color w:val="000000"/>
          <w:kern w:val="0"/>
          <w:lang w:eastAsia="ru-RU"/>
        </w:rPr>
        <w:t xml:space="preserve"> </w:t>
      </w:r>
      <w:r w:rsidRPr="00E83571">
        <w:rPr>
          <w:color w:val="000000"/>
          <w:kern w:val="0"/>
          <w:lang w:eastAsia="ru-RU"/>
        </w:rPr>
        <w:t>210-ФЗ, ее руководителя и (или) работника, решения и действия (бездействие) которых обжалуются;</w:t>
      </w:r>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xml:space="preserve">- 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w:t>
      </w:r>
      <w:r w:rsidR="0014786A">
        <w:rPr>
          <w:color w:val="000000"/>
          <w:kern w:val="0"/>
          <w:lang w:eastAsia="ru-RU"/>
        </w:rPr>
        <w:t xml:space="preserve">                      </w:t>
      </w:r>
      <w:r w:rsidRPr="00E83571">
        <w:rPr>
          <w:color w:val="000000"/>
          <w:kern w:val="0"/>
          <w:lang w:eastAsia="ru-RU"/>
        </w:rPr>
        <w:t>№</w:t>
      </w:r>
      <w:r w:rsidR="0014786A">
        <w:rPr>
          <w:color w:val="000000"/>
          <w:kern w:val="0"/>
          <w:lang w:eastAsia="ru-RU"/>
        </w:rPr>
        <w:t xml:space="preserve"> </w:t>
      </w:r>
      <w:r w:rsidRPr="00E83571">
        <w:rPr>
          <w:color w:val="000000"/>
          <w:kern w:val="0"/>
          <w:lang w:eastAsia="ru-RU"/>
        </w:rPr>
        <w:t>210-ФЗ, ее работника;</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частью 1.1. статьи 16 Федерального закона №</w:t>
      </w:r>
      <w:r w:rsidR="0014786A">
        <w:rPr>
          <w:color w:val="000000"/>
          <w:kern w:val="0"/>
          <w:lang w:eastAsia="ru-RU"/>
        </w:rPr>
        <w:t xml:space="preserve"> </w:t>
      </w:r>
      <w:r w:rsidRPr="00E83571">
        <w:rPr>
          <w:color w:val="000000"/>
          <w:kern w:val="0"/>
          <w:lang w:eastAsia="ru-RU"/>
        </w:rPr>
        <w:t>210-ФЗ, ее работника. Заявителем могут быть представлены документы (при наличии), подтверждающие доводы заявителя, либо их копии.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83571">
        <w:rPr>
          <w:color w:val="000000"/>
          <w:kern w:val="0"/>
          <w:lang w:eastAsia="ru-RU"/>
        </w:rPr>
        <w:t>представлена</w:t>
      </w:r>
      <w:proofErr w:type="gramEnd"/>
      <w:r w:rsidRPr="00E83571">
        <w:rPr>
          <w:color w:val="000000"/>
          <w:kern w:val="0"/>
          <w:lang w:eastAsia="ru-RU"/>
        </w:rPr>
        <w:t>:</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а) оформленная в соответствии с законодательством Российской Федерации доверенность (для физических лиц);</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При подаче жалобы в электронной форме документы, указанные в абзацах седьмом - десятом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49" w:name="sub_55"/>
      <w:r w:rsidRPr="00E83571">
        <w:rPr>
          <w:b/>
          <w:bCs/>
          <w:color w:val="000000"/>
          <w:kern w:val="36"/>
          <w:lang w:eastAsia="ru-RU"/>
        </w:rPr>
        <w:t>5.5. Сроки рассмотрения жалобы</w:t>
      </w:r>
      <w:bookmarkEnd w:id="49"/>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Жалоба, поступившая в администрацию Янтиковского муниципального округа Чувашской Республики, МФЦ, организацию, предусмотренную частью 1.1. статьи 16 Федерального закона №</w:t>
      </w:r>
      <w:r w:rsidR="0014786A">
        <w:rPr>
          <w:color w:val="000000"/>
          <w:kern w:val="0"/>
          <w:lang w:eastAsia="ru-RU"/>
        </w:rPr>
        <w:t xml:space="preserve"> </w:t>
      </w:r>
      <w:r w:rsidRPr="00E83571">
        <w:rPr>
          <w:color w:val="000000"/>
          <w:kern w:val="0"/>
          <w:lang w:eastAsia="ru-RU"/>
        </w:rPr>
        <w:t>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t>В случае обжалования отказа администрации Янтиковского муниципального округа Чувашской Республики, МФЦ, организации, предусмотренной частью 1.1. статьи 16 Федерального закона №</w:t>
      </w:r>
      <w:r w:rsidR="0014786A">
        <w:rPr>
          <w:color w:val="000000"/>
          <w:kern w:val="0"/>
          <w:lang w:eastAsia="ru-RU"/>
        </w:rPr>
        <w:t xml:space="preserve"> </w:t>
      </w:r>
      <w:r w:rsidRPr="00E83571">
        <w:rPr>
          <w:color w:val="000000"/>
          <w:kern w:val="0"/>
          <w:lang w:eastAsia="ru-RU"/>
        </w:rPr>
        <w:t>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50" w:name="sub_56"/>
      <w:r w:rsidRPr="00E83571">
        <w:rPr>
          <w:b/>
          <w:bCs/>
          <w:color w:val="000000"/>
          <w:kern w:val="36"/>
          <w:lang w:eastAsia="ru-RU"/>
        </w:rPr>
        <w:t>5.6. Результат рассмотрения жалобы</w:t>
      </w:r>
      <w:bookmarkEnd w:id="50"/>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По результатам рассмотрения жалобы в соответствии с частью 7 статьи 11.2. Федерального закона №</w:t>
      </w:r>
      <w:r w:rsidR="0014786A">
        <w:rPr>
          <w:color w:val="000000"/>
          <w:kern w:val="0"/>
          <w:lang w:eastAsia="ru-RU"/>
        </w:rPr>
        <w:t xml:space="preserve"> </w:t>
      </w:r>
      <w:r w:rsidRPr="00E83571">
        <w:rPr>
          <w:color w:val="000000"/>
          <w:kern w:val="0"/>
          <w:lang w:eastAsia="ru-RU"/>
        </w:rPr>
        <w:t>210-ФЗ принимается одно из следующих решений:</w:t>
      </w:r>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roofErr w:type="gramEnd"/>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в удовлетворении жалобы отказывается.</w:t>
      </w:r>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t>При удовлетворении жалобы администрация Янтиковского муниципального округа Чувашской Республики, МФЦ, организация, предусмотренная частью 1.1. статьи 16 Федерального закона №</w:t>
      </w:r>
      <w:r w:rsidR="0014786A">
        <w:rPr>
          <w:color w:val="000000"/>
          <w:kern w:val="0"/>
          <w:lang w:eastAsia="ru-RU"/>
        </w:rPr>
        <w:t xml:space="preserve"> </w:t>
      </w:r>
      <w:r w:rsidRPr="00E83571">
        <w:rPr>
          <w:color w:val="000000"/>
          <w:kern w:val="0"/>
          <w:lang w:eastAsia="ru-RU"/>
        </w:rPr>
        <w:t>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roofErr w:type="gramEnd"/>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xml:space="preserve">В случае установления в ходе или по результатам </w:t>
      </w:r>
      <w:proofErr w:type="gramStart"/>
      <w:r w:rsidRPr="00E83571">
        <w:rPr>
          <w:color w:val="000000"/>
          <w:kern w:val="0"/>
          <w:lang w:eastAsia="ru-RU"/>
        </w:rPr>
        <w:t>рассмотрения жалобы признаков состава административного правонарушения</w:t>
      </w:r>
      <w:proofErr w:type="gramEnd"/>
      <w:r w:rsidRPr="00E83571">
        <w:rPr>
          <w:color w:val="000000"/>
          <w:kern w:val="0"/>
          <w:lang w:eastAsia="ru-RU"/>
        </w:rPr>
        <w:t xml:space="preserve"> или преступления, должностные лица администрации Янтиковского муниципального округа Чувашской Республики, наделенные полномочиями по рассмотрению жалоб, незамедлительно направляют имеющиеся материалы в органы прокуратуры.</w:t>
      </w:r>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51" w:name="sub_57"/>
      <w:r w:rsidRPr="00E83571">
        <w:rPr>
          <w:b/>
          <w:bCs/>
          <w:color w:val="000000"/>
          <w:kern w:val="36"/>
          <w:lang w:eastAsia="ru-RU"/>
        </w:rPr>
        <w:lastRenderedPageBreak/>
        <w:t>5.7. Порядок информирования заявителя о результатах рассмотрения жалобы</w:t>
      </w:r>
      <w:bookmarkEnd w:id="51"/>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83571" w:rsidRPr="00E83571" w:rsidRDefault="00E83571" w:rsidP="00E83571">
      <w:pPr>
        <w:suppressAutoHyphens w:val="0"/>
        <w:spacing w:line="240" w:lineRule="auto"/>
        <w:rPr>
          <w:color w:val="000000"/>
          <w:kern w:val="0"/>
          <w:lang w:eastAsia="ru-RU"/>
        </w:rPr>
      </w:pPr>
      <w:proofErr w:type="gramStart"/>
      <w:r w:rsidRPr="00E83571">
        <w:rPr>
          <w:color w:val="000000"/>
          <w:kern w:val="0"/>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w:t>
      </w:r>
      <w:r w:rsidR="0014786A">
        <w:rPr>
          <w:color w:val="000000"/>
          <w:kern w:val="0"/>
          <w:lang w:eastAsia="ru-RU"/>
        </w:rPr>
        <w:t xml:space="preserve"> </w:t>
      </w:r>
      <w:r w:rsidRPr="00E83571">
        <w:rPr>
          <w:color w:val="000000"/>
          <w:kern w:val="0"/>
          <w:lang w:eastAsia="ru-RU"/>
        </w:rPr>
        <w:t>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E83571">
        <w:rPr>
          <w:color w:val="000000"/>
          <w:kern w:val="0"/>
          <w:lang w:eastAsia="ru-RU"/>
        </w:rPr>
        <w:t xml:space="preserve"> услуги.</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xml:space="preserve">В случае признания </w:t>
      </w:r>
      <w:proofErr w:type="gramStart"/>
      <w:r w:rsidRPr="00E83571">
        <w:rPr>
          <w:color w:val="000000"/>
          <w:kern w:val="0"/>
          <w:lang w:eastAsia="ru-RU"/>
        </w:rPr>
        <w:t>жалобы</w:t>
      </w:r>
      <w:proofErr w:type="gramEnd"/>
      <w:r w:rsidRPr="00E83571">
        <w:rPr>
          <w:color w:val="000000"/>
          <w:kern w:val="0"/>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52" w:name="sub_58"/>
      <w:r w:rsidRPr="00E83571">
        <w:rPr>
          <w:b/>
          <w:bCs/>
          <w:color w:val="000000"/>
          <w:kern w:val="36"/>
          <w:lang w:eastAsia="ru-RU"/>
        </w:rPr>
        <w:t>5.8. Порядок обжалования решения по жалобе</w:t>
      </w:r>
      <w:bookmarkEnd w:id="52"/>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53" w:name="sub_59"/>
      <w:r w:rsidRPr="00E83571">
        <w:rPr>
          <w:b/>
          <w:bCs/>
          <w:color w:val="000000"/>
          <w:kern w:val="36"/>
          <w:lang w:eastAsia="ru-RU"/>
        </w:rPr>
        <w:t>5.9. Право заявителя на получение информации и документов, необходимых для обоснования и рассмотрения жалобы</w:t>
      </w:r>
      <w:bookmarkEnd w:id="53"/>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jc w:val="center"/>
        <w:outlineLvl w:val="0"/>
        <w:rPr>
          <w:b/>
          <w:bCs/>
          <w:color w:val="000000"/>
          <w:kern w:val="36"/>
          <w:lang w:eastAsia="ru-RU"/>
        </w:rPr>
      </w:pPr>
      <w:bookmarkStart w:id="54" w:name="sub_510"/>
      <w:r w:rsidRPr="00E83571">
        <w:rPr>
          <w:b/>
          <w:bCs/>
          <w:color w:val="000000"/>
          <w:kern w:val="36"/>
          <w:lang w:eastAsia="ru-RU"/>
        </w:rPr>
        <w:t>5.10. Способы информирования заявителей о порядке подачи и рассмотрения жалобы</w:t>
      </w:r>
      <w:bookmarkEnd w:id="54"/>
    </w:p>
    <w:p w:rsidR="00E83571" w:rsidRPr="00E83571" w:rsidRDefault="00E83571" w:rsidP="00E83571">
      <w:pPr>
        <w:suppressAutoHyphens w:val="0"/>
        <w:spacing w:line="240" w:lineRule="auto"/>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Информацию о порядке подачи и рассмотрения жалобы заявители могут получить на информационном стенде в МФЦ, организации, предусмотренной частью 1.1. статьи 16 Федерального закона №</w:t>
      </w:r>
      <w:r w:rsidR="0014786A">
        <w:rPr>
          <w:color w:val="000000"/>
          <w:kern w:val="0"/>
          <w:lang w:eastAsia="ru-RU"/>
        </w:rPr>
        <w:t xml:space="preserve"> </w:t>
      </w:r>
      <w:r w:rsidRPr="00E83571">
        <w:rPr>
          <w:color w:val="000000"/>
          <w:kern w:val="0"/>
          <w:lang w:eastAsia="ru-RU"/>
        </w:rPr>
        <w:t>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Для получения информации о порядке подачи и рассмотрения жалобы заявитель вправе обратиться:</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в устной форме;</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в форме электронного документа;</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по телефону;</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в письменной форме.</w:t>
      </w:r>
    </w:p>
    <w:p w:rsidR="00E83571" w:rsidRPr="00E83571" w:rsidRDefault="00E83571" w:rsidP="00E83571">
      <w:pPr>
        <w:suppressAutoHyphens w:val="0"/>
        <w:spacing w:line="240" w:lineRule="auto"/>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14786A">
      <w:pPr>
        <w:suppressAutoHyphens w:val="0"/>
        <w:spacing w:line="240" w:lineRule="auto"/>
        <w:ind w:firstLine="0"/>
        <w:rPr>
          <w:color w:val="000000"/>
          <w:kern w:val="0"/>
          <w:lang w:eastAsia="ru-RU"/>
        </w:rPr>
        <w:sectPr w:rsidR="00E83571" w:rsidRPr="00E83571" w:rsidSect="00E83571">
          <w:pgSz w:w="11906" w:h="16838"/>
          <w:pgMar w:top="1134" w:right="566" w:bottom="1134" w:left="1701" w:header="708" w:footer="708" w:gutter="0"/>
          <w:cols w:space="708"/>
          <w:docGrid w:linePitch="360"/>
        </w:sectPr>
      </w:pPr>
    </w:p>
    <w:p w:rsidR="00E83571" w:rsidRPr="000226C1" w:rsidRDefault="00E83571" w:rsidP="000226C1">
      <w:pPr>
        <w:suppressAutoHyphens w:val="0"/>
        <w:spacing w:line="240" w:lineRule="auto"/>
        <w:ind w:left="6096" w:firstLine="0"/>
        <w:jc w:val="left"/>
        <w:rPr>
          <w:color w:val="000000"/>
          <w:kern w:val="0"/>
          <w:lang w:eastAsia="ru-RU"/>
        </w:rPr>
      </w:pPr>
      <w:r w:rsidRPr="000226C1">
        <w:rPr>
          <w:color w:val="000000"/>
          <w:kern w:val="0"/>
          <w:lang w:eastAsia="ru-RU"/>
        </w:rPr>
        <w:lastRenderedPageBreak/>
        <w:t>Приложение №</w:t>
      </w:r>
      <w:r w:rsidR="000226C1">
        <w:rPr>
          <w:color w:val="000000"/>
          <w:kern w:val="0"/>
          <w:lang w:eastAsia="ru-RU"/>
        </w:rPr>
        <w:t xml:space="preserve"> </w:t>
      </w:r>
      <w:r w:rsidRPr="000226C1">
        <w:rPr>
          <w:color w:val="000000"/>
          <w:kern w:val="0"/>
          <w:lang w:eastAsia="ru-RU"/>
        </w:rPr>
        <w:t>1</w:t>
      </w:r>
    </w:p>
    <w:p w:rsidR="00E83571" w:rsidRPr="000226C1" w:rsidRDefault="00E83571" w:rsidP="000226C1">
      <w:pPr>
        <w:suppressAutoHyphens w:val="0"/>
        <w:spacing w:line="240" w:lineRule="auto"/>
        <w:ind w:left="6096" w:firstLine="0"/>
        <w:jc w:val="left"/>
        <w:rPr>
          <w:color w:val="000000"/>
          <w:kern w:val="0"/>
          <w:lang w:eastAsia="ru-RU"/>
        </w:rPr>
      </w:pPr>
      <w:r w:rsidRPr="000226C1">
        <w:rPr>
          <w:color w:val="000000"/>
          <w:kern w:val="0"/>
          <w:lang w:eastAsia="ru-RU"/>
        </w:rPr>
        <w:t>к Административному регламенту</w:t>
      </w:r>
    </w:p>
    <w:p w:rsidR="00E83571" w:rsidRPr="000226C1" w:rsidRDefault="00E83571" w:rsidP="000226C1">
      <w:pPr>
        <w:suppressAutoHyphens w:val="0"/>
        <w:spacing w:line="240" w:lineRule="auto"/>
        <w:ind w:left="6096" w:firstLine="0"/>
        <w:jc w:val="left"/>
        <w:rPr>
          <w:color w:val="000000"/>
          <w:kern w:val="0"/>
          <w:lang w:eastAsia="ru-RU"/>
        </w:rPr>
      </w:pPr>
      <w:r w:rsidRPr="000226C1">
        <w:rPr>
          <w:color w:val="000000"/>
          <w:kern w:val="0"/>
          <w:lang w:eastAsia="ru-RU"/>
        </w:rPr>
        <w:t>администрации Янтиковского</w:t>
      </w:r>
    </w:p>
    <w:p w:rsidR="00E83571" w:rsidRPr="000226C1" w:rsidRDefault="00E83571" w:rsidP="000226C1">
      <w:pPr>
        <w:suppressAutoHyphens w:val="0"/>
        <w:spacing w:line="240" w:lineRule="auto"/>
        <w:ind w:left="6096" w:firstLine="0"/>
        <w:jc w:val="left"/>
        <w:rPr>
          <w:color w:val="000000"/>
          <w:kern w:val="0"/>
          <w:lang w:eastAsia="ru-RU"/>
        </w:rPr>
      </w:pPr>
      <w:r w:rsidRPr="000226C1">
        <w:rPr>
          <w:color w:val="000000"/>
          <w:kern w:val="0"/>
          <w:lang w:eastAsia="ru-RU"/>
        </w:rPr>
        <w:t>муниципального округа</w:t>
      </w:r>
    </w:p>
    <w:p w:rsidR="00E83571" w:rsidRDefault="00E83571" w:rsidP="00E83571">
      <w:pPr>
        <w:suppressAutoHyphens w:val="0"/>
        <w:spacing w:line="240" w:lineRule="auto"/>
        <w:ind w:firstLine="0"/>
        <w:jc w:val="center"/>
        <w:rPr>
          <w:color w:val="000000"/>
          <w:kern w:val="0"/>
          <w:lang w:eastAsia="ru-RU"/>
        </w:rPr>
      </w:pPr>
    </w:p>
    <w:p w:rsidR="000226C1" w:rsidRPr="00E83571" w:rsidRDefault="000226C1" w:rsidP="00E83571">
      <w:pPr>
        <w:suppressAutoHyphens w:val="0"/>
        <w:spacing w:line="240" w:lineRule="auto"/>
        <w:ind w:firstLine="0"/>
        <w:jc w:val="center"/>
        <w:rPr>
          <w:color w:val="000000"/>
          <w:kern w:val="0"/>
          <w:lang w:eastAsia="ru-RU"/>
        </w:rPr>
      </w:pPr>
    </w:p>
    <w:tbl>
      <w:tblPr>
        <w:tblW w:w="0" w:type="auto"/>
        <w:tblInd w:w="4678" w:type="dxa"/>
        <w:tblCellMar>
          <w:left w:w="0" w:type="dxa"/>
          <w:right w:w="0" w:type="dxa"/>
        </w:tblCellMar>
        <w:tblLook w:val="04A0" w:firstRow="1" w:lastRow="0" w:firstColumn="1" w:lastColumn="0" w:noHBand="0" w:noVBand="1"/>
      </w:tblPr>
      <w:tblGrid>
        <w:gridCol w:w="4955"/>
      </w:tblGrid>
      <w:tr w:rsidR="00E83571" w:rsidRPr="00E83571" w:rsidTr="00E83571">
        <w:trPr>
          <w:trHeight w:val="227"/>
        </w:trPr>
        <w:tc>
          <w:tcPr>
            <w:tcW w:w="4955"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Кому:</w:t>
            </w:r>
          </w:p>
        </w:tc>
      </w:tr>
      <w:tr w:rsidR="00E83571" w:rsidRPr="00E83571" w:rsidTr="00E83571">
        <w:trPr>
          <w:trHeight w:val="227"/>
        </w:trPr>
        <w:tc>
          <w:tcPr>
            <w:tcW w:w="4955" w:type="dxa"/>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(фамилия, имя, отчество - для граждан;</w:t>
            </w:r>
          </w:p>
        </w:tc>
      </w:tr>
      <w:tr w:rsidR="00E83571" w:rsidRPr="00E83571" w:rsidTr="00E83571">
        <w:trPr>
          <w:trHeight w:val="227"/>
        </w:trPr>
        <w:tc>
          <w:tcPr>
            <w:tcW w:w="4955"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4955" w:type="dxa"/>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полное наименование организации - для юридических лиц)</w:t>
            </w:r>
          </w:p>
        </w:tc>
      </w:tr>
      <w:tr w:rsidR="00E83571" w:rsidRPr="00E83571" w:rsidTr="00E83571">
        <w:trPr>
          <w:trHeight w:val="227"/>
        </w:trPr>
        <w:tc>
          <w:tcPr>
            <w:tcW w:w="4955"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Куда:</w:t>
            </w:r>
          </w:p>
        </w:tc>
      </w:tr>
      <w:tr w:rsidR="00E83571" w:rsidRPr="00E83571" w:rsidTr="00E83571">
        <w:trPr>
          <w:trHeight w:val="227"/>
        </w:trPr>
        <w:tc>
          <w:tcPr>
            <w:tcW w:w="4955" w:type="dxa"/>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(почтовый индекс и адрес заявителя)</w:t>
            </w:r>
          </w:p>
        </w:tc>
      </w:tr>
    </w:tbl>
    <w:p w:rsidR="00E83571" w:rsidRPr="00E83571" w:rsidRDefault="00E83571" w:rsidP="00E83571">
      <w:pPr>
        <w:suppressAutoHyphens w:val="0"/>
        <w:spacing w:line="240" w:lineRule="auto"/>
        <w:ind w:firstLine="0"/>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jc w:val="center"/>
        <w:rPr>
          <w:color w:val="000000"/>
          <w:kern w:val="0"/>
          <w:lang w:eastAsia="ru-RU"/>
        </w:rPr>
      </w:pPr>
      <w:r w:rsidRPr="00E83571">
        <w:rPr>
          <w:b/>
          <w:bCs/>
          <w:color w:val="000000"/>
          <w:kern w:val="0"/>
          <w:lang w:eastAsia="ru-RU"/>
        </w:rPr>
        <w:t>У В Е Д О М Л Е Н И Е</w:t>
      </w:r>
    </w:p>
    <w:p w:rsidR="00E83571" w:rsidRPr="00E83571" w:rsidRDefault="00E83571" w:rsidP="00E83571">
      <w:pPr>
        <w:suppressAutoHyphens w:val="0"/>
        <w:spacing w:line="240" w:lineRule="auto"/>
        <w:ind w:firstLine="0"/>
        <w:jc w:val="center"/>
        <w:rPr>
          <w:color w:val="000000"/>
          <w:kern w:val="0"/>
          <w:lang w:eastAsia="ru-RU"/>
        </w:rPr>
      </w:pPr>
      <w:r w:rsidRPr="00E83571">
        <w:rPr>
          <w:b/>
          <w:bCs/>
          <w:color w:val="000000"/>
          <w:kern w:val="0"/>
          <w:lang w:eastAsia="ru-RU"/>
        </w:rPr>
        <w:t>о согласовании установки информационной вывески,</w:t>
      </w:r>
    </w:p>
    <w:p w:rsidR="00E83571" w:rsidRPr="00E83571" w:rsidRDefault="00E83571" w:rsidP="00E83571">
      <w:pPr>
        <w:suppressAutoHyphens w:val="0"/>
        <w:spacing w:line="240" w:lineRule="auto"/>
        <w:ind w:firstLine="0"/>
        <w:jc w:val="center"/>
        <w:rPr>
          <w:color w:val="000000"/>
          <w:kern w:val="0"/>
          <w:lang w:eastAsia="ru-RU"/>
        </w:rPr>
      </w:pPr>
      <w:proofErr w:type="gramStart"/>
      <w:r w:rsidRPr="00E83571">
        <w:rPr>
          <w:b/>
          <w:bCs/>
          <w:color w:val="000000"/>
          <w:kern w:val="0"/>
          <w:lang w:eastAsia="ru-RU"/>
        </w:rPr>
        <w:t>дизайн-проекта</w:t>
      </w:r>
      <w:proofErr w:type="gramEnd"/>
      <w:r w:rsidRPr="00E83571">
        <w:rPr>
          <w:b/>
          <w:bCs/>
          <w:color w:val="000000"/>
          <w:kern w:val="0"/>
          <w:lang w:eastAsia="ru-RU"/>
        </w:rPr>
        <w:t xml:space="preserve"> размещения вывески</w:t>
      </w:r>
    </w:p>
    <w:p w:rsidR="00E83571" w:rsidRPr="00E83571" w:rsidRDefault="00E83571" w:rsidP="00E83571">
      <w:pPr>
        <w:suppressAutoHyphens w:val="0"/>
        <w:spacing w:line="240" w:lineRule="auto"/>
        <w:ind w:firstLine="0"/>
        <w:jc w:val="center"/>
        <w:rPr>
          <w:color w:val="000000"/>
          <w:kern w:val="0"/>
          <w:lang w:eastAsia="ru-RU"/>
        </w:rPr>
      </w:pPr>
      <w:r w:rsidRPr="00E83571">
        <w:rPr>
          <w:color w:val="000000"/>
          <w:kern w:val="0"/>
          <w:lang w:eastAsia="ru-RU"/>
        </w:rPr>
        <w:t> </w:t>
      </w:r>
    </w:p>
    <w:tbl>
      <w:tblPr>
        <w:tblW w:w="0" w:type="auto"/>
        <w:tblCellMar>
          <w:left w:w="0" w:type="dxa"/>
          <w:right w:w="0" w:type="dxa"/>
        </w:tblCellMar>
        <w:tblLook w:val="04A0" w:firstRow="1" w:lastRow="0" w:firstColumn="1" w:lastColumn="0" w:noHBand="0" w:noVBand="1"/>
      </w:tblPr>
      <w:tblGrid>
        <w:gridCol w:w="4923"/>
        <w:gridCol w:w="4924"/>
      </w:tblGrid>
      <w:tr w:rsidR="00E83571" w:rsidRPr="00E83571" w:rsidTr="00E83571">
        <w:trPr>
          <w:trHeight w:val="227"/>
        </w:trPr>
        <w:tc>
          <w:tcPr>
            <w:tcW w:w="4923" w:type="dxa"/>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_____________</w:t>
            </w:r>
          </w:p>
        </w:tc>
        <w:tc>
          <w:tcPr>
            <w:tcW w:w="4924" w:type="dxa"/>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jc w:val="right"/>
              <w:rPr>
                <w:kern w:val="0"/>
                <w:lang w:eastAsia="ru-RU"/>
              </w:rPr>
            </w:pPr>
            <w:r w:rsidRPr="00E83571">
              <w:rPr>
                <w:kern w:val="0"/>
                <w:lang w:eastAsia="ru-RU"/>
              </w:rPr>
              <w:t>от _____________</w:t>
            </w:r>
          </w:p>
        </w:tc>
      </w:tr>
    </w:tbl>
    <w:p w:rsidR="00E83571" w:rsidRPr="00E83571" w:rsidRDefault="00E83571" w:rsidP="00E83571">
      <w:pPr>
        <w:suppressAutoHyphens w:val="0"/>
        <w:spacing w:line="240" w:lineRule="auto"/>
        <w:ind w:firstLine="0"/>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По результатам рассмотрения заявления </w:t>
      </w:r>
      <w:proofErr w:type="gramStart"/>
      <w:r w:rsidRPr="00E83571">
        <w:rPr>
          <w:color w:val="000000"/>
          <w:kern w:val="0"/>
          <w:lang w:eastAsia="ru-RU"/>
        </w:rPr>
        <w:t>от</w:t>
      </w:r>
      <w:proofErr w:type="gramEnd"/>
      <w:r w:rsidRPr="00E83571">
        <w:rPr>
          <w:color w:val="000000"/>
          <w:kern w:val="0"/>
          <w:lang w:eastAsia="ru-RU"/>
        </w:rPr>
        <w:t xml:space="preserve"> _____________ № _____________ </w:t>
      </w:r>
      <w:proofErr w:type="gramStart"/>
      <w:r w:rsidRPr="00E83571">
        <w:rPr>
          <w:color w:val="000000"/>
          <w:kern w:val="0"/>
          <w:lang w:eastAsia="ru-RU"/>
        </w:rPr>
        <w:t>на</w:t>
      </w:r>
      <w:proofErr w:type="gramEnd"/>
      <w:r w:rsidRPr="00E83571">
        <w:rPr>
          <w:color w:val="000000"/>
          <w:kern w:val="0"/>
          <w:lang w:eastAsia="ru-RU"/>
        </w:rPr>
        <w:t> предоставление муниципальной услуги «Установка информационной вывески, согласование дизайн-проекта размещения вывески» принято решение о согласовании установки информационной вывески, дизайн-проекта размещения вывески.</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Настоящее уведомление выдано:</w:t>
      </w:r>
    </w:p>
    <w:tbl>
      <w:tblPr>
        <w:tblW w:w="0" w:type="auto"/>
        <w:tblCellMar>
          <w:left w:w="0" w:type="dxa"/>
          <w:right w:w="0" w:type="dxa"/>
        </w:tblCellMar>
        <w:tblLook w:val="04A0" w:firstRow="1" w:lastRow="0" w:firstColumn="1" w:lastColumn="0" w:noHBand="0" w:noVBand="1"/>
      </w:tblPr>
      <w:tblGrid>
        <w:gridCol w:w="984"/>
        <w:gridCol w:w="509"/>
        <w:gridCol w:w="326"/>
        <w:gridCol w:w="955"/>
        <w:gridCol w:w="821"/>
        <w:gridCol w:w="6259"/>
      </w:tblGrid>
      <w:tr w:rsidR="00E83571" w:rsidRPr="00E83571" w:rsidTr="00E83571">
        <w:trPr>
          <w:trHeight w:val="227"/>
        </w:trPr>
        <w:tc>
          <w:tcPr>
            <w:tcW w:w="2543" w:type="dxa"/>
            <w:gridSpan w:val="4"/>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Получатель согласования:</w:t>
            </w:r>
          </w:p>
        </w:tc>
        <w:tc>
          <w:tcPr>
            <w:tcW w:w="7304" w:type="dxa"/>
            <w:gridSpan w:val="2"/>
            <w:tcBorders>
              <w:bottom w:val="single" w:sz="6" w:space="0" w:color="000000"/>
            </w:tcBorders>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732" w:type="dxa"/>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ИНН:</w:t>
            </w:r>
          </w:p>
        </w:tc>
        <w:tc>
          <w:tcPr>
            <w:tcW w:w="9115" w:type="dxa"/>
            <w:gridSpan w:val="5"/>
            <w:tcBorders>
              <w:bottom w:val="single" w:sz="6" w:space="0" w:color="000000"/>
            </w:tcBorders>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1242" w:type="dxa"/>
            <w:gridSpan w:val="2"/>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ОГРН (ИП)</w:t>
            </w:r>
          </w:p>
        </w:tc>
        <w:tc>
          <w:tcPr>
            <w:tcW w:w="8605" w:type="dxa"/>
            <w:gridSpan w:val="4"/>
            <w:tcBorders>
              <w:bottom w:val="single" w:sz="6" w:space="0" w:color="000000"/>
            </w:tcBorders>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1568" w:type="dxa"/>
            <w:gridSpan w:val="3"/>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Представитель:</w:t>
            </w:r>
          </w:p>
        </w:tc>
        <w:tc>
          <w:tcPr>
            <w:tcW w:w="8279" w:type="dxa"/>
            <w:gridSpan w:val="3"/>
            <w:tcBorders>
              <w:bottom w:val="single" w:sz="6" w:space="0" w:color="000000"/>
            </w:tcBorders>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3391" w:type="dxa"/>
            <w:gridSpan w:val="5"/>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Контактные данные представителя:</w:t>
            </w:r>
          </w:p>
        </w:tc>
        <w:tc>
          <w:tcPr>
            <w:tcW w:w="6456" w:type="dxa"/>
            <w:tcBorders>
              <w:bottom w:val="single" w:sz="6" w:space="0" w:color="000000"/>
            </w:tcBorders>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bl>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Характеристики информационной вывески:</w:t>
      </w:r>
    </w:p>
    <w:tbl>
      <w:tblPr>
        <w:tblW w:w="0" w:type="auto"/>
        <w:tblCellMar>
          <w:left w:w="0" w:type="dxa"/>
          <w:right w:w="0" w:type="dxa"/>
        </w:tblCellMar>
        <w:tblLook w:val="04A0" w:firstRow="1" w:lastRow="0" w:firstColumn="1" w:lastColumn="0" w:noHBand="0" w:noVBand="1"/>
      </w:tblPr>
      <w:tblGrid>
        <w:gridCol w:w="1809"/>
        <w:gridCol w:w="1701"/>
        <w:gridCol w:w="284"/>
        <w:gridCol w:w="3402"/>
        <w:gridCol w:w="2651"/>
      </w:tblGrid>
      <w:tr w:rsidR="00E83571" w:rsidRPr="00E83571" w:rsidTr="00E83571">
        <w:trPr>
          <w:trHeight w:val="227"/>
        </w:trPr>
        <w:tc>
          <w:tcPr>
            <w:tcW w:w="3510" w:type="dxa"/>
            <w:gridSpan w:val="2"/>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Вид (тип) информационной вывески:</w:t>
            </w:r>
          </w:p>
        </w:tc>
        <w:tc>
          <w:tcPr>
            <w:tcW w:w="6337" w:type="dxa"/>
            <w:gridSpan w:val="3"/>
            <w:tcBorders>
              <w:bottom w:val="single" w:sz="6" w:space="0" w:color="000000"/>
            </w:tcBorders>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3794" w:type="dxa"/>
            <w:gridSpan w:val="3"/>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Общая площадь информационных полей:</w:t>
            </w:r>
          </w:p>
        </w:tc>
        <w:tc>
          <w:tcPr>
            <w:tcW w:w="6053" w:type="dxa"/>
            <w:gridSpan w:val="2"/>
            <w:tcBorders>
              <w:bottom w:val="single" w:sz="6" w:space="0" w:color="000000"/>
            </w:tcBorders>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1809" w:type="dxa"/>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Место установки:</w:t>
            </w:r>
          </w:p>
        </w:tc>
        <w:tc>
          <w:tcPr>
            <w:tcW w:w="8038" w:type="dxa"/>
            <w:gridSpan w:val="4"/>
            <w:tcBorders>
              <w:bottom w:val="single" w:sz="6" w:space="0" w:color="000000"/>
            </w:tcBorders>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7196" w:type="dxa"/>
            <w:gridSpan w:val="4"/>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Собственник имущества, к которому присоединяется информационная вывеска:</w:t>
            </w:r>
          </w:p>
        </w:tc>
        <w:tc>
          <w:tcPr>
            <w:tcW w:w="2651" w:type="dxa"/>
            <w:tcBorders>
              <w:bottom w:val="single" w:sz="6" w:space="0" w:color="000000"/>
            </w:tcBorders>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1809" w:type="dxa"/>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xml:space="preserve">Срок действия </w:t>
            </w:r>
            <w:proofErr w:type="gramStart"/>
            <w:r w:rsidRPr="00E83571">
              <w:rPr>
                <w:kern w:val="0"/>
                <w:lang w:eastAsia="ru-RU"/>
              </w:rPr>
              <w:t>до</w:t>
            </w:r>
            <w:proofErr w:type="gramEnd"/>
          </w:p>
        </w:tc>
        <w:tc>
          <w:tcPr>
            <w:tcW w:w="8038" w:type="dxa"/>
            <w:gridSpan w:val="4"/>
            <w:tcBorders>
              <w:bottom w:val="single" w:sz="6" w:space="0" w:color="000000"/>
            </w:tcBorders>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bl>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tbl>
      <w:tblPr>
        <w:tblW w:w="0" w:type="auto"/>
        <w:tblCellMar>
          <w:left w:w="0" w:type="dxa"/>
          <w:right w:w="0" w:type="dxa"/>
        </w:tblCellMar>
        <w:tblLook w:val="04A0" w:firstRow="1" w:lastRow="0" w:firstColumn="1" w:lastColumn="0" w:noHBand="0" w:noVBand="1"/>
      </w:tblPr>
      <w:tblGrid>
        <w:gridCol w:w="3256"/>
        <w:gridCol w:w="567"/>
        <w:gridCol w:w="3118"/>
        <w:gridCol w:w="567"/>
        <w:gridCol w:w="2233"/>
      </w:tblGrid>
      <w:tr w:rsidR="00E83571" w:rsidRPr="00E83571" w:rsidTr="00E83571">
        <w:trPr>
          <w:trHeight w:val="283"/>
        </w:trPr>
        <w:tc>
          <w:tcPr>
            <w:tcW w:w="3256"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 </w:t>
            </w:r>
          </w:p>
        </w:tc>
        <w:tc>
          <w:tcPr>
            <w:tcW w:w="567" w:type="dxa"/>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 </w:t>
            </w:r>
          </w:p>
        </w:tc>
        <w:tc>
          <w:tcPr>
            <w:tcW w:w="3118"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 </w:t>
            </w:r>
          </w:p>
        </w:tc>
        <w:tc>
          <w:tcPr>
            <w:tcW w:w="567" w:type="dxa"/>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 </w:t>
            </w:r>
          </w:p>
        </w:tc>
        <w:tc>
          <w:tcPr>
            <w:tcW w:w="2233"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 </w:t>
            </w:r>
          </w:p>
        </w:tc>
      </w:tr>
      <w:tr w:rsidR="00E83571" w:rsidRPr="00E83571" w:rsidTr="00E83571">
        <w:trPr>
          <w:trHeight w:val="283"/>
        </w:trPr>
        <w:tc>
          <w:tcPr>
            <w:tcW w:w="3256" w:type="dxa"/>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(должность)</w:t>
            </w:r>
          </w:p>
        </w:tc>
        <w:tc>
          <w:tcPr>
            <w:tcW w:w="567" w:type="dxa"/>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 </w:t>
            </w:r>
          </w:p>
        </w:tc>
        <w:tc>
          <w:tcPr>
            <w:tcW w:w="3118" w:type="dxa"/>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(подпись)</w:t>
            </w:r>
          </w:p>
        </w:tc>
        <w:tc>
          <w:tcPr>
            <w:tcW w:w="567" w:type="dxa"/>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 </w:t>
            </w:r>
          </w:p>
        </w:tc>
        <w:tc>
          <w:tcPr>
            <w:tcW w:w="2233" w:type="dxa"/>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(расшифровка подписи)</w:t>
            </w:r>
          </w:p>
        </w:tc>
      </w:tr>
    </w:tbl>
    <w:p w:rsidR="00E83571" w:rsidRDefault="00E83571" w:rsidP="00E83571">
      <w:pPr>
        <w:suppressAutoHyphens w:val="0"/>
        <w:spacing w:line="240" w:lineRule="auto"/>
        <w:ind w:firstLine="0"/>
        <w:rPr>
          <w:color w:val="000000"/>
          <w:kern w:val="0"/>
          <w:lang w:eastAsia="ru-RU"/>
        </w:rPr>
      </w:pPr>
      <w:r w:rsidRPr="00E83571">
        <w:rPr>
          <w:color w:val="000000"/>
          <w:kern w:val="0"/>
          <w:lang w:eastAsia="ru-RU"/>
        </w:rPr>
        <w:t>МП</w:t>
      </w:r>
    </w:p>
    <w:p w:rsidR="00DF24D6" w:rsidRPr="00E83571" w:rsidRDefault="00DF24D6" w:rsidP="00E83571">
      <w:pPr>
        <w:suppressAutoHyphens w:val="0"/>
        <w:spacing w:line="240" w:lineRule="auto"/>
        <w:ind w:firstLine="0"/>
        <w:rPr>
          <w:color w:val="000000"/>
          <w:kern w:val="0"/>
          <w:lang w:eastAsia="ru-RU"/>
        </w:rPr>
      </w:pPr>
    </w:p>
    <w:p w:rsidR="00E83571" w:rsidRPr="00E83571" w:rsidRDefault="00E83571" w:rsidP="000226C1">
      <w:pPr>
        <w:suppressAutoHyphens w:val="0"/>
        <w:spacing w:line="240" w:lineRule="auto"/>
        <w:ind w:left="5954" w:firstLine="0"/>
        <w:jc w:val="left"/>
        <w:rPr>
          <w:color w:val="000000"/>
          <w:kern w:val="0"/>
          <w:lang w:eastAsia="ru-RU"/>
        </w:rPr>
      </w:pPr>
      <w:r w:rsidRPr="00E83571">
        <w:rPr>
          <w:color w:val="000000"/>
          <w:kern w:val="0"/>
          <w:lang w:eastAsia="ru-RU"/>
        </w:rPr>
        <w:lastRenderedPageBreak/>
        <w:t>Приложение №</w:t>
      </w:r>
      <w:r w:rsidR="000226C1">
        <w:rPr>
          <w:color w:val="000000"/>
          <w:kern w:val="0"/>
          <w:lang w:eastAsia="ru-RU"/>
        </w:rPr>
        <w:t xml:space="preserve"> </w:t>
      </w:r>
      <w:r w:rsidRPr="00E83571">
        <w:rPr>
          <w:color w:val="000000"/>
          <w:kern w:val="0"/>
          <w:lang w:eastAsia="ru-RU"/>
        </w:rPr>
        <w:t>2</w:t>
      </w:r>
    </w:p>
    <w:p w:rsidR="00E83571" w:rsidRPr="00E83571" w:rsidRDefault="00E83571" w:rsidP="000226C1">
      <w:pPr>
        <w:suppressAutoHyphens w:val="0"/>
        <w:spacing w:line="240" w:lineRule="auto"/>
        <w:ind w:left="5954" w:firstLine="0"/>
        <w:jc w:val="left"/>
        <w:rPr>
          <w:color w:val="000000"/>
          <w:kern w:val="0"/>
          <w:lang w:eastAsia="ru-RU"/>
        </w:rPr>
      </w:pPr>
      <w:r w:rsidRPr="00E83571">
        <w:rPr>
          <w:color w:val="000000"/>
          <w:kern w:val="0"/>
          <w:lang w:eastAsia="ru-RU"/>
        </w:rPr>
        <w:t>к Административному регламенту</w:t>
      </w:r>
    </w:p>
    <w:p w:rsidR="00E83571" w:rsidRPr="00E83571" w:rsidRDefault="00E83571" w:rsidP="000226C1">
      <w:pPr>
        <w:suppressAutoHyphens w:val="0"/>
        <w:spacing w:line="240" w:lineRule="auto"/>
        <w:ind w:left="5954" w:firstLine="0"/>
        <w:jc w:val="left"/>
        <w:rPr>
          <w:color w:val="000000"/>
          <w:kern w:val="0"/>
          <w:lang w:eastAsia="ru-RU"/>
        </w:rPr>
      </w:pPr>
      <w:r w:rsidRPr="00E83571">
        <w:rPr>
          <w:color w:val="000000"/>
          <w:kern w:val="0"/>
          <w:lang w:eastAsia="ru-RU"/>
        </w:rPr>
        <w:t>администрации Янтиковского</w:t>
      </w:r>
    </w:p>
    <w:p w:rsidR="00E83571" w:rsidRPr="00E83571" w:rsidRDefault="00E83571" w:rsidP="000226C1">
      <w:pPr>
        <w:suppressAutoHyphens w:val="0"/>
        <w:spacing w:line="240" w:lineRule="auto"/>
        <w:ind w:left="5954" w:firstLine="0"/>
        <w:jc w:val="left"/>
        <w:rPr>
          <w:color w:val="000000"/>
          <w:kern w:val="0"/>
          <w:lang w:eastAsia="ru-RU"/>
        </w:rPr>
      </w:pPr>
      <w:r w:rsidRPr="00E83571">
        <w:rPr>
          <w:color w:val="000000"/>
          <w:kern w:val="0"/>
          <w:lang w:eastAsia="ru-RU"/>
        </w:rPr>
        <w:t>муниципального округа</w:t>
      </w:r>
    </w:p>
    <w:p w:rsidR="00E83571" w:rsidRPr="00E83571" w:rsidRDefault="00E83571" w:rsidP="00E83571">
      <w:pPr>
        <w:suppressAutoHyphens w:val="0"/>
        <w:spacing w:line="240" w:lineRule="auto"/>
        <w:ind w:firstLine="0"/>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jc w:val="center"/>
        <w:rPr>
          <w:color w:val="000000"/>
          <w:kern w:val="0"/>
          <w:lang w:eastAsia="ru-RU"/>
        </w:rPr>
      </w:pPr>
      <w:r w:rsidRPr="00E83571">
        <w:rPr>
          <w:color w:val="000000"/>
          <w:kern w:val="0"/>
          <w:lang w:eastAsia="ru-RU"/>
        </w:rPr>
        <w:t> </w:t>
      </w:r>
    </w:p>
    <w:tbl>
      <w:tblPr>
        <w:tblW w:w="0" w:type="auto"/>
        <w:tblInd w:w="4678" w:type="dxa"/>
        <w:tblCellMar>
          <w:left w:w="0" w:type="dxa"/>
          <w:right w:w="0" w:type="dxa"/>
        </w:tblCellMar>
        <w:tblLook w:val="04A0" w:firstRow="1" w:lastRow="0" w:firstColumn="1" w:lastColumn="0" w:noHBand="0" w:noVBand="1"/>
      </w:tblPr>
      <w:tblGrid>
        <w:gridCol w:w="4955"/>
      </w:tblGrid>
      <w:tr w:rsidR="00E83571" w:rsidRPr="00E83571" w:rsidTr="00E83571">
        <w:trPr>
          <w:trHeight w:val="227"/>
        </w:trPr>
        <w:tc>
          <w:tcPr>
            <w:tcW w:w="4955"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Кому:</w:t>
            </w:r>
          </w:p>
        </w:tc>
      </w:tr>
      <w:tr w:rsidR="00E83571" w:rsidRPr="00E83571" w:rsidTr="00E83571">
        <w:trPr>
          <w:trHeight w:val="227"/>
        </w:trPr>
        <w:tc>
          <w:tcPr>
            <w:tcW w:w="4955" w:type="dxa"/>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(фамилия, имя, отчество - для граждан;</w:t>
            </w:r>
          </w:p>
        </w:tc>
      </w:tr>
      <w:tr w:rsidR="00E83571" w:rsidRPr="00E83571" w:rsidTr="00E83571">
        <w:trPr>
          <w:trHeight w:val="227"/>
        </w:trPr>
        <w:tc>
          <w:tcPr>
            <w:tcW w:w="4955"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4955" w:type="dxa"/>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полное наименование организации - для юридических лиц)</w:t>
            </w:r>
          </w:p>
        </w:tc>
      </w:tr>
      <w:tr w:rsidR="00E83571" w:rsidRPr="00E83571" w:rsidTr="00E83571">
        <w:trPr>
          <w:trHeight w:val="227"/>
        </w:trPr>
        <w:tc>
          <w:tcPr>
            <w:tcW w:w="4955"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Куда:</w:t>
            </w:r>
          </w:p>
        </w:tc>
      </w:tr>
      <w:tr w:rsidR="00E83571" w:rsidRPr="00E83571" w:rsidTr="00E83571">
        <w:trPr>
          <w:trHeight w:val="227"/>
        </w:trPr>
        <w:tc>
          <w:tcPr>
            <w:tcW w:w="4955" w:type="dxa"/>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(почтовый индекс и адрес заявителя)</w:t>
            </w:r>
          </w:p>
        </w:tc>
      </w:tr>
    </w:tbl>
    <w:p w:rsidR="00E83571" w:rsidRPr="00E83571" w:rsidRDefault="00E83571" w:rsidP="00E83571">
      <w:pPr>
        <w:suppressAutoHyphens w:val="0"/>
        <w:spacing w:line="240" w:lineRule="auto"/>
        <w:ind w:firstLine="0"/>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jc w:val="center"/>
        <w:rPr>
          <w:color w:val="000000"/>
          <w:kern w:val="0"/>
          <w:lang w:eastAsia="ru-RU"/>
        </w:rPr>
      </w:pPr>
      <w:r w:rsidRPr="00E83571">
        <w:rPr>
          <w:b/>
          <w:bCs/>
          <w:color w:val="000000"/>
          <w:kern w:val="0"/>
          <w:lang w:eastAsia="ru-RU"/>
        </w:rPr>
        <w:t>У В Е Д О М Л Е Н И Е</w:t>
      </w:r>
    </w:p>
    <w:p w:rsidR="00E83571" w:rsidRPr="00E83571" w:rsidRDefault="00E83571" w:rsidP="00E83571">
      <w:pPr>
        <w:suppressAutoHyphens w:val="0"/>
        <w:spacing w:line="240" w:lineRule="auto"/>
        <w:ind w:firstLine="0"/>
        <w:jc w:val="center"/>
        <w:rPr>
          <w:color w:val="000000"/>
          <w:kern w:val="0"/>
          <w:lang w:eastAsia="ru-RU"/>
        </w:rPr>
      </w:pPr>
      <w:r w:rsidRPr="00E83571">
        <w:rPr>
          <w:b/>
          <w:bCs/>
          <w:color w:val="000000"/>
          <w:kern w:val="0"/>
          <w:lang w:eastAsia="ru-RU"/>
        </w:rPr>
        <w:t>об отказе в согласовании установки информационной вывески,</w:t>
      </w:r>
    </w:p>
    <w:p w:rsidR="00E83571" w:rsidRPr="00E83571" w:rsidRDefault="00E83571" w:rsidP="00E83571">
      <w:pPr>
        <w:suppressAutoHyphens w:val="0"/>
        <w:spacing w:line="240" w:lineRule="auto"/>
        <w:ind w:firstLine="0"/>
        <w:jc w:val="center"/>
        <w:rPr>
          <w:color w:val="000000"/>
          <w:kern w:val="0"/>
          <w:lang w:eastAsia="ru-RU"/>
        </w:rPr>
      </w:pPr>
      <w:proofErr w:type="gramStart"/>
      <w:r w:rsidRPr="00E83571">
        <w:rPr>
          <w:b/>
          <w:bCs/>
          <w:color w:val="000000"/>
          <w:kern w:val="0"/>
          <w:lang w:eastAsia="ru-RU"/>
        </w:rPr>
        <w:t>дизайн-проекта</w:t>
      </w:r>
      <w:proofErr w:type="gramEnd"/>
      <w:r w:rsidRPr="00E83571">
        <w:rPr>
          <w:b/>
          <w:bCs/>
          <w:color w:val="000000"/>
          <w:kern w:val="0"/>
          <w:lang w:eastAsia="ru-RU"/>
        </w:rPr>
        <w:t xml:space="preserve"> размещения вывески</w:t>
      </w:r>
    </w:p>
    <w:p w:rsidR="00E83571" w:rsidRPr="00E83571" w:rsidRDefault="00E83571" w:rsidP="00E83571">
      <w:pPr>
        <w:suppressAutoHyphens w:val="0"/>
        <w:spacing w:line="240" w:lineRule="auto"/>
        <w:ind w:firstLine="0"/>
        <w:jc w:val="center"/>
        <w:rPr>
          <w:color w:val="000000"/>
          <w:kern w:val="0"/>
          <w:lang w:eastAsia="ru-RU"/>
        </w:rPr>
      </w:pPr>
      <w:r w:rsidRPr="00E83571">
        <w:rPr>
          <w:color w:val="000000"/>
          <w:kern w:val="0"/>
          <w:lang w:eastAsia="ru-RU"/>
        </w:rPr>
        <w:t> </w:t>
      </w:r>
    </w:p>
    <w:tbl>
      <w:tblPr>
        <w:tblW w:w="0" w:type="auto"/>
        <w:tblCellMar>
          <w:left w:w="0" w:type="dxa"/>
          <w:right w:w="0" w:type="dxa"/>
        </w:tblCellMar>
        <w:tblLook w:val="04A0" w:firstRow="1" w:lastRow="0" w:firstColumn="1" w:lastColumn="0" w:noHBand="0" w:noVBand="1"/>
      </w:tblPr>
      <w:tblGrid>
        <w:gridCol w:w="4923"/>
        <w:gridCol w:w="4924"/>
      </w:tblGrid>
      <w:tr w:rsidR="00E83571" w:rsidRPr="00E83571" w:rsidTr="00E83571">
        <w:trPr>
          <w:trHeight w:val="227"/>
        </w:trPr>
        <w:tc>
          <w:tcPr>
            <w:tcW w:w="4923" w:type="dxa"/>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_____________</w:t>
            </w:r>
          </w:p>
        </w:tc>
        <w:tc>
          <w:tcPr>
            <w:tcW w:w="4924" w:type="dxa"/>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jc w:val="right"/>
              <w:rPr>
                <w:kern w:val="0"/>
                <w:lang w:eastAsia="ru-RU"/>
              </w:rPr>
            </w:pPr>
            <w:r w:rsidRPr="00E83571">
              <w:rPr>
                <w:kern w:val="0"/>
                <w:lang w:eastAsia="ru-RU"/>
              </w:rPr>
              <w:t>от _____________</w:t>
            </w:r>
          </w:p>
        </w:tc>
      </w:tr>
    </w:tbl>
    <w:p w:rsidR="00E83571" w:rsidRPr="00E83571" w:rsidRDefault="00E83571" w:rsidP="00E83571">
      <w:pPr>
        <w:suppressAutoHyphens w:val="0"/>
        <w:spacing w:line="240" w:lineRule="auto"/>
        <w:ind w:firstLine="0"/>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По результатам рассмотрения заявления </w:t>
      </w:r>
      <w:proofErr w:type="gramStart"/>
      <w:r w:rsidRPr="00E83571">
        <w:rPr>
          <w:color w:val="000000"/>
          <w:kern w:val="0"/>
          <w:lang w:eastAsia="ru-RU"/>
        </w:rPr>
        <w:t>от</w:t>
      </w:r>
      <w:proofErr w:type="gramEnd"/>
      <w:r w:rsidRPr="00E83571">
        <w:rPr>
          <w:color w:val="000000"/>
          <w:kern w:val="0"/>
          <w:lang w:eastAsia="ru-RU"/>
        </w:rPr>
        <w:t xml:space="preserve"> _____________ № _____________ </w:t>
      </w:r>
      <w:proofErr w:type="gramStart"/>
      <w:r w:rsidRPr="00E83571">
        <w:rPr>
          <w:color w:val="000000"/>
          <w:kern w:val="0"/>
          <w:lang w:eastAsia="ru-RU"/>
        </w:rPr>
        <w:t>на</w:t>
      </w:r>
      <w:proofErr w:type="gramEnd"/>
      <w:r w:rsidRPr="00E83571">
        <w:rPr>
          <w:color w:val="000000"/>
          <w:kern w:val="0"/>
          <w:lang w:eastAsia="ru-RU"/>
        </w:rPr>
        <w:t> предоставление муниципальной услуги «Установка информационной вывески, согласование дизайн-проекта размещения вывески» принято решение об отказе в согласовании установки информационной вывески, дизайн-проекта размещения вывески по следующим основаниям.</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tbl>
      <w:tblPr>
        <w:tblW w:w="0" w:type="auto"/>
        <w:tblCellMar>
          <w:left w:w="0" w:type="dxa"/>
          <w:right w:w="0" w:type="dxa"/>
        </w:tblCellMar>
        <w:tblLook w:val="04A0" w:firstRow="1" w:lastRow="0" w:firstColumn="1" w:lastColumn="0" w:noHBand="0" w:noVBand="1"/>
      </w:tblPr>
      <w:tblGrid>
        <w:gridCol w:w="2802"/>
        <w:gridCol w:w="7045"/>
      </w:tblGrid>
      <w:tr w:rsidR="00E83571" w:rsidRPr="00E83571" w:rsidTr="00E83571">
        <w:trPr>
          <w:trHeight w:val="227"/>
        </w:trPr>
        <w:tc>
          <w:tcPr>
            <w:tcW w:w="2802" w:type="dxa"/>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Разъяснение причины отказа:</w:t>
            </w:r>
          </w:p>
        </w:tc>
        <w:tc>
          <w:tcPr>
            <w:tcW w:w="7045" w:type="dxa"/>
            <w:tcBorders>
              <w:bottom w:val="single" w:sz="6" w:space="0" w:color="000000"/>
            </w:tcBorders>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9847" w:type="dxa"/>
            <w:gridSpan w:val="2"/>
            <w:tcBorders>
              <w:bottom w:val="single" w:sz="6" w:space="0" w:color="000000"/>
            </w:tcBorders>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9847" w:type="dxa"/>
            <w:gridSpan w:val="2"/>
            <w:tcBorders>
              <w:top w:val="single" w:sz="6" w:space="0" w:color="000000"/>
              <w:bottom w:val="single" w:sz="6" w:space="0" w:color="000000"/>
            </w:tcBorders>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bl>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tbl>
      <w:tblPr>
        <w:tblW w:w="0" w:type="auto"/>
        <w:tblCellMar>
          <w:left w:w="0" w:type="dxa"/>
          <w:right w:w="0" w:type="dxa"/>
        </w:tblCellMar>
        <w:tblLook w:val="04A0" w:firstRow="1" w:lastRow="0" w:firstColumn="1" w:lastColumn="0" w:noHBand="0" w:noVBand="1"/>
      </w:tblPr>
      <w:tblGrid>
        <w:gridCol w:w="2802"/>
        <w:gridCol w:w="7045"/>
      </w:tblGrid>
      <w:tr w:rsidR="00E83571" w:rsidRPr="00E83571" w:rsidTr="00E83571">
        <w:trPr>
          <w:trHeight w:val="227"/>
        </w:trPr>
        <w:tc>
          <w:tcPr>
            <w:tcW w:w="2802" w:type="dxa"/>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Дополнительная информация:</w:t>
            </w:r>
          </w:p>
        </w:tc>
        <w:tc>
          <w:tcPr>
            <w:tcW w:w="7045" w:type="dxa"/>
            <w:tcBorders>
              <w:bottom w:val="single" w:sz="6" w:space="0" w:color="000000"/>
            </w:tcBorders>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9847" w:type="dxa"/>
            <w:gridSpan w:val="2"/>
            <w:tcBorders>
              <w:bottom w:val="single" w:sz="6" w:space="0" w:color="000000"/>
            </w:tcBorders>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9847" w:type="dxa"/>
            <w:gridSpan w:val="2"/>
            <w:tcBorders>
              <w:top w:val="single" w:sz="6" w:space="0" w:color="000000"/>
              <w:bottom w:val="single" w:sz="6" w:space="0" w:color="000000"/>
            </w:tcBorders>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bl>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tbl>
      <w:tblPr>
        <w:tblW w:w="0" w:type="auto"/>
        <w:tblCellMar>
          <w:left w:w="0" w:type="dxa"/>
          <w:right w:w="0" w:type="dxa"/>
        </w:tblCellMar>
        <w:tblLook w:val="04A0" w:firstRow="1" w:lastRow="0" w:firstColumn="1" w:lastColumn="0" w:noHBand="0" w:noVBand="1"/>
      </w:tblPr>
      <w:tblGrid>
        <w:gridCol w:w="3256"/>
        <w:gridCol w:w="567"/>
        <w:gridCol w:w="3118"/>
        <w:gridCol w:w="567"/>
        <w:gridCol w:w="2233"/>
      </w:tblGrid>
      <w:tr w:rsidR="00E83571" w:rsidRPr="00E83571" w:rsidTr="00E83571">
        <w:trPr>
          <w:trHeight w:val="283"/>
        </w:trPr>
        <w:tc>
          <w:tcPr>
            <w:tcW w:w="3256"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 </w:t>
            </w:r>
          </w:p>
        </w:tc>
        <w:tc>
          <w:tcPr>
            <w:tcW w:w="567" w:type="dxa"/>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 </w:t>
            </w:r>
          </w:p>
        </w:tc>
        <w:tc>
          <w:tcPr>
            <w:tcW w:w="3118"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 </w:t>
            </w:r>
          </w:p>
        </w:tc>
        <w:tc>
          <w:tcPr>
            <w:tcW w:w="567" w:type="dxa"/>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 </w:t>
            </w:r>
          </w:p>
        </w:tc>
        <w:tc>
          <w:tcPr>
            <w:tcW w:w="2233"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 </w:t>
            </w:r>
          </w:p>
        </w:tc>
      </w:tr>
      <w:tr w:rsidR="00E83571" w:rsidRPr="00E83571" w:rsidTr="00E83571">
        <w:trPr>
          <w:trHeight w:val="283"/>
        </w:trPr>
        <w:tc>
          <w:tcPr>
            <w:tcW w:w="3256" w:type="dxa"/>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(должность)</w:t>
            </w:r>
          </w:p>
        </w:tc>
        <w:tc>
          <w:tcPr>
            <w:tcW w:w="567" w:type="dxa"/>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 </w:t>
            </w:r>
          </w:p>
        </w:tc>
        <w:tc>
          <w:tcPr>
            <w:tcW w:w="3118" w:type="dxa"/>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(подпись)</w:t>
            </w:r>
          </w:p>
        </w:tc>
        <w:tc>
          <w:tcPr>
            <w:tcW w:w="567" w:type="dxa"/>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 </w:t>
            </w:r>
          </w:p>
        </w:tc>
        <w:tc>
          <w:tcPr>
            <w:tcW w:w="2233" w:type="dxa"/>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(расшифровка подписи)</w:t>
            </w:r>
          </w:p>
        </w:tc>
      </w:tr>
    </w:tbl>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МП</w:t>
      </w:r>
    </w:p>
    <w:p w:rsid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0226C1" w:rsidRDefault="000226C1" w:rsidP="00E83571">
      <w:pPr>
        <w:suppressAutoHyphens w:val="0"/>
        <w:spacing w:line="240" w:lineRule="auto"/>
        <w:ind w:firstLine="0"/>
        <w:rPr>
          <w:color w:val="000000"/>
          <w:kern w:val="0"/>
          <w:lang w:eastAsia="ru-RU"/>
        </w:rPr>
      </w:pPr>
    </w:p>
    <w:p w:rsidR="000226C1" w:rsidRDefault="000226C1" w:rsidP="00E83571">
      <w:pPr>
        <w:suppressAutoHyphens w:val="0"/>
        <w:spacing w:line="240" w:lineRule="auto"/>
        <w:ind w:firstLine="0"/>
        <w:rPr>
          <w:color w:val="000000"/>
          <w:kern w:val="0"/>
          <w:lang w:eastAsia="ru-RU"/>
        </w:rPr>
      </w:pPr>
    </w:p>
    <w:p w:rsidR="00E83571" w:rsidRPr="00E83571" w:rsidRDefault="00E83571" w:rsidP="000226C1">
      <w:pPr>
        <w:suppressAutoHyphens w:val="0"/>
        <w:spacing w:line="240" w:lineRule="auto"/>
        <w:ind w:left="5954" w:firstLine="0"/>
        <w:jc w:val="left"/>
        <w:rPr>
          <w:color w:val="000000"/>
          <w:kern w:val="0"/>
          <w:lang w:eastAsia="ru-RU"/>
        </w:rPr>
      </w:pPr>
      <w:r w:rsidRPr="00E83571">
        <w:rPr>
          <w:color w:val="000000"/>
          <w:kern w:val="0"/>
          <w:lang w:eastAsia="ru-RU"/>
        </w:rPr>
        <w:lastRenderedPageBreak/>
        <w:t>Приложение №</w:t>
      </w:r>
      <w:r w:rsidR="000226C1">
        <w:rPr>
          <w:color w:val="000000"/>
          <w:kern w:val="0"/>
          <w:lang w:eastAsia="ru-RU"/>
        </w:rPr>
        <w:t xml:space="preserve"> </w:t>
      </w:r>
      <w:r w:rsidRPr="00E83571">
        <w:rPr>
          <w:color w:val="000000"/>
          <w:kern w:val="0"/>
          <w:lang w:eastAsia="ru-RU"/>
        </w:rPr>
        <w:t>3</w:t>
      </w:r>
    </w:p>
    <w:p w:rsidR="00E83571" w:rsidRPr="00E83571" w:rsidRDefault="00E83571" w:rsidP="000226C1">
      <w:pPr>
        <w:suppressAutoHyphens w:val="0"/>
        <w:spacing w:line="240" w:lineRule="auto"/>
        <w:ind w:left="5954" w:firstLine="0"/>
        <w:jc w:val="left"/>
        <w:rPr>
          <w:color w:val="000000"/>
          <w:kern w:val="0"/>
          <w:lang w:eastAsia="ru-RU"/>
        </w:rPr>
      </w:pPr>
      <w:r w:rsidRPr="00E83571">
        <w:rPr>
          <w:color w:val="000000"/>
          <w:kern w:val="0"/>
          <w:lang w:eastAsia="ru-RU"/>
        </w:rPr>
        <w:t>к Административному регламенту</w:t>
      </w:r>
    </w:p>
    <w:p w:rsidR="00E83571" w:rsidRPr="00E83571" w:rsidRDefault="00E83571" w:rsidP="000226C1">
      <w:pPr>
        <w:suppressAutoHyphens w:val="0"/>
        <w:spacing w:line="240" w:lineRule="auto"/>
        <w:ind w:left="5954" w:firstLine="0"/>
        <w:jc w:val="left"/>
        <w:rPr>
          <w:color w:val="000000"/>
          <w:kern w:val="0"/>
          <w:lang w:eastAsia="ru-RU"/>
        </w:rPr>
      </w:pPr>
      <w:r w:rsidRPr="00E83571">
        <w:rPr>
          <w:color w:val="000000"/>
          <w:kern w:val="0"/>
          <w:lang w:eastAsia="ru-RU"/>
        </w:rPr>
        <w:t>администрации Янтиковского</w:t>
      </w:r>
    </w:p>
    <w:p w:rsidR="00E83571" w:rsidRPr="00E83571" w:rsidRDefault="00E83571" w:rsidP="000226C1">
      <w:pPr>
        <w:suppressAutoHyphens w:val="0"/>
        <w:spacing w:line="240" w:lineRule="auto"/>
        <w:ind w:left="5954" w:firstLine="0"/>
        <w:jc w:val="left"/>
        <w:rPr>
          <w:color w:val="000000"/>
          <w:kern w:val="0"/>
          <w:lang w:eastAsia="ru-RU"/>
        </w:rPr>
      </w:pPr>
      <w:r w:rsidRPr="00E83571">
        <w:rPr>
          <w:color w:val="000000"/>
          <w:kern w:val="0"/>
          <w:lang w:eastAsia="ru-RU"/>
        </w:rPr>
        <w:t>муниципального округа</w:t>
      </w:r>
    </w:p>
    <w:p w:rsidR="00E83571" w:rsidRPr="00E83571" w:rsidRDefault="00E83571" w:rsidP="00E83571">
      <w:pPr>
        <w:suppressAutoHyphens w:val="0"/>
        <w:spacing w:line="240" w:lineRule="auto"/>
        <w:ind w:firstLine="0"/>
        <w:jc w:val="center"/>
        <w:rPr>
          <w:color w:val="000000"/>
          <w:kern w:val="0"/>
          <w:lang w:eastAsia="ru-RU"/>
        </w:rPr>
      </w:pPr>
      <w:r w:rsidRPr="00E83571">
        <w:rPr>
          <w:color w:val="000000"/>
          <w:kern w:val="0"/>
          <w:lang w:eastAsia="ru-RU"/>
        </w:rPr>
        <w:t> </w:t>
      </w:r>
    </w:p>
    <w:tbl>
      <w:tblPr>
        <w:tblW w:w="0" w:type="auto"/>
        <w:tblInd w:w="4253" w:type="dxa"/>
        <w:tblCellMar>
          <w:left w:w="0" w:type="dxa"/>
          <w:right w:w="0" w:type="dxa"/>
        </w:tblCellMar>
        <w:tblLook w:val="04A0" w:firstRow="1" w:lastRow="0" w:firstColumn="1" w:lastColumn="0" w:noHBand="0" w:noVBand="1"/>
      </w:tblPr>
      <w:tblGrid>
        <w:gridCol w:w="5380"/>
      </w:tblGrid>
      <w:tr w:rsidR="00E83571" w:rsidRPr="00E83571" w:rsidTr="00E83571">
        <w:trPr>
          <w:trHeight w:val="227"/>
        </w:trPr>
        <w:tc>
          <w:tcPr>
            <w:tcW w:w="5380"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Первому заместителю главы администрации Янтиковского муниципального округа - начальнику Управления по благоустройству и развитию территорий администрации Янтиковского муниципального округа Чувашской Республики</w:t>
            </w:r>
          </w:p>
          <w:p w:rsidR="00E83571" w:rsidRPr="00E83571" w:rsidRDefault="00E83571" w:rsidP="00E83571">
            <w:pPr>
              <w:suppressAutoHyphens w:val="0"/>
              <w:spacing w:line="240" w:lineRule="auto"/>
              <w:ind w:firstLine="0"/>
              <w:rPr>
                <w:kern w:val="0"/>
                <w:lang w:eastAsia="ru-RU"/>
              </w:rPr>
            </w:pPr>
            <w:r w:rsidRPr="00E83571">
              <w:rPr>
                <w:kern w:val="0"/>
                <w:lang w:eastAsia="ru-RU"/>
              </w:rPr>
              <w:t>от:</w:t>
            </w:r>
          </w:p>
        </w:tc>
      </w:tr>
      <w:tr w:rsidR="00E83571" w:rsidRPr="00E83571" w:rsidTr="00E83571">
        <w:trPr>
          <w:trHeight w:val="227"/>
        </w:trPr>
        <w:tc>
          <w:tcPr>
            <w:tcW w:w="5380" w:type="dxa"/>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(фамилия, имя, отчество - для граждан;</w:t>
            </w:r>
          </w:p>
        </w:tc>
      </w:tr>
      <w:tr w:rsidR="00E83571" w:rsidRPr="00E83571" w:rsidTr="00E83571">
        <w:trPr>
          <w:trHeight w:val="227"/>
        </w:trPr>
        <w:tc>
          <w:tcPr>
            <w:tcW w:w="5380"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5380" w:type="dxa"/>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полное наименование организации - для юридических лиц)</w:t>
            </w:r>
          </w:p>
        </w:tc>
      </w:tr>
      <w:tr w:rsidR="00E83571" w:rsidRPr="00E83571" w:rsidTr="00E83571">
        <w:trPr>
          <w:trHeight w:val="227"/>
        </w:trPr>
        <w:tc>
          <w:tcPr>
            <w:tcW w:w="5380"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5380" w:type="dxa"/>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(почтовый индекс и адрес заявителя)</w:t>
            </w:r>
          </w:p>
        </w:tc>
      </w:tr>
      <w:tr w:rsidR="00E83571" w:rsidRPr="00E83571" w:rsidTr="00E83571">
        <w:trPr>
          <w:trHeight w:val="227"/>
        </w:trPr>
        <w:tc>
          <w:tcPr>
            <w:tcW w:w="5380"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5380" w:type="dxa"/>
            <w:tcBorders>
              <w:top w:val="single" w:sz="6" w:space="0" w:color="000000"/>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5380" w:type="dxa"/>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proofErr w:type="gramStart"/>
            <w:r w:rsidRPr="00E83571">
              <w:rPr>
                <w:kern w:val="0"/>
                <w:lang w:eastAsia="ru-RU"/>
              </w:rPr>
              <w:t>(документ, удостоверяющий личность (серия, номер, кем выдан, дата выдачи)</w:t>
            </w:r>
            <w:proofErr w:type="gramEnd"/>
          </w:p>
        </w:tc>
      </w:tr>
      <w:tr w:rsidR="00E83571" w:rsidRPr="00E83571" w:rsidTr="00E83571">
        <w:trPr>
          <w:trHeight w:val="227"/>
        </w:trPr>
        <w:tc>
          <w:tcPr>
            <w:tcW w:w="5380" w:type="dxa"/>
            <w:tcBorders>
              <w:top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5380" w:type="dxa"/>
            <w:tcBorders>
              <w:top w:val="single" w:sz="6" w:space="0" w:color="000000"/>
              <w:bottom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(сведения о юридическом лице)</w:t>
            </w:r>
          </w:p>
        </w:tc>
      </w:tr>
      <w:tr w:rsidR="00E83571" w:rsidRPr="00E83571" w:rsidTr="00E83571">
        <w:trPr>
          <w:trHeight w:val="227"/>
        </w:trPr>
        <w:tc>
          <w:tcPr>
            <w:tcW w:w="5380" w:type="dxa"/>
            <w:tcBorders>
              <w:top w:val="single" w:sz="6" w:space="0" w:color="000000"/>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контактный телефон:</w:t>
            </w:r>
          </w:p>
        </w:tc>
      </w:tr>
    </w:tbl>
    <w:p w:rsidR="00E83571" w:rsidRPr="00E83571" w:rsidRDefault="00E83571" w:rsidP="00E83571">
      <w:pPr>
        <w:suppressAutoHyphens w:val="0"/>
        <w:spacing w:line="240" w:lineRule="auto"/>
        <w:ind w:firstLine="0"/>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jc w:val="center"/>
        <w:rPr>
          <w:color w:val="000000"/>
          <w:kern w:val="0"/>
          <w:lang w:eastAsia="ru-RU"/>
        </w:rPr>
      </w:pPr>
      <w:r w:rsidRPr="00E83571">
        <w:rPr>
          <w:b/>
          <w:bCs/>
          <w:color w:val="000000"/>
          <w:kern w:val="0"/>
          <w:lang w:eastAsia="ru-RU"/>
        </w:rPr>
        <w:t>Заявление</w:t>
      </w:r>
    </w:p>
    <w:p w:rsidR="00E83571" w:rsidRPr="00E83571" w:rsidRDefault="00E83571" w:rsidP="00E83571">
      <w:pPr>
        <w:suppressAutoHyphens w:val="0"/>
        <w:spacing w:line="240" w:lineRule="auto"/>
        <w:ind w:firstLine="0"/>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1. Прошу выдать уведомление о согласовании установки информационной вывески, </w:t>
      </w:r>
      <w:proofErr w:type="gramStart"/>
      <w:r w:rsidRPr="00E83571">
        <w:rPr>
          <w:color w:val="000000"/>
          <w:kern w:val="0"/>
          <w:lang w:eastAsia="ru-RU"/>
        </w:rPr>
        <w:t>дизайн-проекта</w:t>
      </w:r>
      <w:proofErr w:type="gramEnd"/>
      <w:r w:rsidRPr="00E83571">
        <w:rPr>
          <w:color w:val="000000"/>
          <w:kern w:val="0"/>
          <w:lang w:eastAsia="ru-RU"/>
        </w:rPr>
        <w:t xml:space="preserve"> размещения вывески</w:t>
      </w:r>
    </w:p>
    <w:tbl>
      <w:tblPr>
        <w:tblW w:w="0" w:type="auto"/>
        <w:tblCellMar>
          <w:left w:w="0" w:type="dxa"/>
          <w:right w:w="0" w:type="dxa"/>
        </w:tblCellMar>
        <w:tblLook w:val="04A0" w:firstRow="1" w:lastRow="0" w:firstColumn="1" w:lastColumn="0" w:noHBand="0" w:noVBand="1"/>
      </w:tblPr>
      <w:tblGrid>
        <w:gridCol w:w="1809"/>
        <w:gridCol w:w="1560"/>
        <w:gridCol w:w="6478"/>
      </w:tblGrid>
      <w:tr w:rsidR="00E83571" w:rsidRPr="00E83571" w:rsidTr="00E83571">
        <w:trPr>
          <w:trHeight w:val="227"/>
        </w:trPr>
        <w:tc>
          <w:tcPr>
            <w:tcW w:w="9847" w:type="dxa"/>
            <w:gridSpan w:val="3"/>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 </w:t>
            </w:r>
          </w:p>
        </w:tc>
      </w:tr>
      <w:tr w:rsidR="00E83571" w:rsidRPr="00E83571" w:rsidTr="00E83571">
        <w:trPr>
          <w:trHeight w:val="227"/>
        </w:trPr>
        <w:tc>
          <w:tcPr>
            <w:tcW w:w="9847" w:type="dxa"/>
            <w:gridSpan w:val="3"/>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proofErr w:type="gramStart"/>
            <w:r w:rsidRPr="00E83571">
              <w:rPr>
                <w:kern w:val="0"/>
                <w:lang w:eastAsia="ru-RU"/>
              </w:rPr>
              <w:t>(вид информационной вывески, наличие подсветки,</w:t>
            </w:r>
            <w:proofErr w:type="gramEnd"/>
          </w:p>
        </w:tc>
      </w:tr>
      <w:tr w:rsidR="00E83571" w:rsidRPr="00E83571" w:rsidTr="00E83571">
        <w:trPr>
          <w:trHeight w:val="227"/>
        </w:trPr>
        <w:tc>
          <w:tcPr>
            <w:tcW w:w="9847" w:type="dxa"/>
            <w:gridSpan w:val="3"/>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 </w:t>
            </w:r>
          </w:p>
        </w:tc>
      </w:tr>
      <w:tr w:rsidR="00E83571" w:rsidRPr="00E83571" w:rsidTr="00E83571">
        <w:trPr>
          <w:trHeight w:val="227"/>
        </w:trPr>
        <w:tc>
          <w:tcPr>
            <w:tcW w:w="9847" w:type="dxa"/>
            <w:gridSpan w:val="3"/>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размер, количество сторон,</w:t>
            </w:r>
          </w:p>
        </w:tc>
      </w:tr>
      <w:tr w:rsidR="00E83571" w:rsidRPr="00E83571" w:rsidTr="00E83571">
        <w:trPr>
          <w:trHeight w:val="227"/>
        </w:trPr>
        <w:tc>
          <w:tcPr>
            <w:tcW w:w="9847" w:type="dxa"/>
            <w:gridSpan w:val="3"/>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 </w:t>
            </w:r>
          </w:p>
        </w:tc>
      </w:tr>
      <w:tr w:rsidR="00E83571" w:rsidRPr="00E83571" w:rsidTr="00E83571">
        <w:trPr>
          <w:trHeight w:val="227"/>
        </w:trPr>
        <w:tc>
          <w:tcPr>
            <w:tcW w:w="9847" w:type="dxa"/>
            <w:gridSpan w:val="3"/>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площадь информационного поля каждой из сторон)</w:t>
            </w:r>
          </w:p>
        </w:tc>
      </w:tr>
      <w:tr w:rsidR="00E83571" w:rsidRPr="00E83571" w:rsidTr="00E83571">
        <w:trPr>
          <w:trHeight w:val="227"/>
        </w:trPr>
        <w:tc>
          <w:tcPr>
            <w:tcW w:w="3369" w:type="dxa"/>
            <w:gridSpan w:val="2"/>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2. Адрес места размещения</w:t>
            </w:r>
          </w:p>
        </w:tc>
        <w:tc>
          <w:tcPr>
            <w:tcW w:w="6478"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9847" w:type="dxa"/>
            <w:gridSpan w:val="3"/>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3. Правообладатель объекта, к которому присоединяется информационная вывеска:</w:t>
            </w:r>
          </w:p>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1809" w:type="dxa"/>
            <w:tcBorders>
              <w:top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телефон:</w:t>
            </w:r>
          </w:p>
        </w:tc>
        <w:tc>
          <w:tcPr>
            <w:tcW w:w="8038" w:type="dxa"/>
            <w:gridSpan w:val="2"/>
            <w:tcBorders>
              <w:top w:val="single" w:sz="6" w:space="0" w:color="000000"/>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9847" w:type="dxa"/>
            <w:gridSpan w:val="3"/>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4. Изготовитель информационной вывески:</w:t>
            </w:r>
          </w:p>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1809" w:type="dxa"/>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телефон:</w:t>
            </w:r>
          </w:p>
        </w:tc>
        <w:tc>
          <w:tcPr>
            <w:tcW w:w="8038" w:type="dxa"/>
            <w:gridSpan w:val="2"/>
            <w:tcBorders>
              <w:top w:val="single" w:sz="6" w:space="0" w:color="000000"/>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9847" w:type="dxa"/>
            <w:gridSpan w:val="3"/>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xml:space="preserve">5. Разработчик </w:t>
            </w:r>
            <w:proofErr w:type="gramStart"/>
            <w:r w:rsidRPr="00E83571">
              <w:rPr>
                <w:kern w:val="0"/>
                <w:lang w:eastAsia="ru-RU"/>
              </w:rPr>
              <w:t>дизайн-проекта</w:t>
            </w:r>
            <w:proofErr w:type="gramEnd"/>
            <w:r w:rsidRPr="00E83571">
              <w:rPr>
                <w:kern w:val="0"/>
                <w:lang w:eastAsia="ru-RU"/>
              </w:rPr>
              <w:t>:</w:t>
            </w:r>
          </w:p>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1809" w:type="dxa"/>
            <w:tcBorders>
              <w:top w:val="single" w:sz="6" w:space="0" w:color="000000"/>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телефон:</w:t>
            </w:r>
          </w:p>
        </w:tc>
        <w:tc>
          <w:tcPr>
            <w:tcW w:w="8038" w:type="dxa"/>
            <w:gridSpan w:val="2"/>
            <w:tcBorders>
              <w:top w:val="single" w:sz="6" w:space="0" w:color="000000"/>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9847" w:type="dxa"/>
            <w:gridSpan w:val="3"/>
            <w:tcBorders>
              <w:top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p w:rsidR="00E83571" w:rsidRPr="00E83571" w:rsidRDefault="00E83571" w:rsidP="00E83571">
            <w:pPr>
              <w:suppressAutoHyphens w:val="0"/>
              <w:spacing w:line="240" w:lineRule="auto"/>
              <w:ind w:firstLine="0"/>
              <w:rPr>
                <w:kern w:val="0"/>
                <w:lang w:eastAsia="ru-RU"/>
              </w:rPr>
            </w:pPr>
            <w:r w:rsidRPr="00E83571">
              <w:rPr>
                <w:kern w:val="0"/>
                <w:lang w:eastAsia="ru-RU"/>
              </w:rPr>
              <w:t>Приложение:</w:t>
            </w:r>
          </w:p>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9847" w:type="dxa"/>
            <w:gridSpan w:val="3"/>
            <w:tcBorders>
              <w:top w:val="single" w:sz="6" w:space="0" w:color="000000"/>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27"/>
        </w:trPr>
        <w:tc>
          <w:tcPr>
            <w:tcW w:w="9847" w:type="dxa"/>
            <w:gridSpan w:val="3"/>
            <w:tcBorders>
              <w:top w:val="single" w:sz="6" w:space="0" w:color="000000"/>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bl>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lastRenderedPageBreak/>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tbl>
      <w:tblPr>
        <w:tblW w:w="0" w:type="auto"/>
        <w:tblCellMar>
          <w:left w:w="0" w:type="dxa"/>
          <w:right w:w="0" w:type="dxa"/>
        </w:tblCellMar>
        <w:tblLook w:val="04A0" w:firstRow="1" w:lastRow="0" w:firstColumn="1" w:lastColumn="0" w:noHBand="0" w:noVBand="1"/>
      </w:tblPr>
      <w:tblGrid>
        <w:gridCol w:w="3256"/>
        <w:gridCol w:w="567"/>
        <w:gridCol w:w="3118"/>
        <w:gridCol w:w="567"/>
        <w:gridCol w:w="2233"/>
      </w:tblGrid>
      <w:tr w:rsidR="00E83571" w:rsidRPr="00E83571" w:rsidTr="00E83571">
        <w:trPr>
          <w:trHeight w:val="283"/>
        </w:trPr>
        <w:tc>
          <w:tcPr>
            <w:tcW w:w="3256"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 </w:t>
            </w:r>
          </w:p>
        </w:tc>
        <w:tc>
          <w:tcPr>
            <w:tcW w:w="567" w:type="dxa"/>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 </w:t>
            </w:r>
          </w:p>
        </w:tc>
        <w:tc>
          <w:tcPr>
            <w:tcW w:w="3118"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 </w:t>
            </w:r>
          </w:p>
        </w:tc>
        <w:tc>
          <w:tcPr>
            <w:tcW w:w="567" w:type="dxa"/>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 </w:t>
            </w:r>
          </w:p>
        </w:tc>
        <w:tc>
          <w:tcPr>
            <w:tcW w:w="2233"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 </w:t>
            </w:r>
          </w:p>
        </w:tc>
      </w:tr>
      <w:tr w:rsidR="00E83571" w:rsidRPr="00E83571" w:rsidTr="00E83571">
        <w:trPr>
          <w:trHeight w:val="283"/>
        </w:trPr>
        <w:tc>
          <w:tcPr>
            <w:tcW w:w="3256" w:type="dxa"/>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(должность)</w:t>
            </w:r>
          </w:p>
        </w:tc>
        <w:tc>
          <w:tcPr>
            <w:tcW w:w="567" w:type="dxa"/>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 </w:t>
            </w:r>
          </w:p>
        </w:tc>
        <w:tc>
          <w:tcPr>
            <w:tcW w:w="3118" w:type="dxa"/>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(подпись)</w:t>
            </w:r>
          </w:p>
        </w:tc>
        <w:tc>
          <w:tcPr>
            <w:tcW w:w="567" w:type="dxa"/>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 </w:t>
            </w:r>
          </w:p>
        </w:tc>
        <w:tc>
          <w:tcPr>
            <w:tcW w:w="2233" w:type="dxa"/>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(расшифровка подписи)</w:t>
            </w:r>
          </w:p>
        </w:tc>
      </w:tr>
    </w:tbl>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МП</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tbl>
      <w:tblPr>
        <w:tblW w:w="0" w:type="auto"/>
        <w:tblCellMar>
          <w:left w:w="0" w:type="dxa"/>
          <w:right w:w="0" w:type="dxa"/>
        </w:tblCellMar>
        <w:tblLook w:val="04A0" w:firstRow="1" w:lastRow="0" w:firstColumn="1" w:lastColumn="0" w:noHBand="0" w:noVBand="1"/>
      </w:tblPr>
      <w:tblGrid>
        <w:gridCol w:w="3369"/>
      </w:tblGrid>
      <w:tr w:rsidR="00E83571" w:rsidRPr="00E83571" w:rsidTr="00E83571">
        <w:trPr>
          <w:trHeight w:val="283"/>
        </w:trPr>
        <w:tc>
          <w:tcPr>
            <w:tcW w:w="3369" w:type="dxa"/>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«_____» _______________ 20 ____ г.</w:t>
            </w:r>
          </w:p>
        </w:tc>
      </w:tr>
      <w:tr w:rsidR="00E83571" w:rsidRPr="00E83571" w:rsidTr="00E83571">
        <w:trPr>
          <w:trHeight w:val="283"/>
        </w:trPr>
        <w:tc>
          <w:tcPr>
            <w:tcW w:w="3369" w:type="dxa"/>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(дата)</w:t>
            </w:r>
          </w:p>
        </w:tc>
      </w:tr>
    </w:tbl>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Pr="00E83571" w:rsidRDefault="00E83571" w:rsidP="00E83571">
      <w:pPr>
        <w:suppressAutoHyphens w:val="0"/>
        <w:spacing w:line="240" w:lineRule="auto"/>
        <w:ind w:firstLine="0"/>
        <w:rPr>
          <w:color w:val="000000"/>
          <w:kern w:val="0"/>
          <w:lang w:eastAsia="ru-RU"/>
        </w:rPr>
      </w:pPr>
    </w:p>
    <w:p w:rsid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0226C1" w:rsidRDefault="000226C1" w:rsidP="00E83571">
      <w:pPr>
        <w:suppressAutoHyphens w:val="0"/>
        <w:spacing w:line="240" w:lineRule="auto"/>
        <w:ind w:firstLine="0"/>
        <w:rPr>
          <w:color w:val="000000"/>
          <w:kern w:val="0"/>
          <w:lang w:eastAsia="ru-RU"/>
        </w:rPr>
      </w:pPr>
    </w:p>
    <w:p w:rsidR="000226C1" w:rsidRDefault="000226C1" w:rsidP="00E83571">
      <w:pPr>
        <w:suppressAutoHyphens w:val="0"/>
        <w:spacing w:line="240" w:lineRule="auto"/>
        <w:ind w:firstLine="0"/>
        <w:rPr>
          <w:color w:val="000000"/>
          <w:kern w:val="0"/>
          <w:lang w:eastAsia="ru-RU"/>
        </w:rPr>
      </w:pPr>
    </w:p>
    <w:p w:rsidR="000226C1" w:rsidRPr="00E83571" w:rsidRDefault="000226C1" w:rsidP="00E83571">
      <w:pPr>
        <w:suppressAutoHyphens w:val="0"/>
        <w:spacing w:line="240" w:lineRule="auto"/>
        <w:ind w:firstLine="0"/>
        <w:rPr>
          <w:color w:val="000000"/>
          <w:kern w:val="0"/>
          <w:lang w:eastAsia="ru-RU"/>
        </w:rPr>
      </w:pPr>
    </w:p>
    <w:p w:rsidR="00E83571" w:rsidRPr="00E83571" w:rsidRDefault="00E83571" w:rsidP="000226C1">
      <w:pPr>
        <w:suppressAutoHyphens w:val="0"/>
        <w:spacing w:line="240" w:lineRule="auto"/>
        <w:ind w:left="5954" w:firstLine="0"/>
        <w:jc w:val="left"/>
        <w:rPr>
          <w:color w:val="000000"/>
          <w:kern w:val="0"/>
          <w:lang w:eastAsia="ru-RU"/>
        </w:rPr>
      </w:pPr>
      <w:r w:rsidRPr="00E83571">
        <w:rPr>
          <w:color w:val="000000"/>
          <w:kern w:val="0"/>
          <w:lang w:eastAsia="ru-RU"/>
        </w:rPr>
        <w:lastRenderedPageBreak/>
        <w:t>Приложение №</w:t>
      </w:r>
      <w:r w:rsidR="000226C1">
        <w:rPr>
          <w:color w:val="000000"/>
          <w:kern w:val="0"/>
          <w:lang w:eastAsia="ru-RU"/>
        </w:rPr>
        <w:t xml:space="preserve"> </w:t>
      </w:r>
      <w:r w:rsidRPr="00E83571">
        <w:rPr>
          <w:color w:val="000000"/>
          <w:kern w:val="0"/>
          <w:lang w:eastAsia="ru-RU"/>
        </w:rPr>
        <w:t>4</w:t>
      </w:r>
    </w:p>
    <w:p w:rsidR="00E83571" w:rsidRPr="00E83571" w:rsidRDefault="00E83571" w:rsidP="000226C1">
      <w:pPr>
        <w:suppressAutoHyphens w:val="0"/>
        <w:spacing w:line="240" w:lineRule="auto"/>
        <w:ind w:left="5954" w:firstLine="0"/>
        <w:jc w:val="left"/>
        <w:rPr>
          <w:color w:val="000000"/>
          <w:kern w:val="0"/>
          <w:lang w:eastAsia="ru-RU"/>
        </w:rPr>
      </w:pPr>
      <w:r w:rsidRPr="00E83571">
        <w:rPr>
          <w:color w:val="000000"/>
          <w:kern w:val="0"/>
          <w:lang w:eastAsia="ru-RU"/>
        </w:rPr>
        <w:t>к Административному регламенту</w:t>
      </w:r>
    </w:p>
    <w:p w:rsidR="00E83571" w:rsidRPr="00E83571" w:rsidRDefault="00E83571" w:rsidP="000226C1">
      <w:pPr>
        <w:suppressAutoHyphens w:val="0"/>
        <w:spacing w:line="240" w:lineRule="auto"/>
        <w:ind w:left="5954" w:firstLine="0"/>
        <w:jc w:val="left"/>
        <w:rPr>
          <w:color w:val="000000"/>
          <w:kern w:val="0"/>
          <w:lang w:eastAsia="ru-RU"/>
        </w:rPr>
      </w:pPr>
      <w:r w:rsidRPr="00E83571">
        <w:rPr>
          <w:color w:val="000000"/>
          <w:kern w:val="0"/>
          <w:lang w:eastAsia="ru-RU"/>
        </w:rPr>
        <w:t>администрации Янтиковского</w:t>
      </w:r>
    </w:p>
    <w:p w:rsidR="00E83571" w:rsidRPr="00E83571" w:rsidRDefault="00E83571" w:rsidP="000226C1">
      <w:pPr>
        <w:suppressAutoHyphens w:val="0"/>
        <w:spacing w:line="240" w:lineRule="auto"/>
        <w:ind w:left="5954" w:firstLine="0"/>
        <w:jc w:val="left"/>
        <w:rPr>
          <w:color w:val="000000"/>
          <w:kern w:val="0"/>
          <w:lang w:eastAsia="ru-RU"/>
        </w:rPr>
      </w:pPr>
      <w:r w:rsidRPr="00E83571">
        <w:rPr>
          <w:color w:val="000000"/>
          <w:kern w:val="0"/>
          <w:lang w:eastAsia="ru-RU"/>
        </w:rPr>
        <w:t>муниципального округа</w:t>
      </w:r>
    </w:p>
    <w:p w:rsidR="00E83571" w:rsidRPr="00E83571" w:rsidRDefault="00E83571" w:rsidP="00E83571">
      <w:pPr>
        <w:suppressAutoHyphens w:val="0"/>
        <w:spacing w:line="240" w:lineRule="auto"/>
        <w:ind w:firstLine="0"/>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jc w:val="center"/>
        <w:rPr>
          <w:color w:val="000000"/>
          <w:kern w:val="0"/>
          <w:lang w:eastAsia="ru-RU"/>
        </w:rPr>
      </w:pPr>
      <w:r w:rsidRPr="00E83571">
        <w:rPr>
          <w:b/>
          <w:bCs/>
          <w:color w:val="000000"/>
          <w:kern w:val="0"/>
          <w:lang w:eastAsia="ru-RU"/>
        </w:rPr>
        <w:t>Перечень</w:t>
      </w:r>
    </w:p>
    <w:p w:rsidR="00E83571" w:rsidRPr="00E83571" w:rsidRDefault="00E83571" w:rsidP="00E83571">
      <w:pPr>
        <w:suppressAutoHyphens w:val="0"/>
        <w:spacing w:line="240" w:lineRule="auto"/>
        <w:ind w:firstLine="0"/>
        <w:jc w:val="center"/>
        <w:rPr>
          <w:color w:val="000000"/>
          <w:kern w:val="0"/>
          <w:lang w:eastAsia="ru-RU"/>
        </w:rPr>
      </w:pPr>
      <w:r w:rsidRPr="00E83571">
        <w:rPr>
          <w:b/>
          <w:bCs/>
          <w:color w:val="000000"/>
          <w:kern w:val="0"/>
          <w:lang w:eastAsia="ru-RU"/>
        </w:rPr>
        <w:t>признаков заявителей, уполномоченных лиц (законных представителей)</w:t>
      </w:r>
    </w:p>
    <w:p w:rsidR="00E83571" w:rsidRPr="00E83571" w:rsidRDefault="00E83571" w:rsidP="00E83571">
      <w:pPr>
        <w:suppressAutoHyphens w:val="0"/>
        <w:spacing w:line="240" w:lineRule="auto"/>
        <w:ind w:firstLine="0"/>
        <w:jc w:val="center"/>
        <w:rPr>
          <w:color w:val="000000"/>
          <w:kern w:val="0"/>
          <w:lang w:eastAsia="ru-RU"/>
        </w:rPr>
      </w:pPr>
      <w:r w:rsidRPr="00E83571">
        <w:rPr>
          <w:color w:val="000000"/>
          <w:kern w:val="0"/>
          <w:lang w:eastAsia="ru-RU"/>
        </w:rPr>
        <w:t> </w:t>
      </w:r>
    </w:p>
    <w:tbl>
      <w:tblPr>
        <w:tblW w:w="0" w:type="auto"/>
        <w:tblCellMar>
          <w:left w:w="0" w:type="dxa"/>
          <w:right w:w="0" w:type="dxa"/>
        </w:tblCellMar>
        <w:tblLook w:val="04A0" w:firstRow="1" w:lastRow="0" w:firstColumn="1" w:lastColumn="0" w:noHBand="0" w:noVBand="1"/>
      </w:tblPr>
      <w:tblGrid>
        <w:gridCol w:w="3510"/>
        <w:gridCol w:w="6337"/>
      </w:tblGrid>
      <w:tr w:rsidR="00E83571" w:rsidRPr="00E83571" w:rsidTr="00E83571">
        <w:trPr>
          <w:trHeight w:val="227"/>
        </w:trPr>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Признак заявителя, уполномоченного лица (законного представителя)</w:t>
            </w:r>
          </w:p>
        </w:tc>
        <w:tc>
          <w:tcPr>
            <w:tcW w:w="6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Значения признака заявителя, уполномоченного лица (законного представителя)</w:t>
            </w:r>
          </w:p>
        </w:tc>
      </w:tr>
      <w:tr w:rsidR="00E83571" w:rsidRPr="00E83571" w:rsidTr="00E83571">
        <w:trPr>
          <w:trHeight w:val="227"/>
        </w:trPr>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Статус заявителя</w:t>
            </w:r>
          </w:p>
        </w:tc>
        <w:tc>
          <w:tcPr>
            <w:tcW w:w="6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граждане, постоянно и (или) преимущественно проживающие на территории Чувашской Республики</w:t>
            </w:r>
          </w:p>
        </w:tc>
      </w:tr>
      <w:tr w:rsidR="00E83571" w:rsidRPr="00E83571" w:rsidTr="00E83571">
        <w:trPr>
          <w:trHeight w:val="227"/>
        </w:trPr>
        <w:tc>
          <w:tcPr>
            <w:tcW w:w="35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Статус уполномоченного лица (законного представителя) заявителя</w:t>
            </w:r>
          </w:p>
        </w:tc>
        <w:tc>
          <w:tcPr>
            <w:tcW w:w="633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граждане,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tc>
      </w:tr>
    </w:tbl>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0226C1">
      <w:pPr>
        <w:tabs>
          <w:tab w:val="left" w:pos="5670"/>
        </w:tabs>
        <w:suppressAutoHyphens w:val="0"/>
        <w:spacing w:line="240" w:lineRule="auto"/>
        <w:ind w:left="5812"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0226C1" w:rsidRPr="00E83571" w:rsidRDefault="000226C1" w:rsidP="00E83571">
      <w:pPr>
        <w:suppressAutoHyphens w:val="0"/>
        <w:spacing w:line="240" w:lineRule="auto"/>
        <w:ind w:firstLine="0"/>
        <w:rPr>
          <w:color w:val="000000"/>
          <w:kern w:val="0"/>
          <w:lang w:eastAsia="ru-RU"/>
        </w:rPr>
      </w:pPr>
    </w:p>
    <w:p w:rsidR="00E83571" w:rsidRPr="00E83571" w:rsidRDefault="00E83571" w:rsidP="000226C1">
      <w:pPr>
        <w:suppressAutoHyphens w:val="0"/>
        <w:spacing w:line="240" w:lineRule="auto"/>
        <w:ind w:firstLine="5954"/>
        <w:jc w:val="left"/>
        <w:rPr>
          <w:color w:val="000000"/>
          <w:kern w:val="0"/>
          <w:lang w:eastAsia="ru-RU"/>
        </w:rPr>
      </w:pPr>
      <w:r w:rsidRPr="00E83571">
        <w:rPr>
          <w:color w:val="000000"/>
          <w:kern w:val="0"/>
          <w:lang w:eastAsia="ru-RU"/>
        </w:rPr>
        <w:lastRenderedPageBreak/>
        <w:t>Приложение №</w:t>
      </w:r>
      <w:r w:rsidR="000226C1">
        <w:rPr>
          <w:color w:val="000000"/>
          <w:kern w:val="0"/>
          <w:lang w:eastAsia="ru-RU"/>
        </w:rPr>
        <w:t xml:space="preserve"> </w:t>
      </w:r>
      <w:r w:rsidRPr="00E83571">
        <w:rPr>
          <w:color w:val="000000"/>
          <w:kern w:val="0"/>
          <w:lang w:eastAsia="ru-RU"/>
        </w:rPr>
        <w:t>5</w:t>
      </w:r>
    </w:p>
    <w:p w:rsidR="00E83571" w:rsidRPr="00E83571" w:rsidRDefault="00E83571" w:rsidP="000226C1">
      <w:pPr>
        <w:suppressAutoHyphens w:val="0"/>
        <w:spacing w:line="240" w:lineRule="auto"/>
        <w:ind w:firstLine="5954"/>
        <w:jc w:val="left"/>
        <w:rPr>
          <w:color w:val="000000"/>
          <w:kern w:val="0"/>
          <w:lang w:eastAsia="ru-RU"/>
        </w:rPr>
      </w:pPr>
      <w:r w:rsidRPr="00E83571">
        <w:rPr>
          <w:color w:val="000000"/>
          <w:kern w:val="0"/>
          <w:lang w:eastAsia="ru-RU"/>
        </w:rPr>
        <w:t>к Административному регламенту</w:t>
      </w:r>
    </w:p>
    <w:p w:rsidR="00E83571" w:rsidRPr="00E83571" w:rsidRDefault="00E83571" w:rsidP="000226C1">
      <w:pPr>
        <w:suppressAutoHyphens w:val="0"/>
        <w:spacing w:line="240" w:lineRule="auto"/>
        <w:ind w:firstLine="5954"/>
        <w:jc w:val="left"/>
        <w:rPr>
          <w:color w:val="000000"/>
          <w:kern w:val="0"/>
          <w:lang w:eastAsia="ru-RU"/>
        </w:rPr>
      </w:pPr>
      <w:r w:rsidRPr="00E83571">
        <w:rPr>
          <w:color w:val="000000"/>
          <w:kern w:val="0"/>
          <w:lang w:eastAsia="ru-RU"/>
        </w:rPr>
        <w:t>администрации Янтиковского</w:t>
      </w:r>
    </w:p>
    <w:p w:rsidR="00E83571" w:rsidRDefault="00E83571" w:rsidP="000226C1">
      <w:pPr>
        <w:suppressAutoHyphens w:val="0"/>
        <w:spacing w:line="240" w:lineRule="auto"/>
        <w:ind w:firstLine="5954"/>
        <w:jc w:val="left"/>
        <w:rPr>
          <w:color w:val="000000"/>
          <w:kern w:val="0"/>
          <w:lang w:eastAsia="ru-RU"/>
        </w:rPr>
      </w:pPr>
      <w:r w:rsidRPr="00E83571">
        <w:rPr>
          <w:color w:val="000000"/>
          <w:kern w:val="0"/>
          <w:lang w:eastAsia="ru-RU"/>
        </w:rPr>
        <w:t>муниципального округа</w:t>
      </w:r>
    </w:p>
    <w:p w:rsidR="000226C1" w:rsidRPr="00E83571" w:rsidRDefault="000226C1" w:rsidP="000226C1">
      <w:pPr>
        <w:suppressAutoHyphens w:val="0"/>
        <w:spacing w:line="240" w:lineRule="auto"/>
        <w:ind w:firstLine="5670"/>
        <w:jc w:val="left"/>
        <w:rPr>
          <w:color w:val="000000"/>
          <w:kern w:val="0"/>
          <w:lang w:eastAsia="ru-RU"/>
        </w:rPr>
      </w:pPr>
    </w:p>
    <w:p w:rsidR="00E83571" w:rsidRPr="00E83571" w:rsidRDefault="00E83571" w:rsidP="00E83571">
      <w:pPr>
        <w:suppressAutoHyphens w:val="0"/>
        <w:spacing w:line="240" w:lineRule="auto"/>
        <w:ind w:firstLine="0"/>
        <w:jc w:val="right"/>
        <w:rPr>
          <w:color w:val="000000"/>
          <w:kern w:val="0"/>
          <w:lang w:eastAsia="ru-RU"/>
        </w:rPr>
      </w:pPr>
      <w:r w:rsidRPr="00E83571">
        <w:rPr>
          <w:color w:val="000000"/>
          <w:kern w:val="0"/>
          <w:lang w:eastAsia="ru-RU"/>
        </w:rPr>
        <w:t>  </w:t>
      </w:r>
    </w:p>
    <w:tbl>
      <w:tblPr>
        <w:tblW w:w="0" w:type="auto"/>
        <w:tblInd w:w="4395" w:type="dxa"/>
        <w:tblCellMar>
          <w:left w:w="0" w:type="dxa"/>
          <w:right w:w="0" w:type="dxa"/>
        </w:tblCellMar>
        <w:tblLook w:val="04A0" w:firstRow="1" w:lastRow="0" w:firstColumn="1" w:lastColumn="0" w:noHBand="0" w:noVBand="1"/>
      </w:tblPr>
      <w:tblGrid>
        <w:gridCol w:w="5244"/>
      </w:tblGrid>
      <w:tr w:rsidR="00E83571" w:rsidRPr="00E83571" w:rsidTr="00E83571">
        <w:trPr>
          <w:trHeight w:val="283"/>
        </w:trPr>
        <w:tc>
          <w:tcPr>
            <w:tcW w:w="5244"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Главе Янтиковского муниципального округа Чувашской Республики</w:t>
            </w:r>
          </w:p>
        </w:tc>
      </w:tr>
      <w:tr w:rsidR="00E83571" w:rsidRPr="00E83571" w:rsidTr="00E83571">
        <w:trPr>
          <w:trHeight w:val="283"/>
        </w:trPr>
        <w:tc>
          <w:tcPr>
            <w:tcW w:w="5244" w:type="dxa"/>
            <w:tcBorders>
              <w:top w:val="single" w:sz="6" w:space="0" w:color="000000"/>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от</w:t>
            </w:r>
          </w:p>
        </w:tc>
      </w:tr>
      <w:tr w:rsidR="00E83571" w:rsidRPr="00E83571" w:rsidTr="00E83571">
        <w:trPr>
          <w:trHeight w:val="283"/>
        </w:trPr>
        <w:tc>
          <w:tcPr>
            <w:tcW w:w="5244" w:type="dxa"/>
            <w:tcBorders>
              <w:top w:val="single" w:sz="6" w:space="0" w:color="000000"/>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83"/>
        </w:trPr>
        <w:tc>
          <w:tcPr>
            <w:tcW w:w="5244" w:type="dxa"/>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(Ф.И.О.)</w:t>
            </w:r>
          </w:p>
        </w:tc>
      </w:tr>
      <w:tr w:rsidR="00E83571" w:rsidRPr="00E83571" w:rsidTr="00E83571">
        <w:trPr>
          <w:trHeight w:val="283"/>
        </w:trPr>
        <w:tc>
          <w:tcPr>
            <w:tcW w:w="5244"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зарегистрированног</w:t>
            </w:r>
            <w:proofErr w:type="gramStart"/>
            <w:r w:rsidRPr="00E83571">
              <w:rPr>
                <w:kern w:val="0"/>
                <w:lang w:eastAsia="ru-RU"/>
              </w:rPr>
              <w:t>о(</w:t>
            </w:r>
            <w:proofErr w:type="gramEnd"/>
            <w:r w:rsidRPr="00E83571">
              <w:rPr>
                <w:kern w:val="0"/>
                <w:lang w:eastAsia="ru-RU"/>
              </w:rPr>
              <w:t>-ой) по адресу:</w:t>
            </w:r>
          </w:p>
        </w:tc>
      </w:tr>
      <w:tr w:rsidR="00E83571" w:rsidRPr="00E83571" w:rsidTr="00E83571">
        <w:trPr>
          <w:trHeight w:val="283"/>
        </w:trPr>
        <w:tc>
          <w:tcPr>
            <w:tcW w:w="5244"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83"/>
        </w:trPr>
        <w:tc>
          <w:tcPr>
            <w:tcW w:w="5244" w:type="dxa"/>
            <w:tcBorders>
              <w:top w:val="single" w:sz="6" w:space="0" w:color="000000"/>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83"/>
        </w:trPr>
        <w:tc>
          <w:tcPr>
            <w:tcW w:w="5244" w:type="dxa"/>
            <w:tcBorders>
              <w:top w:val="single" w:sz="6" w:space="0" w:color="000000"/>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телефон:</w:t>
            </w:r>
          </w:p>
        </w:tc>
      </w:tr>
    </w:tbl>
    <w:p w:rsidR="00E83571" w:rsidRPr="00E83571" w:rsidRDefault="00E83571" w:rsidP="00E83571">
      <w:pPr>
        <w:suppressAutoHyphens w:val="0"/>
        <w:spacing w:line="240" w:lineRule="auto"/>
        <w:ind w:firstLine="0"/>
        <w:jc w:val="center"/>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jc w:val="center"/>
        <w:rPr>
          <w:color w:val="000000"/>
          <w:kern w:val="0"/>
          <w:lang w:eastAsia="ru-RU"/>
        </w:rPr>
      </w:pPr>
      <w:r w:rsidRPr="00E83571">
        <w:rPr>
          <w:b/>
          <w:bCs/>
          <w:color w:val="000000"/>
          <w:kern w:val="0"/>
          <w:lang w:eastAsia="ru-RU"/>
        </w:rPr>
        <w:t>ЖАЛОБА</w:t>
      </w:r>
      <w:r w:rsidRPr="00E83571">
        <w:rPr>
          <w:color w:val="000000"/>
          <w:kern w:val="0"/>
          <w:lang w:eastAsia="ru-RU"/>
        </w:rPr>
        <w:br/>
      </w:r>
      <w:r w:rsidRPr="00E83571">
        <w:rPr>
          <w:b/>
          <w:bCs/>
          <w:color w:val="000000"/>
          <w:kern w:val="0"/>
          <w:lang w:eastAsia="ru-RU"/>
        </w:rPr>
        <w:t>на действия (бездействия) или решения, осуществленные (принятые) в ходе предоставления муниципальной услуги</w:t>
      </w:r>
    </w:p>
    <w:p w:rsidR="00E83571" w:rsidRPr="00E83571" w:rsidRDefault="00E83571" w:rsidP="00E83571">
      <w:pPr>
        <w:suppressAutoHyphens w:val="0"/>
        <w:spacing w:line="240" w:lineRule="auto"/>
        <w:ind w:firstLine="0"/>
        <w:jc w:val="center"/>
        <w:rPr>
          <w:color w:val="000000"/>
          <w:kern w:val="0"/>
          <w:lang w:eastAsia="ru-RU"/>
        </w:rPr>
      </w:pPr>
      <w:r w:rsidRPr="00E83571">
        <w:rPr>
          <w:color w:val="000000"/>
          <w:kern w:val="0"/>
          <w:lang w:eastAsia="ru-RU"/>
        </w:rPr>
        <w:t> </w:t>
      </w:r>
    </w:p>
    <w:tbl>
      <w:tblPr>
        <w:tblW w:w="0" w:type="auto"/>
        <w:tblCellMar>
          <w:left w:w="0" w:type="dxa"/>
          <w:right w:w="0" w:type="dxa"/>
        </w:tblCellMar>
        <w:tblLook w:val="04A0" w:firstRow="1" w:lastRow="0" w:firstColumn="1" w:lastColumn="0" w:noHBand="0" w:noVBand="1"/>
      </w:tblPr>
      <w:tblGrid>
        <w:gridCol w:w="9847"/>
      </w:tblGrid>
      <w:tr w:rsidR="00E83571" w:rsidRPr="00E83571" w:rsidTr="00E83571">
        <w:trPr>
          <w:trHeight w:val="283"/>
        </w:trPr>
        <w:tc>
          <w:tcPr>
            <w:tcW w:w="9847"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83"/>
        </w:trPr>
        <w:tc>
          <w:tcPr>
            <w:tcW w:w="9847" w:type="dxa"/>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(наименование структурного подразделения, должность, Ф.И.О. должностного лица администрации, на которое подается жалоба)</w:t>
            </w:r>
          </w:p>
        </w:tc>
      </w:tr>
      <w:tr w:rsidR="00E83571" w:rsidRPr="00E83571" w:rsidTr="00E83571">
        <w:trPr>
          <w:trHeight w:val="283"/>
        </w:trPr>
        <w:tc>
          <w:tcPr>
            <w:tcW w:w="9847"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1. Предмет жалобы</w:t>
            </w:r>
          </w:p>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83"/>
        </w:trPr>
        <w:tc>
          <w:tcPr>
            <w:tcW w:w="9847" w:type="dxa"/>
            <w:tcBorders>
              <w:top w:val="single" w:sz="6" w:space="0" w:color="000000"/>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83"/>
        </w:trPr>
        <w:tc>
          <w:tcPr>
            <w:tcW w:w="9847" w:type="dxa"/>
            <w:tcBorders>
              <w:top w:val="single" w:sz="6" w:space="0" w:color="000000"/>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83"/>
        </w:trPr>
        <w:tc>
          <w:tcPr>
            <w:tcW w:w="9847" w:type="dxa"/>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(краткое изложение обжалуемых действий (бездействий) или решений)</w:t>
            </w:r>
          </w:p>
        </w:tc>
      </w:tr>
      <w:tr w:rsidR="00E83571" w:rsidRPr="00E83571" w:rsidTr="00E83571">
        <w:trPr>
          <w:trHeight w:val="283"/>
        </w:trPr>
        <w:tc>
          <w:tcPr>
            <w:tcW w:w="9847"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2. Причина несогласия</w:t>
            </w:r>
          </w:p>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83"/>
        </w:trPr>
        <w:tc>
          <w:tcPr>
            <w:tcW w:w="9847" w:type="dxa"/>
            <w:tcBorders>
              <w:top w:val="single" w:sz="6" w:space="0" w:color="000000"/>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83"/>
        </w:trPr>
        <w:tc>
          <w:tcPr>
            <w:tcW w:w="9847" w:type="dxa"/>
            <w:tcBorders>
              <w:top w:val="single" w:sz="6" w:space="0" w:color="000000"/>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83"/>
        </w:trPr>
        <w:tc>
          <w:tcPr>
            <w:tcW w:w="9847" w:type="dxa"/>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c>
      </w:tr>
      <w:tr w:rsidR="00E83571" w:rsidRPr="00E83571" w:rsidTr="00E83571">
        <w:trPr>
          <w:trHeight w:val="283"/>
        </w:trPr>
        <w:tc>
          <w:tcPr>
            <w:tcW w:w="9847"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3. Приложение:</w:t>
            </w:r>
          </w:p>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83"/>
        </w:trPr>
        <w:tc>
          <w:tcPr>
            <w:tcW w:w="9847" w:type="dxa"/>
            <w:tcBorders>
              <w:top w:val="single" w:sz="6" w:space="0" w:color="000000"/>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83"/>
        </w:trPr>
        <w:tc>
          <w:tcPr>
            <w:tcW w:w="9847" w:type="dxa"/>
            <w:tcBorders>
              <w:top w:val="single" w:sz="6" w:space="0" w:color="000000"/>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83"/>
        </w:trPr>
        <w:tc>
          <w:tcPr>
            <w:tcW w:w="9847" w:type="dxa"/>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(документы, либо копии документов, подтверждающие изложенные обстоятельства)</w:t>
            </w:r>
          </w:p>
        </w:tc>
      </w:tr>
    </w:tbl>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Способ получения ответа (</w:t>
      </w:r>
      <w:proofErr w:type="gramStart"/>
      <w:r w:rsidRPr="00E83571">
        <w:rPr>
          <w:color w:val="000000"/>
          <w:kern w:val="0"/>
          <w:lang w:eastAsia="ru-RU"/>
        </w:rPr>
        <w:t>нужное</w:t>
      </w:r>
      <w:proofErr w:type="gramEnd"/>
      <w:r w:rsidRPr="00E83571">
        <w:rPr>
          <w:color w:val="000000"/>
          <w:kern w:val="0"/>
          <w:lang w:eastAsia="ru-RU"/>
        </w:rPr>
        <w:t xml:space="preserve"> подчеркнуть):</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при личном обращении;</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посредством почтового отправления на адрес, указанный в заявлении;</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посредством электронной почты __________________________________.</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tbl>
      <w:tblPr>
        <w:tblW w:w="0" w:type="auto"/>
        <w:tblCellMar>
          <w:left w:w="0" w:type="dxa"/>
          <w:right w:w="0" w:type="dxa"/>
        </w:tblCellMar>
        <w:tblLook w:val="04A0" w:firstRow="1" w:lastRow="0" w:firstColumn="1" w:lastColumn="0" w:noHBand="0" w:noVBand="1"/>
      </w:tblPr>
      <w:tblGrid>
        <w:gridCol w:w="3118"/>
        <w:gridCol w:w="567"/>
        <w:gridCol w:w="3502"/>
      </w:tblGrid>
      <w:tr w:rsidR="00E83571" w:rsidRPr="00E83571" w:rsidTr="00E83571">
        <w:trPr>
          <w:trHeight w:val="283"/>
        </w:trPr>
        <w:tc>
          <w:tcPr>
            <w:tcW w:w="3118"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c>
          <w:tcPr>
            <w:tcW w:w="567" w:type="dxa"/>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c>
          <w:tcPr>
            <w:tcW w:w="3502" w:type="dxa"/>
            <w:tcBorders>
              <w:bottom w:val="single" w:sz="6" w:space="0" w:color="000000"/>
            </w:tcBorders>
            <w:tcMar>
              <w:top w:w="0" w:type="dxa"/>
              <w:left w:w="108" w:type="dxa"/>
              <w:bottom w:w="0" w:type="dxa"/>
              <w:right w:w="108" w:type="dxa"/>
            </w:tcMar>
            <w:vAlign w:val="bottom"/>
            <w:hideMark/>
          </w:tcPr>
          <w:p w:rsidR="00E83571" w:rsidRPr="00E83571" w:rsidRDefault="00E83571" w:rsidP="00E83571">
            <w:pPr>
              <w:suppressAutoHyphens w:val="0"/>
              <w:spacing w:line="240" w:lineRule="auto"/>
              <w:ind w:firstLine="0"/>
              <w:rPr>
                <w:kern w:val="0"/>
                <w:lang w:eastAsia="ru-RU"/>
              </w:rPr>
            </w:pPr>
            <w:r w:rsidRPr="00E83571">
              <w:rPr>
                <w:kern w:val="0"/>
                <w:lang w:eastAsia="ru-RU"/>
              </w:rPr>
              <w:t> </w:t>
            </w:r>
          </w:p>
        </w:tc>
      </w:tr>
      <w:tr w:rsidR="00E83571" w:rsidRPr="00E83571" w:rsidTr="00E83571">
        <w:trPr>
          <w:trHeight w:val="283"/>
        </w:trPr>
        <w:tc>
          <w:tcPr>
            <w:tcW w:w="3118" w:type="dxa"/>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(подпись заявителя)</w:t>
            </w:r>
          </w:p>
        </w:tc>
        <w:tc>
          <w:tcPr>
            <w:tcW w:w="567" w:type="dxa"/>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 </w:t>
            </w:r>
          </w:p>
        </w:tc>
        <w:tc>
          <w:tcPr>
            <w:tcW w:w="3502" w:type="dxa"/>
            <w:tcBorders>
              <w:top w:val="single" w:sz="6" w:space="0" w:color="000000"/>
            </w:tcBorders>
            <w:tcMar>
              <w:top w:w="0" w:type="dxa"/>
              <w:left w:w="108" w:type="dxa"/>
              <w:bottom w:w="0" w:type="dxa"/>
              <w:right w:w="108" w:type="dxa"/>
            </w:tcMar>
            <w:hideMark/>
          </w:tcPr>
          <w:p w:rsidR="00E83571" w:rsidRPr="00E83571" w:rsidRDefault="00E83571" w:rsidP="00E83571">
            <w:pPr>
              <w:suppressAutoHyphens w:val="0"/>
              <w:spacing w:line="240" w:lineRule="auto"/>
              <w:ind w:firstLine="0"/>
              <w:jc w:val="center"/>
              <w:rPr>
                <w:kern w:val="0"/>
                <w:lang w:eastAsia="ru-RU"/>
              </w:rPr>
            </w:pPr>
            <w:r w:rsidRPr="00E83571">
              <w:rPr>
                <w:kern w:val="0"/>
                <w:lang w:eastAsia="ru-RU"/>
              </w:rPr>
              <w:t>(Ф.И.О. заявителя)</w:t>
            </w:r>
          </w:p>
        </w:tc>
      </w:tr>
    </w:tbl>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  </w:t>
      </w:r>
    </w:p>
    <w:p w:rsidR="00E83571" w:rsidRPr="00E83571" w:rsidRDefault="00E83571" w:rsidP="00E83571">
      <w:pPr>
        <w:suppressAutoHyphens w:val="0"/>
        <w:spacing w:line="240" w:lineRule="auto"/>
        <w:ind w:firstLine="0"/>
        <w:rPr>
          <w:color w:val="000000"/>
          <w:kern w:val="0"/>
          <w:lang w:eastAsia="ru-RU"/>
        </w:rPr>
      </w:pPr>
      <w:r w:rsidRPr="00E83571">
        <w:rPr>
          <w:color w:val="000000"/>
          <w:kern w:val="0"/>
          <w:lang w:eastAsia="ru-RU"/>
        </w:rPr>
        <w:t>«_____» _______________ 20 ____ г.</w:t>
      </w:r>
    </w:p>
    <w:p w:rsidR="00351857" w:rsidRPr="00E83571" w:rsidRDefault="00351857" w:rsidP="007D7E2A">
      <w:pPr>
        <w:spacing w:line="240" w:lineRule="auto"/>
        <w:ind w:firstLine="0"/>
        <w:rPr>
          <w:sz w:val="28"/>
          <w:szCs w:val="28"/>
        </w:rPr>
      </w:pPr>
    </w:p>
    <w:sectPr w:rsidR="00351857" w:rsidRPr="00E83571" w:rsidSect="00D13CF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571" w:rsidRDefault="00E83571" w:rsidP="002F7E02">
      <w:pPr>
        <w:spacing w:line="240" w:lineRule="auto"/>
      </w:pPr>
      <w:r>
        <w:separator/>
      </w:r>
    </w:p>
  </w:endnote>
  <w:endnote w:type="continuationSeparator" w:id="0">
    <w:p w:rsidR="00E83571" w:rsidRDefault="00E83571" w:rsidP="002F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571" w:rsidRDefault="00E83571" w:rsidP="002F7E02">
      <w:pPr>
        <w:spacing w:line="240" w:lineRule="auto"/>
      </w:pPr>
      <w:r>
        <w:separator/>
      </w:r>
    </w:p>
  </w:footnote>
  <w:footnote w:type="continuationSeparator" w:id="0">
    <w:p w:rsidR="00E83571" w:rsidRDefault="00E83571" w:rsidP="002F7E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8"/>
      <w:numFmt w:val="decimal"/>
      <w:lvlText w:val="%1."/>
      <w:lvlJc w:val="left"/>
      <w:pPr>
        <w:tabs>
          <w:tab w:val="num" w:pos="360"/>
        </w:tabs>
        <w:ind w:left="360" w:hanging="360"/>
      </w:pPr>
    </w:lvl>
    <w:lvl w:ilvl="1">
      <w:start w:val="2"/>
      <w:numFmt w:val="decimal"/>
      <w:lvlText w:val="%1.%2."/>
      <w:lvlJc w:val="left"/>
      <w:pPr>
        <w:tabs>
          <w:tab w:val="num" w:pos="2482"/>
        </w:tabs>
        <w:ind w:left="2482" w:hanging="360"/>
      </w:pPr>
    </w:lvl>
    <w:lvl w:ilvl="2">
      <w:start w:val="1"/>
      <w:numFmt w:val="decimal"/>
      <w:lvlText w:val="%1.%2.%3."/>
      <w:lvlJc w:val="left"/>
      <w:pPr>
        <w:tabs>
          <w:tab w:val="num" w:pos="2842"/>
        </w:tabs>
        <w:ind w:left="2842" w:hanging="360"/>
      </w:pPr>
    </w:lvl>
    <w:lvl w:ilvl="3">
      <w:start w:val="1"/>
      <w:numFmt w:val="decimal"/>
      <w:lvlText w:val="%1.%2.%3.%4."/>
      <w:lvlJc w:val="left"/>
      <w:pPr>
        <w:tabs>
          <w:tab w:val="num" w:pos="3202"/>
        </w:tabs>
        <w:ind w:left="3202" w:hanging="360"/>
      </w:pPr>
    </w:lvl>
    <w:lvl w:ilvl="4">
      <w:start w:val="1"/>
      <w:numFmt w:val="decimal"/>
      <w:lvlText w:val="%1.%2.%3.%4.%5."/>
      <w:lvlJc w:val="left"/>
      <w:pPr>
        <w:tabs>
          <w:tab w:val="num" w:pos="3562"/>
        </w:tabs>
        <w:ind w:left="3562" w:hanging="360"/>
      </w:pPr>
    </w:lvl>
    <w:lvl w:ilvl="5">
      <w:start w:val="1"/>
      <w:numFmt w:val="decimal"/>
      <w:lvlText w:val="%1.%2.%3.%4.%5.%6."/>
      <w:lvlJc w:val="left"/>
      <w:pPr>
        <w:tabs>
          <w:tab w:val="num" w:pos="3922"/>
        </w:tabs>
        <w:ind w:left="3922" w:hanging="360"/>
      </w:pPr>
    </w:lvl>
    <w:lvl w:ilvl="6">
      <w:start w:val="1"/>
      <w:numFmt w:val="decimal"/>
      <w:lvlText w:val="%1.%2.%3.%4.%5.%6.%7."/>
      <w:lvlJc w:val="left"/>
      <w:pPr>
        <w:tabs>
          <w:tab w:val="num" w:pos="4282"/>
        </w:tabs>
        <w:ind w:left="4282" w:hanging="360"/>
      </w:pPr>
    </w:lvl>
    <w:lvl w:ilvl="7">
      <w:start w:val="1"/>
      <w:numFmt w:val="decimal"/>
      <w:lvlText w:val="%1.%2.%3.%4.%5.%6.%7.%8."/>
      <w:lvlJc w:val="left"/>
      <w:pPr>
        <w:tabs>
          <w:tab w:val="num" w:pos="4642"/>
        </w:tabs>
        <w:ind w:left="4642" w:hanging="360"/>
      </w:pPr>
    </w:lvl>
    <w:lvl w:ilvl="8">
      <w:start w:val="1"/>
      <w:numFmt w:val="decimal"/>
      <w:lvlText w:val="%1.%2.%3.%4.%5.%6.%7.%8.%9."/>
      <w:lvlJc w:val="left"/>
      <w:pPr>
        <w:tabs>
          <w:tab w:val="num" w:pos="5002"/>
        </w:tabs>
        <w:ind w:left="5002"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306"/>
        </w:tabs>
        <w:ind w:left="306" w:hanging="306"/>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4"/>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6813310"/>
    <w:multiLevelType w:val="multilevel"/>
    <w:tmpl w:val="1D1AE730"/>
    <w:lvl w:ilvl="0">
      <w:start w:val="1"/>
      <w:numFmt w:val="decimal"/>
      <w:lvlText w:val="%1."/>
      <w:lvlJc w:val="left"/>
      <w:pPr>
        <w:ind w:left="6881" w:hanging="360"/>
      </w:pPr>
      <w:rPr>
        <w:rFonts w:hint="default"/>
      </w:rPr>
    </w:lvl>
    <w:lvl w:ilvl="1">
      <w:start w:val="1"/>
      <w:numFmt w:val="decimal"/>
      <w:isLgl/>
      <w:lvlText w:val="%1.%2."/>
      <w:lvlJc w:val="left"/>
      <w:pPr>
        <w:ind w:left="7732" w:hanging="360"/>
      </w:pPr>
      <w:rPr>
        <w:rFonts w:hint="default"/>
      </w:rPr>
    </w:lvl>
    <w:lvl w:ilvl="2">
      <w:start w:val="1"/>
      <w:numFmt w:val="decimal"/>
      <w:isLgl/>
      <w:lvlText w:val="%1.%2.%3."/>
      <w:lvlJc w:val="left"/>
      <w:pPr>
        <w:ind w:left="7241" w:hanging="720"/>
      </w:pPr>
      <w:rPr>
        <w:rFonts w:hint="default"/>
      </w:rPr>
    </w:lvl>
    <w:lvl w:ilvl="3">
      <w:start w:val="1"/>
      <w:numFmt w:val="decimal"/>
      <w:isLgl/>
      <w:lvlText w:val="%1.%2.%3.%4."/>
      <w:lvlJc w:val="left"/>
      <w:pPr>
        <w:ind w:left="7241" w:hanging="720"/>
      </w:pPr>
      <w:rPr>
        <w:rFonts w:hint="default"/>
      </w:rPr>
    </w:lvl>
    <w:lvl w:ilvl="4">
      <w:start w:val="1"/>
      <w:numFmt w:val="decimal"/>
      <w:isLgl/>
      <w:lvlText w:val="%1.%2.%3.%4.%5."/>
      <w:lvlJc w:val="left"/>
      <w:pPr>
        <w:ind w:left="7601" w:hanging="1080"/>
      </w:pPr>
      <w:rPr>
        <w:rFonts w:hint="default"/>
      </w:rPr>
    </w:lvl>
    <w:lvl w:ilvl="5">
      <w:start w:val="1"/>
      <w:numFmt w:val="decimal"/>
      <w:isLgl/>
      <w:lvlText w:val="%1.%2.%3.%4.%5.%6."/>
      <w:lvlJc w:val="left"/>
      <w:pPr>
        <w:ind w:left="7601" w:hanging="1080"/>
      </w:pPr>
      <w:rPr>
        <w:rFonts w:hint="default"/>
      </w:rPr>
    </w:lvl>
    <w:lvl w:ilvl="6">
      <w:start w:val="1"/>
      <w:numFmt w:val="decimal"/>
      <w:isLgl/>
      <w:lvlText w:val="%1.%2.%3.%4.%5.%6.%7."/>
      <w:lvlJc w:val="left"/>
      <w:pPr>
        <w:ind w:left="7961" w:hanging="1440"/>
      </w:pPr>
      <w:rPr>
        <w:rFonts w:hint="default"/>
      </w:rPr>
    </w:lvl>
    <w:lvl w:ilvl="7">
      <w:start w:val="1"/>
      <w:numFmt w:val="decimal"/>
      <w:isLgl/>
      <w:lvlText w:val="%1.%2.%3.%4.%5.%6.%7.%8."/>
      <w:lvlJc w:val="left"/>
      <w:pPr>
        <w:ind w:left="7961" w:hanging="1440"/>
      </w:pPr>
      <w:rPr>
        <w:rFonts w:hint="default"/>
      </w:rPr>
    </w:lvl>
    <w:lvl w:ilvl="8">
      <w:start w:val="1"/>
      <w:numFmt w:val="decimal"/>
      <w:isLgl/>
      <w:lvlText w:val="%1.%2.%3.%4.%5.%6.%7.%8.%9."/>
      <w:lvlJc w:val="left"/>
      <w:pPr>
        <w:ind w:left="8321" w:hanging="1800"/>
      </w:pPr>
      <w:rPr>
        <w:rFonts w:hint="default"/>
      </w:rPr>
    </w:lvl>
  </w:abstractNum>
  <w:abstractNum w:abstractNumId="7">
    <w:nsid w:val="06CE2FA5"/>
    <w:multiLevelType w:val="hybridMultilevel"/>
    <w:tmpl w:val="1F5A1C3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34733F8"/>
    <w:multiLevelType w:val="hybridMultilevel"/>
    <w:tmpl w:val="15907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3026B5"/>
    <w:multiLevelType w:val="hybridMultilevel"/>
    <w:tmpl w:val="15549A3A"/>
    <w:lvl w:ilvl="0" w:tplc="31F04F92">
      <w:start w:val="1"/>
      <w:numFmt w:val="decimal"/>
      <w:lvlText w:val="%1."/>
      <w:lvlJc w:val="left"/>
      <w:pPr>
        <w:ind w:left="177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8F759D"/>
    <w:multiLevelType w:val="multilevel"/>
    <w:tmpl w:val="9B5ED0DA"/>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22F24AFD"/>
    <w:multiLevelType w:val="singleLevel"/>
    <w:tmpl w:val="02A49B6C"/>
    <w:lvl w:ilvl="0">
      <w:start w:val="1"/>
      <w:numFmt w:val="decimal"/>
      <w:lvlText w:val="1.%1. "/>
      <w:legacy w:legacy="1" w:legacySpace="0" w:legacyIndent="283"/>
      <w:lvlJc w:val="left"/>
      <w:pPr>
        <w:ind w:left="283" w:hanging="283"/>
      </w:pPr>
      <w:rPr>
        <w:rFonts w:ascii="Times New Roman" w:hAnsi="Times New Roman" w:hint="default"/>
        <w:b w:val="0"/>
        <w:i w:val="0"/>
        <w:sz w:val="26"/>
        <w:u w:val="none"/>
      </w:rPr>
    </w:lvl>
  </w:abstractNum>
  <w:abstractNum w:abstractNumId="12">
    <w:nsid w:val="32996574"/>
    <w:multiLevelType w:val="singleLevel"/>
    <w:tmpl w:val="3E3287D0"/>
    <w:lvl w:ilvl="0">
      <w:start w:val="1"/>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
    <w:nsid w:val="3BFF635C"/>
    <w:multiLevelType w:val="singleLevel"/>
    <w:tmpl w:val="3E3287D0"/>
    <w:lvl w:ilvl="0">
      <w:start w:val="1"/>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4">
    <w:nsid w:val="48F93535"/>
    <w:multiLevelType w:val="hybridMultilevel"/>
    <w:tmpl w:val="DB3E9836"/>
    <w:lvl w:ilvl="0" w:tplc="865CF64C">
      <w:start w:val="1"/>
      <w:numFmt w:val="decimal"/>
      <w:lvlText w:val="%1."/>
      <w:lvlJc w:val="left"/>
      <w:pPr>
        <w:ind w:left="900" w:hanging="360"/>
      </w:pPr>
      <w:rPr>
        <w:rFonts w:hint="default"/>
      </w:rPr>
    </w:lvl>
    <w:lvl w:ilvl="1" w:tplc="099CFAA0">
      <w:start w:val="1"/>
      <w:numFmt w:val="decimal"/>
      <w:lvlText w:val="%2)"/>
      <w:lvlJc w:val="left"/>
      <w:pPr>
        <w:ind w:left="7937" w:hanging="99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98531A6"/>
    <w:multiLevelType w:val="hybridMultilevel"/>
    <w:tmpl w:val="81A03D08"/>
    <w:lvl w:ilvl="0" w:tplc="E62CE88A">
      <w:start w:val="1"/>
      <w:numFmt w:val="decimal"/>
      <w:lvlText w:val="%1."/>
      <w:lvlJc w:val="left"/>
      <w:pPr>
        <w:ind w:left="1275" w:hanging="57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A4A0618"/>
    <w:multiLevelType w:val="singleLevel"/>
    <w:tmpl w:val="ECE254D2"/>
    <w:lvl w:ilvl="0">
      <w:start w:val="2"/>
      <w:numFmt w:val="decimal"/>
      <w:lvlText w:val="%1. "/>
      <w:legacy w:legacy="1" w:legacySpace="0" w:legacyIndent="283"/>
      <w:lvlJc w:val="left"/>
      <w:pPr>
        <w:ind w:left="1003" w:hanging="283"/>
      </w:pPr>
      <w:rPr>
        <w:rFonts w:ascii="Times New Roman" w:hAnsi="Times New Roman" w:hint="default"/>
        <w:b w:val="0"/>
        <w:i w:val="0"/>
        <w:sz w:val="26"/>
        <w:u w:val="none"/>
      </w:rPr>
    </w:lvl>
  </w:abstractNum>
  <w:abstractNum w:abstractNumId="17">
    <w:nsid w:val="681777C0"/>
    <w:multiLevelType w:val="hybridMultilevel"/>
    <w:tmpl w:val="06A8C9A0"/>
    <w:lvl w:ilvl="0" w:tplc="55B695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59C4427"/>
    <w:multiLevelType w:val="hybridMultilevel"/>
    <w:tmpl w:val="FDA0943A"/>
    <w:lvl w:ilvl="0" w:tplc="2CD2C9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FE5134"/>
    <w:multiLevelType w:val="hybridMultilevel"/>
    <w:tmpl w:val="FFD2D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485F52"/>
    <w:multiLevelType w:val="hybridMultilevel"/>
    <w:tmpl w:val="A702A9DE"/>
    <w:lvl w:ilvl="0" w:tplc="B52E5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9A25EF"/>
    <w:multiLevelType w:val="hybridMultilevel"/>
    <w:tmpl w:val="0A2CAF2A"/>
    <w:lvl w:ilvl="0" w:tplc="64F236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3"/>
  </w:num>
  <w:num w:numId="2">
    <w:abstractNumId w:val="16"/>
  </w:num>
  <w:num w:numId="3">
    <w:abstractNumId w:val="12"/>
  </w:num>
  <w:num w:numId="4">
    <w:abstractNumId w:val="11"/>
  </w:num>
  <w:num w:numId="5">
    <w:abstractNumId w:val="21"/>
  </w:num>
  <w:num w:numId="6">
    <w:abstractNumId w:val="18"/>
  </w:num>
  <w:num w:numId="7">
    <w:abstractNumId w:val="14"/>
  </w:num>
  <w:num w:numId="8">
    <w:abstractNumId w:val="17"/>
  </w:num>
  <w:num w:numId="9">
    <w:abstractNumId w:val="20"/>
  </w:num>
  <w:num w:numId="10">
    <w:abstractNumId w:val="7"/>
  </w:num>
  <w:num w:numId="11">
    <w:abstractNumId w:val="19"/>
  </w:num>
  <w:num w:numId="12">
    <w:abstractNumId w:val="8"/>
  </w:num>
  <w:num w:numId="13">
    <w:abstractNumId w:val="9"/>
  </w:num>
  <w:num w:numId="14">
    <w:abstractNumId w:val="15"/>
  </w:num>
  <w:num w:numId="15">
    <w:abstractNumId w:val="6"/>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437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4F"/>
    <w:rsid w:val="0000680F"/>
    <w:rsid w:val="000148BB"/>
    <w:rsid w:val="000151FF"/>
    <w:rsid w:val="00015E05"/>
    <w:rsid w:val="00016F1C"/>
    <w:rsid w:val="00021630"/>
    <w:rsid w:val="000226C1"/>
    <w:rsid w:val="00024B93"/>
    <w:rsid w:val="00024E61"/>
    <w:rsid w:val="000255CB"/>
    <w:rsid w:val="0003348D"/>
    <w:rsid w:val="00036382"/>
    <w:rsid w:val="000370B5"/>
    <w:rsid w:val="00037A28"/>
    <w:rsid w:val="00040A5B"/>
    <w:rsid w:val="000445E5"/>
    <w:rsid w:val="000456C3"/>
    <w:rsid w:val="000462D5"/>
    <w:rsid w:val="000513C0"/>
    <w:rsid w:val="000628CC"/>
    <w:rsid w:val="00064C4B"/>
    <w:rsid w:val="0006696E"/>
    <w:rsid w:val="00066DD8"/>
    <w:rsid w:val="00067816"/>
    <w:rsid w:val="000716C6"/>
    <w:rsid w:val="00072335"/>
    <w:rsid w:val="0007473C"/>
    <w:rsid w:val="00075647"/>
    <w:rsid w:val="000770E5"/>
    <w:rsid w:val="00084D32"/>
    <w:rsid w:val="00090384"/>
    <w:rsid w:val="0009059F"/>
    <w:rsid w:val="000916BB"/>
    <w:rsid w:val="00094B9B"/>
    <w:rsid w:val="00095B43"/>
    <w:rsid w:val="000978A4"/>
    <w:rsid w:val="000B7B1B"/>
    <w:rsid w:val="000C5C20"/>
    <w:rsid w:val="000D068C"/>
    <w:rsid w:val="000D1855"/>
    <w:rsid w:val="000D353D"/>
    <w:rsid w:val="000D5775"/>
    <w:rsid w:val="000D6E58"/>
    <w:rsid w:val="000D716D"/>
    <w:rsid w:val="000E00EE"/>
    <w:rsid w:val="000F5475"/>
    <w:rsid w:val="00102BCE"/>
    <w:rsid w:val="001129E4"/>
    <w:rsid w:val="001139E6"/>
    <w:rsid w:val="0011537F"/>
    <w:rsid w:val="001155DA"/>
    <w:rsid w:val="00115AC6"/>
    <w:rsid w:val="00117F7D"/>
    <w:rsid w:val="001255E8"/>
    <w:rsid w:val="0013091D"/>
    <w:rsid w:val="001331AD"/>
    <w:rsid w:val="00133E81"/>
    <w:rsid w:val="00140831"/>
    <w:rsid w:val="0014786A"/>
    <w:rsid w:val="00155C41"/>
    <w:rsid w:val="0016306A"/>
    <w:rsid w:val="00165066"/>
    <w:rsid w:val="00175F9E"/>
    <w:rsid w:val="001771D2"/>
    <w:rsid w:val="0019034A"/>
    <w:rsid w:val="001A1F91"/>
    <w:rsid w:val="001A31F6"/>
    <w:rsid w:val="001A70C7"/>
    <w:rsid w:val="001A7C70"/>
    <w:rsid w:val="001A7E71"/>
    <w:rsid w:val="001B6AFE"/>
    <w:rsid w:val="001C310B"/>
    <w:rsid w:val="001C48AD"/>
    <w:rsid w:val="001C4BA8"/>
    <w:rsid w:val="001C5592"/>
    <w:rsid w:val="001C72CF"/>
    <w:rsid w:val="001D178D"/>
    <w:rsid w:val="001E263C"/>
    <w:rsid w:val="001E2A71"/>
    <w:rsid w:val="001E5036"/>
    <w:rsid w:val="001E5B66"/>
    <w:rsid w:val="001E6638"/>
    <w:rsid w:val="00204D2E"/>
    <w:rsid w:val="00205418"/>
    <w:rsid w:val="00210A3D"/>
    <w:rsid w:val="0021190B"/>
    <w:rsid w:val="002131D0"/>
    <w:rsid w:val="00217F94"/>
    <w:rsid w:val="0022375D"/>
    <w:rsid w:val="00226570"/>
    <w:rsid w:val="00230A70"/>
    <w:rsid w:val="002406DD"/>
    <w:rsid w:val="00241912"/>
    <w:rsid w:val="00250DC3"/>
    <w:rsid w:val="0025110C"/>
    <w:rsid w:val="00251901"/>
    <w:rsid w:val="002652D2"/>
    <w:rsid w:val="002673B0"/>
    <w:rsid w:val="00270FDB"/>
    <w:rsid w:val="0027652A"/>
    <w:rsid w:val="002845C4"/>
    <w:rsid w:val="00285227"/>
    <w:rsid w:val="002863E9"/>
    <w:rsid w:val="00286CC4"/>
    <w:rsid w:val="00292310"/>
    <w:rsid w:val="00292657"/>
    <w:rsid w:val="002A731D"/>
    <w:rsid w:val="002C0AE0"/>
    <w:rsid w:val="002C356D"/>
    <w:rsid w:val="002C3860"/>
    <w:rsid w:val="002C506B"/>
    <w:rsid w:val="002C5BD2"/>
    <w:rsid w:val="002D3A97"/>
    <w:rsid w:val="002D4466"/>
    <w:rsid w:val="002D5153"/>
    <w:rsid w:val="002D7681"/>
    <w:rsid w:val="002E1618"/>
    <w:rsid w:val="002E5B7B"/>
    <w:rsid w:val="002F0944"/>
    <w:rsid w:val="002F2AD6"/>
    <w:rsid w:val="002F7E02"/>
    <w:rsid w:val="003060E4"/>
    <w:rsid w:val="00312AF2"/>
    <w:rsid w:val="00314D9C"/>
    <w:rsid w:val="00316B82"/>
    <w:rsid w:val="00323748"/>
    <w:rsid w:val="0032542C"/>
    <w:rsid w:val="00333E3E"/>
    <w:rsid w:val="00340920"/>
    <w:rsid w:val="00345E3E"/>
    <w:rsid w:val="003460CE"/>
    <w:rsid w:val="00347BCC"/>
    <w:rsid w:val="00351857"/>
    <w:rsid w:val="0035539A"/>
    <w:rsid w:val="003557FD"/>
    <w:rsid w:val="00356333"/>
    <w:rsid w:val="0035793A"/>
    <w:rsid w:val="00362A9A"/>
    <w:rsid w:val="00366492"/>
    <w:rsid w:val="003700E0"/>
    <w:rsid w:val="00370D4E"/>
    <w:rsid w:val="00374AB9"/>
    <w:rsid w:val="003764F9"/>
    <w:rsid w:val="0039284B"/>
    <w:rsid w:val="003A2E24"/>
    <w:rsid w:val="003A3D82"/>
    <w:rsid w:val="003B4221"/>
    <w:rsid w:val="003C1F67"/>
    <w:rsid w:val="003C354F"/>
    <w:rsid w:val="003C394B"/>
    <w:rsid w:val="003C5734"/>
    <w:rsid w:val="003C7856"/>
    <w:rsid w:val="003D22D2"/>
    <w:rsid w:val="003D470D"/>
    <w:rsid w:val="003D5B61"/>
    <w:rsid w:val="003E4BCF"/>
    <w:rsid w:val="00402933"/>
    <w:rsid w:val="00414A66"/>
    <w:rsid w:val="0041784F"/>
    <w:rsid w:val="004207A7"/>
    <w:rsid w:val="00434C3B"/>
    <w:rsid w:val="0044701A"/>
    <w:rsid w:val="00454CF7"/>
    <w:rsid w:val="004605E3"/>
    <w:rsid w:val="004641EA"/>
    <w:rsid w:val="00473B05"/>
    <w:rsid w:val="00481F97"/>
    <w:rsid w:val="00492AAB"/>
    <w:rsid w:val="00493827"/>
    <w:rsid w:val="0049696F"/>
    <w:rsid w:val="004A1489"/>
    <w:rsid w:val="004A72DC"/>
    <w:rsid w:val="004A7DD1"/>
    <w:rsid w:val="004B5151"/>
    <w:rsid w:val="004B5755"/>
    <w:rsid w:val="004C6B0F"/>
    <w:rsid w:val="004C7DE0"/>
    <w:rsid w:val="004D4E27"/>
    <w:rsid w:val="004D5531"/>
    <w:rsid w:val="004E28E1"/>
    <w:rsid w:val="004E5352"/>
    <w:rsid w:val="004F3872"/>
    <w:rsid w:val="00500BCE"/>
    <w:rsid w:val="005010DF"/>
    <w:rsid w:val="00502260"/>
    <w:rsid w:val="00503792"/>
    <w:rsid w:val="005045BC"/>
    <w:rsid w:val="00506A9B"/>
    <w:rsid w:val="00507D6F"/>
    <w:rsid w:val="00520419"/>
    <w:rsid w:val="00521F04"/>
    <w:rsid w:val="00524A15"/>
    <w:rsid w:val="00526243"/>
    <w:rsid w:val="00530174"/>
    <w:rsid w:val="00532544"/>
    <w:rsid w:val="005331A1"/>
    <w:rsid w:val="005354A8"/>
    <w:rsid w:val="0054101F"/>
    <w:rsid w:val="00541DA5"/>
    <w:rsid w:val="00542776"/>
    <w:rsid w:val="00550EE5"/>
    <w:rsid w:val="00551AD9"/>
    <w:rsid w:val="0056039B"/>
    <w:rsid w:val="00567A2C"/>
    <w:rsid w:val="00573F40"/>
    <w:rsid w:val="00576109"/>
    <w:rsid w:val="00580C65"/>
    <w:rsid w:val="00581401"/>
    <w:rsid w:val="00587519"/>
    <w:rsid w:val="005911A3"/>
    <w:rsid w:val="005A5624"/>
    <w:rsid w:val="005A6454"/>
    <w:rsid w:val="005B3749"/>
    <w:rsid w:val="005B6625"/>
    <w:rsid w:val="005C5B9D"/>
    <w:rsid w:val="005C65C6"/>
    <w:rsid w:val="005D356C"/>
    <w:rsid w:val="005D5BF3"/>
    <w:rsid w:val="005D61A0"/>
    <w:rsid w:val="005E123E"/>
    <w:rsid w:val="005E1C1A"/>
    <w:rsid w:val="005E3038"/>
    <w:rsid w:val="005E3429"/>
    <w:rsid w:val="005F1525"/>
    <w:rsid w:val="005F18BD"/>
    <w:rsid w:val="005F276A"/>
    <w:rsid w:val="005F6719"/>
    <w:rsid w:val="006106E9"/>
    <w:rsid w:val="00611437"/>
    <w:rsid w:val="00611751"/>
    <w:rsid w:val="00627486"/>
    <w:rsid w:val="00631CAF"/>
    <w:rsid w:val="0063258D"/>
    <w:rsid w:val="00636CBB"/>
    <w:rsid w:val="0064642E"/>
    <w:rsid w:val="00646A48"/>
    <w:rsid w:val="006539FF"/>
    <w:rsid w:val="00656D0B"/>
    <w:rsid w:val="00663C4D"/>
    <w:rsid w:val="00666DF4"/>
    <w:rsid w:val="00667A89"/>
    <w:rsid w:val="00671250"/>
    <w:rsid w:val="00681389"/>
    <w:rsid w:val="00682327"/>
    <w:rsid w:val="0069064B"/>
    <w:rsid w:val="00693307"/>
    <w:rsid w:val="00695C0D"/>
    <w:rsid w:val="0069751C"/>
    <w:rsid w:val="006A1376"/>
    <w:rsid w:val="006B472A"/>
    <w:rsid w:val="006B78A9"/>
    <w:rsid w:val="006C0CC3"/>
    <w:rsid w:val="006C1F1E"/>
    <w:rsid w:val="006C3FB0"/>
    <w:rsid w:val="006D20D9"/>
    <w:rsid w:val="006E1A82"/>
    <w:rsid w:val="006E67FE"/>
    <w:rsid w:val="006E7BBC"/>
    <w:rsid w:val="006F0D21"/>
    <w:rsid w:val="006F2E90"/>
    <w:rsid w:val="006F6E91"/>
    <w:rsid w:val="007036FA"/>
    <w:rsid w:val="00703A19"/>
    <w:rsid w:val="00704C5A"/>
    <w:rsid w:val="007053AE"/>
    <w:rsid w:val="00705F8B"/>
    <w:rsid w:val="007152A7"/>
    <w:rsid w:val="007158D8"/>
    <w:rsid w:val="00721559"/>
    <w:rsid w:val="00724232"/>
    <w:rsid w:val="00724FE5"/>
    <w:rsid w:val="00727A65"/>
    <w:rsid w:val="007368CA"/>
    <w:rsid w:val="00750A25"/>
    <w:rsid w:val="007521C4"/>
    <w:rsid w:val="0075374C"/>
    <w:rsid w:val="0076154D"/>
    <w:rsid w:val="007626C9"/>
    <w:rsid w:val="00762EAA"/>
    <w:rsid w:val="00770637"/>
    <w:rsid w:val="00771321"/>
    <w:rsid w:val="0077541C"/>
    <w:rsid w:val="00776AC3"/>
    <w:rsid w:val="00783395"/>
    <w:rsid w:val="0078357B"/>
    <w:rsid w:val="0078468A"/>
    <w:rsid w:val="007848DF"/>
    <w:rsid w:val="00790D5F"/>
    <w:rsid w:val="007A09F3"/>
    <w:rsid w:val="007A3B10"/>
    <w:rsid w:val="007A48E9"/>
    <w:rsid w:val="007A6322"/>
    <w:rsid w:val="007A6819"/>
    <w:rsid w:val="007B4DEF"/>
    <w:rsid w:val="007C15A0"/>
    <w:rsid w:val="007D00FC"/>
    <w:rsid w:val="007D30E8"/>
    <w:rsid w:val="007D31BE"/>
    <w:rsid w:val="007D7E2A"/>
    <w:rsid w:val="007E0E25"/>
    <w:rsid w:val="007E4638"/>
    <w:rsid w:val="007E4992"/>
    <w:rsid w:val="007E6730"/>
    <w:rsid w:val="007F5511"/>
    <w:rsid w:val="0080362B"/>
    <w:rsid w:val="00803761"/>
    <w:rsid w:val="0080450B"/>
    <w:rsid w:val="008063CB"/>
    <w:rsid w:val="00806C5D"/>
    <w:rsid w:val="00811DD3"/>
    <w:rsid w:val="008125E3"/>
    <w:rsid w:val="00812D64"/>
    <w:rsid w:val="008170FF"/>
    <w:rsid w:val="00824091"/>
    <w:rsid w:val="00834C8D"/>
    <w:rsid w:val="00842821"/>
    <w:rsid w:val="00843E4C"/>
    <w:rsid w:val="00844970"/>
    <w:rsid w:val="0084523F"/>
    <w:rsid w:val="008459CF"/>
    <w:rsid w:val="00852BB2"/>
    <w:rsid w:val="008536D6"/>
    <w:rsid w:val="00863763"/>
    <w:rsid w:val="008705B5"/>
    <w:rsid w:val="008706C1"/>
    <w:rsid w:val="00876757"/>
    <w:rsid w:val="00876D21"/>
    <w:rsid w:val="00881139"/>
    <w:rsid w:val="0088778A"/>
    <w:rsid w:val="00891B0C"/>
    <w:rsid w:val="00891C33"/>
    <w:rsid w:val="008A6154"/>
    <w:rsid w:val="008A6B68"/>
    <w:rsid w:val="008B0C02"/>
    <w:rsid w:val="008B276C"/>
    <w:rsid w:val="008B7DF5"/>
    <w:rsid w:val="008D2BC9"/>
    <w:rsid w:val="008E3EA0"/>
    <w:rsid w:val="008F30F7"/>
    <w:rsid w:val="009028EE"/>
    <w:rsid w:val="00905411"/>
    <w:rsid w:val="009077AC"/>
    <w:rsid w:val="00911F31"/>
    <w:rsid w:val="009159C0"/>
    <w:rsid w:val="00937E40"/>
    <w:rsid w:val="009433AE"/>
    <w:rsid w:val="00944BD4"/>
    <w:rsid w:val="00950693"/>
    <w:rsid w:val="00952E47"/>
    <w:rsid w:val="0096095A"/>
    <w:rsid w:val="00963873"/>
    <w:rsid w:val="00967D4E"/>
    <w:rsid w:val="00973CA0"/>
    <w:rsid w:val="00974AC1"/>
    <w:rsid w:val="00976604"/>
    <w:rsid w:val="009832EB"/>
    <w:rsid w:val="009917A7"/>
    <w:rsid w:val="00993E24"/>
    <w:rsid w:val="009A3087"/>
    <w:rsid w:val="009A427E"/>
    <w:rsid w:val="009B4E13"/>
    <w:rsid w:val="009C3BE8"/>
    <w:rsid w:val="009C6973"/>
    <w:rsid w:val="009D4B3B"/>
    <w:rsid w:val="009E7530"/>
    <w:rsid w:val="00A07346"/>
    <w:rsid w:val="00A12378"/>
    <w:rsid w:val="00A12814"/>
    <w:rsid w:val="00A23F4F"/>
    <w:rsid w:val="00A255A1"/>
    <w:rsid w:val="00A31AE9"/>
    <w:rsid w:val="00A370DC"/>
    <w:rsid w:val="00A4563D"/>
    <w:rsid w:val="00A47429"/>
    <w:rsid w:val="00A519CE"/>
    <w:rsid w:val="00A54824"/>
    <w:rsid w:val="00A55372"/>
    <w:rsid w:val="00A55E15"/>
    <w:rsid w:val="00A607DA"/>
    <w:rsid w:val="00A70F7E"/>
    <w:rsid w:val="00A73FA7"/>
    <w:rsid w:val="00A742E0"/>
    <w:rsid w:val="00A7610C"/>
    <w:rsid w:val="00A776E6"/>
    <w:rsid w:val="00A84204"/>
    <w:rsid w:val="00A87DB6"/>
    <w:rsid w:val="00A903D6"/>
    <w:rsid w:val="00A9279B"/>
    <w:rsid w:val="00AA064C"/>
    <w:rsid w:val="00AB1BDA"/>
    <w:rsid w:val="00AB6DCC"/>
    <w:rsid w:val="00AC0361"/>
    <w:rsid w:val="00AC3A2C"/>
    <w:rsid w:val="00AC5BC8"/>
    <w:rsid w:val="00AD1645"/>
    <w:rsid w:val="00AD17BD"/>
    <w:rsid w:val="00AD626A"/>
    <w:rsid w:val="00AD7596"/>
    <w:rsid w:val="00AE12DC"/>
    <w:rsid w:val="00AE5D63"/>
    <w:rsid w:val="00AF2251"/>
    <w:rsid w:val="00AF7377"/>
    <w:rsid w:val="00B0186C"/>
    <w:rsid w:val="00B06F43"/>
    <w:rsid w:val="00B071E7"/>
    <w:rsid w:val="00B102AF"/>
    <w:rsid w:val="00B15BFA"/>
    <w:rsid w:val="00B21B1B"/>
    <w:rsid w:val="00B23374"/>
    <w:rsid w:val="00B25DCC"/>
    <w:rsid w:val="00B274B6"/>
    <w:rsid w:val="00B35E29"/>
    <w:rsid w:val="00B37551"/>
    <w:rsid w:val="00B450F7"/>
    <w:rsid w:val="00B51922"/>
    <w:rsid w:val="00B57886"/>
    <w:rsid w:val="00B60DC3"/>
    <w:rsid w:val="00B614CF"/>
    <w:rsid w:val="00B64D88"/>
    <w:rsid w:val="00B7156C"/>
    <w:rsid w:val="00B81896"/>
    <w:rsid w:val="00B83DB5"/>
    <w:rsid w:val="00B85500"/>
    <w:rsid w:val="00B97121"/>
    <w:rsid w:val="00BA4FC5"/>
    <w:rsid w:val="00BB0776"/>
    <w:rsid w:val="00BB1724"/>
    <w:rsid w:val="00BC1F38"/>
    <w:rsid w:val="00BC3AB9"/>
    <w:rsid w:val="00BC3BBF"/>
    <w:rsid w:val="00BC44B1"/>
    <w:rsid w:val="00BD26DC"/>
    <w:rsid w:val="00BD66C4"/>
    <w:rsid w:val="00BE19DA"/>
    <w:rsid w:val="00BE3C9E"/>
    <w:rsid w:val="00BE3FA0"/>
    <w:rsid w:val="00BF06EE"/>
    <w:rsid w:val="00C12168"/>
    <w:rsid w:val="00C12D87"/>
    <w:rsid w:val="00C156D2"/>
    <w:rsid w:val="00C205E8"/>
    <w:rsid w:val="00C26213"/>
    <w:rsid w:val="00C31408"/>
    <w:rsid w:val="00C36291"/>
    <w:rsid w:val="00C3702E"/>
    <w:rsid w:val="00C402D2"/>
    <w:rsid w:val="00C40A01"/>
    <w:rsid w:val="00C43B01"/>
    <w:rsid w:val="00C43B7E"/>
    <w:rsid w:val="00C45D0D"/>
    <w:rsid w:val="00C54098"/>
    <w:rsid w:val="00C5530D"/>
    <w:rsid w:val="00C617BA"/>
    <w:rsid w:val="00C61AFC"/>
    <w:rsid w:val="00C70877"/>
    <w:rsid w:val="00C721EA"/>
    <w:rsid w:val="00C82DC3"/>
    <w:rsid w:val="00C85D84"/>
    <w:rsid w:val="00C86144"/>
    <w:rsid w:val="00C877BE"/>
    <w:rsid w:val="00CA1CE5"/>
    <w:rsid w:val="00CA4C83"/>
    <w:rsid w:val="00CA7F58"/>
    <w:rsid w:val="00CB0ED2"/>
    <w:rsid w:val="00CB1BAB"/>
    <w:rsid w:val="00CB383A"/>
    <w:rsid w:val="00CB3EFD"/>
    <w:rsid w:val="00CC40E5"/>
    <w:rsid w:val="00CC7D55"/>
    <w:rsid w:val="00CD22E5"/>
    <w:rsid w:val="00CD2845"/>
    <w:rsid w:val="00CD4511"/>
    <w:rsid w:val="00CD6034"/>
    <w:rsid w:val="00CE46E2"/>
    <w:rsid w:val="00CE7100"/>
    <w:rsid w:val="00CF229D"/>
    <w:rsid w:val="00CF2E57"/>
    <w:rsid w:val="00CF7273"/>
    <w:rsid w:val="00D04425"/>
    <w:rsid w:val="00D05DAF"/>
    <w:rsid w:val="00D074EB"/>
    <w:rsid w:val="00D07908"/>
    <w:rsid w:val="00D11466"/>
    <w:rsid w:val="00D1238B"/>
    <w:rsid w:val="00D1278B"/>
    <w:rsid w:val="00D13CF4"/>
    <w:rsid w:val="00D16751"/>
    <w:rsid w:val="00D16765"/>
    <w:rsid w:val="00D22E2F"/>
    <w:rsid w:val="00D238F9"/>
    <w:rsid w:val="00D27E48"/>
    <w:rsid w:val="00D32309"/>
    <w:rsid w:val="00D401AA"/>
    <w:rsid w:val="00D44D4E"/>
    <w:rsid w:val="00D50832"/>
    <w:rsid w:val="00D51B9A"/>
    <w:rsid w:val="00D52650"/>
    <w:rsid w:val="00D540B1"/>
    <w:rsid w:val="00D54824"/>
    <w:rsid w:val="00D57110"/>
    <w:rsid w:val="00D610C1"/>
    <w:rsid w:val="00D638B2"/>
    <w:rsid w:val="00D74C61"/>
    <w:rsid w:val="00D81E4B"/>
    <w:rsid w:val="00D928A6"/>
    <w:rsid w:val="00D953F5"/>
    <w:rsid w:val="00DA00E6"/>
    <w:rsid w:val="00DA3238"/>
    <w:rsid w:val="00DB4CED"/>
    <w:rsid w:val="00DB593E"/>
    <w:rsid w:val="00DC5BEC"/>
    <w:rsid w:val="00DC7060"/>
    <w:rsid w:val="00DD3443"/>
    <w:rsid w:val="00DE0DAF"/>
    <w:rsid w:val="00DE535F"/>
    <w:rsid w:val="00DE5541"/>
    <w:rsid w:val="00DE7E40"/>
    <w:rsid w:val="00DF24D6"/>
    <w:rsid w:val="00DF2B5C"/>
    <w:rsid w:val="00E01FF9"/>
    <w:rsid w:val="00E065AC"/>
    <w:rsid w:val="00E159DF"/>
    <w:rsid w:val="00E21D06"/>
    <w:rsid w:val="00E21E2D"/>
    <w:rsid w:val="00E23334"/>
    <w:rsid w:val="00E239E9"/>
    <w:rsid w:val="00E327F4"/>
    <w:rsid w:val="00E37B4F"/>
    <w:rsid w:val="00E40350"/>
    <w:rsid w:val="00E40DE6"/>
    <w:rsid w:val="00E4562A"/>
    <w:rsid w:val="00E45772"/>
    <w:rsid w:val="00E7011C"/>
    <w:rsid w:val="00E74F76"/>
    <w:rsid w:val="00E774DD"/>
    <w:rsid w:val="00E813FD"/>
    <w:rsid w:val="00E83571"/>
    <w:rsid w:val="00E86C79"/>
    <w:rsid w:val="00E90F12"/>
    <w:rsid w:val="00E959FF"/>
    <w:rsid w:val="00E97B4B"/>
    <w:rsid w:val="00EB4094"/>
    <w:rsid w:val="00EB4999"/>
    <w:rsid w:val="00EC2A0E"/>
    <w:rsid w:val="00ED697D"/>
    <w:rsid w:val="00EF267B"/>
    <w:rsid w:val="00EF29B9"/>
    <w:rsid w:val="00EF51EB"/>
    <w:rsid w:val="00F202B2"/>
    <w:rsid w:val="00F26DEF"/>
    <w:rsid w:val="00F37CFA"/>
    <w:rsid w:val="00F422FB"/>
    <w:rsid w:val="00F45E04"/>
    <w:rsid w:val="00F631C1"/>
    <w:rsid w:val="00F75121"/>
    <w:rsid w:val="00F84BC4"/>
    <w:rsid w:val="00F84C3A"/>
    <w:rsid w:val="00F87903"/>
    <w:rsid w:val="00F93F91"/>
    <w:rsid w:val="00F967D7"/>
    <w:rsid w:val="00FA2155"/>
    <w:rsid w:val="00FA5604"/>
    <w:rsid w:val="00FA7056"/>
    <w:rsid w:val="00FB1BC2"/>
    <w:rsid w:val="00FB287F"/>
    <w:rsid w:val="00FB3CBC"/>
    <w:rsid w:val="00FC4420"/>
    <w:rsid w:val="00FD1C32"/>
    <w:rsid w:val="00FD3119"/>
    <w:rsid w:val="00FD5574"/>
    <w:rsid w:val="00FE2788"/>
    <w:rsid w:val="00FF14B2"/>
    <w:rsid w:val="00FF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uiPriority w:val="99"/>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E83571"/>
  </w:style>
  <w:style w:type="numbering" w:customStyle="1" w:styleId="110">
    <w:name w:val="Нет списка11"/>
    <w:next w:val="a2"/>
    <w:uiPriority w:val="99"/>
    <w:semiHidden/>
    <w:unhideWhenUsed/>
    <w:rsid w:val="00E83571"/>
  </w:style>
  <w:style w:type="paragraph" w:customStyle="1" w:styleId="msonormal0">
    <w:name w:val="msonormal"/>
    <w:basedOn w:val="a"/>
    <w:rsid w:val="00E83571"/>
    <w:pPr>
      <w:suppressAutoHyphens w:val="0"/>
      <w:spacing w:before="100" w:beforeAutospacing="1" w:after="100" w:afterAutospacing="1" w:line="240" w:lineRule="auto"/>
      <w:ind w:firstLine="0"/>
      <w:jc w:val="left"/>
    </w:pPr>
    <w:rPr>
      <w:kern w:val="0"/>
      <w:lang w:eastAsia="ru-RU"/>
    </w:rPr>
  </w:style>
  <w:style w:type="character" w:customStyle="1" w:styleId="a15">
    <w:name w:val="a15"/>
    <w:basedOn w:val="a0"/>
    <w:rsid w:val="00E83571"/>
  </w:style>
  <w:style w:type="paragraph" w:customStyle="1" w:styleId="s3">
    <w:name w:val="s3"/>
    <w:basedOn w:val="a"/>
    <w:rsid w:val="00E83571"/>
    <w:pPr>
      <w:suppressAutoHyphens w:val="0"/>
      <w:spacing w:before="100" w:beforeAutospacing="1" w:after="100" w:afterAutospacing="1" w:line="240" w:lineRule="auto"/>
      <w:ind w:firstLine="0"/>
      <w:jc w:val="left"/>
    </w:pPr>
    <w:rPr>
      <w:kern w:val="0"/>
      <w:lang w:eastAsia="ru-RU"/>
    </w:rPr>
  </w:style>
  <w:style w:type="paragraph" w:customStyle="1" w:styleId="s1">
    <w:name w:val="s1"/>
    <w:basedOn w:val="a"/>
    <w:rsid w:val="00E83571"/>
    <w:pPr>
      <w:suppressAutoHyphens w:val="0"/>
      <w:spacing w:before="100" w:beforeAutospacing="1" w:after="100" w:afterAutospacing="1" w:line="240" w:lineRule="auto"/>
      <w:ind w:firstLine="0"/>
      <w:jc w:val="left"/>
    </w:pPr>
    <w:rPr>
      <w:kern w:val="0"/>
      <w:lang w:eastAsia="ru-RU"/>
    </w:rPr>
  </w:style>
  <w:style w:type="paragraph" w:customStyle="1" w:styleId="a50">
    <w:name w:val="a5"/>
    <w:basedOn w:val="a"/>
    <w:rsid w:val="00E83571"/>
    <w:pPr>
      <w:suppressAutoHyphens w:val="0"/>
      <w:spacing w:before="100" w:beforeAutospacing="1" w:after="100" w:afterAutospacing="1" w:line="240" w:lineRule="auto"/>
      <w:ind w:firstLine="0"/>
      <w:jc w:val="left"/>
    </w:pPr>
    <w:rPr>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FB0"/>
    <w:pPr>
      <w:suppressAutoHyphens/>
      <w:spacing w:after="0" w:line="300" w:lineRule="auto"/>
      <w:ind w:firstLine="709"/>
      <w:jc w:val="both"/>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2F7E02"/>
    <w:pPr>
      <w:keepNext/>
      <w:tabs>
        <w:tab w:val="num" w:pos="0"/>
      </w:tabs>
      <w:spacing w:before="240" w:after="120"/>
      <w:ind w:firstLine="0"/>
      <w:jc w:val="center"/>
      <w:outlineLvl w:val="0"/>
    </w:pPr>
    <w:rPr>
      <w:b/>
      <w:caps/>
      <w:kern w:val="28"/>
      <w:sz w:val="28"/>
    </w:rPr>
  </w:style>
  <w:style w:type="paragraph" w:styleId="2">
    <w:name w:val="heading 2"/>
    <w:basedOn w:val="a"/>
    <w:next w:val="a"/>
    <w:link w:val="20"/>
    <w:qFormat/>
    <w:rsid w:val="002F7E02"/>
    <w:pPr>
      <w:keepNext/>
      <w:tabs>
        <w:tab w:val="num" w:pos="0"/>
      </w:tabs>
      <w:suppressAutoHyphens w:val="0"/>
      <w:spacing w:before="240" w:after="120"/>
      <w:ind w:firstLine="0"/>
      <w:jc w:val="center"/>
      <w:outlineLvl w:val="1"/>
    </w:pPr>
    <w:rPr>
      <w:rFonts w:cs="Arial"/>
      <w:b/>
      <w:bCs/>
      <w:iCs/>
      <w:szCs w:val="28"/>
    </w:rPr>
  </w:style>
  <w:style w:type="paragraph" w:styleId="3">
    <w:name w:val="heading 3"/>
    <w:basedOn w:val="a"/>
    <w:next w:val="a"/>
    <w:link w:val="30"/>
    <w:uiPriority w:val="9"/>
    <w:unhideWhenUsed/>
    <w:qFormat/>
    <w:rsid w:val="002F7E02"/>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78468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8468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8468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0379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E02"/>
    <w:rPr>
      <w:rFonts w:ascii="Times New Roman" w:eastAsia="Times New Roman" w:hAnsi="Times New Roman" w:cs="Times New Roman"/>
      <w:b/>
      <w:caps/>
      <w:kern w:val="28"/>
      <w:sz w:val="28"/>
      <w:szCs w:val="24"/>
      <w:lang w:eastAsia="ar-SA"/>
    </w:rPr>
  </w:style>
  <w:style w:type="character" w:customStyle="1" w:styleId="20">
    <w:name w:val="Заголовок 2 Знак"/>
    <w:basedOn w:val="a0"/>
    <w:link w:val="2"/>
    <w:rsid w:val="002F7E02"/>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uiPriority w:val="9"/>
    <w:rsid w:val="002F7E02"/>
    <w:rPr>
      <w:rFonts w:ascii="Cambria" w:eastAsia="Times New Roman" w:hAnsi="Cambria" w:cs="Times New Roman"/>
      <w:b/>
      <w:bCs/>
      <w:kern w:val="1"/>
      <w:sz w:val="26"/>
      <w:szCs w:val="26"/>
      <w:lang w:eastAsia="ar-SA"/>
    </w:rPr>
  </w:style>
  <w:style w:type="character" w:customStyle="1" w:styleId="Absatz-Standardschriftart">
    <w:name w:val="Absatz-Standardschriftart"/>
    <w:rsid w:val="002F7E02"/>
  </w:style>
  <w:style w:type="character" w:customStyle="1" w:styleId="WW-Absatz-Standardschriftart">
    <w:name w:val="WW-Absatz-Standardschriftart"/>
    <w:rsid w:val="002F7E02"/>
  </w:style>
  <w:style w:type="character" w:customStyle="1" w:styleId="WW-Absatz-Standardschriftart1">
    <w:name w:val="WW-Absatz-Standardschriftart1"/>
    <w:rsid w:val="002F7E02"/>
  </w:style>
  <w:style w:type="character" w:customStyle="1" w:styleId="WW-Absatz-Standardschriftart11">
    <w:name w:val="WW-Absatz-Standardschriftart11"/>
    <w:rsid w:val="002F7E02"/>
  </w:style>
  <w:style w:type="character" w:customStyle="1" w:styleId="WW-Absatz-Standardschriftart111">
    <w:name w:val="WW-Absatz-Standardschriftart111"/>
    <w:rsid w:val="002F7E02"/>
  </w:style>
  <w:style w:type="character" w:customStyle="1" w:styleId="WW-Absatz-Standardschriftart1111">
    <w:name w:val="WW-Absatz-Standardschriftart1111"/>
    <w:rsid w:val="002F7E02"/>
  </w:style>
  <w:style w:type="character" w:customStyle="1" w:styleId="WW-Absatz-Standardschriftart11111">
    <w:name w:val="WW-Absatz-Standardschriftart11111"/>
    <w:rsid w:val="002F7E02"/>
  </w:style>
  <w:style w:type="character" w:customStyle="1" w:styleId="WW-Absatz-Standardschriftart111111">
    <w:name w:val="WW-Absatz-Standardschriftart111111"/>
    <w:rsid w:val="002F7E02"/>
  </w:style>
  <w:style w:type="character" w:customStyle="1" w:styleId="WW-Absatz-Standardschriftart1111111">
    <w:name w:val="WW-Absatz-Standardschriftart1111111"/>
    <w:rsid w:val="002F7E02"/>
  </w:style>
  <w:style w:type="character" w:customStyle="1" w:styleId="WW-Absatz-Standardschriftart11111111">
    <w:name w:val="WW-Absatz-Standardschriftart11111111"/>
    <w:rsid w:val="002F7E02"/>
  </w:style>
  <w:style w:type="character" w:customStyle="1" w:styleId="WW-Absatz-Standardschriftart111111111">
    <w:name w:val="WW-Absatz-Standardschriftart111111111"/>
    <w:rsid w:val="002F7E02"/>
  </w:style>
  <w:style w:type="character" w:customStyle="1" w:styleId="WW-Absatz-Standardschriftart1111111111">
    <w:name w:val="WW-Absatz-Standardschriftart1111111111"/>
    <w:rsid w:val="002F7E02"/>
  </w:style>
  <w:style w:type="character" w:customStyle="1" w:styleId="WW-Absatz-Standardschriftart11111111111">
    <w:name w:val="WW-Absatz-Standardschriftart11111111111"/>
    <w:rsid w:val="002F7E02"/>
  </w:style>
  <w:style w:type="character" w:customStyle="1" w:styleId="WW-Absatz-Standardschriftart111111111111">
    <w:name w:val="WW-Absatz-Standardschriftart111111111111"/>
    <w:rsid w:val="002F7E02"/>
  </w:style>
  <w:style w:type="character" w:customStyle="1" w:styleId="WW-Absatz-Standardschriftart1111111111111">
    <w:name w:val="WW-Absatz-Standardschriftart1111111111111"/>
    <w:rsid w:val="002F7E02"/>
  </w:style>
  <w:style w:type="character" w:customStyle="1" w:styleId="WW-Absatz-Standardschriftart11111111111111">
    <w:name w:val="WW-Absatz-Standardschriftart11111111111111"/>
    <w:rsid w:val="002F7E02"/>
  </w:style>
  <w:style w:type="character" w:customStyle="1" w:styleId="WW-Absatz-Standardschriftart111111111111111">
    <w:name w:val="WW-Absatz-Standardschriftart111111111111111"/>
    <w:rsid w:val="002F7E02"/>
  </w:style>
  <w:style w:type="character" w:customStyle="1" w:styleId="WW-Absatz-Standardschriftart1111111111111111">
    <w:name w:val="WW-Absatz-Standardschriftart1111111111111111"/>
    <w:rsid w:val="002F7E02"/>
  </w:style>
  <w:style w:type="character" w:customStyle="1" w:styleId="WW-Absatz-Standardschriftart11111111111111111">
    <w:name w:val="WW-Absatz-Standardschriftart11111111111111111"/>
    <w:rsid w:val="002F7E02"/>
  </w:style>
  <w:style w:type="character" w:customStyle="1" w:styleId="WW-Absatz-Standardschriftart111111111111111111">
    <w:name w:val="WW-Absatz-Standardschriftart111111111111111111"/>
    <w:rsid w:val="002F7E02"/>
  </w:style>
  <w:style w:type="character" w:customStyle="1" w:styleId="WW-Absatz-Standardschriftart1111111111111111111">
    <w:name w:val="WW-Absatz-Standardschriftart1111111111111111111"/>
    <w:rsid w:val="002F7E02"/>
  </w:style>
  <w:style w:type="character" w:customStyle="1" w:styleId="WW-Absatz-Standardschriftart11111111111111111111">
    <w:name w:val="WW-Absatz-Standardschriftart11111111111111111111"/>
    <w:rsid w:val="002F7E02"/>
  </w:style>
  <w:style w:type="character" w:customStyle="1" w:styleId="WW-Absatz-Standardschriftart111111111111111111111">
    <w:name w:val="WW-Absatz-Standardschriftart111111111111111111111"/>
    <w:rsid w:val="002F7E02"/>
  </w:style>
  <w:style w:type="character" w:customStyle="1" w:styleId="WW-Absatz-Standardschriftart1111111111111111111111">
    <w:name w:val="WW-Absatz-Standardschriftart1111111111111111111111"/>
    <w:rsid w:val="002F7E02"/>
  </w:style>
  <w:style w:type="character" w:customStyle="1" w:styleId="WW-Absatz-Standardschriftart11111111111111111111111">
    <w:name w:val="WW-Absatz-Standardschriftart11111111111111111111111"/>
    <w:rsid w:val="002F7E02"/>
  </w:style>
  <w:style w:type="character" w:customStyle="1" w:styleId="WW-Absatz-Standardschriftart111111111111111111111111">
    <w:name w:val="WW-Absatz-Standardschriftart111111111111111111111111"/>
    <w:rsid w:val="002F7E02"/>
  </w:style>
  <w:style w:type="character" w:customStyle="1" w:styleId="WW-Absatz-Standardschriftart1111111111111111111111111">
    <w:name w:val="WW-Absatz-Standardschriftart1111111111111111111111111"/>
    <w:rsid w:val="002F7E02"/>
  </w:style>
  <w:style w:type="character" w:customStyle="1" w:styleId="WW-Absatz-Standardschriftart11111111111111111111111111">
    <w:name w:val="WW-Absatz-Standardschriftart11111111111111111111111111"/>
    <w:rsid w:val="002F7E02"/>
  </w:style>
  <w:style w:type="character" w:customStyle="1" w:styleId="WW-Absatz-Standardschriftart111111111111111111111111111">
    <w:name w:val="WW-Absatz-Standardschriftart111111111111111111111111111"/>
    <w:rsid w:val="002F7E02"/>
  </w:style>
  <w:style w:type="character" w:customStyle="1" w:styleId="WW-Absatz-Standardschriftart1111111111111111111111111111">
    <w:name w:val="WW-Absatz-Standardschriftart1111111111111111111111111111"/>
    <w:rsid w:val="002F7E02"/>
  </w:style>
  <w:style w:type="character" w:customStyle="1" w:styleId="WW-Absatz-Standardschriftart11111111111111111111111111111">
    <w:name w:val="WW-Absatz-Standardschriftart11111111111111111111111111111"/>
    <w:rsid w:val="002F7E02"/>
  </w:style>
  <w:style w:type="character" w:customStyle="1" w:styleId="WW-Absatz-Standardschriftart111111111111111111111111111111">
    <w:name w:val="WW-Absatz-Standardschriftart111111111111111111111111111111"/>
    <w:rsid w:val="002F7E02"/>
  </w:style>
  <w:style w:type="character" w:customStyle="1" w:styleId="WW-Absatz-Standardschriftart1111111111111111111111111111111">
    <w:name w:val="WW-Absatz-Standardschriftart1111111111111111111111111111111"/>
    <w:rsid w:val="002F7E02"/>
  </w:style>
  <w:style w:type="character" w:customStyle="1" w:styleId="WW-Absatz-Standardschriftart11111111111111111111111111111111">
    <w:name w:val="WW-Absatz-Standardschriftart11111111111111111111111111111111"/>
    <w:rsid w:val="002F7E02"/>
  </w:style>
  <w:style w:type="character" w:customStyle="1" w:styleId="WW-Absatz-Standardschriftart111111111111111111111111111111111">
    <w:name w:val="WW-Absatz-Standardschriftart111111111111111111111111111111111"/>
    <w:rsid w:val="002F7E02"/>
  </w:style>
  <w:style w:type="character" w:customStyle="1" w:styleId="WW-Absatz-Standardschriftart1111111111111111111111111111111111">
    <w:name w:val="WW-Absatz-Standardschriftart1111111111111111111111111111111111"/>
    <w:rsid w:val="002F7E02"/>
  </w:style>
  <w:style w:type="character" w:customStyle="1" w:styleId="WW-Absatz-Standardschriftart11111111111111111111111111111111111">
    <w:name w:val="WW-Absatz-Standardschriftart11111111111111111111111111111111111"/>
    <w:rsid w:val="002F7E02"/>
  </w:style>
  <w:style w:type="character" w:customStyle="1" w:styleId="WW-Absatz-Standardschriftart111111111111111111111111111111111111">
    <w:name w:val="WW-Absatz-Standardschriftart111111111111111111111111111111111111"/>
    <w:rsid w:val="002F7E02"/>
  </w:style>
  <w:style w:type="character" w:customStyle="1" w:styleId="WW-Absatz-Standardschriftart1111111111111111111111111111111111111">
    <w:name w:val="WW-Absatz-Standardschriftart1111111111111111111111111111111111111"/>
    <w:rsid w:val="002F7E02"/>
  </w:style>
  <w:style w:type="character" w:customStyle="1" w:styleId="WW-Absatz-Standardschriftart11111111111111111111111111111111111111">
    <w:name w:val="WW-Absatz-Standardschriftart11111111111111111111111111111111111111"/>
    <w:rsid w:val="002F7E02"/>
  </w:style>
  <w:style w:type="character" w:customStyle="1" w:styleId="WW-Absatz-Standardschriftart111111111111111111111111111111111111111">
    <w:name w:val="WW-Absatz-Standardschriftart111111111111111111111111111111111111111"/>
    <w:rsid w:val="002F7E02"/>
  </w:style>
  <w:style w:type="character" w:customStyle="1" w:styleId="WW-Absatz-Standardschriftart1111111111111111111111111111111111111111">
    <w:name w:val="WW-Absatz-Standardschriftart1111111111111111111111111111111111111111"/>
    <w:rsid w:val="002F7E02"/>
  </w:style>
  <w:style w:type="character" w:customStyle="1" w:styleId="WW-Absatz-Standardschriftart11111111111111111111111111111111111111111">
    <w:name w:val="WW-Absatz-Standardschriftart11111111111111111111111111111111111111111"/>
    <w:rsid w:val="002F7E02"/>
  </w:style>
  <w:style w:type="character" w:customStyle="1" w:styleId="WW-Absatz-Standardschriftart111111111111111111111111111111111111111111">
    <w:name w:val="WW-Absatz-Standardschriftart111111111111111111111111111111111111111111"/>
    <w:rsid w:val="002F7E02"/>
  </w:style>
  <w:style w:type="character" w:customStyle="1" w:styleId="a3">
    <w:name w:val="Символ нумерации"/>
    <w:rsid w:val="002F7E02"/>
  </w:style>
  <w:style w:type="character" w:customStyle="1" w:styleId="a4">
    <w:name w:val="Маркеры списка"/>
    <w:rsid w:val="002F7E02"/>
    <w:rPr>
      <w:rFonts w:ascii="StarSymbol" w:eastAsia="StarSymbol" w:hAnsi="StarSymbol" w:cs="StarSymbol"/>
      <w:sz w:val="18"/>
      <w:szCs w:val="18"/>
    </w:rPr>
  </w:style>
  <w:style w:type="character" w:styleId="a5">
    <w:name w:val="Hyperlink"/>
    <w:uiPriority w:val="99"/>
    <w:rsid w:val="002F7E02"/>
    <w:rPr>
      <w:color w:val="000080"/>
      <w:u w:val="single"/>
    </w:rPr>
  </w:style>
  <w:style w:type="character" w:customStyle="1" w:styleId="WW-Absatz-Standardschriftart1111111111111111111111111111111111111111111">
    <w:name w:val="WW-Absatz-Standardschriftart1111111111111111111111111111111111111111111"/>
    <w:rsid w:val="002F7E02"/>
  </w:style>
  <w:style w:type="character" w:customStyle="1" w:styleId="WW-Absatz-Standardschriftart11111111111111111111111111111111111111111111">
    <w:name w:val="WW-Absatz-Standardschriftart11111111111111111111111111111111111111111111"/>
    <w:rsid w:val="002F7E02"/>
  </w:style>
  <w:style w:type="character" w:customStyle="1" w:styleId="WW-Absatz-Standardschriftart111111111111111111111111111111111111111111111">
    <w:name w:val="WW-Absatz-Standardschriftart111111111111111111111111111111111111111111111"/>
    <w:rsid w:val="002F7E02"/>
  </w:style>
  <w:style w:type="character" w:customStyle="1" w:styleId="WW-Absatz-Standardschriftart1111111111111111111111111111111111111111111111">
    <w:name w:val="WW-Absatz-Standardschriftart1111111111111111111111111111111111111111111111"/>
    <w:rsid w:val="002F7E02"/>
  </w:style>
  <w:style w:type="character" w:customStyle="1" w:styleId="WW-Absatz-Standardschriftart11111111111111111111111111111111111111111111111">
    <w:name w:val="WW-Absatz-Standardschriftart11111111111111111111111111111111111111111111111"/>
    <w:rsid w:val="002F7E02"/>
  </w:style>
  <w:style w:type="character" w:customStyle="1" w:styleId="WW-Absatz-Standardschriftart111111111111111111111111111111111111111111111111">
    <w:name w:val="WW-Absatz-Standardschriftart111111111111111111111111111111111111111111111111"/>
    <w:rsid w:val="002F7E02"/>
  </w:style>
  <w:style w:type="character" w:customStyle="1" w:styleId="WW-Absatz-Standardschriftart1111111111111111111111111111111111111111111111111">
    <w:name w:val="WW-Absatz-Standardschriftart1111111111111111111111111111111111111111111111111"/>
    <w:rsid w:val="002F7E02"/>
  </w:style>
  <w:style w:type="character" w:customStyle="1" w:styleId="WW-Absatz-Standardschriftart11111111111111111111111111111111111111111111111111">
    <w:name w:val="WW-Absatz-Standardschriftart11111111111111111111111111111111111111111111111111"/>
    <w:rsid w:val="002F7E02"/>
  </w:style>
  <w:style w:type="character" w:customStyle="1" w:styleId="WW-Absatz-Standardschriftart111111111111111111111111111111111111111111111111111">
    <w:name w:val="WW-Absatz-Standardschriftart111111111111111111111111111111111111111111111111111"/>
    <w:rsid w:val="002F7E02"/>
  </w:style>
  <w:style w:type="character" w:customStyle="1" w:styleId="WW-Absatz-Standardschriftart1111111111111111111111111111111111111111111111111111">
    <w:name w:val="WW-Absatz-Standardschriftart1111111111111111111111111111111111111111111111111111"/>
    <w:rsid w:val="002F7E02"/>
  </w:style>
  <w:style w:type="character" w:customStyle="1" w:styleId="WW-Absatz-Standardschriftart11111111111111111111111111111111111111111111111111111">
    <w:name w:val="WW-Absatz-Standardschriftart11111111111111111111111111111111111111111111111111111"/>
    <w:rsid w:val="002F7E02"/>
  </w:style>
  <w:style w:type="character" w:customStyle="1" w:styleId="WW-Absatz-Standardschriftart111111111111111111111111111111111111111111111111111111">
    <w:name w:val="WW-Absatz-Standardschriftart111111111111111111111111111111111111111111111111111111"/>
    <w:rsid w:val="002F7E02"/>
  </w:style>
  <w:style w:type="character" w:customStyle="1" w:styleId="WW-Absatz-Standardschriftart1111111111111111111111111111111111111111111111111111111">
    <w:name w:val="WW-Absatz-Standardschriftart1111111111111111111111111111111111111111111111111111111"/>
    <w:rsid w:val="002F7E02"/>
  </w:style>
  <w:style w:type="character" w:customStyle="1" w:styleId="WW-Absatz-Standardschriftart11111111111111111111111111111111111111111111111111111111">
    <w:name w:val="WW-Absatz-Standardschriftart11111111111111111111111111111111111111111111111111111111"/>
    <w:rsid w:val="002F7E02"/>
  </w:style>
  <w:style w:type="character" w:customStyle="1" w:styleId="WW-Absatz-Standardschriftart111111111111111111111111111111111111111111111111111111111">
    <w:name w:val="WW-Absatz-Standardschriftart111111111111111111111111111111111111111111111111111111111"/>
    <w:rsid w:val="002F7E02"/>
  </w:style>
  <w:style w:type="character" w:customStyle="1" w:styleId="WW-Absatz-Standardschriftart1111111111111111111111111111111111111111111111111111111111">
    <w:name w:val="WW-Absatz-Standardschriftart1111111111111111111111111111111111111111111111111111111111"/>
    <w:rsid w:val="002F7E02"/>
  </w:style>
  <w:style w:type="character" w:customStyle="1" w:styleId="WW-Absatz-Standardschriftart11111111111111111111111111111111111111111111111111111111111">
    <w:name w:val="WW-Absatz-Standardschriftart11111111111111111111111111111111111111111111111111111111111"/>
    <w:rsid w:val="002F7E02"/>
  </w:style>
  <w:style w:type="character" w:customStyle="1" w:styleId="WW-Absatz-Standardschriftart111111111111111111111111111111111111111111111111111111111111">
    <w:name w:val="WW-Absatz-Standardschriftart111111111111111111111111111111111111111111111111111111111111"/>
    <w:rsid w:val="002F7E02"/>
  </w:style>
  <w:style w:type="character" w:customStyle="1" w:styleId="WW-Absatz-Standardschriftart1111111111111111111111111111111111111111111111111111111111111">
    <w:name w:val="WW-Absatz-Standardschriftart1111111111111111111111111111111111111111111111111111111111111"/>
    <w:rsid w:val="002F7E02"/>
  </w:style>
  <w:style w:type="character" w:customStyle="1" w:styleId="WW-Absatz-Standardschriftart11111111111111111111111111111111111111111111111111111111111111">
    <w:name w:val="WW-Absatz-Standardschriftart11111111111111111111111111111111111111111111111111111111111111"/>
    <w:rsid w:val="002F7E02"/>
  </w:style>
  <w:style w:type="character" w:customStyle="1" w:styleId="WW-Absatz-Standardschriftart111111111111111111111111111111111111111111111111111111111111111">
    <w:name w:val="WW-Absatz-Standardschriftart111111111111111111111111111111111111111111111111111111111111111"/>
    <w:rsid w:val="002F7E02"/>
  </w:style>
  <w:style w:type="character" w:customStyle="1" w:styleId="WW-Absatz-Standardschriftart1111111111111111111111111111111111111111111111111111111111111111">
    <w:name w:val="WW-Absatz-Standardschriftart1111111111111111111111111111111111111111111111111111111111111111"/>
    <w:rsid w:val="002F7E02"/>
  </w:style>
  <w:style w:type="character" w:customStyle="1" w:styleId="WW-Absatz-Standardschriftart11111111111111111111111111111111111111111111111111111111111111111">
    <w:name w:val="WW-Absatz-Standardschriftart11111111111111111111111111111111111111111111111111111111111111111"/>
    <w:rsid w:val="002F7E02"/>
  </w:style>
  <w:style w:type="character" w:customStyle="1" w:styleId="WW8Num2z0">
    <w:name w:val="WW8Num2z0"/>
    <w:rsid w:val="002F7E02"/>
    <w:rPr>
      <w:rFonts w:ascii="Symbol" w:hAnsi="Symbol" w:cs="StarSymbol"/>
      <w:sz w:val="18"/>
      <w:szCs w:val="18"/>
    </w:rPr>
  </w:style>
  <w:style w:type="character" w:customStyle="1" w:styleId="WW-Absatz-Standardschriftart111111111111111111111111111111111111111111111111111111111111111111">
    <w:name w:val="WW-Absatz-Standardschriftart111111111111111111111111111111111111111111111111111111111111111111"/>
    <w:rsid w:val="002F7E02"/>
  </w:style>
  <w:style w:type="character" w:customStyle="1" w:styleId="WW-Absatz-Standardschriftart1111111111111111111111111111111111111111111111111111111111111111111">
    <w:name w:val="WW-Absatz-Standardschriftart1111111111111111111111111111111111111111111111111111111111111111111"/>
    <w:rsid w:val="002F7E02"/>
  </w:style>
  <w:style w:type="character" w:customStyle="1" w:styleId="WW-Absatz-Standardschriftart11111111111111111111111111111111111111111111111111111111111111111111">
    <w:name w:val="WW-Absatz-Standardschriftart11111111111111111111111111111111111111111111111111111111111111111111"/>
    <w:rsid w:val="002F7E02"/>
  </w:style>
  <w:style w:type="character" w:customStyle="1" w:styleId="WW-Absatz-Standardschriftart111111111111111111111111111111111111111111111111111111111111111111111">
    <w:name w:val="WW-Absatz-Standardschriftart111111111111111111111111111111111111111111111111111111111111111111111"/>
    <w:rsid w:val="002F7E02"/>
  </w:style>
  <w:style w:type="character" w:customStyle="1" w:styleId="WW-Absatz-Standardschriftart1111111111111111111111111111111111111111111111111111111111111111111111">
    <w:name w:val="WW-Absatz-Standardschriftart1111111111111111111111111111111111111111111111111111111111111111111111"/>
    <w:rsid w:val="002F7E02"/>
  </w:style>
  <w:style w:type="character" w:customStyle="1" w:styleId="WW-Absatz-Standardschriftart11111111111111111111111111111111111111111111111111111111111111111111111">
    <w:name w:val="WW-Absatz-Standardschriftart11111111111111111111111111111111111111111111111111111111111111111111111"/>
    <w:rsid w:val="002F7E02"/>
  </w:style>
  <w:style w:type="character" w:customStyle="1" w:styleId="WW-Absatz-Standardschriftart111111111111111111111111111111111111111111111111111111111111111111111111">
    <w:name w:val="WW-Absatz-Standardschriftart111111111111111111111111111111111111111111111111111111111111111111111111"/>
    <w:rsid w:val="002F7E02"/>
  </w:style>
  <w:style w:type="character" w:customStyle="1" w:styleId="WW-Absatz-Standardschriftart1111111111111111111111111111111111111111111111111111111111111111111111111">
    <w:name w:val="WW-Absatz-Standardschriftart1111111111111111111111111111111111111111111111111111111111111111111111111"/>
    <w:rsid w:val="002F7E02"/>
  </w:style>
  <w:style w:type="character" w:customStyle="1" w:styleId="WW-Absatz-Standardschriftart11111111111111111111111111111111111111111111111111111111111111111111111111">
    <w:name w:val="WW-Absatz-Standardschriftart11111111111111111111111111111111111111111111111111111111111111111111111111"/>
    <w:rsid w:val="002F7E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2F7E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F7E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F7E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F7E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F7E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F7E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F7E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F7E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F7E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F7E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F7E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F7E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F7E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F7E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F7E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F7E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F7E02"/>
  </w:style>
  <w:style w:type="character" w:customStyle="1" w:styleId="WW8Num3z0">
    <w:name w:val="WW8Num3z0"/>
    <w:rsid w:val="002F7E02"/>
    <w:rPr>
      <w:rFonts w:ascii="Arial" w:eastAsia="Arial" w:hAnsi="Arial" w:cs="Arial"/>
      <w:color w:val="auto"/>
      <w:sz w:val="24"/>
      <w:szCs w:val="24"/>
      <w:lang w:val="ru-RU"/>
    </w:rPr>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2F7E02"/>
  </w:style>
  <w:style w:type="character" w:customStyle="1" w:styleId="WW8Num1z0">
    <w:name w:val="WW8Num1z0"/>
    <w:rsid w:val="002F7E02"/>
    <w:rPr>
      <w:rFonts w:ascii="Symbol" w:hAnsi="Symbol" w:cs="StarSymbol"/>
      <w:sz w:val="18"/>
      <w:szCs w:val="18"/>
    </w:rPr>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2F7E0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2F7E02"/>
  </w:style>
  <w:style w:type="character" w:customStyle="1" w:styleId="11">
    <w:name w:val="Основной шрифт абзаца1"/>
    <w:rsid w:val="002F7E02"/>
  </w:style>
  <w:style w:type="character" w:customStyle="1" w:styleId="RTFNum21">
    <w:name w:val="RTF_Num 2 1"/>
    <w:rsid w:val="002F7E02"/>
    <w:rPr>
      <w:rFonts w:ascii="Arial" w:eastAsia="Arial" w:hAnsi="Arial" w:cs="Arial"/>
      <w:color w:val="auto"/>
      <w:sz w:val="24"/>
      <w:szCs w:val="24"/>
      <w:lang w:val="ru-RU"/>
    </w:rPr>
  </w:style>
  <w:style w:type="character" w:customStyle="1" w:styleId="WW8Dropcap0">
    <w:name w:val="WW8Dropcap0"/>
    <w:rsid w:val="002F7E02"/>
    <w:rPr>
      <w:rFonts w:ascii="Times New Roman" w:eastAsia="Arial" w:hAnsi="Times New Roman" w:cs="Arial"/>
      <w:w w:val="86"/>
      <w:sz w:val="28"/>
      <w:szCs w:val="28"/>
    </w:rPr>
  </w:style>
  <w:style w:type="character" w:customStyle="1" w:styleId="WW8Dropcap1">
    <w:name w:val="WW8Dropcap1"/>
    <w:rsid w:val="002F7E02"/>
    <w:rPr>
      <w:rFonts w:ascii="Times New Roman" w:eastAsia="Arial" w:hAnsi="Times New Roman" w:cs="Arial"/>
      <w:w w:val="43"/>
      <w:sz w:val="28"/>
      <w:szCs w:val="28"/>
    </w:rPr>
  </w:style>
  <w:style w:type="paragraph" w:customStyle="1" w:styleId="12">
    <w:name w:val="Заголовок1"/>
    <w:basedOn w:val="a"/>
    <w:next w:val="a6"/>
    <w:rsid w:val="002F7E02"/>
    <w:pPr>
      <w:keepNext/>
      <w:spacing w:before="240" w:after="120"/>
    </w:pPr>
    <w:rPr>
      <w:rFonts w:ascii="Arial" w:eastAsia="Lucida Sans Unicode" w:hAnsi="Arial" w:cs="Tahoma"/>
      <w:sz w:val="28"/>
      <w:szCs w:val="28"/>
    </w:rPr>
  </w:style>
  <w:style w:type="paragraph" w:styleId="a6">
    <w:name w:val="Body Text"/>
    <w:basedOn w:val="a"/>
    <w:link w:val="a7"/>
    <w:rsid w:val="002F7E02"/>
    <w:pPr>
      <w:spacing w:after="120"/>
    </w:pPr>
  </w:style>
  <w:style w:type="character" w:customStyle="1" w:styleId="a7">
    <w:name w:val="Основной текст Знак"/>
    <w:basedOn w:val="a0"/>
    <w:link w:val="a6"/>
    <w:rsid w:val="002F7E02"/>
    <w:rPr>
      <w:rFonts w:ascii="Times New Roman" w:eastAsia="Times New Roman" w:hAnsi="Times New Roman" w:cs="Times New Roman"/>
      <w:kern w:val="1"/>
      <w:sz w:val="24"/>
      <w:szCs w:val="24"/>
      <w:lang w:eastAsia="ar-SA"/>
    </w:rPr>
  </w:style>
  <w:style w:type="paragraph" w:styleId="a8">
    <w:name w:val="List"/>
    <w:basedOn w:val="a6"/>
    <w:rsid w:val="002F7E02"/>
    <w:rPr>
      <w:rFonts w:cs="Tahoma"/>
    </w:rPr>
  </w:style>
  <w:style w:type="paragraph" w:customStyle="1" w:styleId="13">
    <w:name w:val="Название1"/>
    <w:basedOn w:val="a"/>
    <w:rsid w:val="002F7E02"/>
    <w:pPr>
      <w:suppressLineNumbers/>
      <w:spacing w:before="120" w:after="120"/>
    </w:pPr>
    <w:rPr>
      <w:rFonts w:cs="Tahoma"/>
      <w:i/>
      <w:iCs/>
    </w:rPr>
  </w:style>
  <w:style w:type="paragraph" w:customStyle="1" w:styleId="14">
    <w:name w:val="Указатель1"/>
    <w:basedOn w:val="a"/>
    <w:rsid w:val="002F7E02"/>
    <w:pPr>
      <w:suppressLineNumbers/>
    </w:pPr>
    <w:rPr>
      <w:rFonts w:cs="Tahoma"/>
    </w:rPr>
  </w:style>
  <w:style w:type="paragraph" w:styleId="a9">
    <w:name w:val="Title"/>
    <w:basedOn w:val="12"/>
    <w:next w:val="aa"/>
    <w:link w:val="ab"/>
    <w:qFormat/>
    <w:rsid w:val="002F7E02"/>
  </w:style>
  <w:style w:type="character" w:customStyle="1" w:styleId="ab">
    <w:name w:val="Название Знак"/>
    <w:basedOn w:val="a0"/>
    <w:link w:val="a9"/>
    <w:rsid w:val="002F7E02"/>
    <w:rPr>
      <w:rFonts w:ascii="Arial" w:eastAsia="Lucida Sans Unicode" w:hAnsi="Arial" w:cs="Tahoma"/>
      <w:kern w:val="1"/>
      <w:sz w:val="28"/>
      <w:szCs w:val="28"/>
      <w:lang w:eastAsia="ar-SA"/>
    </w:rPr>
  </w:style>
  <w:style w:type="paragraph" w:styleId="aa">
    <w:name w:val="Subtitle"/>
    <w:basedOn w:val="12"/>
    <w:next w:val="a6"/>
    <w:link w:val="ac"/>
    <w:qFormat/>
    <w:rsid w:val="002F7E02"/>
    <w:pPr>
      <w:spacing w:before="180" w:after="60"/>
      <w:jc w:val="left"/>
    </w:pPr>
    <w:rPr>
      <w:rFonts w:ascii="Times New Roman" w:hAnsi="Times New Roman"/>
      <w:b/>
      <w:i/>
      <w:iCs/>
      <w:sz w:val="24"/>
    </w:rPr>
  </w:style>
  <w:style w:type="character" w:customStyle="1" w:styleId="ac">
    <w:name w:val="Подзаголовок Знак"/>
    <w:basedOn w:val="a0"/>
    <w:link w:val="aa"/>
    <w:rsid w:val="002F7E02"/>
    <w:rPr>
      <w:rFonts w:ascii="Times New Roman" w:eastAsia="Lucida Sans Unicode" w:hAnsi="Times New Roman" w:cs="Tahoma"/>
      <w:b/>
      <w:i/>
      <w:iCs/>
      <w:kern w:val="1"/>
      <w:sz w:val="24"/>
      <w:szCs w:val="28"/>
      <w:lang w:eastAsia="ar-SA"/>
    </w:rPr>
  </w:style>
  <w:style w:type="paragraph" w:customStyle="1" w:styleId="ad">
    <w:name w:val="Содержимое таблицы"/>
    <w:basedOn w:val="a"/>
    <w:rsid w:val="002F7E02"/>
    <w:pPr>
      <w:suppressLineNumbers/>
    </w:pPr>
  </w:style>
  <w:style w:type="paragraph" w:customStyle="1" w:styleId="ae">
    <w:name w:val="Заголовок таблицы"/>
    <w:basedOn w:val="ad"/>
    <w:rsid w:val="002F7E02"/>
    <w:pPr>
      <w:jc w:val="center"/>
    </w:pPr>
    <w:rPr>
      <w:b/>
      <w:bCs/>
    </w:rPr>
  </w:style>
  <w:style w:type="paragraph" w:customStyle="1" w:styleId="af">
    <w:name w:val="Содержимое врезки"/>
    <w:basedOn w:val="a6"/>
    <w:rsid w:val="002F7E02"/>
  </w:style>
  <w:style w:type="paragraph" w:styleId="af0">
    <w:name w:val="Balloon Text"/>
    <w:basedOn w:val="a"/>
    <w:link w:val="af1"/>
    <w:rsid w:val="002F7E02"/>
    <w:rPr>
      <w:rFonts w:ascii="Tahoma" w:hAnsi="Tahoma" w:cs="Tahoma"/>
      <w:sz w:val="16"/>
      <w:szCs w:val="16"/>
    </w:rPr>
  </w:style>
  <w:style w:type="character" w:customStyle="1" w:styleId="af1">
    <w:name w:val="Текст выноски Знак"/>
    <w:basedOn w:val="a0"/>
    <w:link w:val="af0"/>
    <w:rsid w:val="002F7E02"/>
    <w:rPr>
      <w:rFonts w:ascii="Tahoma" w:eastAsia="Times New Roman" w:hAnsi="Tahoma" w:cs="Tahoma"/>
      <w:kern w:val="1"/>
      <w:sz w:val="16"/>
      <w:szCs w:val="16"/>
      <w:lang w:eastAsia="ar-SA"/>
    </w:rPr>
  </w:style>
  <w:style w:type="paragraph" w:styleId="af2">
    <w:name w:val="Normal (Web)"/>
    <w:basedOn w:val="a"/>
    <w:uiPriority w:val="99"/>
    <w:rsid w:val="002F7E02"/>
    <w:pPr>
      <w:suppressAutoHyphens w:val="0"/>
      <w:spacing w:before="280" w:after="119"/>
    </w:pPr>
  </w:style>
  <w:style w:type="paragraph" w:styleId="af3">
    <w:name w:val="footer"/>
    <w:basedOn w:val="a"/>
    <w:link w:val="af4"/>
    <w:uiPriority w:val="99"/>
    <w:rsid w:val="002F7E02"/>
    <w:pPr>
      <w:suppressLineNumbers/>
      <w:tabs>
        <w:tab w:val="center" w:pos="5102"/>
        <w:tab w:val="right" w:pos="10204"/>
      </w:tabs>
    </w:pPr>
  </w:style>
  <w:style w:type="character" w:customStyle="1" w:styleId="af4">
    <w:name w:val="Нижний колонтитул Знак"/>
    <w:basedOn w:val="a0"/>
    <w:link w:val="af3"/>
    <w:uiPriority w:val="99"/>
    <w:rsid w:val="002F7E02"/>
    <w:rPr>
      <w:rFonts w:ascii="Times New Roman" w:eastAsia="Times New Roman" w:hAnsi="Times New Roman" w:cs="Times New Roman"/>
      <w:kern w:val="1"/>
      <w:sz w:val="24"/>
      <w:szCs w:val="24"/>
      <w:lang w:eastAsia="ar-SA"/>
    </w:rPr>
  </w:style>
  <w:style w:type="table" w:styleId="af5">
    <w:name w:val="Table Grid"/>
    <w:basedOn w:val="a1"/>
    <w:rsid w:val="002F7E0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rsid w:val="002F7E02"/>
    <w:pPr>
      <w:tabs>
        <w:tab w:val="center" w:pos="4677"/>
        <w:tab w:val="right" w:pos="9355"/>
      </w:tabs>
    </w:pPr>
  </w:style>
  <w:style w:type="character" w:customStyle="1" w:styleId="af7">
    <w:name w:val="Верхний колонтитул Знак"/>
    <w:basedOn w:val="a0"/>
    <w:link w:val="af6"/>
    <w:uiPriority w:val="99"/>
    <w:rsid w:val="002F7E02"/>
    <w:rPr>
      <w:rFonts w:ascii="Times New Roman" w:eastAsia="Times New Roman" w:hAnsi="Times New Roman" w:cs="Times New Roman"/>
      <w:kern w:val="1"/>
      <w:sz w:val="24"/>
      <w:szCs w:val="24"/>
      <w:lang w:eastAsia="ar-SA"/>
    </w:rPr>
  </w:style>
  <w:style w:type="character" w:styleId="af8">
    <w:name w:val="page number"/>
    <w:basedOn w:val="a0"/>
    <w:rsid w:val="002F7E02"/>
  </w:style>
  <w:style w:type="paragraph" w:styleId="af9">
    <w:name w:val="Body Text Indent"/>
    <w:basedOn w:val="a"/>
    <w:link w:val="afa"/>
    <w:rsid w:val="002F7E02"/>
    <w:pPr>
      <w:spacing w:after="120"/>
      <w:ind w:left="360"/>
    </w:pPr>
  </w:style>
  <w:style w:type="character" w:customStyle="1" w:styleId="afa">
    <w:name w:val="Основной текст с отступом Знак"/>
    <w:basedOn w:val="a0"/>
    <w:link w:val="af9"/>
    <w:rsid w:val="002F7E02"/>
    <w:rPr>
      <w:rFonts w:ascii="Times New Roman" w:eastAsia="Times New Roman" w:hAnsi="Times New Roman" w:cs="Times New Roman"/>
      <w:kern w:val="1"/>
      <w:sz w:val="24"/>
      <w:szCs w:val="24"/>
      <w:lang w:eastAsia="ar-SA"/>
    </w:rPr>
  </w:style>
  <w:style w:type="paragraph" w:styleId="21">
    <w:name w:val="Body Text Indent 2"/>
    <w:basedOn w:val="a"/>
    <w:link w:val="22"/>
    <w:rsid w:val="002F7E02"/>
    <w:pPr>
      <w:spacing w:after="120" w:line="480" w:lineRule="auto"/>
      <w:ind w:left="360"/>
    </w:pPr>
  </w:style>
  <w:style w:type="character" w:customStyle="1" w:styleId="22">
    <w:name w:val="Основной текст с отступом 2 Знак"/>
    <w:basedOn w:val="a0"/>
    <w:link w:val="21"/>
    <w:rsid w:val="002F7E02"/>
    <w:rPr>
      <w:rFonts w:ascii="Times New Roman" w:eastAsia="Times New Roman" w:hAnsi="Times New Roman" w:cs="Times New Roman"/>
      <w:kern w:val="1"/>
      <w:sz w:val="24"/>
      <w:szCs w:val="24"/>
      <w:lang w:eastAsia="ar-SA"/>
    </w:rPr>
  </w:style>
  <w:style w:type="character" w:styleId="afb">
    <w:name w:val="annotation reference"/>
    <w:basedOn w:val="a0"/>
    <w:rsid w:val="002F7E02"/>
    <w:rPr>
      <w:sz w:val="16"/>
      <w:szCs w:val="16"/>
    </w:rPr>
  </w:style>
  <w:style w:type="paragraph" w:styleId="afc">
    <w:name w:val="annotation text"/>
    <w:basedOn w:val="a"/>
    <w:link w:val="afd"/>
    <w:rsid w:val="002F7E02"/>
    <w:rPr>
      <w:sz w:val="20"/>
      <w:szCs w:val="20"/>
    </w:rPr>
  </w:style>
  <w:style w:type="character" w:customStyle="1" w:styleId="afd">
    <w:name w:val="Текст примечания Знак"/>
    <w:basedOn w:val="a0"/>
    <w:link w:val="afc"/>
    <w:rsid w:val="002F7E02"/>
    <w:rPr>
      <w:rFonts w:ascii="Times New Roman" w:eastAsia="Times New Roman" w:hAnsi="Times New Roman" w:cs="Times New Roman"/>
      <w:kern w:val="1"/>
      <w:sz w:val="20"/>
      <w:szCs w:val="20"/>
      <w:lang w:eastAsia="ar-SA"/>
    </w:rPr>
  </w:style>
  <w:style w:type="paragraph" w:styleId="afe">
    <w:name w:val="annotation subject"/>
    <w:basedOn w:val="afc"/>
    <w:next w:val="afc"/>
    <w:link w:val="aff"/>
    <w:rsid w:val="002F7E02"/>
    <w:rPr>
      <w:b/>
      <w:bCs/>
    </w:rPr>
  </w:style>
  <w:style w:type="character" w:customStyle="1" w:styleId="aff">
    <w:name w:val="Тема примечания Знак"/>
    <w:basedOn w:val="afd"/>
    <w:link w:val="afe"/>
    <w:rsid w:val="002F7E02"/>
    <w:rPr>
      <w:rFonts w:ascii="Times New Roman" w:eastAsia="Times New Roman" w:hAnsi="Times New Roman" w:cs="Times New Roman"/>
      <w:b/>
      <w:bCs/>
      <w:kern w:val="1"/>
      <w:sz w:val="20"/>
      <w:szCs w:val="20"/>
      <w:lang w:eastAsia="ar-SA"/>
    </w:rPr>
  </w:style>
  <w:style w:type="paragraph" w:customStyle="1" w:styleId="aff0">
    <w:name w:val="подписи"/>
    <w:basedOn w:val="a"/>
    <w:next w:val="a"/>
    <w:qFormat/>
    <w:rsid w:val="002F7E02"/>
    <w:pPr>
      <w:shd w:val="clear" w:color="auto" w:fill="FFFFFF"/>
      <w:tabs>
        <w:tab w:val="center" w:pos="5670"/>
        <w:tab w:val="left" w:pos="7513"/>
      </w:tabs>
    </w:pPr>
  </w:style>
  <w:style w:type="character" w:styleId="aff1">
    <w:name w:val="Subtle Emphasis"/>
    <w:basedOn w:val="a0"/>
    <w:uiPriority w:val="19"/>
    <w:qFormat/>
    <w:rsid w:val="002F7E02"/>
    <w:rPr>
      <w:i/>
      <w:iCs/>
      <w:color w:val="808080"/>
    </w:rPr>
  </w:style>
  <w:style w:type="paragraph" w:styleId="15">
    <w:name w:val="toc 1"/>
    <w:basedOn w:val="a"/>
    <w:next w:val="a"/>
    <w:autoRedefine/>
    <w:uiPriority w:val="39"/>
    <w:unhideWhenUsed/>
    <w:rsid w:val="002F7E02"/>
    <w:pPr>
      <w:tabs>
        <w:tab w:val="right" w:leader="dot" w:pos="9627"/>
      </w:tabs>
      <w:spacing w:after="100" w:line="276" w:lineRule="auto"/>
      <w:ind w:firstLine="0"/>
      <w:jc w:val="left"/>
    </w:pPr>
  </w:style>
  <w:style w:type="paragraph" w:styleId="23">
    <w:name w:val="toc 2"/>
    <w:basedOn w:val="a"/>
    <w:next w:val="a"/>
    <w:autoRedefine/>
    <w:uiPriority w:val="39"/>
    <w:unhideWhenUsed/>
    <w:rsid w:val="002F7E02"/>
    <w:pPr>
      <w:tabs>
        <w:tab w:val="right" w:leader="dot" w:pos="9627"/>
      </w:tabs>
      <w:spacing w:after="100" w:line="276" w:lineRule="auto"/>
      <w:ind w:left="284" w:firstLine="0"/>
      <w:jc w:val="left"/>
    </w:pPr>
  </w:style>
  <w:style w:type="numbering" w:customStyle="1" w:styleId="16">
    <w:name w:val="Нет списка1"/>
    <w:next w:val="a2"/>
    <w:semiHidden/>
    <w:rsid w:val="002F7E02"/>
  </w:style>
  <w:style w:type="paragraph" w:styleId="aff2">
    <w:name w:val="Plain Text"/>
    <w:basedOn w:val="a"/>
    <w:link w:val="aff3"/>
    <w:rsid w:val="002F7E02"/>
    <w:pPr>
      <w:suppressAutoHyphens w:val="0"/>
      <w:spacing w:line="240" w:lineRule="auto"/>
      <w:ind w:firstLine="0"/>
      <w:jc w:val="left"/>
    </w:pPr>
    <w:rPr>
      <w:rFonts w:ascii="Courier New" w:hAnsi="Courier New"/>
      <w:kern w:val="0"/>
      <w:sz w:val="20"/>
      <w:szCs w:val="20"/>
      <w:lang w:eastAsia="ru-RU"/>
    </w:rPr>
  </w:style>
  <w:style w:type="character" w:customStyle="1" w:styleId="aff3">
    <w:name w:val="Текст Знак"/>
    <w:basedOn w:val="a0"/>
    <w:link w:val="aff2"/>
    <w:rsid w:val="002F7E02"/>
    <w:rPr>
      <w:rFonts w:ascii="Courier New" w:eastAsia="Times New Roman" w:hAnsi="Courier New" w:cs="Times New Roman"/>
      <w:sz w:val="20"/>
      <w:szCs w:val="20"/>
      <w:lang w:eastAsia="ru-RU"/>
    </w:rPr>
  </w:style>
  <w:style w:type="paragraph" w:customStyle="1" w:styleId="aff4">
    <w:name w:val="таблица"/>
    <w:basedOn w:val="a"/>
    <w:qFormat/>
    <w:rsid w:val="002F7E02"/>
    <w:pPr>
      <w:shd w:val="clear" w:color="auto" w:fill="FFFFFF"/>
      <w:autoSpaceDE w:val="0"/>
      <w:spacing w:line="288" w:lineRule="auto"/>
      <w:ind w:firstLine="0"/>
    </w:pPr>
    <w:rPr>
      <w:rFonts w:eastAsia="Arial"/>
      <w:color w:val="000000"/>
    </w:rPr>
  </w:style>
  <w:style w:type="paragraph" w:customStyle="1" w:styleId="aff5">
    <w:name w:val="приложение"/>
    <w:basedOn w:val="a"/>
    <w:qFormat/>
    <w:rsid w:val="002F7E02"/>
    <w:pPr>
      <w:shd w:val="clear" w:color="auto" w:fill="FFFFFF"/>
      <w:autoSpaceDE w:val="0"/>
      <w:spacing w:line="288" w:lineRule="auto"/>
      <w:ind w:firstLine="567"/>
    </w:pPr>
    <w:rPr>
      <w:rFonts w:eastAsia="Arial"/>
      <w:color w:val="000000"/>
    </w:rPr>
  </w:style>
  <w:style w:type="paragraph" w:customStyle="1" w:styleId="aff6">
    <w:name w:val="Комментарий"/>
    <w:basedOn w:val="a"/>
    <w:next w:val="a"/>
    <w:uiPriority w:val="99"/>
    <w:rsid w:val="002F7E02"/>
    <w:pPr>
      <w:widowControl w:val="0"/>
      <w:suppressAutoHyphens w:val="0"/>
      <w:autoSpaceDE w:val="0"/>
      <w:autoSpaceDN w:val="0"/>
      <w:adjustRightInd w:val="0"/>
      <w:spacing w:line="240" w:lineRule="auto"/>
      <w:ind w:left="170" w:firstLine="0"/>
    </w:pPr>
    <w:rPr>
      <w:rFonts w:ascii="Arial" w:hAnsi="Arial" w:cs="Arial"/>
      <w:i/>
      <w:iCs/>
      <w:color w:val="800080"/>
      <w:kern w:val="0"/>
      <w:sz w:val="32"/>
      <w:szCs w:val="32"/>
      <w:lang w:eastAsia="ru-RU"/>
    </w:rPr>
  </w:style>
  <w:style w:type="paragraph" w:customStyle="1" w:styleId="aff7">
    <w:name w:val="Таблицы (моноширинный)"/>
    <w:basedOn w:val="a"/>
    <w:next w:val="a"/>
    <w:uiPriority w:val="99"/>
    <w:rsid w:val="002F7E02"/>
    <w:pPr>
      <w:widowControl w:val="0"/>
      <w:suppressAutoHyphens w:val="0"/>
      <w:autoSpaceDE w:val="0"/>
      <w:autoSpaceDN w:val="0"/>
      <w:adjustRightInd w:val="0"/>
      <w:spacing w:line="240" w:lineRule="auto"/>
      <w:ind w:firstLine="0"/>
    </w:pPr>
    <w:rPr>
      <w:rFonts w:ascii="Courier New" w:hAnsi="Courier New" w:cs="Courier New"/>
      <w:kern w:val="0"/>
      <w:sz w:val="32"/>
      <w:szCs w:val="32"/>
      <w:lang w:eastAsia="ru-RU"/>
    </w:rPr>
  </w:style>
  <w:style w:type="character" w:customStyle="1" w:styleId="aff8">
    <w:name w:val="Цветовое выделение"/>
    <w:uiPriority w:val="99"/>
    <w:rsid w:val="002F7E02"/>
    <w:rPr>
      <w:b/>
      <w:color w:val="26282F"/>
      <w:sz w:val="26"/>
    </w:rPr>
  </w:style>
  <w:style w:type="character" w:customStyle="1" w:styleId="aff9">
    <w:name w:val="Гипертекстовая ссылка"/>
    <w:basedOn w:val="aff8"/>
    <w:uiPriority w:val="99"/>
    <w:rsid w:val="002F7E02"/>
    <w:rPr>
      <w:rFonts w:cs="Times New Roman"/>
      <w:b/>
      <w:color w:val="106BBE"/>
      <w:sz w:val="26"/>
    </w:rPr>
  </w:style>
  <w:style w:type="paragraph" w:customStyle="1" w:styleId="affa">
    <w:name w:val="Прижатый влево"/>
    <w:basedOn w:val="a"/>
    <w:next w:val="a"/>
    <w:uiPriority w:val="99"/>
    <w:rsid w:val="002F7E02"/>
    <w:pPr>
      <w:widowControl w:val="0"/>
      <w:suppressAutoHyphens w:val="0"/>
      <w:autoSpaceDE w:val="0"/>
      <w:autoSpaceDN w:val="0"/>
      <w:adjustRightInd w:val="0"/>
      <w:spacing w:line="240" w:lineRule="auto"/>
      <w:ind w:firstLine="0"/>
      <w:jc w:val="left"/>
    </w:pPr>
    <w:rPr>
      <w:rFonts w:ascii="Arial" w:hAnsi="Arial" w:cs="Arial"/>
      <w:kern w:val="0"/>
      <w:lang w:eastAsia="ru-RU"/>
    </w:rPr>
  </w:style>
  <w:style w:type="paragraph" w:customStyle="1" w:styleId="ConsPlusNormal">
    <w:name w:val="ConsPlusNormal"/>
    <w:rsid w:val="002F7E0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7E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Document Map"/>
    <w:basedOn w:val="a"/>
    <w:link w:val="affc"/>
    <w:unhideWhenUsed/>
    <w:rsid w:val="002F7E02"/>
    <w:rPr>
      <w:rFonts w:ascii="Tahoma" w:hAnsi="Tahoma" w:cs="Tahoma"/>
      <w:sz w:val="16"/>
      <w:szCs w:val="16"/>
    </w:rPr>
  </w:style>
  <w:style w:type="character" w:customStyle="1" w:styleId="affc">
    <w:name w:val="Схема документа Знак"/>
    <w:basedOn w:val="a0"/>
    <w:link w:val="affb"/>
    <w:rsid w:val="002F7E02"/>
    <w:rPr>
      <w:rFonts w:ascii="Tahoma" w:eastAsia="Times New Roman" w:hAnsi="Tahoma" w:cs="Tahoma"/>
      <w:kern w:val="1"/>
      <w:sz w:val="16"/>
      <w:szCs w:val="16"/>
      <w:lang w:eastAsia="ar-SA"/>
    </w:rPr>
  </w:style>
  <w:style w:type="paragraph" w:styleId="affd">
    <w:name w:val="List Paragraph"/>
    <w:basedOn w:val="a"/>
    <w:uiPriority w:val="34"/>
    <w:qFormat/>
    <w:rsid w:val="002F7E02"/>
    <w:pPr>
      <w:spacing w:line="240" w:lineRule="auto"/>
      <w:ind w:left="708" w:firstLine="0"/>
      <w:jc w:val="left"/>
    </w:pPr>
  </w:style>
  <w:style w:type="paragraph" w:customStyle="1" w:styleId="affe">
    <w:name w:val="Нормальный (таблица)"/>
    <w:basedOn w:val="a"/>
    <w:next w:val="a"/>
    <w:uiPriority w:val="99"/>
    <w:rsid w:val="002F7E02"/>
    <w:pPr>
      <w:widowControl w:val="0"/>
      <w:suppressAutoHyphens w:val="0"/>
      <w:autoSpaceDE w:val="0"/>
      <w:autoSpaceDN w:val="0"/>
      <w:adjustRightInd w:val="0"/>
      <w:spacing w:line="240" w:lineRule="auto"/>
      <w:ind w:firstLine="0"/>
    </w:pPr>
    <w:rPr>
      <w:rFonts w:ascii="Arial" w:hAnsi="Arial" w:cs="Arial"/>
      <w:kern w:val="0"/>
      <w:lang w:eastAsia="ru-RU"/>
    </w:rPr>
  </w:style>
  <w:style w:type="paragraph" w:customStyle="1" w:styleId="FR1">
    <w:name w:val="FR1"/>
    <w:rsid w:val="002F7E02"/>
    <w:pPr>
      <w:widowControl w:val="0"/>
      <w:spacing w:after="0" w:line="240" w:lineRule="auto"/>
      <w:ind w:left="40" w:firstLine="380"/>
    </w:pPr>
    <w:rPr>
      <w:rFonts w:ascii="Arial" w:eastAsia="Times New Roman" w:hAnsi="Arial" w:cs="Times New Roman"/>
      <w:snapToGrid w:val="0"/>
      <w:sz w:val="16"/>
      <w:szCs w:val="20"/>
      <w:lang w:eastAsia="ru-RU"/>
    </w:rPr>
  </w:style>
  <w:style w:type="paragraph" w:customStyle="1" w:styleId="Style5">
    <w:name w:val="Style5"/>
    <w:basedOn w:val="a"/>
    <w:rsid w:val="002F7E02"/>
    <w:pPr>
      <w:widowControl w:val="0"/>
      <w:suppressAutoHyphens w:val="0"/>
      <w:autoSpaceDE w:val="0"/>
      <w:autoSpaceDN w:val="0"/>
      <w:adjustRightInd w:val="0"/>
      <w:spacing w:line="277" w:lineRule="exact"/>
      <w:ind w:firstLine="542"/>
    </w:pPr>
    <w:rPr>
      <w:kern w:val="0"/>
      <w:lang w:eastAsia="ru-RU"/>
    </w:rPr>
  </w:style>
  <w:style w:type="paragraph" w:styleId="afff">
    <w:name w:val="footnote text"/>
    <w:basedOn w:val="a"/>
    <w:link w:val="afff0"/>
    <w:rsid w:val="002F7E02"/>
    <w:pPr>
      <w:spacing w:line="240" w:lineRule="auto"/>
      <w:ind w:firstLine="0"/>
      <w:jc w:val="left"/>
    </w:pPr>
    <w:rPr>
      <w:sz w:val="20"/>
      <w:szCs w:val="20"/>
    </w:rPr>
  </w:style>
  <w:style w:type="character" w:customStyle="1" w:styleId="afff0">
    <w:name w:val="Текст сноски Знак"/>
    <w:basedOn w:val="a0"/>
    <w:link w:val="afff"/>
    <w:rsid w:val="002F7E02"/>
    <w:rPr>
      <w:rFonts w:ascii="Times New Roman" w:eastAsia="Times New Roman" w:hAnsi="Times New Roman" w:cs="Times New Roman"/>
      <w:kern w:val="1"/>
      <w:sz w:val="20"/>
      <w:szCs w:val="20"/>
      <w:lang w:eastAsia="ar-SA"/>
    </w:rPr>
  </w:style>
  <w:style w:type="character" w:styleId="afff1">
    <w:name w:val="footnote reference"/>
    <w:basedOn w:val="a0"/>
    <w:rsid w:val="002F7E02"/>
    <w:rPr>
      <w:vertAlign w:val="superscript"/>
    </w:rPr>
  </w:style>
  <w:style w:type="paragraph" w:styleId="afff2">
    <w:name w:val="endnote text"/>
    <w:basedOn w:val="a"/>
    <w:link w:val="afff3"/>
    <w:rsid w:val="002F7E02"/>
    <w:pPr>
      <w:spacing w:line="240" w:lineRule="auto"/>
      <w:ind w:firstLine="0"/>
      <w:jc w:val="left"/>
    </w:pPr>
    <w:rPr>
      <w:sz w:val="20"/>
      <w:szCs w:val="20"/>
    </w:rPr>
  </w:style>
  <w:style w:type="character" w:customStyle="1" w:styleId="afff3">
    <w:name w:val="Текст концевой сноски Знак"/>
    <w:basedOn w:val="a0"/>
    <w:link w:val="afff2"/>
    <w:rsid w:val="002F7E02"/>
    <w:rPr>
      <w:rFonts w:ascii="Times New Roman" w:eastAsia="Times New Roman" w:hAnsi="Times New Roman" w:cs="Times New Roman"/>
      <w:kern w:val="1"/>
      <w:sz w:val="20"/>
      <w:szCs w:val="20"/>
      <w:lang w:eastAsia="ar-SA"/>
    </w:rPr>
  </w:style>
  <w:style w:type="character" w:styleId="afff4">
    <w:name w:val="endnote reference"/>
    <w:basedOn w:val="a0"/>
    <w:rsid w:val="002F7E02"/>
    <w:rPr>
      <w:vertAlign w:val="superscript"/>
    </w:rPr>
  </w:style>
  <w:style w:type="paragraph" w:styleId="31">
    <w:name w:val="Body Text Indent 3"/>
    <w:basedOn w:val="a"/>
    <w:link w:val="32"/>
    <w:rsid w:val="002F7E02"/>
    <w:pPr>
      <w:spacing w:after="120" w:line="240" w:lineRule="auto"/>
      <w:ind w:left="283" w:firstLine="0"/>
      <w:jc w:val="left"/>
    </w:pPr>
    <w:rPr>
      <w:sz w:val="16"/>
      <w:szCs w:val="16"/>
    </w:rPr>
  </w:style>
  <w:style w:type="character" w:customStyle="1" w:styleId="32">
    <w:name w:val="Основной текст с отступом 3 Знак"/>
    <w:basedOn w:val="a0"/>
    <w:link w:val="31"/>
    <w:rsid w:val="002F7E02"/>
    <w:rPr>
      <w:rFonts w:ascii="Times New Roman" w:eastAsia="Times New Roman" w:hAnsi="Times New Roman" w:cs="Times New Roman"/>
      <w:kern w:val="1"/>
      <w:sz w:val="16"/>
      <w:szCs w:val="16"/>
      <w:lang w:eastAsia="ar-SA"/>
    </w:rPr>
  </w:style>
  <w:style w:type="character" w:styleId="afff5">
    <w:name w:val="FollowedHyperlink"/>
    <w:basedOn w:val="a0"/>
    <w:uiPriority w:val="99"/>
    <w:semiHidden/>
    <w:unhideWhenUsed/>
    <w:rsid w:val="002F7E02"/>
    <w:rPr>
      <w:color w:val="800080"/>
      <w:u w:val="single"/>
    </w:rPr>
  </w:style>
  <w:style w:type="paragraph" w:styleId="afff6">
    <w:name w:val="TOC Heading"/>
    <w:basedOn w:val="1"/>
    <w:next w:val="a"/>
    <w:uiPriority w:val="39"/>
    <w:semiHidden/>
    <w:unhideWhenUsed/>
    <w:qFormat/>
    <w:rsid w:val="002F7E02"/>
    <w:pPr>
      <w:keepLines/>
      <w:tabs>
        <w:tab w:val="clear" w:pos="0"/>
      </w:tabs>
      <w:suppressAutoHyphens w:val="0"/>
      <w:spacing w:before="480" w:after="0" w:line="276" w:lineRule="auto"/>
      <w:jc w:val="left"/>
      <w:outlineLvl w:val="9"/>
    </w:pPr>
    <w:rPr>
      <w:rFonts w:ascii="Cambria" w:hAnsi="Cambria"/>
      <w:bCs/>
      <w:caps w:val="0"/>
      <w:color w:val="365F91"/>
      <w:kern w:val="0"/>
      <w:szCs w:val="28"/>
      <w:lang w:eastAsia="en-US"/>
    </w:rPr>
  </w:style>
  <w:style w:type="paragraph" w:styleId="33">
    <w:name w:val="toc 3"/>
    <w:basedOn w:val="a"/>
    <w:next w:val="a"/>
    <w:autoRedefine/>
    <w:uiPriority w:val="39"/>
    <w:unhideWhenUsed/>
    <w:rsid w:val="002F7E02"/>
    <w:pPr>
      <w:ind w:left="480"/>
    </w:pPr>
  </w:style>
  <w:style w:type="paragraph" w:styleId="4">
    <w:name w:val="toc 4"/>
    <w:basedOn w:val="a"/>
    <w:next w:val="a"/>
    <w:autoRedefine/>
    <w:uiPriority w:val="39"/>
    <w:unhideWhenUsed/>
    <w:rsid w:val="002F7E02"/>
    <w:pPr>
      <w:suppressAutoHyphens w:val="0"/>
      <w:spacing w:after="100" w:line="276" w:lineRule="auto"/>
      <w:ind w:left="660" w:firstLine="0"/>
      <w:jc w:val="left"/>
    </w:pPr>
    <w:rPr>
      <w:rFonts w:ascii="Calibri" w:hAnsi="Calibri"/>
      <w:kern w:val="0"/>
      <w:sz w:val="22"/>
      <w:szCs w:val="22"/>
      <w:lang w:eastAsia="ru-RU"/>
    </w:rPr>
  </w:style>
  <w:style w:type="paragraph" w:styleId="51">
    <w:name w:val="toc 5"/>
    <w:basedOn w:val="a"/>
    <w:next w:val="a"/>
    <w:autoRedefine/>
    <w:uiPriority w:val="39"/>
    <w:unhideWhenUsed/>
    <w:rsid w:val="002F7E02"/>
    <w:pPr>
      <w:suppressAutoHyphens w:val="0"/>
      <w:spacing w:after="100" w:line="276" w:lineRule="auto"/>
      <w:ind w:left="880" w:firstLine="0"/>
      <w:jc w:val="left"/>
    </w:pPr>
    <w:rPr>
      <w:rFonts w:ascii="Calibri" w:hAnsi="Calibri"/>
      <w:kern w:val="0"/>
      <w:sz w:val="22"/>
      <w:szCs w:val="22"/>
      <w:lang w:eastAsia="ru-RU"/>
    </w:rPr>
  </w:style>
  <w:style w:type="paragraph" w:styleId="61">
    <w:name w:val="toc 6"/>
    <w:basedOn w:val="a"/>
    <w:next w:val="a"/>
    <w:autoRedefine/>
    <w:uiPriority w:val="39"/>
    <w:unhideWhenUsed/>
    <w:rsid w:val="002F7E02"/>
    <w:pPr>
      <w:suppressAutoHyphens w:val="0"/>
      <w:spacing w:after="100" w:line="276" w:lineRule="auto"/>
      <w:ind w:left="1100" w:firstLine="0"/>
      <w:jc w:val="left"/>
    </w:pPr>
    <w:rPr>
      <w:rFonts w:ascii="Calibri" w:hAnsi="Calibri"/>
      <w:kern w:val="0"/>
      <w:sz w:val="22"/>
      <w:szCs w:val="22"/>
      <w:lang w:eastAsia="ru-RU"/>
    </w:rPr>
  </w:style>
  <w:style w:type="paragraph" w:styleId="71">
    <w:name w:val="toc 7"/>
    <w:basedOn w:val="a"/>
    <w:next w:val="a"/>
    <w:autoRedefine/>
    <w:uiPriority w:val="39"/>
    <w:unhideWhenUsed/>
    <w:rsid w:val="002F7E02"/>
    <w:pPr>
      <w:suppressAutoHyphens w:val="0"/>
      <w:spacing w:after="100" w:line="276" w:lineRule="auto"/>
      <w:ind w:left="1320" w:firstLine="0"/>
      <w:jc w:val="left"/>
    </w:pPr>
    <w:rPr>
      <w:rFonts w:ascii="Calibri" w:hAnsi="Calibri"/>
      <w:kern w:val="0"/>
      <w:sz w:val="22"/>
      <w:szCs w:val="22"/>
      <w:lang w:eastAsia="ru-RU"/>
    </w:rPr>
  </w:style>
  <w:style w:type="paragraph" w:styleId="81">
    <w:name w:val="toc 8"/>
    <w:basedOn w:val="a"/>
    <w:next w:val="a"/>
    <w:autoRedefine/>
    <w:uiPriority w:val="39"/>
    <w:unhideWhenUsed/>
    <w:rsid w:val="002F7E02"/>
    <w:pPr>
      <w:suppressAutoHyphens w:val="0"/>
      <w:spacing w:after="100" w:line="276" w:lineRule="auto"/>
      <w:ind w:left="1540" w:firstLine="0"/>
      <w:jc w:val="left"/>
    </w:pPr>
    <w:rPr>
      <w:rFonts w:ascii="Calibri" w:hAnsi="Calibri"/>
      <w:kern w:val="0"/>
      <w:sz w:val="22"/>
      <w:szCs w:val="22"/>
      <w:lang w:eastAsia="ru-RU"/>
    </w:rPr>
  </w:style>
  <w:style w:type="paragraph" w:styleId="9">
    <w:name w:val="toc 9"/>
    <w:basedOn w:val="a"/>
    <w:next w:val="a"/>
    <w:autoRedefine/>
    <w:uiPriority w:val="39"/>
    <w:unhideWhenUsed/>
    <w:rsid w:val="002F7E02"/>
    <w:pPr>
      <w:suppressAutoHyphens w:val="0"/>
      <w:spacing w:after="100" w:line="276" w:lineRule="auto"/>
      <w:ind w:left="1760" w:firstLine="0"/>
      <w:jc w:val="left"/>
    </w:pPr>
    <w:rPr>
      <w:rFonts w:ascii="Calibri" w:hAnsi="Calibri"/>
      <w:kern w:val="0"/>
      <w:sz w:val="22"/>
      <w:szCs w:val="22"/>
      <w:lang w:eastAsia="ru-RU"/>
    </w:rPr>
  </w:style>
  <w:style w:type="character" w:customStyle="1" w:styleId="80">
    <w:name w:val="Заголовок 8 Знак"/>
    <w:basedOn w:val="a0"/>
    <w:link w:val="8"/>
    <w:uiPriority w:val="9"/>
    <w:semiHidden/>
    <w:rsid w:val="00503792"/>
    <w:rPr>
      <w:rFonts w:asciiTheme="majorHAnsi" w:eastAsiaTheme="majorEastAsia" w:hAnsiTheme="majorHAnsi" w:cstheme="majorBidi"/>
      <w:color w:val="404040" w:themeColor="text1" w:themeTint="BF"/>
      <w:kern w:val="1"/>
      <w:sz w:val="20"/>
      <w:szCs w:val="20"/>
      <w:lang w:eastAsia="ar-SA"/>
    </w:rPr>
  </w:style>
  <w:style w:type="character" w:customStyle="1" w:styleId="60">
    <w:name w:val="Заголовок 6 Знак"/>
    <w:basedOn w:val="a0"/>
    <w:link w:val="6"/>
    <w:uiPriority w:val="9"/>
    <w:semiHidden/>
    <w:rsid w:val="0078468A"/>
    <w:rPr>
      <w:rFonts w:asciiTheme="majorHAnsi" w:eastAsiaTheme="majorEastAsia" w:hAnsiTheme="majorHAnsi" w:cstheme="majorBidi"/>
      <w:i/>
      <w:iCs/>
      <w:color w:val="243F60" w:themeColor="accent1" w:themeShade="7F"/>
      <w:kern w:val="1"/>
      <w:sz w:val="24"/>
      <w:szCs w:val="24"/>
      <w:lang w:eastAsia="ar-SA"/>
    </w:rPr>
  </w:style>
  <w:style w:type="character" w:customStyle="1" w:styleId="70">
    <w:name w:val="Заголовок 7 Знак"/>
    <w:basedOn w:val="a0"/>
    <w:link w:val="7"/>
    <w:uiPriority w:val="9"/>
    <w:semiHidden/>
    <w:rsid w:val="0078468A"/>
    <w:rPr>
      <w:rFonts w:asciiTheme="majorHAnsi" w:eastAsiaTheme="majorEastAsia" w:hAnsiTheme="majorHAnsi" w:cstheme="majorBidi"/>
      <w:i/>
      <w:iCs/>
      <w:color w:val="404040" w:themeColor="text1" w:themeTint="BF"/>
      <w:kern w:val="1"/>
      <w:sz w:val="24"/>
      <w:szCs w:val="24"/>
      <w:lang w:eastAsia="ar-SA"/>
    </w:rPr>
  </w:style>
  <w:style w:type="character" w:customStyle="1" w:styleId="50">
    <w:name w:val="Заголовок 5 Знак"/>
    <w:basedOn w:val="a0"/>
    <w:link w:val="5"/>
    <w:uiPriority w:val="9"/>
    <w:semiHidden/>
    <w:rsid w:val="0078468A"/>
    <w:rPr>
      <w:rFonts w:asciiTheme="majorHAnsi" w:eastAsiaTheme="majorEastAsia" w:hAnsiTheme="majorHAnsi" w:cstheme="majorBidi"/>
      <w:color w:val="243F60" w:themeColor="accent1" w:themeShade="7F"/>
      <w:kern w:val="1"/>
      <w:sz w:val="24"/>
      <w:szCs w:val="24"/>
      <w:lang w:eastAsia="ar-SA"/>
    </w:rPr>
  </w:style>
  <w:style w:type="character" w:styleId="afff7">
    <w:name w:val="line number"/>
    <w:basedOn w:val="a0"/>
    <w:uiPriority w:val="99"/>
    <w:semiHidden/>
    <w:unhideWhenUsed/>
    <w:rsid w:val="00230A70"/>
  </w:style>
  <w:style w:type="character" w:customStyle="1" w:styleId="apple-converted-space">
    <w:name w:val="apple-converted-space"/>
    <w:basedOn w:val="a0"/>
    <w:uiPriority w:val="99"/>
    <w:rsid w:val="00AF2251"/>
    <w:rPr>
      <w:rFonts w:cs="Times New Roman"/>
    </w:rPr>
  </w:style>
  <w:style w:type="character" w:customStyle="1" w:styleId="FontStyle27">
    <w:name w:val="Font Style27"/>
    <w:basedOn w:val="a0"/>
    <w:uiPriority w:val="99"/>
    <w:rsid w:val="00AF2251"/>
    <w:rPr>
      <w:rFonts w:ascii="Times New Roman" w:hAnsi="Times New Roman" w:cs="Times New Roman"/>
      <w:sz w:val="22"/>
      <w:szCs w:val="22"/>
    </w:rPr>
  </w:style>
  <w:style w:type="paragraph" w:customStyle="1" w:styleId="Style9">
    <w:name w:val="Style9"/>
    <w:basedOn w:val="a"/>
    <w:uiPriority w:val="99"/>
    <w:rsid w:val="00AF2251"/>
    <w:pPr>
      <w:widowControl w:val="0"/>
      <w:suppressAutoHyphens w:val="0"/>
      <w:autoSpaceDE w:val="0"/>
      <w:autoSpaceDN w:val="0"/>
      <w:adjustRightInd w:val="0"/>
      <w:spacing w:line="302" w:lineRule="exact"/>
      <w:ind w:firstLine="0"/>
      <w:jc w:val="left"/>
    </w:pPr>
    <w:rPr>
      <w:kern w:val="0"/>
      <w:lang w:eastAsia="ru-RU"/>
    </w:rPr>
  </w:style>
  <w:style w:type="character" w:customStyle="1" w:styleId="FontStyle28">
    <w:name w:val="Font Style28"/>
    <w:basedOn w:val="a0"/>
    <w:uiPriority w:val="99"/>
    <w:rsid w:val="00AF2251"/>
    <w:rPr>
      <w:rFonts w:ascii="Times New Roman" w:hAnsi="Times New Roman" w:cs="Times New Roman"/>
      <w:sz w:val="22"/>
      <w:szCs w:val="22"/>
    </w:rPr>
  </w:style>
  <w:style w:type="paragraph" w:customStyle="1" w:styleId="formattexttopleveltext">
    <w:name w:val="formattext topleveltext"/>
    <w:basedOn w:val="a"/>
    <w:uiPriority w:val="99"/>
    <w:rsid w:val="00AF2251"/>
    <w:pPr>
      <w:suppressAutoHyphens w:val="0"/>
      <w:spacing w:before="100" w:beforeAutospacing="1" w:after="100" w:afterAutospacing="1" w:line="240" w:lineRule="auto"/>
      <w:ind w:firstLine="0"/>
      <w:jc w:val="left"/>
    </w:pPr>
    <w:rPr>
      <w:kern w:val="0"/>
      <w:lang w:eastAsia="ru-RU"/>
    </w:rPr>
  </w:style>
  <w:style w:type="paragraph" w:customStyle="1" w:styleId="Style16">
    <w:name w:val="Style16"/>
    <w:basedOn w:val="a"/>
    <w:uiPriority w:val="99"/>
    <w:rsid w:val="00AF2251"/>
    <w:pPr>
      <w:widowControl w:val="0"/>
      <w:suppressAutoHyphens w:val="0"/>
      <w:autoSpaceDE w:val="0"/>
      <w:autoSpaceDN w:val="0"/>
      <w:adjustRightInd w:val="0"/>
      <w:spacing w:line="278" w:lineRule="exact"/>
      <w:ind w:firstLine="715"/>
    </w:pPr>
    <w:rPr>
      <w:kern w:val="0"/>
      <w:lang w:eastAsia="ru-RU"/>
    </w:rPr>
  </w:style>
  <w:style w:type="paragraph" w:customStyle="1" w:styleId="Style2">
    <w:name w:val="Style2"/>
    <w:basedOn w:val="a"/>
    <w:uiPriority w:val="99"/>
    <w:rsid w:val="00AF2251"/>
    <w:pPr>
      <w:widowControl w:val="0"/>
      <w:suppressAutoHyphens w:val="0"/>
      <w:autoSpaceDE w:val="0"/>
      <w:autoSpaceDN w:val="0"/>
      <w:adjustRightInd w:val="0"/>
      <w:spacing w:line="280" w:lineRule="exact"/>
      <w:ind w:firstLine="590"/>
    </w:pPr>
    <w:rPr>
      <w:kern w:val="0"/>
      <w:lang w:eastAsia="ru-RU"/>
    </w:rPr>
  </w:style>
  <w:style w:type="character" w:customStyle="1" w:styleId="FontStyle12">
    <w:name w:val="Font Style12"/>
    <w:uiPriority w:val="99"/>
    <w:rsid w:val="00AF2251"/>
    <w:rPr>
      <w:rFonts w:ascii="Times New Roman" w:hAnsi="Times New Roman"/>
      <w:sz w:val="24"/>
    </w:rPr>
  </w:style>
  <w:style w:type="paragraph" w:customStyle="1" w:styleId="ConsNonformat">
    <w:name w:val="ConsNonformat"/>
    <w:rsid w:val="000916BB"/>
    <w:pPr>
      <w:widowControl w:val="0"/>
      <w:spacing w:after="0" w:line="240" w:lineRule="auto"/>
    </w:pPr>
    <w:rPr>
      <w:rFonts w:ascii="Courier New" w:eastAsia="Times New Roman" w:hAnsi="Courier New" w:cs="Times New Roman"/>
      <w:snapToGrid w:val="0"/>
      <w:sz w:val="20"/>
      <w:szCs w:val="20"/>
      <w:lang w:eastAsia="ru-RU"/>
    </w:rPr>
  </w:style>
  <w:style w:type="table" w:customStyle="1" w:styleId="17">
    <w:name w:val="Сетка таблицы1"/>
    <w:basedOn w:val="a1"/>
    <w:next w:val="af5"/>
    <w:uiPriority w:val="59"/>
    <w:rsid w:val="00AC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8">
    <w:name w:val="Знак Знак Знак Знак"/>
    <w:basedOn w:val="a"/>
    <w:rsid w:val="00D22E2F"/>
    <w:pPr>
      <w:widowControl w:val="0"/>
      <w:tabs>
        <w:tab w:val="num" w:pos="360"/>
      </w:tabs>
      <w:suppressAutoHyphens w:val="0"/>
      <w:adjustRightInd w:val="0"/>
      <w:spacing w:after="160" w:line="240" w:lineRule="exact"/>
      <w:ind w:firstLine="0"/>
      <w:jc w:val="center"/>
    </w:pPr>
    <w:rPr>
      <w:b/>
      <w:i/>
      <w:kern w:val="0"/>
      <w:sz w:val="28"/>
      <w:szCs w:val="20"/>
      <w:lang w:val="en-GB" w:eastAsia="en-US"/>
    </w:rPr>
  </w:style>
  <w:style w:type="table" w:customStyle="1" w:styleId="24">
    <w:name w:val="Сетка таблицы2"/>
    <w:basedOn w:val="a1"/>
    <w:next w:val="af5"/>
    <w:locked/>
    <w:rsid w:val="00D238F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2A731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numbering" w:customStyle="1" w:styleId="25">
    <w:name w:val="Нет списка2"/>
    <w:next w:val="a2"/>
    <w:uiPriority w:val="99"/>
    <w:semiHidden/>
    <w:unhideWhenUsed/>
    <w:rsid w:val="00E83571"/>
  </w:style>
  <w:style w:type="numbering" w:customStyle="1" w:styleId="110">
    <w:name w:val="Нет списка11"/>
    <w:next w:val="a2"/>
    <w:uiPriority w:val="99"/>
    <w:semiHidden/>
    <w:unhideWhenUsed/>
    <w:rsid w:val="00E83571"/>
  </w:style>
  <w:style w:type="paragraph" w:customStyle="1" w:styleId="msonormal0">
    <w:name w:val="msonormal"/>
    <w:basedOn w:val="a"/>
    <w:rsid w:val="00E83571"/>
    <w:pPr>
      <w:suppressAutoHyphens w:val="0"/>
      <w:spacing w:before="100" w:beforeAutospacing="1" w:after="100" w:afterAutospacing="1" w:line="240" w:lineRule="auto"/>
      <w:ind w:firstLine="0"/>
      <w:jc w:val="left"/>
    </w:pPr>
    <w:rPr>
      <w:kern w:val="0"/>
      <w:lang w:eastAsia="ru-RU"/>
    </w:rPr>
  </w:style>
  <w:style w:type="character" w:customStyle="1" w:styleId="a15">
    <w:name w:val="a15"/>
    <w:basedOn w:val="a0"/>
    <w:rsid w:val="00E83571"/>
  </w:style>
  <w:style w:type="paragraph" w:customStyle="1" w:styleId="s3">
    <w:name w:val="s3"/>
    <w:basedOn w:val="a"/>
    <w:rsid w:val="00E83571"/>
    <w:pPr>
      <w:suppressAutoHyphens w:val="0"/>
      <w:spacing w:before="100" w:beforeAutospacing="1" w:after="100" w:afterAutospacing="1" w:line="240" w:lineRule="auto"/>
      <w:ind w:firstLine="0"/>
      <w:jc w:val="left"/>
    </w:pPr>
    <w:rPr>
      <w:kern w:val="0"/>
      <w:lang w:eastAsia="ru-RU"/>
    </w:rPr>
  </w:style>
  <w:style w:type="paragraph" w:customStyle="1" w:styleId="s1">
    <w:name w:val="s1"/>
    <w:basedOn w:val="a"/>
    <w:rsid w:val="00E83571"/>
    <w:pPr>
      <w:suppressAutoHyphens w:val="0"/>
      <w:spacing w:before="100" w:beforeAutospacing="1" w:after="100" w:afterAutospacing="1" w:line="240" w:lineRule="auto"/>
      <w:ind w:firstLine="0"/>
      <w:jc w:val="left"/>
    </w:pPr>
    <w:rPr>
      <w:kern w:val="0"/>
      <w:lang w:eastAsia="ru-RU"/>
    </w:rPr>
  </w:style>
  <w:style w:type="paragraph" w:customStyle="1" w:styleId="a50">
    <w:name w:val="a5"/>
    <w:basedOn w:val="a"/>
    <w:rsid w:val="00E83571"/>
    <w:pPr>
      <w:suppressAutoHyphens w:val="0"/>
      <w:spacing w:before="100" w:beforeAutospacing="1" w:after="100" w:afterAutospacing="1" w:line="240" w:lineRule="auto"/>
      <w:ind w:firstLine="0"/>
      <w:jc w:val="left"/>
    </w:pPr>
    <w:rPr>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759">
      <w:bodyDiv w:val="1"/>
      <w:marLeft w:val="0"/>
      <w:marRight w:val="0"/>
      <w:marTop w:val="0"/>
      <w:marBottom w:val="0"/>
      <w:divBdr>
        <w:top w:val="none" w:sz="0" w:space="0" w:color="auto"/>
        <w:left w:val="none" w:sz="0" w:space="0" w:color="auto"/>
        <w:bottom w:val="none" w:sz="0" w:space="0" w:color="auto"/>
        <w:right w:val="none" w:sz="0" w:space="0" w:color="auto"/>
      </w:divBdr>
    </w:div>
    <w:div w:id="187528871">
      <w:bodyDiv w:val="1"/>
      <w:marLeft w:val="0"/>
      <w:marRight w:val="0"/>
      <w:marTop w:val="0"/>
      <w:marBottom w:val="0"/>
      <w:divBdr>
        <w:top w:val="none" w:sz="0" w:space="0" w:color="auto"/>
        <w:left w:val="none" w:sz="0" w:space="0" w:color="auto"/>
        <w:bottom w:val="none" w:sz="0" w:space="0" w:color="auto"/>
        <w:right w:val="none" w:sz="0" w:space="0" w:color="auto"/>
      </w:divBdr>
    </w:div>
    <w:div w:id="1167138082">
      <w:bodyDiv w:val="1"/>
      <w:marLeft w:val="0"/>
      <w:marRight w:val="0"/>
      <w:marTop w:val="0"/>
      <w:marBottom w:val="0"/>
      <w:divBdr>
        <w:top w:val="none" w:sz="0" w:space="0" w:color="auto"/>
        <w:left w:val="none" w:sz="0" w:space="0" w:color="auto"/>
        <w:bottom w:val="none" w:sz="0" w:space="0" w:color="auto"/>
        <w:right w:val="none" w:sz="0" w:space="0" w:color="auto"/>
      </w:divBdr>
    </w:div>
    <w:div w:id="1882664243">
      <w:bodyDiv w:val="1"/>
      <w:marLeft w:val="0"/>
      <w:marRight w:val="0"/>
      <w:marTop w:val="0"/>
      <w:marBottom w:val="0"/>
      <w:divBdr>
        <w:top w:val="none" w:sz="0" w:space="0" w:color="auto"/>
        <w:left w:val="none" w:sz="0" w:space="0" w:color="auto"/>
        <w:bottom w:val="none" w:sz="0" w:space="0" w:color="auto"/>
        <w:right w:val="none" w:sz="0" w:space="0" w:color="auto"/>
      </w:divBdr>
    </w:div>
    <w:div w:id="204370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18E72-5469-4089-A3D4-8E3AD4C2A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30</Pages>
  <Words>11574</Words>
  <Characters>65976</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Орг. отдел администрации Янтиковского района</cp:lastModifiedBy>
  <cp:revision>198</cp:revision>
  <cp:lastPrinted>2023-03-31T12:17:00Z</cp:lastPrinted>
  <dcterms:created xsi:type="dcterms:W3CDTF">2023-01-09T05:07:00Z</dcterms:created>
  <dcterms:modified xsi:type="dcterms:W3CDTF">2023-12-01T07:56:00Z</dcterms:modified>
</cp:coreProperties>
</file>