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9C" w:rsidRPr="003330C4" w:rsidRDefault="00C92BAA" w:rsidP="00E46F9C">
      <w:pPr>
        <w:pStyle w:val="ac"/>
        <w:ind w:left="-108"/>
        <w:jc w:val="center"/>
        <w:rPr>
          <w:rFonts w:ascii="Times New Roman" w:hAnsi="Times New Roman"/>
          <w:color w:val="000000" w:themeColor="text1"/>
        </w:rPr>
      </w:pPr>
      <w:bookmarkStart w:id="0" w:name="_GoBack"/>
      <w:bookmarkEnd w:id="0"/>
      <w:r w:rsidRPr="003330C4">
        <w:rPr>
          <w:rFonts w:ascii="Times New Roman" w:hAnsi="Times New Roman"/>
          <w:color w:val="000000" w:themeColor="text1"/>
        </w:rPr>
        <w:t xml:space="preserve">                                                         </w:t>
      </w:r>
      <w:r w:rsidR="00FA46C6" w:rsidRPr="003330C4">
        <w:rPr>
          <w:rFonts w:ascii="Times New Roman" w:hAnsi="Times New Roman"/>
          <w:color w:val="000000" w:themeColor="text1"/>
        </w:rPr>
        <w:t xml:space="preserve">   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45"/>
        <w:gridCol w:w="4506"/>
      </w:tblGrid>
      <w:tr w:rsidR="00E46F9C" w:rsidRPr="003330C4" w:rsidTr="00A26CB4">
        <w:tc>
          <w:tcPr>
            <w:tcW w:w="4549" w:type="dxa"/>
            <w:shd w:val="clear" w:color="auto" w:fill="auto"/>
          </w:tcPr>
          <w:p w:rsidR="00E46F9C" w:rsidRPr="003330C4" w:rsidRDefault="00E46F9C" w:rsidP="00E46F9C">
            <w:pPr>
              <w:jc w:val="center"/>
              <w:rPr>
                <w:b/>
                <w:szCs w:val="24"/>
              </w:rPr>
            </w:pPr>
          </w:p>
        </w:tc>
        <w:tc>
          <w:tcPr>
            <w:tcW w:w="4636" w:type="dxa"/>
            <w:shd w:val="clear" w:color="auto" w:fill="auto"/>
          </w:tcPr>
          <w:p w:rsidR="00AA61F8" w:rsidRDefault="006600B1" w:rsidP="00AA61F8">
            <w:pPr>
              <w:ind w:firstLine="0"/>
              <w:jc w:val="center"/>
            </w:pPr>
            <w:r>
              <w:t>Приложение № 18</w:t>
            </w:r>
          </w:p>
          <w:p w:rsidR="00AA61F8" w:rsidRPr="00806652" w:rsidRDefault="00AA61F8" w:rsidP="00AA61F8">
            <w:pPr>
              <w:ind w:firstLine="0"/>
              <w:jc w:val="center"/>
            </w:pPr>
            <w:r>
              <w:t xml:space="preserve">к </w:t>
            </w:r>
            <w:r w:rsidRPr="00806652">
              <w:t>приказ</w:t>
            </w:r>
            <w:r>
              <w:t>у</w:t>
            </w:r>
            <w:r w:rsidRPr="00806652">
              <w:t xml:space="preserve"> Министерства экономического развития и имущественных отношений</w:t>
            </w:r>
          </w:p>
          <w:p w:rsidR="00AA61F8" w:rsidRPr="00806652" w:rsidRDefault="00AA61F8" w:rsidP="00AA61F8">
            <w:pPr>
              <w:ind w:firstLine="0"/>
              <w:jc w:val="center"/>
            </w:pPr>
            <w:r w:rsidRPr="00806652">
              <w:t>Чувашской Республики</w:t>
            </w:r>
          </w:p>
          <w:p w:rsidR="00AA61F8" w:rsidRDefault="00AA61F8" w:rsidP="00AA61F8">
            <w:pPr>
              <w:ind w:firstLine="0"/>
              <w:jc w:val="center"/>
            </w:pPr>
            <w:r w:rsidRPr="00806652">
              <w:t xml:space="preserve">от </w:t>
            </w:r>
            <w:r>
              <w:t>27 марта</w:t>
            </w:r>
            <w:r w:rsidRPr="00806652">
              <w:t xml:space="preserve"> 2020 г.</w:t>
            </w:r>
          </w:p>
          <w:p w:rsidR="00E46F9C" w:rsidRPr="003330C4" w:rsidRDefault="00AA61F8" w:rsidP="00AA61F8">
            <w:pPr>
              <w:ind w:firstLine="0"/>
              <w:jc w:val="center"/>
              <w:rPr>
                <w:b/>
                <w:szCs w:val="24"/>
              </w:rPr>
            </w:pPr>
            <w:r w:rsidRPr="00806652">
              <w:t xml:space="preserve">№ </w:t>
            </w:r>
            <w:r>
              <w:t>62</w:t>
            </w:r>
          </w:p>
        </w:tc>
      </w:tr>
    </w:tbl>
    <w:p w:rsidR="00C92BAA" w:rsidRPr="003330C4" w:rsidRDefault="00C92BAA" w:rsidP="00E46F9C">
      <w:pPr>
        <w:pStyle w:val="ac"/>
        <w:ind w:left="-108"/>
        <w:jc w:val="center"/>
        <w:rPr>
          <w:rFonts w:ascii="Times New Roman" w:hAnsi="Times New Roman"/>
          <w:color w:val="000000" w:themeColor="text1"/>
        </w:rPr>
      </w:pPr>
    </w:p>
    <w:p w:rsidR="000E434C" w:rsidRPr="003330C4" w:rsidRDefault="000E434C" w:rsidP="00E46F9C">
      <w:pPr>
        <w:pStyle w:val="1"/>
        <w:ind w:firstLine="720"/>
        <w:rPr>
          <w:rFonts w:ascii="Times New Roman" w:hAnsi="Times New Roman"/>
          <w:szCs w:val="24"/>
        </w:rPr>
      </w:pPr>
      <w:r w:rsidRPr="003330C4">
        <w:rPr>
          <w:rFonts w:ascii="Times New Roman" w:hAnsi="Times New Roman"/>
          <w:szCs w:val="24"/>
        </w:rPr>
        <w:t>ПОЛОЖЕНИЕ</w:t>
      </w:r>
    </w:p>
    <w:p w:rsidR="00526EE5" w:rsidRPr="003330C4" w:rsidRDefault="000E434C" w:rsidP="00E46F9C">
      <w:pPr>
        <w:pStyle w:val="1"/>
        <w:suppressAutoHyphens/>
        <w:ind w:firstLine="720"/>
        <w:rPr>
          <w:rFonts w:ascii="Times New Roman" w:hAnsi="Times New Roman"/>
          <w:szCs w:val="24"/>
        </w:rPr>
      </w:pPr>
      <w:r w:rsidRPr="003330C4">
        <w:rPr>
          <w:rFonts w:ascii="Times New Roman" w:hAnsi="Times New Roman"/>
          <w:szCs w:val="24"/>
        </w:rPr>
        <w:t xml:space="preserve">об отделе </w:t>
      </w:r>
      <w:r w:rsidR="00EB7108" w:rsidRPr="003330C4">
        <w:rPr>
          <w:rFonts w:ascii="Times New Roman" w:hAnsi="Times New Roman"/>
          <w:bCs/>
          <w:szCs w:val="24"/>
        </w:rPr>
        <w:t>государственной политики в области земельных отношений</w:t>
      </w:r>
      <w:r w:rsidR="00380BE0" w:rsidRPr="003330C4">
        <w:rPr>
          <w:rFonts w:ascii="Times New Roman" w:hAnsi="Times New Roman"/>
          <w:bCs/>
          <w:szCs w:val="24"/>
        </w:rPr>
        <w:t xml:space="preserve"> </w:t>
      </w:r>
      <w:r w:rsidR="004E75C2" w:rsidRPr="003330C4">
        <w:rPr>
          <w:rFonts w:ascii="Times New Roman" w:hAnsi="Times New Roman"/>
          <w:szCs w:val="24"/>
        </w:rPr>
        <w:t xml:space="preserve">Министерства </w:t>
      </w:r>
      <w:r w:rsidR="0000153E" w:rsidRPr="003330C4">
        <w:rPr>
          <w:rFonts w:ascii="Times New Roman" w:hAnsi="Times New Roman"/>
          <w:szCs w:val="24"/>
        </w:rPr>
        <w:t>экономического развития и имущественных</w:t>
      </w:r>
      <w:r w:rsidR="004E75C2" w:rsidRPr="003330C4">
        <w:rPr>
          <w:rFonts w:ascii="Times New Roman" w:hAnsi="Times New Roman"/>
          <w:szCs w:val="24"/>
        </w:rPr>
        <w:t xml:space="preserve"> </w:t>
      </w:r>
    </w:p>
    <w:p w:rsidR="000E434C" w:rsidRPr="003330C4" w:rsidRDefault="004E75C2" w:rsidP="00E46F9C">
      <w:pPr>
        <w:pStyle w:val="1"/>
        <w:suppressAutoHyphens/>
        <w:ind w:firstLine="720"/>
        <w:rPr>
          <w:rFonts w:ascii="Times New Roman" w:hAnsi="Times New Roman"/>
          <w:szCs w:val="24"/>
        </w:rPr>
      </w:pPr>
      <w:r w:rsidRPr="003330C4">
        <w:rPr>
          <w:rFonts w:ascii="Times New Roman" w:hAnsi="Times New Roman"/>
          <w:szCs w:val="24"/>
        </w:rPr>
        <w:t>отношений Чувашской Республики</w:t>
      </w:r>
    </w:p>
    <w:p w:rsidR="000E434C" w:rsidRPr="003330C4" w:rsidRDefault="000E434C" w:rsidP="00E46F9C">
      <w:pPr>
        <w:jc w:val="center"/>
        <w:rPr>
          <w:szCs w:val="24"/>
        </w:rPr>
      </w:pPr>
    </w:p>
    <w:p w:rsidR="000E434C" w:rsidRPr="003330C4" w:rsidRDefault="000E434C" w:rsidP="00E46F9C">
      <w:pPr>
        <w:jc w:val="center"/>
        <w:rPr>
          <w:b/>
          <w:szCs w:val="24"/>
        </w:rPr>
      </w:pPr>
      <w:r w:rsidRPr="003330C4">
        <w:rPr>
          <w:b/>
          <w:szCs w:val="24"/>
          <w:lang w:val="en-US"/>
        </w:rPr>
        <w:t>I</w:t>
      </w:r>
      <w:r w:rsidRPr="003330C4">
        <w:rPr>
          <w:b/>
          <w:szCs w:val="24"/>
        </w:rPr>
        <w:t>. Общие положения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 xml:space="preserve">1.1. Отдел </w:t>
      </w:r>
      <w:r w:rsidRPr="003330C4">
        <w:rPr>
          <w:bCs/>
          <w:szCs w:val="24"/>
        </w:rPr>
        <w:t xml:space="preserve">государственной политики в области земельных отношений </w:t>
      </w:r>
      <w:r w:rsidRPr="003330C4">
        <w:rPr>
          <w:szCs w:val="24"/>
        </w:rPr>
        <w:t>(далее – отдел) является структурным подразделением Министерства экономического развития и имущественных отношений Чувашской Республики (далее - министерство).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 xml:space="preserve">1.2. Отдел в своей деятельности руководствуется: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настоящим Положением, приказами по министерству, устными и письменными распоряжениями руководства. </w:t>
      </w:r>
    </w:p>
    <w:p w:rsidR="000B0965" w:rsidRPr="00D272BA" w:rsidRDefault="000B0965" w:rsidP="000B0965">
      <w:r w:rsidRPr="00D272BA">
        <w:t xml:space="preserve">1.3. Отдел осуществляет свою деятельность под </w:t>
      </w:r>
      <w:r>
        <w:t xml:space="preserve">непосредственным </w:t>
      </w:r>
      <w:r w:rsidRPr="00D272BA">
        <w:t>руководством заместителя министра, курирующего вопросы, относящиеся к компетенции отдела</w:t>
      </w:r>
      <w:r>
        <w:t>; общим руководством -</w:t>
      </w:r>
      <w:r w:rsidRPr="00D272BA">
        <w:t xml:space="preserve"> министра экономического развития и имущественных отношений Чувашск</w:t>
      </w:r>
      <w:r>
        <w:t>ой Республики (далее - Министр).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 xml:space="preserve">1.4. Отдел осуществляет свою деятельность во взаимодействии с другими подразделениями министерства, органами исполнительной власти Чувашской Республики, территориальными органами федеральных органов исполнительной власти, органами местного самоуправления, общественными организациями и гражданами, по вопросам, относящимся к компетенции отдела. </w:t>
      </w:r>
    </w:p>
    <w:p w:rsidR="000E434C" w:rsidRPr="003330C4" w:rsidRDefault="000E434C" w:rsidP="00E46F9C">
      <w:pPr>
        <w:rPr>
          <w:szCs w:val="24"/>
        </w:rPr>
      </w:pPr>
    </w:p>
    <w:p w:rsidR="00E46F9C" w:rsidRPr="003330C4" w:rsidRDefault="00E46F9C" w:rsidP="00E46F9C">
      <w:pPr>
        <w:ind w:firstLine="0"/>
        <w:jc w:val="center"/>
        <w:rPr>
          <w:b/>
          <w:bCs/>
          <w:szCs w:val="24"/>
        </w:rPr>
      </w:pPr>
      <w:r w:rsidRPr="003330C4">
        <w:rPr>
          <w:b/>
          <w:bCs/>
          <w:szCs w:val="24"/>
          <w:lang w:val="en-US"/>
        </w:rPr>
        <w:t>II</w:t>
      </w:r>
      <w:r w:rsidRPr="003330C4">
        <w:rPr>
          <w:b/>
          <w:bCs/>
          <w:szCs w:val="24"/>
        </w:rPr>
        <w:t>. Основные задачи отдела</w:t>
      </w:r>
    </w:p>
    <w:p w:rsidR="000E434C" w:rsidRPr="003330C4" w:rsidRDefault="000E434C" w:rsidP="00E46F9C">
      <w:pPr>
        <w:pStyle w:val="a4"/>
        <w:ind w:firstLine="720"/>
        <w:rPr>
          <w:szCs w:val="24"/>
        </w:rPr>
      </w:pPr>
      <w:r w:rsidRPr="003330C4">
        <w:rPr>
          <w:szCs w:val="24"/>
        </w:rPr>
        <w:t xml:space="preserve">Основными задачами </w:t>
      </w:r>
      <w:r w:rsidR="003330C4">
        <w:rPr>
          <w:szCs w:val="24"/>
        </w:rPr>
        <w:t>о</w:t>
      </w:r>
      <w:r w:rsidRPr="003330C4">
        <w:rPr>
          <w:szCs w:val="24"/>
        </w:rPr>
        <w:t>тдела являются:</w:t>
      </w:r>
    </w:p>
    <w:p w:rsidR="000E434C" w:rsidRPr="003330C4" w:rsidRDefault="00440B1F" w:rsidP="00E46F9C">
      <w:pPr>
        <w:rPr>
          <w:szCs w:val="24"/>
        </w:rPr>
      </w:pPr>
      <w:r w:rsidRPr="003330C4">
        <w:rPr>
          <w:szCs w:val="24"/>
        </w:rPr>
        <w:t xml:space="preserve">2.1. </w:t>
      </w:r>
      <w:r w:rsidR="00644E0A" w:rsidRPr="003330C4">
        <w:rPr>
          <w:szCs w:val="24"/>
        </w:rPr>
        <w:t xml:space="preserve">Реализация </w:t>
      </w:r>
      <w:r w:rsidR="000E434C" w:rsidRPr="003330C4">
        <w:rPr>
          <w:szCs w:val="24"/>
        </w:rPr>
        <w:t>государственной политики в области земельных отношений</w:t>
      </w:r>
      <w:r w:rsidR="003A6281" w:rsidRPr="003330C4">
        <w:rPr>
          <w:szCs w:val="24"/>
        </w:rPr>
        <w:t>, по управлению и распоряжению земельными ресурсами</w:t>
      </w:r>
      <w:r w:rsidR="00380BE0" w:rsidRPr="003330C4">
        <w:rPr>
          <w:szCs w:val="24"/>
        </w:rPr>
        <w:t xml:space="preserve"> </w:t>
      </w:r>
      <w:r w:rsidR="003F2C0F" w:rsidRPr="003330C4">
        <w:rPr>
          <w:szCs w:val="24"/>
        </w:rPr>
        <w:t>(за исключением случаев, связанных с предоставлением в аренду</w:t>
      </w:r>
      <w:r w:rsidR="00BE1C7E" w:rsidRPr="003330C4">
        <w:rPr>
          <w:szCs w:val="24"/>
        </w:rPr>
        <w:t xml:space="preserve"> и безвозмездное пользование</w:t>
      </w:r>
      <w:r w:rsidR="003F2C0F" w:rsidRPr="003330C4">
        <w:rPr>
          <w:szCs w:val="24"/>
        </w:rPr>
        <w:t xml:space="preserve">) </w:t>
      </w:r>
      <w:r w:rsidR="000E434C" w:rsidRPr="003330C4">
        <w:rPr>
          <w:szCs w:val="24"/>
        </w:rPr>
        <w:t>на территории Чувашской Республики, направленной на устойчивое развитие Чувашской Респуб</w:t>
      </w:r>
      <w:r w:rsidR="00BD6D75" w:rsidRPr="003330C4">
        <w:rPr>
          <w:szCs w:val="24"/>
        </w:rPr>
        <w:t>лики.</w:t>
      </w:r>
    </w:p>
    <w:p w:rsidR="000E434C" w:rsidRPr="003330C4" w:rsidRDefault="00440B1F" w:rsidP="00E46F9C">
      <w:pPr>
        <w:rPr>
          <w:szCs w:val="24"/>
        </w:rPr>
      </w:pPr>
      <w:r w:rsidRPr="003330C4">
        <w:rPr>
          <w:szCs w:val="24"/>
        </w:rPr>
        <w:t>2.</w:t>
      </w:r>
      <w:r w:rsidR="008C50AE" w:rsidRPr="003330C4">
        <w:rPr>
          <w:szCs w:val="24"/>
        </w:rPr>
        <w:t>2</w:t>
      </w:r>
      <w:r w:rsidRPr="003330C4">
        <w:rPr>
          <w:szCs w:val="24"/>
        </w:rPr>
        <w:t xml:space="preserve">. </w:t>
      </w:r>
      <w:r w:rsidR="00500BB1" w:rsidRPr="003330C4">
        <w:rPr>
          <w:szCs w:val="24"/>
        </w:rPr>
        <w:t>Организация мероприятий</w:t>
      </w:r>
      <w:r w:rsidR="005C10D3" w:rsidRPr="003330C4">
        <w:rPr>
          <w:szCs w:val="24"/>
        </w:rPr>
        <w:t>, связанных с разграничением государственной собственности н</w:t>
      </w:r>
      <w:r w:rsidR="000E434C" w:rsidRPr="003330C4">
        <w:rPr>
          <w:szCs w:val="24"/>
        </w:rPr>
        <w:t>а землю</w:t>
      </w:r>
      <w:r w:rsidR="00BD6D75" w:rsidRPr="003330C4">
        <w:rPr>
          <w:szCs w:val="24"/>
        </w:rPr>
        <w:t>.</w:t>
      </w:r>
    </w:p>
    <w:p w:rsidR="003A6281" w:rsidRPr="003330C4" w:rsidRDefault="0070423A" w:rsidP="00E46F9C">
      <w:pPr>
        <w:rPr>
          <w:szCs w:val="24"/>
        </w:rPr>
      </w:pPr>
      <w:r w:rsidRPr="003330C4">
        <w:rPr>
          <w:szCs w:val="24"/>
        </w:rPr>
        <w:t>2.3</w:t>
      </w:r>
      <w:r w:rsidR="003A6281" w:rsidRPr="003330C4">
        <w:rPr>
          <w:szCs w:val="24"/>
        </w:rPr>
        <w:t>. Создание условий по расширению вовлечения земельных участков</w:t>
      </w:r>
      <w:r w:rsidR="00566218" w:rsidRPr="003330C4">
        <w:rPr>
          <w:szCs w:val="24"/>
        </w:rPr>
        <w:t xml:space="preserve">, находящихся в государственной собственности Чувашской Республики, </w:t>
      </w:r>
      <w:r w:rsidR="003A6281" w:rsidRPr="003330C4">
        <w:rPr>
          <w:szCs w:val="24"/>
        </w:rPr>
        <w:t>в гражданский оборот</w:t>
      </w:r>
      <w:r w:rsidR="00BD6D75" w:rsidRPr="003330C4">
        <w:rPr>
          <w:szCs w:val="24"/>
        </w:rPr>
        <w:t>.</w:t>
      </w:r>
    </w:p>
    <w:p w:rsidR="00B210E4" w:rsidRPr="003330C4" w:rsidRDefault="00B210E4" w:rsidP="00E46F9C">
      <w:pPr>
        <w:rPr>
          <w:szCs w:val="24"/>
        </w:rPr>
      </w:pPr>
      <w:r w:rsidRPr="003330C4">
        <w:rPr>
          <w:szCs w:val="24"/>
        </w:rPr>
        <w:t xml:space="preserve">2.4. </w:t>
      </w:r>
      <w:r w:rsidR="00A924F0" w:rsidRPr="003330C4">
        <w:rPr>
          <w:szCs w:val="24"/>
        </w:rPr>
        <w:t xml:space="preserve">Организация мероприятий, связанных с проведением </w:t>
      </w:r>
      <w:r w:rsidRPr="003330C4">
        <w:rPr>
          <w:szCs w:val="24"/>
        </w:rPr>
        <w:t>работ по актуализации государственной кадастровой оценк</w:t>
      </w:r>
      <w:r w:rsidR="00276CF6" w:rsidRPr="003330C4">
        <w:rPr>
          <w:szCs w:val="24"/>
        </w:rPr>
        <w:t>и</w:t>
      </w:r>
      <w:r w:rsidRPr="003330C4">
        <w:rPr>
          <w:szCs w:val="24"/>
        </w:rPr>
        <w:t xml:space="preserve"> земель </w:t>
      </w:r>
      <w:r w:rsidR="007D354B" w:rsidRPr="003330C4">
        <w:rPr>
          <w:szCs w:val="24"/>
        </w:rPr>
        <w:t>н</w:t>
      </w:r>
      <w:r w:rsidR="00B50DD0" w:rsidRPr="003330C4">
        <w:rPr>
          <w:szCs w:val="24"/>
        </w:rPr>
        <w:t>а территории Чувашской  Республики</w:t>
      </w:r>
      <w:r w:rsidRPr="003330C4">
        <w:rPr>
          <w:szCs w:val="24"/>
        </w:rPr>
        <w:t>.</w:t>
      </w:r>
    </w:p>
    <w:p w:rsidR="004B2F76" w:rsidRPr="003330C4" w:rsidRDefault="004B2F76" w:rsidP="00E46F9C">
      <w:pPr>
        <w:rPr>
          <w:szCs w:val="24"/>
        </w:rPr>
      </w:pPr>
      <w:r w:rsidRPr="003330C4">
        <w:rPr>
          <w:szCs w:val="24"/>
        </w:rPr>
        <w:t xml:space="preserve">2.5. </w:t>
      </w:r>
      <w:r w:rsidR="000026AE" w:rsidRPr="003330C4">
        <w:rPr>
          <w:szCs w:val="24"/>
        </w:rPr>
        <w:t>Осуществление</w:t>
      </w:r>
      <w:r w:rsidRPr="003330C4">
        <w:rPr>
          <w:szCs w:val="24"/>
        </w:rPr>
        <w:t xml:space="preserve"> мероприятий, связанных с реализацией Чувашской Республикой преимущественного права покупки земельного участка из земель </w:t>
      </w:r>
      <w:r w:rsidRPr="003330C4">
        <w:rPr>
          <w:szCs w:val="24"/>
        </w:rPr>
        <w:lastRenderedPageBreak/>
        <w:t>сельскохозяйственного назначения, расположенных на территории Чувашской Республики.</w:t>
      </w:r>
    </w:p>
    <w:p w:rsidR="008B1EE6" w:rsidRPr="003330C4" w:rsidRDefault="004B2F76" w:rsidP="00E46F9C">
      <w:pPr>
        <w:rPr>
          <w:szCs w:val="24"/>
        </w:rPr>
      </w:pPr>
      <w:r w:rsidRPr="003330C4">
        <w:rPr>
          <w:szCs w:val="24"/>
        </w:rPr>
        <w:t xml:space="preserve">2.6. </w:t>
      </w:r>
      <w:r w:rsidR="008B1EE6" w:rsidRPr="003330C4">
        <w:rPr>
          <w:szCs w:val="24"/>
        </w:rPr>
        <w:t>Формирование перечня свободных от застройки земельных участков, расположенных на территории Чувашской Республики</w:t>
      </w:r>
      <w:r w:rsidR="00276CF6" w:rsidRPr="003330C4">
        <w:rPr>
          <w:szCs w:val="24"/>
        </w:rPr>
        <w:t xml:space="preserve">, в рамках ведения </w:t>
      </w:r>
      <w:r w:rsidR="008B1EE6" w:rsidRPr="003330C4">
        <w:rPr>
          <w:szCs w:val="24"/>
        </w:rPr>
        <w:t>Единого информационного ресурса</w:t>
      </w:r>
      <w:r w:rsidR="00276CF6" w:rsidRPr="003330C4">
        <w:rPr>
          <w:szCs w:val="24"/>
        </w:rPr>
        <w:t xml:space="preserve"> об отдельных объектах недвижимого имущества, расположенных на территории Чувашской Республики</w:t>
      </w:r>
      <w:r w:rsidR="008B1EE6" w:rsidRPr="003330C4">
        <w:rPr>
          <w:szCs w:val="24"/>
        </w:rPr>
        <w:t>.</w:t>
      </w:r>
    </w:p>
    <w:p w:rsidR="00D91775" w:rsidRPr="003330C4" w:rsidRDefault="008B1EE6" w:rsidP="00E46F9C">
      <w:pPr>
        <w:autoSpaceDE w:val="0"/>
        <w:autoSpaceDN w:val="0"/>
        <w:adjustRightInd w:val="0"/>
        <w:rPr>
          <w:szCs w:val="24"/>
        </w:rPr>
      </w:pPr>
      <w:r w:rsidRPr="003330C4">
        <w:rPr>
          <w:szCs w:val="24"/>
        </w:rPr>
        <w:t xml:space="preserve">2.7. </w:t>
      </w:r>
      <w:r w:rsidR="00D91775" w:rsidRPr="003330C4">
        <w:rPr>
          <w:szCs w:val="24"/>
        </w:rPr>
        <w:t xml:space="preserve">Формирование </w:t>
      </w:r>
      <w:r w:rsidR="000A0342" w:rsidRPr="003330C4">
        <w:rPr>
          <w:szCs w:val="24"/>
        </w:rPr>
        <w:t xml:space="preserve">для утверждения Кабинетом Министров Чувашской Республики перечня </w:t>
      </w:r>
      <w:r w:rsidR="00D91775" w:rsidRPr="003330C4">
        <w:rPr>
          <w:szCs w:val="24"/>
        </w:rPr>
        <w:t>земельных участков, находящихся в государственной собственности Чувашской Республики, предназначенных для предоставления многодетным семьям в собственность бесплатно</w:t>
      </w:r>
      <w:r w:rsidR="000A0342" w:rsidRPr="003330C4">
        <w:rPr>
          <w:szCs w:val="24"/>
        </w:rPr>
        <w:t>,</w:t>
      </w:r>
      <w:r w:rsidR="00D91775" w:rsidRPr="003330C4">
        <w:rPr>
          <w:szCs w:val="24"/>
        </w:rPr>
        <w:t xml:space="preserve"> в соответствии </w:t>
      </w:r>
      <w:r w:rsidR="00692CBF" w:rsidRPr="003330C4">
        <w:rPr>
          <w:szCs w:val="24"/>
        </w:rPr>
        <w:t xml:space="preserve">со статьей 5.2 Закона </w:t>
      </w:r>
      <w:r w:rsidR="00D91775" w:rsidRPr="003330C4">
        <w:rPr>
          <w:szCs w:val="24"/>
        </w:rPr>
        <w:t>Чувашской Республики от 01.04.2011 № 10 «О предоставлении земельных участков многодетным семьям в Чувашской Республике».</w:t>
      </w:r>
    </w:p>
    <w:p w:rsidR="00F244D7" w:rsidRPr="003330C4" w:rsidRDefault="008B1EE6" w:rsidP="00E46F9C">
      <w:pPr>
        <w:rPr>
          <w:szCs w:val="24"/>
        </w:rPr>
      </w:pPr>
      <w:r w:rsidRPr="003330C4">
        <w:rPr>
          <w:szCs w:val="24"/>
        </w:rPr>
        <w:t xml:space="preserve">2.8. </w:t>
      </w:r>
      <w:r w:rsidR="00C40988" w:rsidRPr="003330C4">
        <w:rPr>
          <w:szCs w:val="24"/>
        </w:rPr>
        <w:t xml:space="preserve">Формирование для утверждения Кабинетом Министров Чувашской Республики перечня земельных участков, находящихся в федеральной собственности, </w:t>
      </w:r>
      <w:r w:rsidR="005F555B" w:rsidRPr="003330C4">
        <w:rPr>
          <w:szCs w:val="24"/>
        </w:rPr>
        <w:t xml:space="preserve">предназначенных для предоставления многодетным семьям в собственность бесплатно, </w:t>
      </w:r>
      <w:r w:rsidR="00C40988" w:rsidRPr="003330C4">
        <w:rPr>
          <w:szCs w:val="24"/>
        </w:rPr>
        <w:t xml:space="preserve">а также предоставление таких </w:t>
      </w:r>
      <w:r w:rsidR="005F555B" w:rsidRPr="003330C4">
        <w:rPr>
          <w:szCs w:val="24"/>
        </w:rPr>
        <w:t>земельных участков</w:t>
      </w:r>
      <w:r w:rsidR="00C40988" w:rsidRPr="003330C4">
        <w:rPr>
          <w:szCs w:val="24"/>
        </w:rPr>
        <w:t xml:space="preserve"> в соответствии со статьей 5.2 Закона Чувашской Республики от 01.04.2011 № 10</w:t>
      </w:r>
      <w:r w:rsidRPr="003330C4">
        <w:rPr>
          <w:szCs w:val="24"/>
        </w:rPr>
        <w:t xml:space="preserve"> «О предоставлении земельных участков многодетным семьям в Чувашской Республике».</w:t>
      </w:r>
    </w:p>
    <w:p w:rsidR="004E75C2" w:rsidRPr="003330C4" w:rsidRDefault="004E75C2" w:rsidP="00E46F9C">
      <w:pPr>
        <w:jc w:val="center"/>
        <w:rPr>
          <w:b/>
          <w:szCs w:val="24"/>
        </w:rPr>
      </w:pPr>
    </w:p>
    <w:p w:rsidR="00E46F9C" w:rsidRPr="003330C4" w:rsidRDefault="00E46F9C" w:rsidP="00E46F9C">
      <w:pPr>
        <w:ind w:firstLine="0"/>
        <w:jc w:val="center"/>
        <w:rPr>
          <w:b/>
          <w:bCs/>
          <w:szCs w:val="24"/>
        </w:rPr>
      </w:pPr>
      <w:r w:rsidRPr="003330C4">
        <w:rPr>
          <w:b/>
          <w:bCs/>
          <w:szCs w:val="24"/>
          <w:lang w:val="en-US"/>
        </w:rPr>
        <w:t>III</w:t>
      </w:r>
      <w:r w:rsidRPr="003330C4">
        <w:rPr>
          <w:b/>
          <w:bCs/>
          <w:szCs w:val="24"/>
        </w:rPr>
        <w:t>. Функции отдела</w:t>
      </w:r>
    </w:p>
    <w:p w:rsidR="000E434C" w:rsidRPr="003330C4" w:rsidRDefault="000E434C" w:rsidP="00E46F9C">
      <w:pPr>
        <w:pStyle w:val="a4"/>
        <w:ind w:firstLine="720"/>
        <w:rPr>
          <w:szCs w:val="24"/>
        </w:rPr>
      </w:pPr>
      <w:r w:rsidRPr="003330C4">
        <w:rPr>
          <w:szCs w:val="24"/>
        </w:rPr>
        <w:t xml:space="preserve">Отдел </w:t>
      </w:r>
      <w:r w:rsidR="000A15AE" w:rsidRPr="003330C4">
        <w:rPr>
          <w:szCs w:val="24"/>
        </w:rPr>
        <w:t xml:space="preserve">в соответствии с возложенными на него задачами </w:t>
      </w:r>
      <w:r w:rsidRPr="003330C4">
        <w:rPr>
          <w:szCs w:val="24"/>
        </w:rPr>
        <w:t>осуществляет следующие функции:</w:t>
      </w:r>
    </w:p>
    <w:p w:rsidR="006E43F4" w:rsidRPr="003330C4" w:rsidRDefault="006E43F4" w:rsidP="00E46F9C">
      <w:pPr>
        <w:pStyle w:val="a4"/>
        <w:ind w:firstLine="720"/>
        <w:rPr>
          <w:szCs w:val="24"/>
        </w:rPr>
      </w:pPr>
      <w:r w:rsidRPr="003330C4">
        <w:rPr>
          <w:szCs w:val="24"/>
        </w:rPr>
        <w:t>3.1. Разрабатывает:</w:t>
      </w:r>
    </w:p>
    <w:p w:rsidR="003C5991" w:rsidRPr="003330C4" w:rsidRDefault="006E43F4" w:rsidP="00E46F9C">
      <w:pPr>
        <w:rPr>
          <w:szCs w:val="24"/>
        </w:rPr>
      </w:pPr>
      <w:r w:rsidRPr="003330C4">
        <w:rPr>
          <w:szCs w:val="24"/>
        </w:rPr>
        <w:t xml:space="preserve">для органов исполнительной власти Чувашской Республики долгосрочные, среднесрочные и краткосрочные прогнозы эффективности использования </w:t>
      </w:r>
      <w:r w:rsidR="00000FE5" w:rsidRPr="003330C4">
        <w:rPr>
          <w:szCs w:val="24"/>
        </w:rPr>
        <w:t xml:space="preserve">земельных участков, находящихся в государственной собственности Чувашской республике, </w:t>
      </w:r>
      <w:r w:rsidRPr="003330C4">
        <w:rPr>
          <w:szCs w:val="24"/>
        </w:rPr>
        <w:t>на территории Чувашской Республики, поступлений в республиканский бюджет</w:t>
      </w:r>
      <w:r w:rsidR="00492737" w:rsidRPr="003330C4">
        <w:rPr>
          <w:szCs w:val="24"/>
        </w:rPr>
        <w:t xml:space="preserve"> </w:t>
      </w:r>
      <w:r w:rsidRPr="003330C4">
        <w:rPr>
          <w:szCs w:val="24"/>
        </w:rPr>
        <w:t xml:space="preserve">Чувашской Республики средств от продажи </w:t>
      </w:r>
      <w:r w:rsidR="00000FE5" w:rsidRPr="003330C4">
        <w:rPr>
          <w:szCs w:val="24"/>
        </w:rPr>
        <w:t xml:space="preserve">таких </w:t>
      </w:r>
      <w:r w:rsidRPr="003330C4">
        <w:rPr>
          <w:szCs w:val="24"/>
        </w:rPr>
        <w:t>земельных участко</w:t>
      </w:r>
      <w:r w:rsidR="009E2E91" w:rsidRPr="003330C4">
        <w:rPr>
          <w:szCs w:val="24"/>
        </w:rPr>
        <w:t>в г</w:t>
      </w:r>
      <w:r w:rsidR="009D4F77" w:rsidRPr="003330C4">
        <w:rPr>
          <w:szCs w:val="24"/>
        </w:rPr>
        <w:t xml:space="preserve">ражданам и юридическим лицам, имеющим в собственности здания, </w:t>
      </w:r>
      <w:r w:rsidR="00FA3887" w:rsidRPr="003330C4">
        <w:rPr>
          <w:szCs w:val="24"/>
        </w:rPr>
        <w:t xml:space="preserve">строения, </w:t>
      </w:r>
      <w:r w:rsidR="009D4F77" w:rsidRPr="003330C4">
        <w:rPr>
          <w:szCs w:val="24"/>
        </w:rPr>
        <w:t>сооружения</w:t>
      </w:r>
      <w:r w:rsidR="00FA3887" w:rsidRPr="003330C4">
        <w:rPr>
          <w:szCs w:val="24"/>
        </w:rPr>
        <w:t xml:space="preserve"> </w:t>
      </w:r>
      <w:r w:rsidR="007038B1" w:rsidRPr="003330C4">
        <w:rPr>
          <w:szCs w:val="24"/>
        </w:rPr>
        <w:t>либо</w:t>
      </w:r>
      <w:r w:rsidR="00FA3887" w:rsidRPr="003330C4">
        <w:rPr>
          <w:szCs w:val="24"/>
        </w:rPr>
        <w:t xml:space="preserve"> помещения в них</w:t>
      </w:r>
      <w:r w:rsidR="009D4F77" w:rsidRPr="003330C4">
        <w:rPr>
          <w:szCs w:val="24"/>
        </w:rPr>
        <w:t>, расположенные на указанных земельных участках</w:t>
      </w:r>
      <w:r w:rsidR="003C5991" w:rsidRPr="003330C4">
        <w:rPr>
          <w:szCs w:val="24"/>
        </w:rPr>
        <w:t>;</w:t>
      </w:r>
    </w:p>
    <w:p w:rsidR="003A0808" w:rsidRPr="003330C4" w:rsidRDefault="003A0808" w:rsidP="00E46F9C">
      <w:pPr>
        <w:ind w:firstLine="709"/>
        <w:rPr>
          <w:szCs w:val="24"/>
        </w:rPr>
      </w:pPr>
      <w:r w:rsidRPr="003330C4">
        <w:rPr>
          <w:szCs w:val="24"/>
        </w:rPr>
        <w:t xml:space="preserve">методические материалы и рекомендации для органов исполнительной власти Чувашской Республики, органов местного самоуправления </w:t>
      </w:r>
      <w:r w:rsidR="00DF4BFA" w:rsidRPr="003330C4">
        <w:rPr>
          <w:szCs w:val="24"/>
        </w:rPr>
        <w:t>по вопросам реализации государственной политики в области земельных отношений, управления и распоряжения земельными участками государственной и муниципальной собственности</w:t>
      </w:r>
      <w:r w:rsidRPr="003330C4">
        <w:rPr>
          <w:szCs w:val="24"/>
        </w:rPr>
        <w:t>.</w:t>
      </w:r>
    </w:p>
    <w:p w:rsidR="00500BB1" w:rsidRPr="003330C4" w:rsidRDefault="00500BB1" w:rsidP="00E46F9C">
      <w:pPr>
        <w:pStyle w:val="a4"/>
        <w:ind w:firstLine="720"/>
        <w:rPr>
          <w:szCs w:val="24"/>
        </w:rPr>
      </w:pPr>
      <w:r w:rsidRPr="003330C4">
        <w:rPr>
          <w:szCs w:val="24"/>
        </w:rPr>
        <w:t>3.</w:t>
      </w:r>
      <w:r w:rsidR="006E43F4" w:rsidRPr="003330C4">
        <w:rPr>
          <w:szCs w:val="24"/>
        </w:rPr>
        <w:t>2</w:t>
      </w:r>
      <w:r w:rsidRPr="003330C4">
        <w:rPr>
          <w:szCs w:val="24"/>
        </w:rPr>
        <w:t>. Осуществляет:</w:t>
      </w:r>
    </w:p>
    <w:p w:rsidR="001A60D8" w:rsidRPr="003330C4" w:rsidRDefault="001A60D8" w:rsidP="00E46F9C">
      <w:pPr>
        <w:rPr>
          <w:szCs w:val="24"/>
        </w:rPr>
      </w:pPr>
      <w:r w:rsidRPr="003330C4">
        <w:rPr>
          <w:color w:val="000000"/>
          <w:szCs w:val="24"/>
        </w:rPr>
        <w:t xml:space="preserve">рассмотрение проектов нормативных правовых актов </w:t>
      </w:r>
      <w:r w:rsidRPr="003330C4">
        <w:rPr>
          <w:szCs w:val="24"/>
        </w:rPr>
        <w:t>органов государственной власти Чувашской Республики, органов местного самоуправления муниципальных образований по вопросам реализации государственной политики в области земельных отношений;</w:t>
      </w:r>
    </w:p>
    <w:p w:rsidR="001A60D8" w:rsidRPr="003330C4" w:rsidRDefault="001A60D8" w:rsidP="00E46F9C">
      <w:pPr>
        <w:rPr>
          <w:szCs w:val="24"/>
        </w:rPr>
      </w:pPr>
      <w:r w:rsidRPr="003330C4">
        <w:rPr>
          <w:szCs w:val="24"/>
        </w:rPr>
        <w:t xml:space="preserve">функции </w:t>
      </w:r>
      <w:r w:rsidR="005C10D3" w:rsidRPr="003330C4">
        <w:rPr>
          <w:szCs w:val="24"/>
        </w:rPr>
        <w:t xml:space="preserve">по подготовке документов для </w:t>
      </w:r>
      <w:r w:rsidRPr="003330C4">
        <w:rPr>
          <w:szCs w:val="24"/>
        </w:rPr>
        <w:t>государственной регистрации права собственности Чувашской Республики на земельные участки;</w:t>
      </w:r>
    </w:p>
    <w:p w:rsidR="001F3560" w:rsidRPr="003330C4" w:rsidRDefault="001F3560" w:rsidP="00E46F9C">
      <w:pPr>
        <w:rPr>
          <w:szCs w:val="24"/>
        </w:rPr>
      </w:pPr>
      <w:r w:rsidRPr="003330C4">
        <w:rPr>
          <w:szCs w:val="24"/>
        </w:rPr>
        <w:t xml:space="preserve">функции по ведению </w:t>
      </w:r>
      <w:r w:rsidR="00800DB9" w:rsidRPr="003330C4">
        <w:rPr>
          <w:szCs w:val="24"/>
        </w:rPr>
        <w:t xml:space="preserve">перечня свободных от застройки земельных участков, расположенных на территории Чувашской Республики, </w:t>
      </w:r>
      <w:r w:rsidR="00D65DB6" w:rsidRPr="003330C4">
        <w:rPr>
          <w:szCs w:val="24"/>
        </w:rPr>
        <w:t xml:space="preserve">в рамках формирования </w:t>
      </w:r>
      <w:r w:rsidR="00800DB9" w:rsidRPr="003330C4">
        <w:rPr>
          <w:szCs w:val="24"/>
        </w:rPr>
        <w:t>Единого информационного ресурса</w:t>
      </w:r>
      <w:r w:rsidR="00002727" w:rsidRPr="003330C4">
        <w:rPr>
          <w:szCs w:val="24"/>
        </w:rPr>
        <w:t xml:space="preserve"> об отдельных объектах недвижимого имущества (в части свободных от застройки земельных участков)</w:t>
      </w:r>
      <w:r w:rsidRPr="003330C4">
        <w:rPr>
          <w:szCs w:val="24"/>
        </w:rPr>
        <w:t>;</w:t>
      </w:r>
    </w:p>
    <w:p w:rsidR="001517C8" w:rsidRPr="003330C4" w:rsidRDefault="001517C8" w:rsidP="00E46F9C">
      <w:pPr>
        <w:ind w:firstLine="709"/>
        <w:rPr>
          <w:szCs w:val="24"/>
        </w:rPr>
      </w:pPr>
      <w:r w:rsidRPr="003330C4">
        <w:rPr>
          <w:szCs w:val="24"/>
        </w:rPr>
        <w:t>организацию мероприятий</w:t>
      </w:r>
      <w:r w:rsidR="001A60D8" w:rsidRPr="003330C4">
        <w:rPr>
          <w:szCs w:val="24"/>
        </w:rPr>
        <w:t>, связанны</w:t>
      </w:r>
      <w:r w:rsidRPr="003330C4">
        <w:rPr>
          <w:szCs w:val="24"/>
        </w:rPr>
        <w:t>х</w:t>
      </w:r>
      <w:r w:rsidR="001A60D8" w:rsidRPr="003330C4">
        <w:rPr>
          <w:szCs w:val="24"/>
        </w:rPr>
        <w:t xml:space="preserve"> с размещением заказов на выполнение кадастровых работ на территории Чувашской Республики</w:t>
      </w:r>
      <w:r w:rsidR="00825AF2" w:rsidRPr="003330C4">
        <w:rPr>
          <w:szCs w:val="24"/>
        </w:rPr>
        <w:t xml:space="preserve"> в отношении земельных участков</w:t>
      </w:r>
      <w:r w:rsidR="008E64B9" w:rsidRPr="003330C4">
        <w:rPr>
          <w:szCs w:val="24"/>
        </w:rPr>
        <w:t>, находящихся в государственной собственности Чувашской Республики</w:t>
      </w:r>
      <w:r w:rsidR="00154EEF" w:rsidRPr="003330C4">
        <w:rPr>
          <w:szCs w:val="24"/>
        </w:rPr>
        <w:t>,</w:t>
      </w:r>
      <w:r w:rsidR="001A60D8" w:rsidRPr="003330C4">
        <w:rPr>
          <w:szCs w:val="24"/>
        </w:rPr>
        <w:t xml:space="preserve"> и </w:t>
      </w:r>
      <w:r w:rsidR="00154EEF" w:rsidRPr="003330C4">
        <w:rPr>
          <w:szCs w:val="24"/>
        </w:rPr>
        <w:t xml:space="preserve">мероприятий по выполнению работ </w:t>
      </w:r>
      <w:r w:rsidR="001A60D8" w:rsidRPr="003330C4">
        <w:rPr>
          <w:szCs w:val="24"/>
        </w:rPr>
        <w:t xml:space="preserve">по актуализации государственной кадастровой оценки земель </w:t>
      </w:r>
      <w:r w:rsidR="00B01FD2" w:rsidRPr="003330C4">
        <w:rPr>
          <w:szCs w:val="24"/>
        </w:rPr>
        <w:t xml:space="preserve">на территории </w:t>
      </w:r>
      <w:r w:rsidR="001A60D8" w:rsidRPr="003330C4">
        <w:rPr>
          <w:szCs w:val="24"/>
        </w:rPr>
        <w:t>Чувашской Республики;</w:t>
      </w:r>
    </w:p>
    <w:p w:rsidR="001A60D8" w:rsidRPr="003330C4" w:rsidRDefault="001A60D8" w:rsidP="00E46F9C">
      <w:pPr>
        <w:autoSpaceDE w:val="0"/>
        <w:autoSpaceDN w:val="0"/>
        <w:adjustRightInd w:val="0"/>
        <w:outlineLvl w:val="1"/>
        <w:rPr>
          <w:szCs w:val="24"/>
        </w:rPr>
      </w:pPr>
      <w:r w:rsidRPr="003330C4">
        <w:rPr>
          <w:szCs w:val="24"/>
        </w:rPr>
        <w:t xml:space="preserve">рассмотрение проектов решений Кабинета </w:t>
      </w:r>
      <w:r w:rsidR="006D0F6A" w:rsidRPr="003330C4">
        <w:rPr>
          <w:szCs w:val="24"/>
        </w:rPr>
        <w:t>Министров</w:t>
      </w:r>
      <w:r w:rsidRPr="003330C4">
        <w:rPr>
          <w:szCs w:val="24"/>
        </w:rPr>
        <w:t xml:space="preserve"> Чувашской Республики  о выкупе земельных участков для государственных нужд Чувашской Республики, о </w:t>
      </w:r>
      <w:r w:rsidRPr="003330C4">
        <w:rPr>
          <w:szCs w:val="24"/>
        </w:rPr>
        <w:lastRenderedPageBreak/>
        <w:t xml:space="preserve">включении земельных участков в границы населенных пунктов, представленных в </w:t>
      </w:r>
      <w:r w:rsidR="004E75C2" w:rsidRPr="003330C4">
        <w:rPr>
          <w:szCs w:val="24"/>
        </w:rPr>
        <w:t>Министерство</w:t>
      </w:r>
      <w:r w:rsidR="00606D20" w:rsidRPr="003330C4">
        <w:rPr>
          <w:szCs w:val="24"/>
        </w:rPr>
        <w:t xml:space="preserve"> на согласование</w:t>
      </w:r>
      <w:r w:rsidRPr="003330C4">
        <w:rPr>
          <w:szCs w:val="24"/>
        </w:rPr>
        <w:t xml:space="preserve"> органами исполнительной власти Чувашской Республики;</w:t>
      </w:r>
    </w:p>
    <w:p w:rsidR="005827A0" w:rsidRPr="003330C4" w:rsidRDefault="005827A0" w:rsidP="00E46F9C">
      <w:pPr>
        <w:rPr>
          <w:color w:val="000000"/>
          <w:szCs w:val="24"/>
        </w:rPr>
      </w:pPr>
      <w:r w:rsidRPr="003330C4">
        <w:rPr>
          <w:color w:val="000000"/>
          <w:szCs w:val="24"/>
        </w:rPr>
        <w:t>согласование проектов решений органов местного самоуправления муниципальных образований о предоставлении</w:t>
      </w:r>
      <w:r w:rsidR="00DF54A2" w:rsidRPr="003330C4">
        <w:rPr>
          <w:color w:val="000000"/>
          <w:szCs w:val="24"/>
        </w:rPr>
        <w:t xml:space="preserve">, </w:t>
      </w:r>
      <w:r w:rsidRPr="003330C4">
        <w:rPr>
          <w:color w:val="000000"/>
          <w:szCs w:val="24"/>
        </w:rPr>
        <w:t>либо прекращении права пользования земельными участками, находящимися в государственной собственности до разграничения государственной собственности на землю, на которые возникает право собственности Чувашской Республики, в том числе в случае внесения изменений в ранее принятые решения о предоставлении земельных участков;</w:t>
      </w:r>
    </w:p>
    <w:p w:rsidR="00754F48" w:rsidRPr="003330C4" w:rsidRDefault="00754F48" w:rsidP="00E46F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30C4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рассмотрение  </w:t>
      </w:r>
      <w:hyperlink r:id="rId9" w:history="1">
        <w:r w:rsidRPr="003330C4">
          <w:rPr>
            <w:rFonts w:ascii="Times New Roman" w:hAnsi="Times New Roman" w:cs="Times New Roman"/>
            <w:color w:val="000000"/>
            <w:sz w:val="24"/>
            <w:szCs w:val="24"/>
          </w:rPr>
          <w:t>извещений</w:t>
        </w:r>
      </w:hyperlink>
      <w:r w:rsidRPr="003330C4">
        <w:rPr>
          <w:rFonts w:ascii="Times New Roman" w:hAnsi="Times New Roman" w:cs="Times New Roman"/>
          <w:color w:val="000000"/>
          <w:sz w:val="24"/>
          <w:szCs w:val="24"/>
        </w:rPr>
        <w:t xml:space="preserve"> о намерении продать земельный участок  из земель сельскохозяйственного назначения и предложений органов исполнительной власти Чувашской Республики по вопросам реализации Чувашской Республикой преимущественного права покупки земельного участка из земель сельскохозяйственного назначения, расположенных на территории Чувашской Республики;</w:t>
      </w:r>
    </w:p>
    <w:p w:rsidR="00E03562" w:rsidRPr="003330C4" w:rsidRDefault="00E03562" w:rsidP="00E46F9C">
      <w:pPr>
        <w:rPr>
          <w:szCs w:val="24"/>
        </w:rPr>
      </w:pPr>
      <w:r w:rsidRPr="003330C4">
        <w:rPr>
          <w:szCs w:val="24"/>
        </w:rPr>
        <w:t>мониторинг освоения земельных участков, переведенных в земли промышленности, энергетики, транспорта, связи, радиовещания, телевидения, информатики и земли иного специального назначения;</w:t>
      </w:r>
    </w:p>
    <w:p w:rsidR="009E2E91" w:rsidRPr="003330C4" w:rsidRDefault="006734D4" w:rsidP="00E46F9C">
      <w:pPr>
        <w:rPr>
          <w:szCs w:val="24"/>
        </w:rPr>
      </w:pPr>
      <w:r w:rsidRPr="003330C4">
        <w:rPr>
          <w:szCs w:val="24"/>
        </w:rPr>
        <w:t>контроль</w:t>
      </w:r>
      <w:r w:rsidR="00C92BAA" w:rsidRPr="003330C4">
        <w:rPr>
          <w:szCs w:val="24"/>
        </w:rPr>
        <w:t xml:space="preserve"> </w:t>
      </w:r>
      <w:r w:rsidRPr="003330C4">
        <w:rPr>
          <w:szCs w:val="24"/>
        </w:rPr>
        <w:t xml:space="preserve">за полнотой и своевременностью поступления в республиканский бюджет </w:t>
      </w:r>
      <w:r w:rsidR="005D0CAA" w:rsidRPr="003330C4">
        <w:rPr>
          <w:szCs w:val="24"/>
        </w:rPr>
        <w:t>Чувашской Республики доходов от</w:t>
      </w:r>
      <w:r w:rsidR="00AF4664" w:rsidRPr="003330C4">
        <w:rPr>
          <w:szCs w:val="24"/>
        </w:rPr>
        <w:t xml:space="preserve"> продажи земельных участков, находящихся в государственной собственности Чуваш</w:t>
      </w:r>
      <w:r w:rsidR="00C61706" w:rsidRPr="003330C4">
        <w:rPr>
          <w:szCs w:val="24"/>
        </w:rPr>
        <w:t xml:space="preserve">ской </w:t>
      </w:r>
      <w:r w:rsidR="00AF4664" w:rsidRPr="003330C4">
        <w:rPr>
          <w:szCs w:val="24"/>
        </w:rPr>
        <w:t xml:space="preserve">Республики, собственникам объектов недвижимости </w:t>
      </w:r>
      <w:r w:rsidRPr="003330C4">
        <w:rPr>
          <w:szCs w:val="24"/>
        </w:rPr>
        <w:t>на основании сведений, представляемых орг</w:t>
      </w:r>
      <w:r w:rsidR="009E2E91" w:rsidRPr="003330C4">
        <w:rPr>
          <w:szCs w:val="24"/>
        </w:rPr>
        <w:t>анами федерального казначейства;</w:t>
      </w:r>
    </w:p>
    <w:p w:rsidR="00B9232A" w:rsidRPr="003330C4" w:rsidRDefault="003515C1" w:rsidP="00E46F9C">
      <w:pPr>
        <w:rPr>
          <w:szCs w:val="24"/>
        </w:rPr>
      </w:pPr>
      <w:r w:rsidRPr="003330C4">
        <w:rPr>
          <w:szCs w:val="24"/>
        </w:rPr>
        <w:t>делопроизводство</w:t>
      </w:r>
      <w:r w:rsidR="00C92BAA" w:rsidRPr="003330C4">
        <w:rPr>
          <w:szCs w:val="24"/>
        </w:rPr>
        <w:t>;</w:t>
      </w:r>
    </w:p>
    <w:p w:rsidR="00C92BAA" w:rsidRPr="003330C4" w:rsidRDefault="00C92BAA" w:rsidP="00E46F9C">
      <w:pPr>
        <w:rPr>
          <w:szCs w:val="24"/>
        </w:rPr>
      </w:pPr>
      <w:r w:rsidRPr="003330C4">
        <w:rPr>
          <w:szCs w:val="24"/>
        </w:rPr>
        <w:t>ввод начислений по администрируемым доходам в Государственную информационную систему о государственных и муниципальных платежах.</w:t>
      </w:r>
    </w:p>
    <w:p w:rsidR="00500BB1" w:rsidRPr="003330C4" w:rsidRDefault="000E434C" w:rsidP="00E46F9C">
      <w:pPr>
        <w:rPr>
          <w:szCs w:val="24"/>
        </w:rPr>
      </w:pPr>
      <w:r w:rsidRPr="003330C4">
        <w:rPr>
          <w:szCs w:val="24"/>
        </w:rPr>
        <w:t>3.</w:t>
      </w:r>
      <w:r w:rsidR="006E43F4" w:rsidRPr="003330C4">
        <w:rPr>
          <w:szCs w:val="24"/>
        </w:rPr>
        <w:t>3</w:t>
      </w:r>
      <w:r w:rsidRPr="003330C4">
        <w:rPr>
          <w:szCs w:val="24"/>
        </w:rPr>
        <w:t xml:space="preserve">. </w:t>
      </w:r>
      <w:r w:rsidR="00500BB1" w:rsidRPr="003330C4">
        <w:rPr>
          <w:szCs w:val="24"/>
        </w:rPr>
        <w:t>Готовит:</w:t>
      </w:r>
    </w:p>
    <w:p w:rsidR="001479A3" w:rsidRPr="003330C4" w:rsidRDefault="00500BB1" w:rsidP="00E46F9C">
      <w:pPr>
        <w:rPr>
          <w:szCs w:val="24"/>
        </w:rPr>
      </w:pPr>
      <w:r w:rsidRPr="003330C4">
        <w:rPr>
          <w:szCs w:val="24"/>
        </w:rPr>
        <w:t xml:space="preserve">по результатам рассмотрения поступивших ходатайств </w:t>
      </w:r>
      <w:r w:rsidR="001479A3" w:rsidRPr="003330C4">
        <w:rPr>
          <w:szCs w:val="24"/>
        </w:rPr>
        <w:t>предложения и проекты решений Кабинета Министров Чувашской Республики об установлении (прекращении) публичных сервитутов в целях обеспечения государственных нужд Чувашской Республики, а также для их использования в целях, предусмотренных статьей 39.37 Земельного кодекса Российской Федерации, для размещения инженерных сооружений регионального значения, устройства пересечений автомобильных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значения, размещения автомобильных дорог регионального или межмуниципального значения в туннелях или об отказе в их установлении;</w:t>
      </w:r>
    </w:p>
    <w:p w:rsidR="00500BB1" w:rsidRPr="003330C4" w:rsidRDefault="00500BB1" w:rsidP="00E46F9C">
      <w:pPr>
        <w:rPr>
          <w:szCs w:val="24"/>
        </w:rPr>
      </w:pPr>
      <w:r w:rsidRPr="003330C4">
        <w:rPr>
          <w:szCs w:val="24"/>
        </w:rPr>
        <w:t xml:space="preserve">по результатам рассмотрения поступивших ходатайств проекты решений Кабинета </w:t>
      </w:r>
      <w:r w:rsidR="006D0F6A" w:rsidRPr="003330C4">
        <w:rPr>
          <w:szCs w:val="24"/>
        </w:rPr>
        <w:t>Министров</w:t>
      </w:r>
      <w:r w:rsidRPr="003330C4">
        <w:rPr>
          <w:szCs w:val="24"/>
        </w:rPr>
        <w:t xml:space="preserve"> Чувашской Республики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либо об</w:t>
      </w:r>
      <w:r w:rsidR="00380BE0" w:rsidRPr="003330C4">
        <w:rPr>
          <w:szCs w:val="24"/>
        </w:rPr>
        <w:t xml:space="preserve"> </w:t>
      </w:r>
      <w:r w:rsidRPr="003330C4">
        <w:rPr>
          <w:szCs w:val="24"/>
        </w:rPr>
        <w:t>отказе в переводе;</w:t>
      </w:r>
    </w:p>
    <w:p w:rsidR="00500BB1" w:rsidRPr="003330C4" w:rsidRDefault="00500BB1" w:rsidP="00E46F9C">
      <w:pPr>
        <w:rPr>
          <w:szCs w:val="24"/>
        </w:rPr>
      </w:pPr>
      <w:r w:rsidRPr="003330C4">
        <w:rPr>
          <w:szCs w:val="24"/>
        </w:rPr>
        <w:t>по результатам рассмотрения поступивших</w:t>
      </w:r>
      <w:r w:rsidRPr="003330C4">
        <w:rPr>
          <w:color w:val="000000"/>
          <w:szCs w:val="24"/>
        </w:rPr>
        <w:t xml:space="preserve"> обращений проекты решений </w:t>
      </w:r>
      <w:r w:rsidRPr="003330C4">
        <w:rPr>
          <w:szCs w:val="24"/>
        </w:rPr>
        <w:t xml:space="preserve">Кабинета </w:t>
      </w:r>
      <w:r w:rsidR="006D0F6A" w:rsidRPr="003330C4">
        <w:rPr>
          <w:szCs w:val="24"/>
        </w:rPr>
        <w:t>Министров</w:t>
      </w:r>
      <w:r w:rsidRPr="003330C4">
        <w:rPr>
          <w:szCs w:val="24"/>
        </w:rPr>
        <w:t xml:space="preserve"> Чувашской Республики по передаче земельных участков республиканской собственности в федеральную и муниципальную собственность</w:t>
      </w:r>
      <w:r w:rsidR="000308CB" w:rsidRPr="003330C4">
        <w:rPr>
          <w:szCs w:val="24"/>
        </w:rPr>
        <w:t>, а также по приему земельных участков в республиканскую собственность</w:t>
      </w:r>
      <w:r w:rsidR="00380BE0" w:rsidRPr="003330C4">
        <w:rPr>
          <w:szCs w:val="24"/>
        </w:rPr>
        <w:t xml:space="preserve"> </w:t>
      </w:r>
      <w:r w:rsidR="000308CB" w:rsidRPr="003330C4">
        <w:rPr>
          <w:szCs w:val="24"/>
        </w:rPr>
        <w:t>из федеральной и муниципальной собственности</w:t>
      </w:r>
      <w:r w:rsidRPr="003330C4">
        <w:rPr>
          <w:szCs w:val="24"/>
        </w:rPr>
        <w:t>;</w:t>
      </w:r>
    </w:p>
    <w:p w:rsidR="00FE545D" w:rsidRPr="003330C4" w:rsidRDefault="00FE545D" w:rsidP="00E46F9C">
      <w:pPr>
        <w:rPr>
          <w:szCs w:val="24"/>
        </w:rPr>
      </w:pPr>
      <w:r w:rsidRPr="003330C4">
        <w:rPr>
          <w:szCs w:val="24"/>
        </w:rPr>
        <w:t>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назначения, предоставленных религиозным организациям на праве постоянного (бессрочного) пользования до введения в действие Земельного кодекса Российской Федерации и используемых ими в соотве</w:t>
      </w:r>
      <w:r w:rsidR="002F0FED" w:rsidRPr="003330C4">
        <w:rPr>
          <w:szCs w:val="24"/>
        </w:rPr>
        <w:t>т</w:t>
      </w:r>
      <w:r w:rsidRPr="003330C4">
        <w:rPr>
          <w:szCs w:val="24"/>
        </w:rPr>
        <w:t>ствии с целевым назначением;</w:t>
      </w:r>
    </w:p>
    <w:p w:rsidR="001F3560" w:rsidRPr="003330C4" w:rsidRDefault="001F3560" w:rsidP="00E46F9C">
      <w:pPr>
        <w:rPr>
          <w:szCs w:val="24"/>
        </w:rPr>
      </w:pPr>
      <w:r w:rsidRPr="003330C4">
        <w:rPr>
          <w:szCs w:val="24"/>
        </w:rPr>
        <w:t>проекты решений Кабинета Министров Чувашской Республики по утверждению результатов государственной кадастровой оценки земельных участков на территории Чувашской Республики;</w:t>
      </w:r>
    </w:p>
    <w:p w:rsidR="00F06B89" w:rsidRPr="003330C4" w:rsidRDefault="00F06B89" w:rsidP="00E46F9C">
      <w:pPr>
        <w:rPr>
          <w:szCs w:val="24"/>
        </w:rPr>
      </w:pPr>
      <w:r w:rsidRPr="003330C4">
        <w:rPr>
          <w:szCs w:val="24"/>
        </w:rPr>
        <w:t>проекты решений Кабинета Министров Чувашской Республики об утверждении перечня земельных участков, находящихся в государственной собственности Чувашской Республики, предназначенных для предоставления многодетным семьям в собственность бесплатно;</w:t>
      </w:r>
    </w:p>
    <w:p w:rsidR="00F06B89" w:rsidRPr="003330C4" w:rsidRDefault="00F06B89" w:rsidP="00E46F9C">
      <w:pPr>
        <w:rPr>
          <w:color w:val="000000"/>
          <w:szCs w:val="24"/>
        </w:rPr>
      </w:pPr>
      <w:r w:rsidRPr="003330C4">
        <w:rPr>
          <w:szCs w:val="24"/>
        </w:rPr>
        <w:t xml:space="preserve">проекты решений Кабинета Министров Чувашской Республики об утверждении перечня земельных участков, находящихся в федеральной собственности, предназначенных для предоставления многодетным семьям в собственность бес-платно, в соответствии со статьей 5.2 Закона Чувашской Республики от 01.04.2011 № 10; </w:t>
      </w:r>
    </w:p>
    <w:p w:rsidR="00500BB1" w:rsidRPr="003330C4" w:rsidRDefault="00500BB1" w:rsidP="00E46F9C">
      <w:pPr>
        <w:rPr>
          <w:szCs w:val="24"/>
        </w:rPr>
      </w:pPr>
      <w:r w:rsidRPr="003330C4">
        <w:rPr>
          <w:szCs w:val="24"/>
        </w:rPr>
        <w:t>проекты решений о предоставлении земельных участков</w:t>
      </w:r>
      <w:r w:rsidR="007038B1" w:rsidRPr="003330C4">
        <w:rPr>
          <w:szCs w:val="24"/>
        </w:rPr>
        <w:t>, находящихся в государственной собственности Чувашской Республики,</w:t>
      </w:r>
      <w:r w:rsidRPr="003330C4">
        <w:rPr>
          <w:szCs w:val="24"/>
        </w:rPr>
        <w:t xml:space="preserve"> в собственность (за плату) граждан</w:t>
      </w:r>
      <w:r w:rsidR="00C35BCB" w:rsidRPr="003330C4">
        <w:rPr>
          <w:szCs w:val="24"/>
        </w:rPr>
        <w:t>ам</w:t>
      </w:r>
      <w:r w:rsidRPr="003330C4">
        <w:rPr>
          <w:szCs w:val="24"/>
        </w:rPr>
        <w:t xml:space="preserve"> и юридически</w:t>
      </w:r>
      <w:r w:rsidR="00C35BCB" w:rsidRPr="003330C4">
        <w:rPr>
          <w:szCs w:val="24"/>
        </w:rPr>
        <w:t>м</w:t>
      </w:r>
      <w:r w:rsidRPr="003330C4">
        <w:rPr>
          <w:szCs w:val="24"/>
        </w:rPr>
        <w:t xml:space="preserve"> лиц</w:t>
      </w:r>
      <w:r w:rsidR="00C35BCB" w:rsidRPr="003330C4">
        <w:rPr>
          <w:szCs w:val="24"/>
        </w:rPr>
        <w:t>ам</w:t>
      </w:r>
      <w:r w:rsidRPr="003330C4">
        <w:rPr>
          <w:szCs w:val="24"/>
        </w:rPr>
        <w:t>, имеющи</w:t>
      </w:r>
      <w:r w:rsidR="00C35BCB" w:rsidRPr="003330C4">
        <w:rPr>
          <w:szCs w:val="24"/>
        </w:rPr>
        <w:t>м</w:t>
      </w:r>
      <w:r w:rsidRPr="003330C4">
        <w:rPr>
          <w:szCs w:val="24"/>
        </w:rPr>
        <w:t xml:space="preserve"> в собственности здания, </w:t>
      </w:r>
      <w:r w:rsidR="00C35BCB" w:rsidRPr="003330C4">
        <w:rPr>
          <w:szCs w:val="24"/>
        </w:rPr>
        <w:t xml:space="preserve">строения, </w:t>
      </w:r>
      <w:r w:rsidRPr="003330C4">
        <w:rPr>
          <w:szCs w:val="24"/>
        </w:rPr>
        <w:t>сооружения</w:t>
      </w:r>
      <w:r w:rsidR="00C35BCB" w:rsidRPr="003330C4">
        <w:rPr>
          <w:szCs w:val="24"/>
        </w:rPr>
        <w:t xml:space="preserve"> </w:t>
      </w:r>
      <w:r w:rsidR="007038B1" w:rsidRPr="003330C4">
        <w:rPr>
          <w:szCs w:val="24"/>
        </w:rPr>
        <w:t>либо</w:t>
      </w:r>
      <w:r w:rsidR="00C35BCB" w:rsidRPr="003330C4">
        <w:rPr>
          <w:szCs w:val="24"/>
        </w:rPr>
        <w:t xml:space="preserve"> помещения в них</w:t>
      </w:r>
      <w:r w:rsidRPr="003330C4">
        <w:rPr>
          <w:szCs w:val="24"/>
        </w:rPr>
        <w:t>, расположенны</w:t>
      </w:r>
      <w:r w:rsidR="007038B1" w:rsidRPr="003330C4">
        <w:rPr>
          <w:szCs w:val="24"/>
        </w:rPr>
        <w:t>е</w:t>
      </w:r>
      <w:r w:rsidRPr="003330C4">
        <w:rPr>
          <w:szCs w:val="24"/>
        </w:rPr>
        <w:t xml:space="preserve"> на </w:t>
      </w:r>
      <w:r w:rsidR="008A5FAA" w:rsidRPr="003330C4">
        <w:rPr>
          <w:szCs w:val="24"/>
        </w:rPr>
        <w:t>таких</w:t>
      </w:r>
      <w:r w:rsidRPr="003330C4">
        <w:rPr>
          <w:szCs w:val="24"/>
        </w:rPr>
        <w:t xml:space="preserve"> земельных участках</w:t>
      </w:r>
      <w:r w:rsidR="00800DB9" w:rsidRPr="003330C4">
        <w:rPr>
          <w:szCs w:val="24"/>
        </w:rPr>
        <w:t>, и соответствующих договоров купли-продажи земельных участков</w:t>
      </w:r>
      <w:r w:rsidRPr="003330C4">
        <w:rPr>
          <w:szCs w:val="24"/>
        </w:rPr>
        <w:t>;</w:t>
      </w:r>
    </w:p>
    <w:p w:rsidR="00185226" w:rsidRPr="003330C4" w:rsidRDefault="00185226" w:rsidP="00E46F9C">
      <w:pPr>
        <w:rPr>
          <w:szCs w:val="24"/>
        </w:rPr>
      </w:pPr>
      <w:r w:rsidRPr="003330C4">
        <w:rPr>
          <w:szCs w:val="24"/>
        </w:rPr>
        <w:t>проекты решений по управлению и распоряжению земельными участками</w:t>
      </w:r>
      <w:r w:rsidR="00D96E85" w:rsidRPr="003330C4">
        <w:rPr>
          <w:szCs w:val="24"/>
        </w:rPr>
        <w:t>, находящимися в государственной собственности Чувашской Республики</w:t>
      </w:r>
      <w:r w:rsidR="00B36FA3" w:rsidRPr="003330C4">
        <w:rPr>
          <w:szCs w:val="24"/>
        </w:rPr>
        <w:t xml:space="preserve"> (</w:t>
      </w:r>
      <w:r w:rsidRPr="003330C4">
        <w:rPr>
          <w:szCs w:val="24"/>
        </w:rPr>
        <w:t xml:space="preserve">в том </w:t>
      </w:r>
      <w:r w:rsidR="009B66BF" w:rsidRPr="003330C4">
        <w:rPr>
          <w:szCs w:val="24"/>
        </w:rPr>
        <w:t xml:space="preserve">числе </w:t>
      </w:r>
      <w:r w:rsidR="008B1EE6" w:rsidRPr="003330C4">
        <w:rPr>
          <w:szCs w:val="24"/>
        </w:rPr>
        <w:t>об образовании земельных участков,</w:t>
      </w:r>
      <w:r w:rsidR="00566218" w:rsidRPr="003330C4">
        <w:rPr>
          <w:szCs w:val="24"/>
        </w:rPr>
        <w:t xml:space="preserve"> </w:t>
      </w:r>
      <w:r w:rsidR="00B36FA3" w:rsidRPr="003330C4">
        <w:rPr>
          <w:szCs w:val="24"/>
        </w:rPr>
        <w:t>о предоставлении земельных участков на праве постоянного (бессрочного) пользования и прекращении права постоянного (бессрочного) пользования)</w:t>
      </w:r>
      <w:r w:rsidR="00FD689E" w:rsidRPr="003330C4">
        <w:rPr>
          <w:szCs w:val="24"/>
        </w:rPr>
        <w:t>,</w:t>
      </w:r>
      <w:r w:rsidR="00B36FA3" w:rsidRPr="003330C4">
        <w:rPr>
          <w:szCs w:val="24"/>
        </w:rPr>
        <w:t xml:space="preserve"> </w:t>
      </w:r>
      <w:r w:rsidR="009B66BF" w:rsidRPr="003330C4">
        <w:rPr>
          <w:szCs w:val="24"/>
        </w:rPr>
        <w:t>за исключением земельных участков, предоставленных в аренду</w:t>
      </w:r>
      <w:r w:rsidR="003060AB" w:rsidRPr="003330C4">
        <w:rPr>
          <w:szCs w:val="24"/>
        </w:rPr>
        <w:t xml:space="preserve"> и безвозмездное пользование</w:t>
      </w:r>
      <w:r w:rsidR="00C60222" w:rsidRPr="003330C4">
        <w:rPr>
          <w:szCs w:val="24"/>
        </w:rPr>
        <w:t>;</w:t>
      </w:r>
    </w:p>
    <w:p w:rsidR="00C508CA" w:rsidRPr="003330C4" w:rsidRDefault="00C508CA" w:rsidP="00E46F9C">
      <w:pPr>
        <w:ind w:firstLine="709"/>
        <w:rPr>
          <w:color w:val="000000"/>
          <w:szCs w:val="24"/>
        </w:rPr>
      </w:pPr>
      <w:r w:rsidRPr="003330C4">
        <w:rPr>
          <w:color w:val="000000"/>
          <w:szCs w:val="24"/>
        </w:rPr>
        <w:t>проекты решений о реализации преимущественного права Чувашской Республики в отношении земель сельскохозяйственного назначения;</w:t>
      </w:r>
    </w:p>
    <w:p w:rsidR="00185226" w:rsidRPr="003330C4" w:rsidRDefault="00185226" w:rsidP="00E46F9C">
      <w:pPr>
        <w:rPr>
          <w:szCs w:val="24"/>
        </w:rPr>
      </w:pPr>
      <w:r w:rsidRPr="003330C4">
        <w:rPr>
          <w:szCs w:val="24"/>
        </w:rPr>
        <w:t xml:space="preserve">проекты решений о предоставлении </w:t>
      </w:r>
      <w:r w:rsidR="00834722" w:rsidRPr="003330C4">
        <w:rPr>
          <w:szCs w:val="24"/>
        </w:rPr>
        <w:t xml:space="preserve">без торгов в собственность </w:t>
      </w:r>
      <w:r w:rsidRPr="003330C4">
        <w:rPr>
          <w:szCs w:val="24"/>
        </w:rPr>
        <w:t xml:space="preserve">земельных участков из земель сельскохозяйственного назначения, находящихся </w:t>
      </w:r>
      <w:r w:rsidR="00012D55" w:rsidRPr="003330C4">
        <w:rPr>
          <w:szCs w:val="24"/>
        </w:rPr>
        <w:t>в государственной собственности Чувашской Республики</w:t>
      </w:r>
      <w:r w:rsidRPr="003330C4">
        <w:rPr>
          <w:szCs w:val="24"/>
        </w:rPr>
        <w:t xml:space="preserve">, </w:t>
      </w:r>
      <w:r w:rsidR="009B66BF" w:rsidRPr="003330C4">
        <w:rPr>
          <w:szCs w:val="24"/>
        </w:rPr>
        <w:t xml:space="preserve">в том числе </w:t>
      </w:r>
      <w:r w:rsidRPr="003330C4">
        <w:rPr>
          <w:szCs w:val="24"/>
        </w:rPr>
        <w:t xml:space="preserve">для </w:t>
      </w:r>
      <w:r w:rsidR="00F7066E" w:rsidRPr="003330C4">
        <w:rPr>
          <w:szCs w:val="24"/>
        </w:rPr>
        <w:t>осуществления крестьянским</w:t>
      </w:r>
      <w:r w:rsidRPr="003330C4">
        <w:rPr>
          <w:szCs w:val="24"/>
        </w:rPr>
        <w:t xml:space="preserve"> (фермерск</w:t>
      </w:r>
      <w:r w:rsidR="00F7066E" w:rsidRPr="003330C4">
        <w:rPr>
          <w:szCs w:val="24"/>
        </w:rPr>
        <w:t>им</w:t>
      </w:r>
      <w:r w:rsidRPr="003330C4">
        <w:rPr>
          <w:szCs w:val="24"/>
        </w:rPr>
        <w:t>) хозяйств</w:t>
      </w:r>
      <w:r w:rsidR="00F7066E" w:rsidRPr="003330C4">
        <w:rPr>
          <w:szCs w:val="24"/>
        </w:rPr>
        <w:t>ом его деятельности</w:t>
      </w:r>
      <w:r w:rsidRPr="003330C4">
        <w:rPr>
          <w:szCs w:val="24"/>
        </w:rPr>
        <w:t>;</w:t>
      </w:r>
    </w:p>
    <w:p w:rsidR="00F660FA" w:rsidRPr="003330C4" w:rsidRDefault="00F660FA" w:rsidP="00E46F9C">
      <w:pPr>
        <w:rPr>
          <w:szCs w:val="24"/>
        </w:rPr>
      </w:pPr>
      <w:r w:rsidRPr="003330C4">
        <w:rPr>
          <w:szCs w:val="24"/>
        </w:rPr>
        <w:t>проект</w:t>
      </w:r>
      <w:r w:rsidR="002F0FED" w:rsidRPr="003330C4">
        <w:rPr>
          <w:szCs w:val="24"/>
        </w:rPr>
        <w:t>ы</w:t>
      </w:r>
      <w:r w:rsidRPr="003330C4">
        <w:rPr>
          <w:szCs w:val="24"/>
        </w:rPr>
        <w:t xml:space="preserve"> решени</w:t>
      </w:r>
      <w:r w:rsidR="002F0FED" w:rsidRPr="003330C4">
        <w:rPr>
          <w:szCs w:val="24"/>
        </w:rPr>
        <w:t>й</w:t>
      </w:r>
      <w:r w:rsidRPr="003330C4">
        <w:rPr>
          <w:szCs w:val="24"/>
        </w:rPr>
        <w:t xml:space="preserve"> о выдаче документов об утверждении схемы расположения земельного участка или земельных участков на кадастро</w:t>
      </w:r>
      <w:r w:rsidR="001F3560" w:rsidRPr="003330C4">
        <w:rPr>
          <w:szCs w:val="24"/>
        </w:rPr>
        <w:t>во</w:t>
      </w:r>
      <w:r w:rsidRPr="003330C4">
        <w:rPr>
          <w:szCs w:val="24"/>
        </w:rPr>
        <w:t>м плане территории в отношении земельных участков</w:t>
      </w:r>
      <w:r w:rsidR="00983231" w:rsidRPr="003330C4">
        <w:rPr>
          <w:szCs w:val="24"/>
        </w:rPr>
        <w:t xml:space="preserve">, </w:t>
      </w:r>
      <w:r w:rsidRPr="003330C4">
        <w:rPr>
          <w:szCs w:val="24"/>
        </w:rPr>
        <w:t xml:space="preserve"> </w:t>
      </w:r>
      <w:r w:rsidR="00983231" w:rsidRPr="003330C4">
        <w:rPr>
          <w:szCs w:val="24"/>
        </w:rPr>
        <w:t>находящихся в государственной собственности Чувашской Республики</w:t>
      </w:r>
      <w:r w:rsidRPr="003330C4">
        <w:rPr>
          <w:szCs w:val="24"/>
        </w:rPr>
        <w:t xml:space="preserve">;  </w:t>
      </w:r>
    </w:p>
    <w:p w:rsidR="00F660FA" w:rsidRPr="003330C4" w:rsidRDefault="00FE545D" w:rsidP="00E46F9C">
      <w:pPr>
        <w:rPr>
          <w:szCs w:val="24"/>
        </w:rPr>
      </w:pPr>
      <w:r w:rsidRPr="003330C4">
        <w:rPr>
          <w:szCs w:val="24"/>
        </w:rPr>
        <w:t>проект</w:t>
      </w:r>
      <w:r w:rsidR="002F0FED" w:rsidRPr="003330C4">
        <w:rPr>
          <w:szCs w:val="24"/>
        </w:rPr>
        <w:t>ы</w:t>
      </w:r>
      <w:r w:rsidR="00380BE0" w:rsidRPr="003330C4">
        <w:rPr>
          <w:szCs w:val="24"/>
        </w:rPr>
        <w:t xml:space="preserve"> </w:t>
      </w:r>
      <w:r w:rsidR="00F660FA" w:rsidRPr="003330C4">
        <w:rPr>
          <w:szCs w:val="24"/>
        </w:rPr>
        <w:t>решени</w:t>
      </w:r>
      <w:r w:rsidR="002F0FED" w:rsidRPr="003330C4">
        <w:rPr>
          <w:szCs w:val="24"/>
        </w:rPr>
        <w:t>й</w:t>
      </w:r>
      <w:r w:rsidR="00F660FA" w:rsidRPr="003330C4">
        <w:rPr>
          <w:szCs w:val="24"/>
        </w:rPr>
        <w:t xml:space="preserve"> о предварительном согласовании предоставления земельн</w:t>
      </w:r>
      <w:r w:rsidR="002F0FED" w:rsidRPr="003330C4">
        <w:rPr>
          <w:szCs w:val="24"/>
        </w:rPr>
        <w:t>ых</w:t>
      </w:r>
      <w:r w:rsidR="00F660FA" w:rsidRPr="003330C4">
        <w:rPr>
          <w:szCs w:val="24"/>
        </w:rPr>
        <w:t xml:space="preserve"> участк</w:t>
      </w:r>
      <w:r w:rsidR="002F0FED" w:rsidRPr="003330C4">
        <w:rPr>
          <w:szCs w:val="24"/>
        </w:rPr>
        <w:t>ов</w:t>
      </w:r>
      <w:r w:rsidR="00983231" w:rsidRPr="003330C4">
        <w:rPr>
          <w:szCs w:val="24"/>
        </w:rPr>
        <w:t xml:space="preserve">, </w:t>
      </w:r>
      <w:r w:rsidR="00F660FA" w:rsidRPr="003330C4">
        <w:rPr>
          <w:szCs w:val="24"/>
        </w:rPr>
        <w:t xml:space="preserve"> </w:t>
      </w:r>
      <w:r w:rsidR="00983231" w:rsidRPr="003330C4">
        <w:rPr>
          <w:szCs w:val="24"/>
        </w:rPr>
        <w:t>находящихся в государственной собственности Чувашской Республики</w:t>
      </w:r>
      <w:r w:rsidRPr="003330C4">
        <w:rPr>
          <w:szCs w:val="24"/>
        </w:rPr>
        <w:t>;</w:t>
      </w:r>
    </w:p>
    <w:p w:rsidR="001F3560" w:rsidRPr="003330C4" w:rsidRDefault="005A1168" w:rsidP="00E46F9C">
      <w:pPr>
        <w:rPr>
          <w:szCs w:val="24"/>
        </w:rPr>
      </w:pPr>
      <w:r w:rsidRPr="003330C4">
        <w:rPr>
          <w:szCs w:val="24"/>
        </w:rPr>
        <w:t>проекты решений по управлению и распоряжению земельными участками, находящимися в федеральной собственности, в порядке, определенном пунктами 2</w:t>
      </w:r>
      <w:r w:rsidR="00A177E0" w:rsidRPr="003330C4">
        <w:rPr>
          <w:szCs w:val="24"/>
        </w:rPr>
        <w:t xml:space="preserve">, </w:t>
      </w:r>
      <w:r w:rsidRPr="003330C4">
        <w:rPr>
          <w:szCs w:val="24"/>
        </w:rPr>
        <w:t xml:space="preserve"> 7</w:t>
      </w:r>
      <w:r w:rsidR="00A177E0" w:rsidRPr="003330C4">
        <w:rPr>
          <w:szCs w:val="24"/>
        </w:rPr>
        <w:t xml:space="preserve"> и 7.1 (в части предоставления в собственность), 7.4 </w:t>
      </w:r>
      <w:r w:rsidRPr="003330C4">
        <w:rPr>
          <w:szCs w:val="24"/>
        </w:rPr>
        <w:t>части 1 статьи 13 Федерального закона «О содействии развитию жилищного строительства»</w:t>
      </w:r>
      <w:r w:rsidR="001F3560" w:rsidRPr="003330C4">
        <w:rPr>
          <w:szCs w:val="24"/>
        </w:rPr>
        <w:t>;</w:t>
      </w:r>
    </w:p>
    <w:p w:rsidR="005A1168" w:rsidRPr="003330C4" w:rsidRDefault="001F3560" w:rsidP="00E46F9C">
      <w:pPr>
        <w:rPr>
          <w:szCs w:val="24"/>
        </w:rPr>
      </w:pPr>
      <w:r w:rsidRPr="003330C4">
        <w:rPr>
          <w:szCs w:val="24"/>
        </w:rPr>
        <w:t>проекты решений о выдаче или об отказе в выдаче разрешения на использование земель или земельных участков</w:t>
      </w:r>
      <w:r w:rsidR="00983231" w:rsidRPr="003330C4">
        <w:rPr>
          <w:szCs w:val="24"/>
        </w:rPr>
        <w:t>, находящихся в государственной собственности Чувашской Республики</w:t>
      </w:r>
      <w:r w:rsidRPr="003330C4">
        <w:rPr>
          <w:szCs w:val="24"/>
        </w:rPr>
        <w:t>, без предоставления земельного участка и установления сервитута;</w:t>
      </w:r>
    </w:p>
    <w:p w:rsidR="00FE545D" w:rsidRPr="003330C4" w:rsidRDefault="00FE545D" w:rsidP="00E46F9C">
      <w:pPr>
        <w:rPr>
          <w:szCs w:val="24"/>
        </w:rPr>
      </w:pPr>
      <w:r w:rsidRPr="003330C4">
        <w:rPr>
          <w:szCs w:val="24"/>
        </w:rPr>
        <w:t xml:space="preserve">информацию о наличии и условиях предоставления земельных участков из земель сельскохозяйственного назначения, </w:t>
      </w:r>
      <w:r w:rsidR="00983231" w:rsidRPr="003330C4">
        <w:rPr>
          <w:szCs w:val="24"/>
        </w:rPr>
        <w:t>находящихся в государственной собственности Чувашской Республики</w:t>
      </w:r>
      <w:r w:rsidR="00F06B89" w:rsidRPr="003330C4">
        <w:rPr>
          <w:szCs w:val="24"/>
        </w:rPr>
        <w:t>;</w:t>
      </w:r>
    </w:p>
    <w:p w:rsidR="00F06B89" w:rsidRPr="003330C4" w:rsidRDefault="00F06B89" w:rsidP="00E46F9C">
      <w:pPr>
        <w:rPr>
          <w:szCs w:val="24"/>
        </w:rPr>
      </w:pPr>
      <w:r w:rsidRPr="003330C4">
        <w:rPr>
          <w:szCs w:val="24"/>
        </w:rPr>
        <w:t>проекты решений о  предоставлении земельных участков, находящихся в федеральной собственности, предназначенных для предоставления многодетным семьям в собственность бесплатно, в соответствии со статьей 5.2 Закона Чувашской Республики от 01.04.2011 № 10;</w:t>
      </w:r>
    </w:p>
    <w:p w:rsidR="0007663E" w:rsidRPr="003330C4" w:rsidRDefault="0007663E" w:rsidP="00E46F9C">
      <w:pPr>
        <w:pStyle w:val="a4"/>
        <w:ind w:firstLine="720"/>
        <w:rPr>
          <w:szCs w:val="24"/>
        </w:rPr>
      </w:pPr>
      <w:r w:rsidRPr="003330C4">
        <w:rPr>
          <w:szCs w:val="24"/>
        </w:rPr>
        <w:t xml:space="preserve">проекты ответов на поступившие в </w:t>
      </w:r>
      <w:r w:rsidR="004E75C2" w:rsidRPr="003330C4">
        <w:rPr>
          <w:szCs w:val="24"/>
        </w:rPr>
        <w:t>Министерство</w:t>
      </w:r>
      <w:r w:rsidRPr="003330C4">
        <w:rPr>
          <w:szCs w:val="24"/>
        </w:rPr>
        <w:t xml:space="preserve"> обращения и письма граждан и организаций по </w:t>
      </w:r>
      <w:r w:rsidR="00403205" w:rsidRPr="003330C4">
        <w:rPr>
          <w:szCs w:val="24"/>
        </w:rPr>
        <w:t xml:space="preserve">вопросам, связанным с реализацией </w:t>
      </w:r>
      <w:r w:rsidR="00403205" w:rsidRPr="003330C4">
        <w:rPr>
          <w:bCs/>
          <w:szCs w:val="24"/>
        </w:rPr>
        <w:t>земельных отношений</w:t>
      </w:r>
      <w:r w:rsidRPr="003330C4">
        <w:rPr>
          <w:szCs w:val="24"/>
        </w:rPr>
        <w:t>;</w:t>
      </w:r>
    </w:p>
    <w:p w:rsidR="00500BB1" w:rsidRPr="003330C4" w:rsidRDefault="00500BB1" w:rsidP="00E46F9C">
      <w:pPr>
        <w:rPr>
          <w:color w:val="000000"/>
          <w:szCs w:val="24"/>
        </w:rPr>
      </w:pPr>
      <w:r w:rsidRPr="003330C4">
        <w:rPr>
          <w:color w:val="000000"/>
          <w:szCs w:val="24"/>
        </w:rPr>
        <w:t xml:space="preserve">документы, необходимые для реализации мероприятий в сфере земельных отношений на территории Чувашской Республики, связанных с проведением земельной реформы и разграничением государственной собственности на землю, государственным заказчиком которых выступает </w:t>
      </w:r>
      <w:r w:rsidR="004E75C2" w:rsidRPr="003330C4">
        <w:rPr>
          <w:color w:val="000000"/>
          <w:szCs w:val="24"/>
        </w:rPr>
        <w:t>Министерство</w:t>
      </w:r>
      <w:r w:rsidRPr="003330C4">
        <w:rPr>
          <w:color w:val="000000"/>
          <w:szCs w:val="24"/>
        </w:rPr>
        <w:t>;</w:t>
      </w:r>
    </w:p>
    <w:p w:rsidR="00BE033C" w:rsidRPr="003330C4" w:rsidRDefault="00BE033C" w:rsidP="00E46F9C">
      <w:pPr>
        <w:rPr>
          <w:i/>
          <w:color w:val="000000"/>
          <w:szCs w:val="24"/>
        </w:rPr>
      </w:pPr>
      <w:r w:rsidRPr="003330C4">
        <w:rPr>
          <w:color w:val="000000"/>
          <w:szCs w:val="24"/>
        </w:rPr>
        <w:t>документы, необходимые для проведения кадастровых работ в отношении земельных участков в соответствии с пунктом 9 статьи 6 Федерального закона «Об обороте земель сельскохозяйственного назначения»;</w:t>
      </w:r>
    </w:p>
    <w:p w:rsidR="00500BB1" w:rsidRPr="003330C4" w:rsidRDefault="00500BB1" w:rsidP="00E46F9C">
      <w:pPr>
        <w:rPr>
          <w:szCs w:val="24"/>
        </w:rPr>
      </w:pPr>
      <w:r w:rsidRPr="003330C4">
        <w:rPr>
          <w:szCs w:val="24"/>
        </w:rPr>
        <w:t>документы, необходимые для государственной регистрации права собственности Чувашской Республики на земельные участки при разграничении государственной собственности на землю;</w:t>
      </w:r>
    </w:p>
    <w:p w:rsidR="00500BB1" w:rsidRPr="003330C4" w:rsidRDefault="00500BB1" w:rsidP="00E46F9C">
      <w:pPr>
        <w:rPr>
          <w:szCs w:val="24"/>
        </w:rPr>
      </w:pPr>
      <w:r w:rsidRPr="003330C4">
        <w:rPr>
          <w:szCs w:val="24"/>
        </w:rPr>
        <w:t>документы, необходимые для государственной регистрации перехода права собственности на земельные участки из государственной собственности Чувашской  Республики в иную собственность</w:t>
      </w:r>
      <w:r w:rsidR="00E10133" w:rsidRPr="003330C4">
        <w:rPr>
          <w:szCs w:val="24"/>
        </w:rPr>
        <w:t>, а также из муниципальной собственности и собственности Российской федерации в государственную собственность Чувашской  Республики</w:t>
      </w:r>
      <w:r w:rsidRPr="003330C4">
        <w:rPr>
          <w:szCs w:val="24"/>
        </w:rPr>
        <w:t>;</w:t>
      </w:r>
    </w:p>
    <w:p w:rsidR="00500BB1" w:rsidRPr="003330C4" w:rsidRDefault="00500BB1" w:rsidP="00E46F9C">
      <w:pPr>
        <w:rPr>
          <w:szCs w:val="24"/>
        </w:rPr>
      </w:pPr>
      <w:r w:rsidRPr="003330C4">
        <w:rPr>
          <w:szCs w:val="24"/>
        </w:rPr>
        <w:t xml:space="preserve">отчеты и планы </w:t>
      </w:r>
      <w:r w:rsidR="00E87805" w:rsidRPr="003330C4">
        <w:rPr>
          <w:szCs w:val="24"/>
        </w:rPr>
        <w:t xml:space="preserve">работы </w:t>
      </w:r>
      <w:r w:rsidR="003330C4">
        <w:rPr>
          <w:szCs w:val="24"/>
        </w:rPr>
        <w:t>о</w:t>
      </w:r>
      <w:r w:rsidRPr="003330C4">
        <w:rPr>
          <w:szCs w:val="24"/>
        </w:rPr>
        <w:t>тдела;</w:t>
      </w:r>
    </w:p>
    <w:p w:rsidR="00266712" w:rsidRPr="003330C4" w:rsidRDefault="00500BB1" w:rsidP="00E46F9C">
      <w:pPr>
        <w:rPr>
          <w:color w:val="000000"/>
          <w:szCs w:val="24"/>
        </w:rPr>
      </w:pPr>
      <w:r w:rsidRPr="003330C4">
        <w:rPr>
          <w:color w:val="000000"/>
          <w:szCs w:val="24"/>
        </w:rPr>
        <w:t xml:space="preserve">информацию о деятельности </w:t>
      </w:r>
      <w:r w:rsidR="003330C4">
        <w:rPr>
          <w:color w:val="000000"/>
          <w:szCs w:val="24"/>
        </w:rPr>
        <w:t>о</w:t>
      </w:r>
      <w:r w:rsidRPr="003330C4">
        <w:rPr>
          <w:color w:val="000000"/>
          <w:szCs w:val="24"/>
        </w:rPr>
        <w:t xml:space="preserve">тдела для средств массовой информации и размещения на официальном Интернет-сайте </w:t>
      </w:r>
      <w:r w:rsidR="004E75C2" w:rsidRPr="003330C4">
        <w:rPr>
          <w:color w:val="000000"/>
          <w:szCs w:val="24"/>
        </w:rPr>
        <w:t>Министерства</w:t>
      </w:r>
      <w:r w:rsidR="00600392" w:rsidRPr="003330C4">
        <w:rPr>
          <w:color w:val="000000"/>
          <w:szCs w:val="24"/>
        </w:rPr>
        <w:t>;</w:t>
      </w:r>
    </w:p>
    <w:p w:rsidR="00500BB1" w:rsidRPr="003330C4" w:rsidRDefault="00266712" w:rsidP="00E46F9C">
      <w:pPr>
        <w:rPr>
          <w:color w:val="000000"/>
          <w:szCs w:val="24"/>
        </w:rPr>
      </w:pPr>
      <w:r w:rsidRPr="003330C4">
        <w:rPr>
          <w:color w:val="000000"/>
          <w:szCs w:val="24"/>
        </w:rPr>
        <w:t xml:space="preserve">в установленном порядке документы постоянного и временного хранения для передачи в архив </w:t>
      </w:r>
      <w:r w:rsidR="004E75C2" w:rsidRPr="003330C4">
        <w:rPr>
          <w:color w:val="000000"/>
          <w:szCs w:val="24"/>
        </w:rPr>
        <w:t>Министерства</w:t>
      </w:r>
      <w:r w:rsidRPr="003330C4">
        <w:rPr>
          <w:color w:val="000000"/>
          <w:szCs w:val="24"/>
        </w:rPr>
        <w:t xml:space="preserve"> документальных материалов на хранение, на списание и уничтожен</w:t>
      </w:r>
      <w:r w:rsidR="008A7A12" w:rsidRPr="003330C4">
        <w:rPr>
          <w:color w:val="000000"/>
          <w:szCs w:val="24"/>
        </w:rPr>
        <w:t>ие материалов</w:t>
      </w:r>
      <w:r w:rsidR="00C92BAA" w:rsidRPr="003330C4">
        <w:rPr>
          <w:color w:val="000000"/>
          <w:szCs w:val="24"/>
        </w:rPr>
        <w:t>.</w:t>
      </w:r>
    </w:p>
    <w:p w:rsidR="000E434C" w:rsidRPr="003330C4" w:rsidRDefault="00500BB1" w:rsidP="00E46F9C">
      <w:pPr>
        <w:rPr>
          <w:szCs w:val="24"/>
        </w:rPr>
      </w:pPr>
      <w:r w:rsidRPr="003330C4">
        <w:rPr>
          <w:szCs w:val="24"/>
        </w:rPr>
        <w:t>3.</w:t>
      </w:r>
      <w:r w:rsidR="006E43F4" w:rsidRPr="003330C4">
        <w:rPr>
          <w:szCs w:val="24"/>
        </w:rPr>
        <w:t>4</w:t>
      </w:r>
      <w:r w:rsidRPr="003330C4">
        <w:rPr>
          <w:szCs w:val="24"/>
        </w:rPr>
        <w:t xml:space="preserve">. </w:t>
      </w:r>
      <w:r w:rsidR="000E434C" w:rsidRPr="003330C4">
        <w:rPr>
          <w:szCs w:val="24"/>
        </w:rPr>
        <w:t>Участвует:</w:t>
      </w:r>
    </w:p>
    <w:p w:rsidR="00DB5233" w:rsidRPr="003330C4" w:rsidRDefault="00DB5233" w:rsidP="00E46F9C">
      <w:pPr>
        <w:rPr>
          <w:szCs w:val="24"/>
        </w:rPr>
      </w:pPr>
      <w:r w:rsidRPr="003330C4">
        <w:rPr>
          <w:szCs w:val="24"/>
        </w:rPr>
        <w:t xml:space="preserve">в разработке проектов законов Чувашской Республики, указов и распоряжений </w:t>
      </w:r>
      <w:r w:rsidR="0014286D" w:rsidRPr="003330C4">
        <w:rPr>
          <w:szCs w:val="24"/>
        </w:rPr>
        <w:t xml:space="preserve">Главы </w:t>
      </w:r>
      <w:r w:rsidRPr="003330C4">
        <w:rPr>
          <w:szCs w:val="24"/>
        </w:rPr>
        <w:t xml:space="preserve">Чувашской Республики, постановлений и распоряжений Кабинета </w:t>
      </w:r>
      <w:r w:rsidR="00971CD0" w:rsidRPr="003330C4">
        <w:rPr>
          <w:szCs w:val="24"/>
        </w:rPr>
        <w:t>Министров</w:t>
      </w:r>
      <w:r w:rsidRPr="003330C4">
        <w:rPr>
          <w:szCs w:val="24"/>
        </w:rPr>
        <w:t xml:space="preserve"> Чувашской Республики, касающихся вопросов </w:t>
      </w:r>
      <w:r w:rsidR="00221378" w:rsidRPr="003330C4">
        <w:rPr>
          <w:szCs w:val="24"/>
        </w:rPr>
        <w:t>реализации государственной политики в области земельных отношений;</w:t>
      </w:r>
    </w:p>
    <w:p w:rsidR="002246A5" w:rsidRPr="003330C4" w:rsidRDefault="002246A5" w:rsidP="00E46F9C">
      <w:pPr>
        <w:rPr>
          <w:szCs w:val="24"/>
        </w:rPr>
      </w:pPr>
      <w:r w:rsidRPr="003330C4">
        <w:rPr>
          <w:szCs w:val="24"/>
        </w:rPr>
        <w:t>в разработке для органов исполнительной власти Чувашской Республики предложений к проектам законов и иных нормативных правовых актов Российской Федерации и Чувашской Республики по вопросам управления и распоряжения земельными участками</w:t>
      </w:r>
      <w:r w:rsidR="00E17962" w:rsidRPr="003330C4">
        <w:rPr>
          <w:szCs w:val="24"/>
        </w:rPr>
        <w:t xml:space="preserve">, </w:t>
      </w:r>
      <w:r w:rsidRPr="003330C4">
        <w:rPr>
          <w:szCs w:val="24"/>
        </w:rPr>
        <w:t xml:space="preserve"> </w:t>
      </w:r>
      <w:r w:rsidR="00E17962" w:rsidRPr="003330C4">
        <w:rPr>
          <w:szCs w:val="24"/>
        </w:rPr>
        <w:t>находящимися в государственной собственности Чувашской Республики</w:t>
      </w:r>
      <w:r w:rsidRPr="003330C4">
        <w:rPr>
          <w:szCs w:val="24"/>
        </w:rPr>
        <w:t>;</w:t>
      </w:r>
    </w:p>
    <w:p w:rsidR="00D61A02" w:rsidRPr="003330C4" w:rsidRDefault="00D61A02" w:rsidP="00E46F9C">
      <w:pPr>
        <w:rPr>
          <w:szCs w:val="24"/>
        </w:rPr>
      </w:pPr>
      <w:r w:rsidRPr="003330C4">
        <w:rPr>
          <w:szCs w:val="24"/>
        </w:rPr>
        <w:t xml:space="preserve">в разработке для органов исполнительной власти Чувашской Республики предложений к проектам законов и иных нормативных правовых актов Российской Федерации и Чувашской Республики по вопросам </w:t>
      </w:r>
      <w:r w:rsidR="00763533" w:rsidRPr="003330C4">
        <w:rPr>
          <w:szCs w:val="24"/>
        </w:rPr>
        <w:t>землеустройства и рационального использования земель</w:t>
      </w:r>
      <w:r w:rsidRPr="003330C4">
        <w:rPr>
          <w:szCs w:val="24"/>
        </w:rPr>
        <w:t xml:space="preserve">; </w:t>
      </w:r>
    </w:p>
    <w:p w:rsidR="000E434C" w:rsidRPr="003330C4" w:rsidRDefault="000E434C" w:rsidP="00E46F9C">
      <w:pPr>
        <w:rPr>
          <w:szCs w:val="24"/>
        </w:rPr>
      </w:pPr>
      <w:r w:rsidRPr="003330C4">
        <w:rPr>
          <w:szCs w:val="24"/>
        </w:rPr>
        <w:t>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в области земельных отношений, контролирует их выполнение;</w:t>
      </w:r>
    </w:p>
    <w:p w:rsidR="000E434C" w:rsidRPr="003330C4" w:rsidRDefault="000E434C" w:rsidP="00E46F9C">
      <w:pPr>
        <w:rPr>
          <w:szCs w:val="24"/>
        </w:rPr>
      </w:pPr>
      <w:r w:rsidRPr="003330C4">
        <w:rPr>
          <w:szCs w:val="24"/>
        </w:rPr>
        <w:t xml:space="preserve">в разработке для органов исполнительной власти Чувашской Республики предложений по сводному объему закупок товаров, выполнению работ и оказанию услуг для государственных нужд Чувашской Республики в сфере земельных отношений; </w:t>
      </w:r>
    </w:p>
    <w:p w:rsidR="000E434C" w:rsidRPr="003330C4" w:rsidRDefault="000E434C" w:rsidP="00E46F9C">
      <w:pPr>
        <w:rPr>
          <w:color w:val="000000"/>
          <w:szCs w:val="24"/>
        </w:rPr>
      </w:pPr>
      <w:r w:rsidRPr="003330C4">
        <w:rPr>
          <w:szCs w:val="24"/>
        </w:rPr>
        <w:t>в разработке для органов исполнительной власти Чувашской Республ</w:t>
      </w:r>
      <w:r w:rsidR="00381332" w:rsidRPr="003330C4">
        <w:rPr>
          <w:szCs w:val="24"/>
        </w:rPr>
        <w:t xml:space="preserve">ики </w:t>
      </w:r>
      <w:r w:rsidRPr="003330C4">
        <w:rPr>
          <w:szCs w:val="24"/>
        </w:rPr>
        <w:t>предложений по</w:t>
      </w:r>
      <w:r w:rsidR="00380BE0" w:rsidRPr="003330C4">
        <w:rPr>
          <w:szCs w:val="24"/>
        </w:rPr>
        <w:t xml:space="preserve"> </w:t>
      </w:r>
      <w:r w:rsidRPr="003330C4">
        <w:rPr>
          <w:color w:val="000000"/>
          <w:szCs w:val="24"/>
        </w:rPr>
        <w:t>формированию бюджетных показателей по республиканским целевым программам в области земельных отношений, финансируемым из республиканского бюджета Чувашской Республики на очередной финансовый год;</w:t>
      </w:r>
    </w:p>
    <w:p w:rsidR="000E434C" w:rsidRPr="003330C4" w:rsidRDefault="000E434C" w:rsidP="00E46F9C">
      <w:pPr>
        <w:autoSpaceDE w:val="0"/>
        <w:autoSpaceDN w:val="0"/>
        <w:adjustRightInd w:val="0"/>
        <w:rPr>
          <w:szCs w:val="24"/>
        </w:rPr>
      </w:pPr>
      <w:r w:rsidRPr="003330C4">
        <w:rPr>
          <w:szCs w:val="24"/>
        </w:rPr>
        <w:t xml:space="preserve">в работе рабочих групп и комиссий, созданных при </w:t>
      </w:r>
      <w:r w:rsidR="004E75C2" w:rsidRPr="003330C4">
        <w:rPr>
          <w:szCs w:val="24"/>
        </w:rPr>
        <w:t>Министерств</w:t>
      </w:r>
      <w:r w:rsidR="005D30C4" w:rsidRPr="003330C4">
        <w:rPr>
          <w:szCs w:val="24"/>
        </w:rPr>
        <w:t>е</w:t>
      </w:r>
      <w:r w:rsidR="00BF27D8" w:rsidRPr="003330C4">
        <w:rPr>
          <w:szCs w:val="24"/>
        </w:rPr>
        <w:t>.</w:t>
      </w:r>
    </w:p>
    <w:p w:rsidR="000E434C" w:rsidRPr="003330C4" w:rsidRDefault="000E434C" w:rsidP="00E46F9C">
      <w:pPr>
        <w:rPr>
          <w:szCs w:val="24"/>
        </w:rPr>
      </w:pPr>
      <w:r w:rsidRPr="003330C4">
        <w:rPr>
          <w:szCs w:val="24"/>
        </w:rPr>
        <w:t>3.</w:t>
      </w:r>
      <w:r w:rsidR="006E43F4" w:rsidRPr="003330C4">
        <w:rPr>
          <w:szCs w:val="24"/>
        </w:rPr>
        <w:t>5</w:t>
      </w:r>
      <w:r w:rsidRPr="003330C4">
        <w:rPr>
          <w:szCs w:val="24"/>
        </w:rPr>
        <w:t>. Обеспечивает</w:t>
      </w:r>
      <w:r w:rsidR="00A0440F" w:rsidRPr="003330C4">
        <w:rPr>
          <w:szCs w:val="24"/>
        </w:rPr>
        <w:t xml:space="preserve"> </w:t>
      </w:r>
      <w:r w:rsidR="007E47C2" w:rsidRPr="003330C4">
        <w:rPr>
          <w:szCs w:val="24"/>
        </w:rPr>
        <w:t>выполнение ад</w:t>
      </w:r>
      <w:r w:rsidR="00971CD0" w:rsidRPr="003330C4">
        <w:rPr>
          <w:szCs w:val="24"/>
        </w:rPr>
        <w:t>министра</w:t>
      </w:r>
      <w:r w:rsidR="007E47C2" w:rsidRPr="003330C4">
        <w:rPr>
          <w:szCs w:val="24"/>
        </w:rPr>
        <w:t>тивных регламентов</w:t>
      </w:r>
      <w:r w:rsidR="007E47C2" w:rsidRPr="003330C4">
        <w:rPr>
          <w:bCs/>
          <w:szCs w:val="24"/>
        </w:rPr>
        <w:t xml:space="preserve"> исполнения государственных функций </w:t>
      </w:r>
      <w:r w:rsidR="00861DAE" w:rsidRPr="003330C4">
        <w:rPr>
          <w:bCs/>
          <w:szCs w:val="24"/>
        </w:rPr>
        <w:t xml:space="preserve">и услуг </w:t>
      </w:r>
      <w:r w:rsidR="003330C4">
        <w:rPr>
          <w:bCs/>
          <w:szCs w:val="24"/>
        </w:rPr>
        <w:t>о</w:t>
      </w:r>
      <w:r w:rsidR="007E47C2" w:rsidRPr="003330C4">
        <w:rPr>
          <w:bCs/>
          <w:szCs w:val="24"/>
        </w:rPr>
        <w:t>тдела</w:t>
      </w:r>
      <w:r w:rsidR="007E47C2" w:rsidRPr="003330C4">
        <w:rPr>
          <w:szCs w:val="24"/>
        </w:rPr>
        <w:t xml:space="preserve">, утвержденных приказом </w:t>
      </w:r>
      <w:r w:rsidR="004E75C2" w:rsidRPr="003330C4">
        <w:rPr>
          <w:szCs w:val="24"/>
        </w:rPr>
        <w:t>Министра</w:t>
      </w:r>
      <w:r w:rsidRPr="003330C4">
        <w:rPr>
          <w:szCs w:val="24"/>
        </w:rPr>
        <w:t>.</w:t>
      </w:r>
    </w:p>
    <w:p w:rsidR="00931736" w:rsidRPr="003330C4" w:rsidRDefault="006E43F4" w:rsidP="00E46F9C">
      <w:pPr>
        <w:rPr>
          <w:szCs w:val="24"/>
        </w:rPr>
      </w:pPr>
      <w:r w:rsidRPr="003330C4">
        <w:rPr>
          <w:szCs w:val="24"/>
        </w:rPr>
        <w:t>3.</w:t>
      </w:r>
      <w:r w:rsidR="00BE033C" w:rsidRPr="003330C4">
        <w:rPr>
          <w:szCs w:val="24"/>
        </w:rPr>
        <w:t>6</w:t>
      </w:r>
      <w:r w:rsidR="00931736" w:rsidRPr="003330C4">
        <w:rPr>
          <w:szCs w:val="24"/>
        </w:rPr>
        <w:t>. Анализирует сведения о земельных участках, расположенных на территории Чувашской Республики, на основании данных, получаемых от органа государственной власти, осуществляющего функции по ведению государственного кадастра недвижимости.</w:t>
      </w:r>
    </w:p>
    <w:p w:rsidR="003C07DD" w:rsidRPr="003330C4" w:rsidRDefault="00931736" w:rsidP="00E46F9C">
      <w:pPr>
        <w:rPr>
          <w:szCs w:val="24"/>
        </w:rPr>
      </w:pPr>
      <w:r w:rsidRPr="003330C4">
        <w:rPr>
          <w:szCs w:val="24"/>
        </w:rPr>
        <w:t>3.</w:t>
      </w:r>
      <w:r w:rsidR="00BE033C" w:rsidRPr="003330C4">
        <w:rPr>
          <w:szCs w:val="24"/>
        </w:rPr>
        <w:t>7</w:t>
      </w:r>
      <w:r w:rsidRPr="003330C4">
        <w:rPr>
          <w:szCs w:val="24"/>
        </w:rPr>
        <w:t xml:space="preserve">. </w:t>
      </w:r>
      <w:r w:rsidR="003C07DD" w:rsidRPr="003330C4">
        <w:rPr>
          <w:szCs w:val="24"/>
        </w:rPr>
        <w:t xml:space="preserve">Отдел оказывает в соответствии с действующим законодательством </w:t>
      </w:r>
      <w:r w:rsidR="00E24715" w:rsidRPr="003330C4">
        <w:rPr>
          <w:szCs w:val="24"/>
        </w:rPr>
        <w:t xml:space="preserve">следующие </w:t>
      </w:r>
      <w:r w:rsidR="003C07DD" w:rsidRPr="003330C4">
        <w:rPr>
          <w:szCs w:val="24"/>
        </w:rPr>
        <w:t>государственн</w:t>
      </w:r>
      <w:r w:rsidR="00E24715" w:rsidRPr="003330C4">
        <w:rPr>
          <w:szCs w:val="24"/>
        </w:rPr>
        <w:t xml:space="preserve">ые </w:t>
      </w:r>
      <w:r w:rsidR="003C07DD" w:rsidRPr="003330C4">
        <w:rPr>
          <w:szCs w:val="24"/>
        </w:rPr>
        <w:t>услуг</w:t>
      </w:r>
      <w:r w:rsidR="00E24715" w:rsidRPr="003330C4">
        <w:rPr>
          <w:szCs w:val="24"/>
        </w:rPr>
        <w:t>и</w:t>
      </w:r>
      <w:r w:rsidR="003C07DD" w:rsidRPr="003330C4">
        <w:rPr>
          <w:szCs w:val="24"/>
        </w:rPr>
        <w:t xml:space="preserve">: </w:t>
      </w:r>
    </w:p>
    <w:p w:rsidR="0010551A" w:rsidRPr="003330C4" w:rsidRDefault="0010551A" w:rsidP="00E46F9C">
      <w:pPr>
        <w:rPr>
          <w:szCs w:val="24"/>
        </w:rPr>
      </w:pPr>
      <w:r w:rsidRPr="003330C4">
        <w:rPr>
          <w:szCs w:val="24"/>
        </w:rPr>
        <w:t>принимает заявления и выдает документы об утверждении схемы расположения земельного участка или земельных участков на кадастровом плане территории в отношении земельных участков, находящихся в государственной собственности Чувашской Республики;</w:t>
      </w:r>
    </w:p>
    <w:p w:rsidR="00B210E4" w:rsidRPr="003330C4" w:rsidRDefault="0010551A" w:rsidP="00E46F9C">
      <w:pPr>
        <w:pStyle w:val="ConsPlusNormal"/>
        <w:ind w:firstLine="64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330C4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принимает и рассматривает ходатайства о переводе земель или земельных участков из одной категории в другую, за исключением перевода земель населенных пунктов в земли иных категорий и земель иных категорий в земли населенных пунктов, а также случаев, когда такой перевод отнесен к компетенции органов государственной власти Российской Федерации или органов местного самоуправления, и готовит проект решения Кабинета Министров Чувашской Республики о переводе земель или земельных участков из одной категории в другую либо об отказе в переводе</w:t>
      </w:r>
      <w:r w:rsidR="00B210E4" w:rsidRPr="003330C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210E4" w:rsidRPr="003330C4" w:rsidRDefault="004C0F18" w:rsidP="00E46F9C">
      <w:pPr>
        <w:rPr>
          <w:szCs w:val="24"/>
        </w:rPr>
      </w:pPr>
      <w:r w:rsidRPr="003330C4">
        <w:rPr>
          <w:szCs w:val="24"/>
        </w:rPr>
        <w:t>готовит проекты решений Кабинета Министров Чувашской Республики об установлении публичных сервитутов в отношении земельных участков и (или) земель в целях обеспечения государственных нужд Чувашской Республики, а также для их использования в целях, предусмотренных статьей 39.37 Земельного кодекса Российской Федерации, для размещения инженерных сооружений регионального значения, устройства пересечений автомобильных дорог или железнодорожных путей с автомобильными дорогами регионального или межмуниципального значения или устройства примыканий автомобильных дорог к автомобильным дорогам регионального или межмуниципального значения, размещения автомобильных дорог регионального или межмуниципального значения в туннелях или об отказе в их установлении, о прекращении публичных сервитутов</w:t>
      </w:r>
      <w:r w:rsidR="00B210E4" w:rsidRPr="003330C4">
        <w:rPr>
          <w:szCs w:val="24"/>
        </w:rPr>
        <w:t>;</w:t>
      </w:r>
    </w:p>
    <w:p w:rsidR="00B210E4" w:rsidRPr="003330C4" w:rsidRDefault="0010551A" w:rsidP="00E46F9C">
      <w:pPr>
        <w:rPr>
          <w:szCs w:val="24"/>
        </w:rPr>
      </w:pPr>
      <w:r w:rsidRPr="003330C4">
        <w:rPr>
          <w:szCs w:val="24"/>
        </w:rPr>
        <w:t>исполняет функции органа исполнительной власти Чувашской Республики, уполномоченного на принятие решения о выдаче или об отказе в выдаче разрешения на использование земель или земельных участков, находящихся в государственной собственности Чувашской Республики, без предоставления земельного участка и установления сервитута, публичного сервитута</w:t>
      </w:r>
      <w:r w:rsidR="00B210E4" w:rsidRPr="003330C4">
        <w:rPr>
          <w:szCs w:val="24"/>
        </w:rPr>
        <w:t xml:space="preserve">; </w:t>
      </w:r>
    </w:p>
    <w:p w:rsidR="00B210E4" w:rsidRPr="003330C4" w:rsidRDefault="0010551A" w:rsidP="00E46F9C">
      <w:pPr>
        <w:rPr>
          <w:szCs w:val="24"/>
        </w:rPr>
      </w:pPr>
      <w:r w:rsidRPr="003330C4">
        <w:rPr>
          <w:szCs w:val="24"/>
        </w:rPr>
        <w:t>принимает решения о предварительном согласовании предоставления земельного участка, находящегося в государственной собственности Чувашской Республики</w:t>
      </w:r>
      <w:r w:rsidR="00B210E4" w:rsidRPr="003330C4">
        <w:rPr>
          <w:szCs w:val="24"/>
        </w:rPr>
        <w:t xml:space="preserve">; </w:t>
      </w:r>
    </w:p>
    <w:p w:rsidR="00B210E4" w:rsidRPr="003330C4" w:rsidRDefault="0010551A" w:rsidP="00E46F9C">
      <w:pPr>
        <w:rPr>
          <w:szCs w:val="24"/>
        </w:rPr>
      </w:pPr>
      <w:r w:rsidRPr="003330C4">
        <w:rPr>
          <w:szCs w:val="24"/>
        </w:rPr>
        <w:t>готовит проекты решений Кабинета Министров Чувашской Республики о передаче религиозным организациям в собственность бесплатно земельных участков из земель сельскохозяйственного назначения, предоставленных религиозным организациям на праве постоянного (бессрочного) пользования до введения в действие Земельного кодекса Российской Федерации и предназначенных для сельскохозяйственного производства, при условии отсутствия у Министерства юстиции и имущественных отношений Чувашской Республики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таких земельных участков</w:t>
      </w:r>
      <w:r w:rsidR="00B210E4" w:rsidRPr="003330C4">
        <w:rPr>
          <w:szCs w:val="24"/>
        </w:rPr>
        <w:t>.</w:t>
      </w:r>
    </w:p>
    <w:p w:rsidR="00B210E4" w:rsidRPr="003330C4" w:rsidRDefault="00B210E4" w:rsidP="00E46F9C">
      <w:pPr>
        <w:jc w:val="center"/>
        <w:rPr>
          <w:b/>
          <w:szCs w:val="24"/>
        </w:rPr>
      </w:pPr>
    </w:p>
    <w:p w:rsidR="00E46F9C" w:rsidRPr="003330C4" w:rsidRDefault="00E46F9C" w:rsidP="00E46F9C">
      <w:pPr>
        <w:pStyle w:val="ConsPlusNormal"/>
        <w:tabs>
          <w:tab w:val="left" w:pos="1695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30C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330C4">
        <w:rPr>
          <w:rFonts w:ascii="Times New Roman" w:hAnsi="Times New Roman" w:cs="Times New Roman"/>
          <w:b/>
          <w:bCs/>
          <w:sz w:val="24"/>
          <w:szCs w:val="24"/>
        </w:rPr>
        <w:t>. Права</w:t>
      </w:r>
      <w:r w:rsidRPr="003330C4">
        <w:rPr>
          <w:rFonts w:ascii="Times New Roman" w:hAnsi="Times New Roman" w:cs="Times New Roman"/>
          <w:b/>
          <w:sz w:val="24"/>
          <w:szCs w:val="24"/>
        </w:rPr>
        <w:t xml:space="preserve"> отдела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 xml:space="preserve">4.1. Отдел в пределах своей компетенции вправе: 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 xml:space="preserve">запрашивать и получать в порядке, установленном законодательством,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других организаций, должностных лиц необходимую информацию, документы и материалы; 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 xml:space="preserve">вносить на рассмотрение руководства министерства предложения по вопросам совершенствования деятельности отдела с целью успешного выполнения возложенных на отдел задач и функций; 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 xml:space="preserve">участвовать в работе комиссий и иных консультативных органов, формируемых из представителей органов исполнительной власти Чувашской Республики, организаций с целью реализации возложенных на отдел задач и функций; 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 xml:space="preserve">принимать участие в проводимых министерством совещаниях по вопросам, относящимся к компетенции отдела, запрашивать и получать информацию от структурных подразделений министерства; 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>подготавливать и вносить в установленном порядке предложения об отмене действия нормативных документов, противоречащих действующему законодательству по вопросам, относящимся к компетенции отдела;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>вносить в установленном порядке предложения об улучшении условий труда, материальном и моральном поощрении, социально-бытовом обеспечении работников отдела;</w:t>
      </w:r>
    </w:p>
    <w:p w:rsidR="00E46F9C" w:rsidRPr="003330C4" w:rsidRDefault="00E46F9C" w:rsidP="00E46F9C">
      <w:pPr>
        <w:spacing w:line="245" w:lineRule="auto"/>
        <w:ind w:firstLine="709"/>
        <w:rPr>
          <w:szCs w:val="24"/>
        </w:rPr>
      </w:pPr>
      <w:r w:rsidRPr="003330C4">
        <w:rPr>
          <w:szCs w:val="24"/>
        </w:rPr>
        <w:t>использовать системы связи и коммуникации (стационарные, сотовые, телекоммуникационные каналы связи);</w:t>
      </w:r>
    </w:p>
    <w:p w:rsidR="00E46F9C" w:rsidRPr="003330C4" w:rsidRDefault="00E46F9C" w:rsidP="00E46F9C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right="32"/>
        <w:rPr>
          <w:szCs w:val="24"/>
        </w:rPr>
      </w:pPr>
      <w:r w:rsidRPr="003330C4">
        <w:rPr>
          <w:szCs w:val="24"/>
        </w:rPr>
        <w:t xml:space="preserve">пользоваться иными правами, предоставляемыми для решения вопросов, отнесенных к компетенции отдела. </w:t>
      </w:r>
    </w:p>
    <w:p w:rsidR="00E46F9C" w:rsidRPr="003330C4" w:rsidRDefault="00E46F9C" w:rsidP="00E46F9C">
      <w:pPr>
        <w:jc w:val="center"/>
        <w:rPr>
          <w:b/>
          <w:szCs w:val="24"/>
        </w:rPr>
      </w:pPr>
    </w:p>
    <w:p w:rsidR="00E46F9C" w:rsidRPr="003330C4" w:rsidRDefault="00E46F9C" w:rsidP="00E46F9C">
      <w:pPr>
        <w:tabs>
          <w:tab w:val="center" w:pos="9540"/>
        </w:tabs>
        <w:jc w:val="center"/>
        <w:rPr>
          <w:b/>
          <w:szCs w:val="24"/>
        </w:rPr>
      </w:pPr>
      <w:r w:rsidRPr="003330C4">
        <w:rPr>
          <w:b/>
          <w:szCs w:val="24"/>
          <w:lang w:val="en-US"/>
        </w:rPr>
        <w:t>V</w:t>
      </w:r>
      <w:r w:rsidRPr="003330C4">
        <w:rPr>
          <w:b/>
          <w:szCs w:val="24"/>
        </w:rPr>
        <w:t>. Ответственность</w:t>
      </w:r>
    </w:p>
    <w:p w:rsidR="00E46F9C" w:rsidRPr="003330C4" w:rsidRDefault="00E46F9C" w:rsidP="00E46F9C">
      <w:pPr>
        <w:tabs>
          <w:tab w:val="center" w:pos="9540"/>
        </w:tabs>
        <w:ind w:firstLine="709"/>
        <w:rPr>
          <w:szCs w:val="24"/>
        </w:rPr>
      </w:pPr>
      <w:r w:rsidRPr="003330C4">
        <w:rPr>
          <w:szCs w:val="24"/>
        </w:rPr>
        <w:t>5.1. Ответственность за состояние исполнительной дисциплины, сохранность документации текущего использования возлагается на начальника отдела.</w:t>
      </w:r>
    </w:p>
    <w:p w:rsidR="00E46F9C" w:rsidRPr="003330C4" w:rsidRDefault="00E46F9C" w:rsidP="00E46F9C">
      <w:pPr>
        <w:tabs>
          <w:tab w:val="center" w:pos="9540"/>
        </w:tabs>
        <w:ind w:firstLine="709"/>
        <w:rPr>
          <w:szCs w:val="24"/>
        </w:rPr>
      </w:pPr>
      <w:r w:rsidRPr="003330C4">
        <w:rPr>
          <w:szCs w:val="24"/>
        </w:rPr>
        <w:t>5.2. Начальник отдела и сотрудники отдела несут персональную ответственность:</w:t>
      </w:r>
    </w:p>
    <w:p w:rsidR="00E46F9C" w:rsidRPr="003330C4" w:rsidRDefault="00E46F9C" w:rsidP="00E46F9C">
      <w:pPr>
        <w:tabs>
          <w:tab w:val="center" w:pos="9540"/>
        </w:tabs>
        <w:ind w:firstLine="709"/>
        <w:rPr>
          <w:szCs w:val="24"/>
        </w:rPr>
      </w:pPr>
      <w:r w:rsidRPr="003330C4">
        <w:rPr>
          <w:szCs w:val="24"/>
        </w:rPr>
        <w:t xml:space="preserve"> за выполнение задач, возложенных на отдел, в соответствии с законодательством Российской Федерации и законодательством Чувашской Республики;</w:t>
      </w:r>
    </w:p>
    <w:p w:rsidR="00E46F9C" w:rsidRPr="003330C4" w:rsidRDefault="00E46F9C" w:rsidP="00E46F9C">
      <w:pPr>
        <w:tabs>
          <w:tab w:val="center" w:pos="9540"/>
        </w:tabs>
        <w:ind w:firstLine="709"/>
        <w:rPr>
          <w:szCs w:val="24"/>
        </w:rPr>
      </w:pPr>
      <w:r w:rsidRPr="003330C4">
        <w:rPr>
          <w:szCs w:val="24"/>
        </w:rPr>
        <w:t>за неисполнение или ненадлежащее исполнение возложенных на них обязанностей с учетом прав, предоставленных им законодательством Российской Федерации и законодательством Чувашской Республики, и настоящим Положением.</w:t>
      </w:r>
    </w:p>
    <w:p w:rsidR="00E46F9C" w:rsidRPr="003330C4" w:rsidRDefault="00E46F9C" w:rsidP="00E46F9C">
      <w:pPr>
        <w:tabs>
          <w:tab w:val="center" w:pos="9540"/>
        </w:tabs>
        <w:ind w:firstLine="709"/>
        <w:rPr>
          <w:szCs w:val="24"/>
        </w:rPr>
      </w:pPr>
      <w:r w:rsidRPr="003330C4">
        <w:rPr>
          <w:szCs w:val="24"/>
        </w:rPr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:rsidR="00E46F9C" w:rsidRPr="003330C4" w:rsidRDefault="00E46F9C" w:rsidP="00E46F9C">
      <w:pPr>
        <w:ind w:firstLine="709"/>
        <w:contextualSpacing/>
        <w:rPr>
          <w:szCs w:val="24"/>
        </w:rPr>
      </w:pPr>
      <w:r w:rsidRPr="003330C4">
        <w:rPr>
          <w:szCs w:val="24"/>
        </w:rPr>
        <w:t xml:space="preserve">разглашение сведений, составляющих государственную и иную охраняемую федеральным законом тайну и служебной информации, ставших известными служащему в связи с исполнением им должностных обязанностей. </w:t>
      </w:r>
    </w:p>
    <w:p w:rsidR="00E46F9C" w:rsidRPr="003330C4" w:rsidRDefault="00E46F9C" w:rsidP="00E46F9C">
      <w:pPr>
        <w:ind w:firstLine="709"/>
        <w:contextualSpacing/>
        <w:rPr>
          <w:szCs w:val="24"/>
        </w:rPr>
      </w:pPr>
      <w:r w:rsidRPr="003330C4">
        <w:rPr>
          <w:szCs w:val="24"/>
        </w:rPr>
        <w:t>5.3. За совершение дисциплинарного проступка, в отношении работников отдела могут быть применены взыскания в соответствии с действующим законодательством.</w:t>
      </w:r>
    </w:p>
    <w:p w:rsidR="00E46F9C" w:rsidRPr="003330C4" w:rsidRDefault="00E46F9C" w:rsidP="00E46F9C">
      <w:pPr>
        <w:jc w:val="center"/>
        <w:rPr>
          <w:b/>
          <w:bCs/>
          <w:szCs w:val="24"/>
        </w:rPr>
      </w:pPr>
    </w:p>
    <w:p w:rsidR="00E46F9C" w:rsidRPr="003330C4" w:rsidRDefault="00E46F9C" w:rsidP="00E46F9C">
      <w:pPr>
        <w:autoSpaceDE w:val="0"/>
        <w:autoSpaceDN w:val="0"/>
        <w:adjustRightInd w:val="0"/>
        <w:jc w:val="center"/>
        <w:outlineLvl w:val="1"/>
        <w:rPr>
          <w:b/>
          <w:szCs w:val="24"/>
          <w:lang w:eastAsia="en-US"/>
        </w:rPr>
      </w:pPr>
      <w:r w:rsidRPr="003330C4">
        <w:rPr>
          <w:b/>
          <w:szCs w:val="24"/>
          <w:lang w:eastAsia="en-US"/>
        </w:rPr>
        <w:t>V</w:t>
      </w:r>
      <w:r w:rsidRPr="003330C4">
        <w:rPr>
          <w:b/>
          <w:szCs w:val="24"/>
          <w:lang w:val="en-US" w:eastAsia="en-US"/>
        </w:rPr>
        <w:t>I</w:t>
      </w:r>
      <w:r w:rsidRPr="003330C4">
        <w:rPr>
          <w:b/>
          <w:szCs w:val="24"/>
          <w:lang w:eastAsia="en-US"/>
        </w:rPr>
        <w:t>. Организация деятельности отдела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  <w:lang w:eastAsia="en-US"/>
        </w:rPr>
        <w:t xml:space="preserve">6.1. </w:t>
      </w:r>
      <w:r w:rsidRPr="003330C4">
        <w:rPr>
          <w:szCs w:val="24"/>
        </w:rPr>
        <w:t xml:space="preserve">Отдел возглавляет начальник отдела (далее – начальник отдела), который назначается и освобождается от должности Министром. </w:t>
      </w:r>
    </w:p>
    <w:p w:rsidR="00E46F9C" w:rsidRPr="003330C4" w:rsidRDefault="00E46F9C" w:rsidP="00E46F9C">
      <w:pPr>
        <w:ind w:firstLine="709"/>
        <w:rPr>
          <w:szCs w:val="24"/>
        </w:rPr>
      </w:pPr>
      <w:r w:rsidRPr="003330C4">
        <w:rPr>
          <w:szCs w:val="24"/>
        </w:rPr>
        <w:t>6.2. Положение об отделе, его структура и штатная численность утверждаются приказами Министерства.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>6.3. Начальник отдела: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>руководит деятельностью отдела;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 xml:space="preserve">распределяет обязанности между </w:t>
      </w:r>
      <w:r w:rsidRPr="003330C4">
        <w:rPr>
          <w:szCs w:val="24"/>
        </w:rPr>
        <w:t>государственными служащими</w:t>
      </w:r>
      <w:r w:rsidRPr="003330C4">
        <w:rPr>
          <w:szCs w:val="24"/>
          <w:lang w:eastAsia="en-US"/>
        </w:rPr>
        <w:t xml:space="preserve"> отдела и контролирует выполнение ими своих должностных обязанностей;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>вносит Министру предложения о поощрении работников либо применении к ним мер дисциплинарного взыскания;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>вносит Министру предложения по совершенствованию деятельности отдела;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>по поручению Министра представляет отдел в отношениях с государственными органами Чувашской Республики, территориальными органами федеральных органов исполнительной власти, органами местного самоуправления, организациями и гражданами;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 xml:space="preserve">обеспечивает соблюдение </w:t>
      </w:r>
      <w:r w:rsidRPr="003330C4">
        <w:rPr>
          <w:szCs w:val="24"/>
        </w:rPr>
        <w:t>государственными служащими</w:t>
      </w:r>
      <w:r w:rsidRPr="003330C4">
        <w:rPr>
          <w:szCs w:val="24"/>
          <w:lang w:eastAsia="en-US"/>
        </w:rPr>
        <w:t xml:space="preserve"> отдела служебного и внутреннего трудового распорядков Министерства, правил пожарной безопасности;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 xml:space="preserve">несет ответственность в соответствии с Федеральным </w:t>
      </w:r>
      <w:hyperlink r:id="rId10" w:history="1">
        <w:r w:rsidRPr="003330C4">
          <w:rPr>
            <w:szCs w:val="24"/>
            <w:lang w:eastAsia="en-US"/>
          </w:rPr>
          <w:t>законом</w:t>
        </w:r>
      </w:hyperlink>
      <w:r w:rsidRPr="003330C4">
        <w:rPr>
          <w:szCs w:val="24"/>
          <w:lang w:eastAsia="en-US"/>
        </w:rPr>
        <w:t xml:space="preserve"> «О государственной гражданской службе Российской Федерации», </w:t>
      </w:r>
      <w:hyperlink r:id="rId11" w:history="1">
        <w:r w:rsidRPr="003330C4">
          <w:rPr>
            <w:szCs w:val="24"/>
            <w:lang w:eastAsia="en-US"/>
          </w:rPr>
          <w:t>Законом</w:t>
        </w:r>
      </w:hyperlink>
      <w:r w:rsidRPr="003330C4">
        <w:rPr>
          <w:szCs w:val="24"/>
          <w:lang w:eastAsia="en-US"/>
        </w:rPr>
        <w:t xml:space="preserve"> Чувашской Республики «О государственной гражданской службе Чувашской Республики» за неисполнение или ненадлежащее исполнение возложенных на него должностных обязанностей;</w:t>
      </w:r>
    </w:p>
    <w:p w:rsidR="00E46F9C" w:rsidRPr="003330C4" w:rsidRDefault="00E46F9C" w:rsidP="00E46F9C">
      <w:pPr>
        <w:ind w:firstLine="709"/>
        <w:contextualSpacing/>
        <w:rPr>
          <w:szCs w:val="24"/>
        </w:rPr>
      </w:pPr>
      <w:r w:rsidRPr="003330C4">
        <w:rPr>
          <w:szCs w:val="24"/>
        </w:rPr>
        <w:t>несет персональную ответственность за состояние антикоррупционной работы в отделе и организацию обработки персональных данных, поступающих в отдел.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>осуществляет иные полномочия в пределах компетенции отдела.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 xml:space="preserve">6.4. В период отсутствия начальника отдела его должностные обязанности исполняет заместитель начальника отдела. В период отсутствия начальника отдела и заместителя начальника отдела, на основании приказа Министерства, </w:t>
      </w:r>
      <w:r w:rsidR="003330C4" w:rsidRPr="003330C4">
        <w:rPr>
          <w:szCs w:val="24"/>
          <w:lang w:eastAsia="en-US"/>
        </w:rPr>
        <w:t xml:space="preserve">должностные обязанности </w:t>
      </w:r>
      <w:r w:rsidRPr="003330C4">
        <w:rPr>
          <w:szCs w:val="24"/>
          <w:lang w:eastAsia="en-US"/>
        </w:rPr>
        <w:t>исполняет один из работников отдела с его письменного согласия.</w:t>
      </w:r>
      <w:r w:rsidR="003330C4" w:rsidRPr="003330C4">
        <w:rPr>
          <w:szCs w:val="24"/>
          <w:lang w:eastAsia="en-US"/>
        </w:rPr>
        <w:t xml:space="preserve"> 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>6.5. С</w:t>
      </w:r>
      <w:r w:rsidRPr="003330C4">
        <w:rPr>
          <w:szCs w:val="24"/>
        </w:rPr>
        <w:t>лужащие</w:t>
      </w:r>
      <w:r w:rsidRPr="003330C4">
        <w:rPr>
          <w:szCs w:val="24"/>
          <w:lang w:eastAsia="en-US"/>
        </w:rPr>
        <w:t xml:space="preserve"> отдела назначаются на должность и освобождаются от должности Министром.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</w:rPr>
        <w:t>6.6. Служащие отдела осуществляют свои полномочия в соответствий с утвержденными Министром должностными регламентами, сформированными с учетом области профессиональной служебной деятельности служащих, предусмотренной в справочнике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службы с учетом области и вида профессиональной служебной деятельности государственных служащих («Регулирование государственной гражданской и муниципальной службы») и соответствующих ей видов.</w:t>
      </w:r>
    </w:p>
    <w:p w:rsidR="00E46F9C" w:rsidRPr="003330C4" w:rsidRDefault="00E46F9C" w:rsidP="00E46F9C">
      <w:pPr>
        <w:tabs>
          <w:tab w:val="num" w:pos="0"/>
          <w:tab w:val="num" w:pos="990"/>
        </w:tabs>
        <w:ind w:firstLine="709"/>
        <w:rPr>
          <w:szCs w:val="24"/>
        </w:rPr>
      </w:pPr>
      <w:r w:rsidRPr="003330C4">
        <w:rPr>
          <w:szCs w:val="24"/>
        </w:rPr>
        <w:t>6.7. Основные задачи и функции о</w:t>
      </w:r>
      <w:r w:rsidRPr="003330C4">
        <w:rPr>
          <w:rStyle w:val="ae"/>
          <w:color w:val="000000"/>
          <w:szCs w:val="24"/>
        </w:rPr>
        <w:t>тдел</w:t>
      </w:r>
      <w:r w:rsidRPr="003330C4">
        <w:rPr>
          <w:szCs w:val="24"/>
        </w:rPr>
        <w:t>а могут быть изменены исходя из структурных и функциональных изменений, проводимых в Министерстве.</w:t>
      </w:r>
    </w:p>
    <w:p w:rsidR="00E46F9C" w:rsidRPr="003330C4" w:rsidRDefault="00E46F9C" w:rsidP="00E46F9C">
      <w:pPr>
        <w:autoSpaceDE w:val="0"/>
        <w:autoSpaceDN w:val="0"/>
        <w:adjustRightInd w:val="0"/>
        <w:ind w:firstLine="709"/>
        <w:rPr>
          <w:szCs w:val="24"/>
          <w:lang w:eastAsia="en-US"/>
        </w:rPr>
      </w:pPr>
      <w:r w:rsidRPr="003330C4">
        <w:rPr>
          <w:szCs w:val="24"/>
          <w:lang w:eastAsia="en-US"/>
        </w:rPr>
        <w:t>6.8. Отдел создается, реорганизуется и упраздняется по решению Министра.</w:t>
      </w:r>
    </w:p>
    <w:p w:rsidR="00E46F9C" w:rsidRPr="003330C4" w:rsidRDefault="00E46F9C" w:rsidP="00E46F9C">
      <w:pPr>
        <w:jc w:val="center"/>
        <w:rPr>
          <w:b/>
          <w:bCs/>
          <w:szCs w:val="24"/>
        </w:rPr>
      </w:pPr>
    </w:p>
    <w:p w:rsidR="000E434C" w:rsidRPr="003330C4" w:rsidRDefault="000E434C" w:rsidP="00E46F9C">
      <w:pPr>
        <w:jc w:val="center"/>
        <w:rPr>
          <w:b/>
          <w:bCs/>
          <w:szCs w:val="24"/>
        </w:rPr>
      </w:pPr>
      <w:r w:rsidRPr="003330C4">
        <w:rPr>
          <w:b/>
          <w:bCs/>
          <w:szCs w:val="24"/>
          <w:lang w:val="en-US"/>
        </w:rPr>
        <w:t>V</w:t>
      </w:r>
      <w:r w:rsidR="00690A75">
        <w:rPr>
          <w:b/>
          <w:bCs/>
          <w:szCs w:val="24"/>
          <w:lang w:val="en-US"/>
        </w:rPr>
        <w:t>I</w:t>
      </w:r>
      <w:r w:rsidRPr="003330C4">
        <w:rPr>
          <w:b/>
          <w:bCs/>
          <w:szCs w:val="24"/>
          <w:lang w:val="en-US"/>
        </w:rPr>
        <w:t>I</w:t>
      </w:r>
      <w:r w:rsidRPr="003330C4">
        <w:rPr>
          <w:b/>
          <w:bCs/>
          <w:szCs w:val="24"/>
        </w:rPr>
        <w:t>. Взаимоотношения</w:t>
      </w:r>
    </w:p>
    <w:p w:rsidR="00751712" w:rsidRPr="003330C4" w:rsidRDefault="00751712" w:rsidP="00E46F9C">
      <w:pPr>
        <w:jc w:val="center"/>
        <w:rPr>
          <w:b/>
          <w:bCs/>
          <w:szCs w:val="24"/>
        </w:rPr>
      </w:pPr>
    </w:p>
    <w:p w:rsidR="003330C4" w:rsidRPr="003330C4" w:rsidRDefault="000E434C" w:rsidP="00E46F9C">
      <w:pPr>
        <w:pStyle w:val="3"/>
        <w:ind w:firstLine="720"/>
        <w:rPr>
          <w:b w:val="0"/>
        </w:rPr>
      </w:pPr>
      <w:r w:rsidRPr="003330C4">
        <w:rPr>
          <w:b w:val="0"/>
        </w:rPr>
        <w:t xml:space="preserve">Взаимоотношения со структурными подразделениями </w:t>
      </w:r>
      <w:r w:rsidR="004E75C2" w:rsidRPr="003330C4">
        <w:rPr>
          <w:b w:val="0"/>
        </w:rPr>
        <w:t>Министерства</w:t>
      </w:r>
      <w:r w:rsidRPr="003330C4">
        <w:rPr>
          <w:b w:val="0"/>
        </w:rPr>
        <w:t xml:space="preserve"> </w:t>
      </w:r>
      <w:r w:rsidR="000A13BC">
        <w:rPr>
          <w:b w:val="0"/>
        </w:rPr>
        <w:t>о</w:t>
      </w:r>
      <w:r w:rsidRPr="003330C4">
        <w:rPr>
          <w:b w:val="0"/>
        </w:rPr>
        <w:t>тдел строит в соответствии со стру</w:t>
      </w:r>
      <w:r w:rsidR="00FD6FC5" w:rsidRPr="003330C4">
        <w:rPr>
          <w:b w:val="0"/>
        </w:rPr>
        <w:t xml:space="preserve">ктурой управления </w:t>
      </w:r>
      <w:r w:rsidR="004E75C2" w:rsidRPr="003330C4">
        <w:rPr>
          <w:b w:val="0"/>
        </w:rPr>
        <w:t>Министерства</w:t>
      </w:r>
      <w:r w:rsidR="00FD6FC5" w:rsidRPr="003330C4">
        <w:rPr>
          <w:b w:val="0"/>
        </w:rPr>
        <w:t xml:space="preserve">. </w:t>
      </w:r>
    </w:p>
    <w:p w:rsidR="000B0965" w:rsidRPr="008F6408" w:rsidRDefault="000B0965" w:rsidP="000B0965">
      <w:pPr>
        <w:autoSpaceDE w:val="0"/>
        <w:autoSpaceDN w:val="0"/>
        <w:adjustRightInd w:val="0"/>
        <w:rPr>
          <w:lang w:eastAsia="en-US"/>
        </w:rPr>
      </w:pPr>
      <w:r w:rsidRPr="008F6408">
        <w:rPr>
          <w:lang w:eastAsia="en-US"/>
        </w:rPr>
        <w:t>В процессе своей деятельности отдел взаимодействует:</w:t>
      </w:r>
    </w:p>
    <w:p w:rsidR="000B0965" w:rsidRPr="008F6408" w:rsidRDefault="000B0965" w:rsidP="000B0965">
      <w:pPr>
        <w:autoSpaceDE w:val="0"/>
        <w:autoSpaceDN w:val="0"/>
        <w:adjustRightInd w:val="0"/>
        <w:rPr>
          <w:lang w:eastAsia="en-US"/>
        </w:rPr>
      </w:pPr>
      <w:r w:rsidRPr="008F6408">
        <w:rPr>
          <w:lang w:eastAsia="en-US"/>
        </w:rPr>
        <w:t>а) со всеми структурными подразделениями Министерства по вопросам, относящимся к компетенции отдела;</w:t>
      </w:r>
    </w:p>
    <w:p w:rsidR="000B0965" w:rsidRDefault="000B0965" w:rsidP="000B0965">
      <w:pPr>
        <w:autoSpaceDE w:val="0"/>
        <w:autoSpaceDN w:val="0"/>
        <w:adjustRightInd w:val="0"/>
        <w:rPr>
          <w:lang w:eastAsia="en-US"/>
        </w:rPr>
      </w:pPr>
      <w:r w:rsidRPr="008F6408">
        <w:rPr>
          <w:lang w:eastAsia="en-US"/>
        </w:rPr>
        <w:t>б) с органами государственной власти Чувашской Республики, федеральными органами исполнительной власти, органами местного самоуправления муниципальных образований Чувашской Республики, предприятиями Чувашской Республики, республиканскими государственными учреждениями и иными организациями по вопросам, о</w:t>
      </w:r>
      <w:r>
        <w:rPr>
          <w:lang w:eastAsia="en-US"/>
        </w:rPr>
        <w:t>тносящимся к компетенции отдела.</w:t>
      </w:r>
    </w:p>
    <w:p w:rsidR="000B0965" w:rsidRDefault="000B0965" w:rsidP="003330C4">
      <w:pPr>
        <w:ind w:firstLine="0"/>
        <w:contextualSpacing/>
        <w:jc w:val="center"/>
        <w:rPr>
          <w:szCs w:val="24"/>
        </w:rPr>
      </w:pPr>
    </w:p>
    <w:p w:rsidR="003330C4" w:rsidRPr="003330C4" w:rsidRDefault="003330C4" w:rsidP="003330C4">
      <w:pPr>
        <w:ind w:firstLine="0"/>
        <w:contextualSpacing/>
        <w:jc w:val="center"/>
        <w:rPr>
          <w:szCs w:val="24"/>
        </w:rPr>
      </w:pPr>
      <w:r w:rsidRPr="003330C4">
        <w:rPr>
          <w:szCs w:val="24"/>
        </w:rPr>
        <w:t>____________________</w:t>
      </w:r>
    </w:p>
    <w:p w:rsidR="003330C4" w:rsidRDefault="003330C4" w:rsidP="003330C4">
      <w:pPr>
        <w:pStyle w:val="ad"/>
        <w:spacing w:line="360" w:lineRule="auto"/>
        <w:ind w:right="20"/>
        <w:jc w:val="right"/>
        <w:rPr>
          <w:szCs w:val="24"/>
        </w:rPr>
      </w:pPr>
    </w:p>
    <w:p w:rsidR="000B0965" w:rsidRPr="003330C4" w:rsidRDefault="000B0965" w:rsidP="003330C4">
      <w:pPr>
        <w:pStyle w:val="ad"/>
        <w:spacing w:line="360" w:lineRule="auto"/>
        <w:ind w:right="20"/>
        <w:jc w:val="right"/>
        <w:rPr>
          <w:szCs w:val="24"/>
        </w:rPr>
      </w:pPr>
    </w:p>
    <w:p w:rsidR="000B0965" w:rsidRPr="002B44DC" w:rsidRDefault="000B0965" w:rsidP="000B0965">
      <w:pPr>
        <w:pStyle w:val="ad"/>
        <w:spacing w:line="276" w:lineRule="auto"/>
        <w:ind w:right="20"/>
        <w:jc w:val="right"/>
      </w:pPr>
      <w:r w:rsidRPr="002B44DC">
        <w:t>Согласовано:</w:t>
      </w:r>
    </w:p>
    <w:p w:rsidR="000B0965" w:rsidRPr="002B44DC" w:rsidRDefault="000B0965" w:rsidP="000B0965">
      <w:pPr>
        <w:pStyle w:val="ad"/>
        <w:tabs>
          <w:tab w:val="left" w:pos="1190"/>
        </w:tabs>
        <w:spacing w:line="276" w:lineRule="auto"/>
        <w:ind w:right="20"/>
        <w:jc w:val="right"/>
      </w:pPr>
      <w:r w:rsidRPr="002B44DC">
        <w:t>____________________ _________________</w:t>
      </w:r>
    </w:p>
    <w:p w:rsidR="000B0965" w:rsidRPr="002B44DC" w:rsidRDefault="000B0965" w:rsidP="000B0965">
      <w:pPr>
        <w:pStyle w:val="ad"/>
        <w:tabs>
          <w:tab w:val="left" w:pos="1190"/>
        </w:tabs>
        <w:spacing w:line="276" w:lineRule="auto"/>
        <w:ind w:right="20"/>
        <w:jc w:val="right"/>
      </w:pPr>
      <w:r w:rsidRPr="002B44DC">
        <w:t>____________________ _________________</w:t>
      </w:r>
    </w:p>
    <w:p w:rsidR="003330C4" w:rsidRPr="003330C4" w:rsidRDefault="000B0965" w:rsidP="000B0965">
      <w:pPr>
        <w:pStyle w:val="ad"/>
        <w:spacing w:line="276" w:lineRule="auto"/>
        <w:jc w:val="right"/>
        <w:rPr>
          <w:bCs/>
          <w:szCs w:val="24"/>
        </w:rPr>
      </w:pPr>
      <w:r w:rsidRPr="002B44DC">
        <w:t>____________________ _________________</w:t>
      </w:r>
    </w:p>
    <w:sectPr w:rsidR="003330C4" w:rsidRPr="003330C4" w:rsidSect="00E46F9C">
      <w:headerReference w:type="even" r:id="rId12"/>
      <w:headerReference w:type="default" r:id="rId13"/>
      <w:pgSz w:w="11906" w:h="16838"/>
      <w:pgMar w:top="1134" w:right="850" w:bottom="1134" w:left="1701" w:header="56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EB9" w:rsidRDefault="00900EB9">
      <w:r>
        <w:separator/>
      </w:r>
    </w:p>
  </w:endnote>
  <w:endnote w:type="continuationSeparator" w:id="0">
    <w:p w:rsidR="00900EB9" w:rsidRDefault="0090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EB9" w:rsidRDefault="00900EB9">
      <w:r>
        <w:separator/>
      </w:r>
    </w:p>
  </w:footnote>
  <w:footnote w:type="continuationSeparator" w:id="0">
    <w:p w:rsidR="00900EB9" w:rsidRDefault="00900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F7" w:rsidRDefault="005956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2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2F7">
      <w:rPr>
        <w:rStyle w:val="a6"/>
        <w:noProof/>
      </w:rPr>
      <w:t>1</w:t>
    </w:r>
    <w:r>
      <w:rPr>
        <w:rStyle w:val="a6"/>
      </w:rPr>
      <w:fldChar w:fldCharType="end"/>
    </w:r>
  </w:p>
  <w:p w:rsidR="00AD62F7" w:rsidRDefault="00AD62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F7" w:rsidRDefault="005956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D62F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62074">
      <w:rPr>
        <w:rStyle w:val="a6"/>
        <w:noProof/>
      </w:rPr>
      <w:t>8</w:t>
    </w:r>
    <w:r>
      <w:rPr>
        <w:rStyle w:val="a6"/>
      </w:rPr>
      <w:fldChar w:fldCharType="end"/>
    </w:r>
  </w:p>
  <w:p w:rsidR="00AD62F7" w:rsidRDefault="00AD62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63FD"/>
    <w:multiLevelType w:val="hybridMultilevel"/>
    <w:tmpl w:val="22B4C82A"/>
    <w:lvl w:ilvl="0" w:tplc="DCCAAC7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31D62CFA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8403188"/>
    <w:multiLevelType w:val="hybridMultilevel"/>
    <w:tmpl w:val="FE942F46"/>
    <w:lvl w:ilvl="0" w:tplc="3342DDBC">
      <w:start w:val="6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>
    <w:nsid w:val="3A1D1DAD"/>
    <w:multiLevelType w:val="multilevel"/>
    <w:tmpl w:val="6DD04C58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BE"/>
    <w:rsid w:val="00000FE5"/>
    <w:rsid w:val="0000153E"/>
    <w:rsid w:val="000026AE"/>
    <w:rsid w:val="00002727"/>
    <w:rsid w:val="00011CB0"/>
    <w:rsid w:val="00012D55"/>
    <w:rsid w:val="000240A0"/>
    <w:rsid w:val="000308CB"/>
    <w:rsid w:val="00033C8D"/>
    <w:rsid w:val="00040E0A"/>
    <w:rsid w:val="00054CC0"/>
    <w:rsid w:val="0005738B"/>
    <w:rsid w:val="000626A9"/>
    <w:rsid w:val="00070D3B"/>
    <w:rsid w:val="00072E0C"/>
    <w:rsid w:val="0007663E"/>
    <w:rsid w:val="000811EB"/>
    <w:rsid w:val="0008527E"/>
    <w:rsid w:val="000918A8"/>
    <w:rsid w:val="000972B9"/>
    <w:rsid w:val="000A0342"/>
    <w:rsid w:val="000A13BC"/>
    <w:rsid w:val="000A15AE"/>
    <w:rsid w:val="000A3CD5"/>
    <w:rsid w:val="000B0965"/>
    <w:rsid w:val="000B26A4"/>
    <w:rsid w:val="000D0A4F"/>
    <w:rsid w:val="000E12BE"/>
    <w:rsid w:val="000E2F2F"/>
    <w:rsid w:val="000E434C"/>
    <w:rsid w:val="000F1368"/>
    <w:rsid w:val="0010191F"/>
    <w:rsid w:val="0010551A"/>
    <w:rsid w:val="00117AF0"/>
    <w:rsid w:val="00117D9E"/>
    <w:rsid w:val="00123DB8"/>
    <w:rsid w:val="001305E5"/>
    <w:rsid w:val="0013763E"/>
    <w:rsid w:val="001420A0"/>
    <w:rsid w:val="0014286D"/>
    <w:rsid w:val="00143C64"/>
    <w:rsid w:val="001479A3"/>
    <w:rsid w:val="001517C8"/>
    <w:rsid w:val="00153DF0"/>
    <w:rsid w:val="00154EEF"/>
    <w:rsid w:val="00160621"/>
    <w:rsid w:val="00163A42"/>
    <w:rsid w:val="00167AD6"/>
    <w:rsid w:val="00180EFD"/>
    <w:rsid w:val="001849A5"/>
    <w:rsid w:val="00185226"/>
    <w:rsid w:val="00192D0F"/>
    <w:rsid w:val="00194D1D"/>
    <w:rsid w:val="001A60D8"/>
    <w:rsid w:val="001B5B4E"/>
    <w:rsid w:val="001B666E"/>
    <w:rsid w:val="001C49DE"/>
    <w:rsid w:val="001C7245"/>
    <w:rsid w:val="001D2D39"/>
    <w:rsid w:val="001D58AE"/>
    <w:rsid w:val="001E71C0"/>
    <w:rsid w:val="001E75D5"/>
    <w:rsid w:val="001F3560"/>
    <w:rsid w:val="001F4CD6"/>
    <w:rsid w:val="001F5308"/>
    <w:rsid w:val="002017A4"/>
    <w:rsid w:val="00207F3B"/>
    <w:rsid w:val="00210556"/>
    <w:rsid w:val="002147B8"/>
    <w:rsid w:val="00217F5D"/>
    <w:rsid w:val="00221378"/>
    <w:rsid w:val="002246A5"/>
    <w:rsid w:val="002544C0"/>
    <w:rsid w:val="00266712"/>
    <w:rsid w:val="00276CF6"/>
    <w:rsid w:val="002866A7"/>
    <w:rsid w:val="00287BE4"/>
    <w:rsid w:val="00295B5C"/>
    <w:rsid w:val="002A2DFF"/>
    <w:rsid w:val="002B1EBC"/>
    <w:rsid w:val="002C260D"/>
    <w:rsid w:val="002D35A0"/>
    <w:rsid w:val="002F0FED"/>
    <w:rsid w:val="002F69AF"/>
    <w:rsid w:val="002F7B47"/>
    <w:rsid w:val="003060AB"/>
    <w:rsid w:val="0032043C"/>
    <w:rsid w:val="00320D4C"/>
    <w:rsid w:val="00321154"/>
    <w:rsid w:val="00321FE1"/>
    <w:rsid w:val="003330C4"/>
    <w:rsid w:val="0034701E"/>
    <w:rsid w:val="003515C1"/>
    <w:rsid w:val="00362CEF"/>
    <w:rsid w:val="003737D0"/>
    <w:rsid w:val="00380BE0"/>
    <w:rsid w:val="00381332"/>
    <w:rsid w:val="0039589E"/>
    <w:rsid w:val="003A0808"/>
    <w:rsid w:val="003A2CFC"/>
    <w:rsid w:val="003A4484"/>
    <w:rsid w:val="003A5A5C"/>
    <w:rsid w:val="003A6281"/>
    <w:rsid w:val="003B090D"/>
    <w:rsid w:val="003C07DD"/>
    <w:rsid w:val="003C5568"/>
    <w:rsid w:val="003C5991"/>
    <w:rsid w:val="003C6D1C"/>
    <w:rsid w:val="003E6C48"/>
    <w:rsid w:val="003F2C0F"/>
    <w:rsid w:val="003F385B"/>
    <w:rsid w:val="00402127"/>
    <w:rsid w:val="00402AE1"/>
    <w:rsid w:val="00403205"/>
    <w:rsid w:val="00440B1F"/>
    <w:rsid w:val="00440D32"/>
    <w:rsid w:val="00445C83"/>
    <w:rsid w:val="00451880"/>
    <w:rsid w:val="00457CFB"/>
    <w:rsid w:val="00463630"/>
    <w:rsid w:val="0047515A"/>
    <w:rsid w:val="004815E8"/>
    <w:rsid w:val="00481FD5"/>
    <w:rsid w:val="00490855"/>
    <w:rsid w:val="00492737"/>
    <w:rsid w:val="004B1DF7"/>
    <w:rsid w:val="004B2EB8"/>
    <w:rsid w:val="004B2F76"/>
    <w:rsid w:val="004C0F18"/>
    <w:rsid w:val="004C118C"/>
    <w:rsid w:val="004C146D"/>
    <w:rsid w:val="004D0397"/>
    <w:rsid w:val="004D6EE3"/>
    <w:rsid w:val="004E27E7"/>
    <w:rsid w:val="004E75C2"/>
    <w:rsid w:val="00500BB1"/>
    <w:rsid w:val="00501FF7"/>
    <w:rsid w:val="005053F0"/>
    <w:rsid w:val="00507379"/>
    <w:rsid w:val="005100CD"/>
    <w:rsid w:val="00521120"/>
    <w:rsid w:val="005226D6"/>
    <w:rsid w:val="00526EE5"/>
    <w:rsid w:val="00530739"/>
    <w:rsid w:val="00530D16"/>
    <w:rsid w:val="005312CF"/>
    <w:rsid w:val="00540352"/>
    <w:rsid w:val="00566218"/>
    <w:rsid w:val="005827A0"/>
    <w:rsid w:val="005907C9"/>
    <w:rsid w:val="0059399C"/>
    <w:rsid w:val="0059566F"/>
    <w:rsid w:val="005A1168"/>
    <w:rsid w:val="005A3179"/>
    <w:rsid w:val="005A5220"/>
    <w:rsid w:val="005B0C0B"/>
    <w:rsid w:val="005B5707"/>
    <w:rsid w:val="005C10D3"/>
    <w:rsid w:val="005C6DD1"/>
    <w:rsid w:val="005D0CAA"/>
    <w:rsid w:val="005D30C4"/>
    <w:rsid w:val="005D64B8"/>
    <w:rsid w:val="005D72F6"/>
    <w:rsid w:val="005F1BD4"/>
    <w:rsid w:val="005F555B"/>
    <w:rsid w:val="005F6EA1"/>
    <w:rsid w:val="005F7241"/>
    <w:rsid w:val="00600392"/>
    <w:rsid w:val="00606D20"/>
    <w:rsid w:val="00622E86"/>
    <w:rsid w:val="00623298"/>
    <w:rsid w:val="00630891"/>
    <w:rsid w:val="00633FE4"/>
    <w:rsid w:val="00634E0B"/>
    <w:rsid w:val="00635300"/>
    <w:rsid w:val="00644E0A"/>
    <w:rsid w:val="00652A65"/>
    <w:rsid w:val="006542A1"/>
    <w:rsid w:val="006600B1"/>
    <w:rsid w:val="00663073"/>
    <w:rsid w:val="006734D4"/>
    <w:rsid w:val="00674588"/>
    <w:rsid w:val="006800B4"/>
    <w:rsid w:val="006905F9"/>
    <w:rsid w:val="00690A75"/>
    <w:rsid w:val="00692CBF"/>
    <w:rsid w:val="00696C3E"/>
    <w:rsid w:val="006978AE"/>
    <w:rsid w:val="006A0722"/>
    <w:rsid w:val="006A1176"/>
    <w:rsid w:val="006B1F70"/>
    <w:rsid w:val="006B2533"/>
    <w:rsid w:val="006B3329"/>
    <w:rsid w:val="006B6D08"/>
    <w:rsid w:val="006D0F6A"/>
    <w:rsid w:val="006D4D2B"/>
    <w:rsid w:val="006D7579"/>
    <w:rsid w:val="006E00ED"/>
    <w:rsid w:val="006E43F4"/>
    <w:rsid w:val="006F4A5F"/>
    <w:rsid w:val="007038B1"/>
    <w:rsid w:val="0070423A"/>
    <w:rsid w:val="00704F70"/>
    <w:rsid w:val="00707CDF"/>
    <w:rsid w:val="00721450"/>
    <w:rsid w:val="0072780E"/>
    <w:rsid w:val="00737A43"/>
    <w:rsid w:val="00741869"/>
    <w:rsid w:val="007453A1"/>
    <w:rsid w:val="00751712"/>
    <w:rsid w:val="00754F48"/>
    <w:rsid w:val="00763533"/>
    <w:rsid w:val="007654DC"/>
    <w:rsid w:val="00773F08"/>
    <w:rsid w:val="00774D55"/>
    <w:rsid w:val="0078200A"/>
    <w:rsid w:val="0078777B"/>
    <w:rsid w:val="00793440"/>
    <w:rsid w:val="007A154F"/>
    <w:rsid w:val="007B6E0F"/>
    <w:rsid w:val="007C0537"/>
    <w:rsid w:val="007C0D6B"/>
    <w:rsid w:val="007D354B"/>
    <w:rsid w:val="007D5F87"/>
    <w:rsid w:val="007D6D63"/>
    <w:rsid w:val="007E47C2"/>
    <w:rsid w:val="007E4A80"/>
    <w:rsid w:val="007F08EF"/>
    <w:rsid w:val="00800DB9"/>
    <w:rsid w:val="00800DC8"/>
    <w:rsid w:val="0080334E"/>
    <w:rsid w:val="0080796F"/>
    <w:rsid w:val="00811967"/>
    <w:rsid w:val="00825AF2"/>
    <w:rsid w:val="00827D41"/>
    <w:rsid w:val="00830F30"/>
    <w:rsid w:val="008339C0"/>
    <w:rsid w:val="00834722"/>
    <w:rsid w:val="008429DA"/>
    <w:rsid w:val="008430A9"/>
    <w:rsid w:val="00844F6B"/>
    <w:rsid w:val="0085426E"/>
    <w:rsid w:val="00855A07"/>
    <w:rsid w:val="00861DAE"/>
    <w:rsid w:val="00862DCA"/>
    <w:rsid w:val="00875BD6"/>
    <w:rsid w:val="00876BB6"/>
    <w:rsid w:val="00881919"/>
    <w:rsid w:val="008919EB"/>
    <w:rsid w:val="008A0185"/>
    <w:rsid w:val="008A2912"/>
    <w:rsid w:val="008A5FAA"/>
    <w:rsid w:val="008A7A12"/>
    <w:rsid w:val="008B0BBB"/>
    <w:rsid w:val="008B0EE6"/>
    <w:rsid w:val="008B1EE6"/>
    <w:rsid w:val="008B77FE"/>
    <w:rsid w:val="008C50AE"/>
    <w:rsid w:val="008D600B"/>
    <w:rsid w:val="008E64B9"/>
    <w:rsid w:val="00900717"/>
    <w:rsid w:val="00900EB9"/>
    <w:rsid w:val="00901205"/>
    <w:rsid w:val="009041B0"/>
    <w:rsid w:val="009065F3"/>
    <w:rsid w:val="00916DCC"/>
    <w:rsid w:val="00921798"/>
    <w:rsid w:val="00923DD3"/>
    <w:rsid w:val="009242A4"/>
    <w:rsid w:val="00925389"/>
    <w:rsid w:val="00931736"/>
    <w:rsid w:val="00935112"/>
    <w:rsid w:val="00937371"/>
    <w:rsid w:val="00943400"/>
    <w:rsid w:val="009576FF"/>
    <w:rsid w:val="00960880"/>
    <w:rsid w:val="00971CD0"/>
    <w:rsid w:val="0097293C"/>
    <w:rsid w:val="00972DD1"/>
    <w:rsid w:val="00976E0E"/>
    <w:rsid w:val="00983231"/>
    <w:rsid w:val="00985455"/>
    <w:rsid w:val="009A4DA3"/>
    <w:rsid w:val="009A5EDD"/>
    <w:rsid w:val="009B66BF"/>
    <w:rsid w:val="009D23F4"/>
    <w:rsid w:val="009D4F77"/>
    <w:rsid w:val="009D557B"/>
    <w:rsid w:val="009E20DA"/>
    <w:rsid w:val="009E2E91"/>
    <w:rsid w:val="009E7480"/>
    <w:rsid w:val="009F4357"/>
    <w:rsid w:val="00A0440F"/>
    <w:rsid w:val="00A177E0"/>
    <w:rsid w:val="00A25660"/>
    <w:rsid w:val="00A25B44"/>
    <w:rsid w:val="00A507E9"/>
    <w:rsid w:val="00A53241"/>
    <w:rsid w:val="00A54290"/>
    <w:rsid w:val="00A570B0"/>
    <w:rsid w:val="00A61C1B"/>
    <w:rsid w:val="00A80C10"/>
    <w:rsid w:val="00A842E4"/>
    <w:rsid w:val="00A84B5A"/>
    <w:rsid w:val="00A87CC4"/>
    <w:rsid w:val="00A924F0"/>
    <w:rsid w:val="00A95A2B"/>
    <w:rsid w:val="00AA2692"/>
    <w:rsid w:val="00AA6025"/>
    <w:rsid w:val="00AA61F8"/>
    <w:rsid w:val="00AA675E"/>
    <w:rsid w:val="00AB1F1F"/>
    <w:rsid w:val="00AB61A0"/>
    <w:rsid w:val="00AD4031"/>
    <w:rsid w:val="00AD5C42"/>
    <w:rsid w:val="00AD62F7"/>
    <w:rsid w:val="00AF2630"/>
    <w:rsid w:val="00AF2A06"/>
    <w:rsid w:val="00AF2C03"/>
    <w:rsid w:val="00AF4664"/>
    <w:rsid w:val="00AF7D9F"/>
    <w:rsid w:val="00B01FD2"/>
    <w:rsid w:val="00B03521"/>
    <w:rsid w:val="00B04692"/>
    <w:rsid w:val="00B05117"/>
    <w:rsid w:val="00B053BF"/>
    <w:rsid w:val="00B13A5B"/>
    <w:rsid w:val="00B14F1E"/>
    <w:rsid w:val="00B210E4"/>
    <w:rsid w:val="00B36D6E"/>
    <w:rsid w:val="00B36FA3"/>
    <w:rsid w:val="00B41443"/>
    <w:rsid w:val="00B45321"/>
    <w:rsid w:val="00B46F56"/>
    <w:rsid w:val="00B50684"/>
    <w:rsid w:val="00B50DD0"/>
    <w:rsid w:val="00B61D59"/>
    <w:rsid w:val="00B62074"/>
    <w:rsid w:val="00B64FDF"/>
    <w:rsid w:val="00B67CB2"/>
    <w:rsid w:val="00B73967"/>
    <w:rsid w:val="00B916A1"/>
    <w:rsid w:val="00B9232A"/>
    <w:rsid w:val="00BB5E34"/>
    <w:rsid w:val="00BB7738"/>
    <w:rsid w:val="00BC47F8"/>
    <w:rsid w:val="00BC4FB1"/>
    <w:rsid w:val="00BC6519"/>
    <w:rsid w:val="00BC75FC"/>
    <w:rsid w:val="00BD6AE8"/>
    <w:rsid w:val="00BD6D75"/>
    <w:rsid w:val="00BE033C"/>
    <w:rsid w:val="00BE1C7E"/>
    <w:rsid w:val="00BE205E"/>
    <w:rsid w:val="00BE4C0D"/>
    <w:rsid w:val="00BE721A"/>
    <w:rsid w:val="00BF00AA"/>
    <w:rsid w:val="00BF27D8"/>
    <w:rsid w:val="00C06140"/>
    <w:rsid w:val="00C25209"/>
    <w:rsid w:val="00C35BCB"/>
    <w:rsid w:val="00C40988"/>
    <w:rsid w:val="00C42FF2"/>
    <w:rsid w:val="00C508CA"/>
    <w:rsid w:val="00C60222"/>
    <w:rsid w:val="00C61706"/>
    <w:rsid w:val="00C73EEB"/>
    <w:rsid w:val="00C86712"/>
    <w:rsid w:val="00C86D1E"/>
    <w:rsid w:val="00C92BAA"/>
    <w:rsid w:val="00C94863"/>
    <w:rsid w:val="00C970ED"/>
    <w:rsid w:val="00CA04DC"/>
    <w:rsid w:val="00CB2E29"/>
    <w:rsid w:val="00CB3406"/>
    <w:rsid w:val="00CD138A"/>
    <w:rsid w:val="00CF4778"/>
    <w:rsid w:val="00D00320"/>
    <w:rsid w:val="00D00B30"/>
    <w:rsid w:val="00D1013D"/>
    <w:rsid w:val="00D30412"/>
    <w:rsid w:val="00D36409"/>
    <w:rsid w:val="00D45690"/>
    <w:rsid w:val="00D50E7E"/>
    <w:rsid w:val="00D61A02"/>
    <w:rsid w:val="00D649A8"/>
    <w:rsid w:val="00D65DB6"/>
    <w:rsid w:val="00D667C5"/>
    <w:rsid w:val="00D91775"/>
    <w:rsid w:val="00D92ABE"/>
    <w:rsid w:val="00D96E85"/>
    <w:rsid w:val="00DB5233"/>
    <w:rsid w:val="00DF4BFA"/>
    <w:rsid w:val="00DF54A2"/>
    <w:rsid w:val="00E0068A"/>
    <w:rsid w:val="00E03562"/>
    <w:rsid w:val="00E10133"/>
    <w:rsid w:val="00E108D2"/>
    <w:rsid w:val="00E10B49"/>
    <w:rsid w:val="00E15E0B"/>
    <w:rsid w:val="00E17962"/>
    <w:rsid w:val="00E21ACB"/>
    <w:rsid w:val="00E21C3E"/>
    <w:rsid w:val="00E24715"/>
    <w:rsid w:val="00E26662"/>
    <w:rsid w:val="00E40DE1"/>
    <w:rsid w:val="00E46F9C"/>
    <w:rsid w:val="00E51267"/>
    <w:rsid w:val="00E57C8D"/>
    <w:rsid w:val="00E61F7E"/>
    <w:rsid w:val="00E84D05"/>
    <w:rsid w:val="00E87805"/>
    <w:rsid w:val="00E87BC8"/>
    <w:rsid w:val="00E92927"/>
    <w:rsid w:val="00E9595A"/>
    <w:rsid w:val="00EB6E12"/>
    <w:rsid w:val="00EB7108"/>
    <w:rsid w:val="00EC160E"/>
    <w:rsid w:val="00EC74DE"/>
    <w:rsid w:val="00ED0E97"/>
    <w:rsid w:val="00EE76AC"/>
    <w:rsid w:val="00EE793E"/>
    <w:rsid w:val="00EF0B18"/>
    <w:rsid w:val="00EF0BDB"/>
    <w:rsid w:val="00EF58FB"/>
    <w:rsid w:val="00F06B89"/>
    <w:rsid w:val="00F15840"/>
    <w:rsid w:val="00F1769E"/>
    <w:rsid w:val="00F244D7"/>
    <w:rsid w:val="00F26A5A"/>
    <w:rsid w:val="00F32F07"/>
    <w:rsid w:val="00F376AF"/>
    <w:rsid w:val="00F40036"/>
    <w:rsid w:val="00F41902"/>
    <w:rsid w:val="00F433DB"/>
    <w:rsid w:val="00F461F7"/>
    <w:rsid w:val="00F531DD"/>
    <w:rsid w:val="00F56A59"/>
    <w:rsid w:val="00F660FA"/>
    <w:rsid w:val="00F7066E"/>
    <w:rsid w:val="00F718C4"/>
    <w:rsid w:val="00F768F0"/>
    <w:rsid w:val="00F85F29"/>
    <w:rsid w:val="00F85F89"/>
    <w:rsid w:val="00F86A05"/>
    <w:rsid w:val="00F915E6"/>
    <w:rsid w:val="00FA3887"/>
    <w:rsid w:val="00FA43FA"/>
    <w:rsid w:val="00FA46C6"/>
    <w:rsid w:val="00FB0DC9"/>
    <w:rsid w:val="00FB5D29"/>
    <w:rsid w:val="00FB6E8A"/>
    <w:rsid w:val="00FD1030"/>
    <w:rsid w:val="00FD689E"/>
    <w:rsid w:val="00FD6FC5"/>
    <w:rsid w:val="00FE545D"/>
    <w:rsid w:val="00FF0580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89E"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rsid w:val="0039589E"/>
    <w:pPr>
      <w:keepNext/>
      <w:ind w:firstLine="0"/>
      <w:jc w:val="center"/>
      <w:outlineLvl w:val="0"/>
    </w:pPr>
    <w:rPr>
      <w:rFonts w:ascii="TimesET" w:hAnsi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589E"/>
    <w:pPr>
      <w:ind w:firstLine="0"/>
      <w:jc w:val="center"/>
    </w:pPr>
    <w:rPr>
      <w:b/>
      <w:sz w:val="28"/>
    </w:rPr>
  </w:style>
  <w:style w:type="paragraph" w:styleId="a4">
    <w:name w:val="Body Text Indent"/>
    <w:basedOn w:val="a"/>
    <w:rsid w:val="0039589E"/>
    <w:pPr>
      <w:ind w:firstLine="709"/>
    </w:pPr>
  </w:style>
  <w:style w:type="paragraph" w:styleId="a5">
    <w:name w:val="header"/>
    <w:basedOn w:val="a"/>
    <w:rsid w:val="0039589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9589E"/>
  </w:style>
  <w:style w:type="paragraph" w:styleId="2">
    <w:name w:val="Body Text Indent 2"/>
    <w:basedOn w:val="a"/>
    <w:rsid w:val="0039589E"/>
    <w:pPr>
      <w:spacing w:after="120" w:line="480" w:lineRule="auto"/>
      <w:ind w:left="283"/>
    </w:pPr>
  </w:style>
  <w:style w:type="paragraph" w:styleId="3">
    <w:name w:val="Body Text Indent 3"/>
    <w:basedOn w:val="a"/>
    <w:rsid w:val="0039589E"/>
    <w:pPr>
      <w:tabs>
        <w:tab w:val="left" w:pos="2694"/>
      </w:tabs>
      <w:ind w:firstLine="709"/>
    </w:pPr>
    <w:rPr>
      <w:b/>
      <w:bCs/>
      <w:szCs w:val="24"/>
    </w:rPr>
  </w:style>
  <w:style w:type="paragraph" w:styleId="a7">
    <w:name w:val="Balloon Text"/>
    <w:basedOn w:val="a"/>
    <w:semiHidden/>
    <w:rsid w:val="003958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9589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a8">
    <w:name w:val="Знак"/>
    <w:basedOn w:val="a"/>
    <w:rsid w:val="00901205"/>
    <w:pPr>
      <w:widowControl w:val="0"/>
      <w:ind w:firstLine="0"/>
    </w:pPr>
    <w:rPr>
      <w:rFonts w:ascii="Tahoma" w:eastAsia="SimSun" w:hAnsi="Tahoma" w:cs="Tahoma"/>
      <w:kern w:val="2"/>
      <w:szCs w:val="24"/>
      <w:lang w:val="en-US" w:eastAsia="zh-CN"/>
    </w:rPr>
  </w:style>
  <w:style w:type="paragraph" w:styleId="a9">
    <w:name w:val="footer"/>
    <w:basedOn w:val="a"/>
    <w:link w:val="aa"/>
    <w:rsid w:val="009E2E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2E91"/>
    <w:rPr>
      <w:sz w:val="24"/>
    </w:rPr>
  </w:style>
  <w:style w:type="paragraph" w:styleId="ab">
    <w:name w:val="List Paragraph"/>
    <w:basedOn w:val="a"/>
    <w:uiPriority w:val="34"/>
    <w:qFormat/>
    <w:rsid w:val="00985455"/>
    <w:pPr>
      <w:ind w:left="720"/>
      <w:contextualSpacing/>
    </w:pPr>
  </w:style>
  <w:style w:type="paragraph" w:customStyle="1" w:styleId="ConsPlusNormal">
    <w:name w:val="ConsPlusNormal"/>
    <w:rsid w:val="00AA60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Нормальный (таблица)"/>
    <w:basedOn w:val="a"/>
    <w:next w:val="a"/>
    <w:rsid w:val="00C92BAA"/>
    <w:pPr>
      <w:widowControl w:val="0"/>
      <w:autoSpaceDE w:val="0"/>
      <w:autoSpaceDN w:val="0"/>
      <w:adjustRightInd w:val="0"/>
      <w:ind w:firstLine="0"/>
    </w:pPr>
    <w:rPr>
      <w:rFonts w:ascii="Arial" w:eastAsia="Calibri" w:hAnsi="Arial"/>
      <w:szCs w:val="24"/>
    </w:rPr>
  </w:style>
  <w:style w:type="paragraph" w:styleId="ad">
    <w:name w:val="Body Text"/>
    <w:basedOn w:val="a"/>
    <w:link w:val="ae"/>
    <w:rsid w:val="00E46F9C"/>
    <w:pPr>
      <w:spacing w:after="120"/>
    </w:pPr>
  </w:style>
  <w:style w:type="character" w:customStyle="1" w:styleId="ae">
    <w:name w:val="Основной текст Знак"/>
    <w:basedOn w:val="a0"/>
    <w:link w:val="ad"/>
    <w:rsid w:val="00E46F9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89E"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rsid w:val="0039589E"/>
    <w:pPr>
      <w:keepNext/>
      <w:ind w:firstLine="0"/>
      <w:jc w:val="center"/>
      <w:outlineLvl w:val="0"/>
    </w:pPr>
    <w:rPr>
      <w:rFonts w:ascii="TimesET" w:hAnsi="TimesE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589E"/>
    <w:pPr>
      <w:ind w:firstLine="0"/>
      <w:jc w:val="center"/>
    </w:pPr>
    <w:rPr>
      <w:b/>
      <w:sz w:val="28"/>
    </w:rPr>
  </w:style>
  <w:style w:type="paragraph" w:styleId="a4">
    <w:name w:val="Body Text Indent"/>
    <w:basedOn w:val="a"/>
    <w:rsid w:val="0039589E"/>
    <w:pPr>
      <w:ind w:firstLine="709"/>
    </w:pPr>
  </w:style>
  <w:style w:type="paragraph" w:styleId="a5">
    <w:name w:val="header"/>
    <w:basedOn w:val="a"/>
    <w:rsid w:val="0039589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39589E"/>
  </w:style>
  <w:style w:type="paragraph" w:styleId="2">
    <w:name w:val="Body Text Indent 2"/>
    <w:basedOn w:val="a"/>
    <w:rsid w:val="0039589E"/>
    <w:pPr>
      <w:spacing w:after="120" w:line="480" w:lineRule="auto"/>
      <w:ind w:left="283"/>
    </w:pPr>
  </w:style>
  <w:style w:type="paragraph" w:styleId="3">
    <w:name w:val="Body Text Indent 3"/>
    <w:basedOn w:val="a"/>
    <w:rsid w:val="0039589E"/>
    <w:pPr>
      <w:tabs>
        <w:tab w:val="left" w:pos="2694"/>
      </w:tabs>
      <w:ind w:firstLine="709"/>
    </w:pPr>
    <w:rPr>
      <w:b/>
      <w:bCs/>
      <w:szCs w:val="24"/>
    </w:rPr>
  </w:style>
  <w:style w:type="paragraph" w:styleId="a7">
    <w:name w:val="Balloon Text"/>
    <w:basedOn w:val="a"/>
    <w:semiHidden/>
    <w:rsid w:val="003958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9589E"/>
    <w:pPr>
      <w:autoSpaceDE w:val="0"/>
      <w:autoSpaceDN w:val="0"/>
      <w:ind w:firstLine="720"/>
    </w:pPr>
    <w:rPr>
      <w:rFonts w:ascii="Arial" w:hAnsi="Arial" w:cs="Arial"/>
      <w:sz w:val="28"/>
      <w:szCs w:val="28"/>
    </w:rPr>
  </w:style>
  <w:style w:type="paragraph" w:customStyle="1" w:styleId="a8">
    <w:name w:val="Знак"/>
    <w:basedOn w:val="a"/>
    <w:rsid w:val="00901205"/>
    <w:pPr>
      <w:widowControl w:val="0"/>
      <w:ind w:firstLine="0"/>
    </w:pPr>
    <w:rPr>
      <w:rFonts w:ascii="Tahoma" w:eastAsia="SimSun" w:hAnsi="Tahoma" w:cs="Tahoma"/>
      <w:kern w:val="2"/>
      <w:szCs w:val="24"/>
      <w:lang w:val="en-US" w:eastAsia="zh-CN"/>
    </w:rPr>
  </w:style>
  <w:style w:type="paragraph" w:styleId="a9">
    <w:name w:val="footer"/>
    <w:basedOn w:val="a"/>
    <w:link w:val="aa"/>
    <w:rsid w:val="009E2E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2E91"/>
    <w:rPr>
      <w:sz w:val="24"/>
    </w:rPr>
  </w:style>
  <w:style w:type="paragraph" w:styleId="ab">
    <w:name w:val="List Paragraph"/>
    <w:basedOn w:val="a"/>
    <w:uiPriority w:val="34"/>
    <w:qFormat/>
    <w:rsid w:val="00985455"/>
    <w:pPr>
      <w:ind w:left="720"/>
      <w:contextualSpacing/>
    </w:pPr>
  </w:style>
  <w:style w:type="paragraph" w:customStyle="1" w:styleId="ConsPlusNormal">
    <w:name w:val="ConsPlusNormal"/>
    <w:rsid w:val="00AA60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c">
    <w:name w:val="Нормальный (таблица)"/>
    <w:basedOn w:val="a"/>
    <w:next w:val="a"/>
    <w:rsid w:val="00C92BAA"/>
    <w:pPr>
      <w:widowControl w:val="0"/>
      <w:autoSpaceDE w:val="0"/>
      <w:autoSpaceDN w:val="0"/>
      <w:adjustRightInd w:val="0"/>
      <w:ind w:firstLine="0"/>
    </w:pPr>
    <w:rPr>
      <w:rFonts w:ascii="Arial" w:eastAsia="Calibri" w:hAnsi="Arial"/>
      <w:szCs w:val="24"/>
    </w:rPr>
  </w:style>
  <w:style w:type="paragraph" w:styleId="ad">
    <w:name w:val="Body Text"/>
    <w:basedOn w:val="a"/>
    <w:link w:val="ae"/>
    <w:rsid w:val="00E46F9C"/>
    <w:pPr>
      <w:spacing w:after="120"/>
    </w:pPr>
  </w:style>
  <w:style w:type="character" w:customStyle="1" w:styleId="ae">
    <w:name w:val="Основной текст Знак"/>
    <w:basedOn w:val="a0"/>
    <w:link w:val="ad"/>
    <w:rsid w:val="00E46F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BDA33F465A65A682DC88D3BCE8E21E7FE3F2EB35C75C5F57CF9652DEDEA6EBa3qD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BDA33F465A65A682DC96DEAA84BC1A75E9A5E53ECA5E0F0390CD0F89aDq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888B4FEB6E59F977778330F5705CC81A4E2AC8071B33643EC6CE8D0DAF3B992F3F168888A1CB3358202007W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F2DEE-C6F8-4D4D-A5F5-09EE7697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84</Company>
  <LinksUpToDate>false</LinksUpToDate>
  <CharactersWithSpaces>25701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Отдел управления земельными ресурсами</dc:creator>
  <cp:lastModifiedBy>Татьяна Мельникова</cp:lastModifiedBy>
  <cp:revision>2</cp:revision>
  <cp:lastPrinted>2020-06-11T10:58:00Z</cp:lastPrinted>
  <dcterms:created xsi:type="dcterms:W3CDTF">2023-07-27T06:32:00Z</dcterms:created>
  <dcterms:modified xsi:type="dcterms:W3CDTF">2023-07-27T06:32:00Z</dcterms:modified>
</cp:coreProperties>
</file>