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3794"/>
        <w:gridCol w:w="1984"/>
        <w:gridCol w:w="1310"/>
        <w:gridCol w:w="2443"/>
      </w:tblGrid>
      <w:tr w:rsidR="00E26C09" w:rsidRPr="00E7273A" w:rsidTr="004D3E27">
        <w:tc>
          <w:tcPr>
            <w:tcW w:w="3936" w:type="dxa"/>
            <w:gridSpan w:val="2"/>
          </w:tcPr>
          <w:p w:rsidR="00E26C09" w:rsidRPr="00E7273A" w:rsidRDefault="00E26C09" w:rsidP="004D3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t xml:space="preserve">  </w:t>
            </w:r>
            <w:bookmarkStart w:id="0" w:name="sub_1"/>
            <w:proofErr w:type="spellStart"/>
            <w:r w:rsidRPr="00E7273A">
              <w:rPr>
                <w:rFonts w:ascii="Times New Roman" w:hAnsi="Times New Roman"/>
                <w:b/>
                <w:bCs/>
              </w:rPr>
              <w:t>Ч</w:t>
            </w:r>
            <w:r w:rsidRPr="00E7273A">
              <w:rPr>
                <w:rFonts w:cs="Arial"/>
                <w:b/>
                <w:bCs/>
              </w:rPr>
              <w:t>ӑ</w:t>
            </w:r>
            <w:r w:rsidRPr="00E7273A">
              <w:rPr>
                <w:rFonts w:ascii="Times New Roman" w:hAnsi="Times New Roman"/>
                <w:b/>
                <w:bCs/>
              </w:rPr>
              <w:t>ваш</w:t>
            </w:r>
            <w:proofErr w:type="spellEnd"/>
            <w:r w:rsidRPr="00E7273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E26C09" w:rsidRDefault="00E26C09" w:rsidP="004D3E27">
            <w:pPr>
              <w:spacing w:line="192" w:lineRule="auto"/>
              <w:jc w:val="center"/>
              <w:rPr>
                <w:rFonts w:ascii="Times New Roman" w:hAnsi="Times New Roman"/>
                <w:bCs/>
                <w:szCs w:val="24"/>
                <w:u w:val="single"/>
              </w:rPr>
            </w:pPr>
          </w:p>
          <w:p w:rsidR="00E26C09" w:rsidRPr="00DB7DFE" w:rsidRDefault="00041034" w:rsidP="004D3E27">
            <w:pPr>
              <w:spacing w:line="19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27.09.2023 </w:t>
            </w:r>
            <w:r w:rsidR="00E26C09" w:rsidRPr="00DB7D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969</w:t>
            </w:r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7273A"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1984" w:type="dxa"/>
          </w:tcPr>
          <w:p w:rsidR="00E26C09" w:rsidRPr="00E7273A" w:rsidRDefault="00E26C09" w:rsidP="004D3E27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910509D" wp14:editId="71F1578C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53" w:type="dxa"/>
            <w:gridSpan w:val="2"/>
          </w:tcPr>
          <w:p w:rsidR="00E26C09" w:rsidRPr="00E7273A" w:rsidRDefault="00E26C09" w:rsidP="004D3E27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 w:rsidRPr="00E7273A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26C09" w:rsidRPr="00DB7DFE" w:rsidRDefault="00041034" w:rsidP="004D3E27">
            <w:pPr>
              <w:spacing w:line="19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27.09.2023 </w:t>
            </w:r>
            <w:r w:rsidR="00E26C09" w:rsidRPr="00DB7DFE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="004A70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969</w:t>
            </w:r>
            <w:bookmarkStart w:id="1" w:name="_GoBack"/>
            <w:bookmarkEnd w:id="1"/>
            <w:r w:rsidR="00E26C0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26C09" w:rsidRPr="00E7273A" w:rsidRDefault="00E26C09" w:rsidP="004D3E27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Times New Roman" w:hAnsi="Times New Roman"/>
                <w:b/>
                <w:bCs/>
              </w:rPr>
              <w:t xml:space="preserve">    г. Канаш</w:t>
            </w:r>
          </w:p>
        </w:tc>
      </w:tr>
      <w:bookmarkEnd w:id="0"/>
      <w:tr w:rsidR="00E26C09" w:rsidTr="004D3E2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443" w:type="dxa"/>
        </w:trPr>
        <w:tc>
          <w:tcPr>
            <w:tcW w:w="7088" w:type="dxa"/>
            <w:gridSpan w:val="3"/>
          </w:tcPr>
          <w:p w:rsidR="00E26C09" w:rsidRPr="00D46081" w:rsidRDefault="00E26C09" w:rsidP="004D3E27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Cs w:val="26"/>
              </w:rPr>
            </w:pPr>
          </w:p>
          <w:p w:rsidR="00E26C09" w:rsidRPr="00D74509" w:rsidRDefault="00E26C09" w:rsidP="00196BFB">
            <w:pPr>
              <w:spacing w:line="256" w:lineRule="auto"/>
              <w:ind w:right="159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D74509">
              <w:rPr>
                <w:rFonts w:ascii="Times New Roman" w:hAnsi="Times New Roman" w:cs="Times New Roman"/>
                <w:b/>
                <w:sz w:val="24"/>
                <w:szCs w:val="24"/>
              </w:rPr>
              <w:t>внесени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D74509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</w:t>
            </w:r>
            <w:r w:rsidR="00196BFB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4509">
              <w:rPr>
                <w:rFonts w:ascii="Times New Roman" w:hAnsi="Times New Roman" w:cs="Times New Roman"/>
                <w:b/>
                <w:sz w:val="24"/>
                <w:szCs w:val="24"/>
              </w:rPr>
              <w:t>в Поряд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74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определения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объема</w:t>
            </w:r>
            <w:r w:rsidRPr="00D74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условий предоставления субсидий из бюджета города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Канаш муниципальным бюджетным и автономным учреждениям</w:t>
            </w:r>
            <w:r w:rsidRPr="00D74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ода Канаш Чувашской Республики </w:t>
            </w:r>
            <w:r w:rsidRPr="00D74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иные цели, </w:t>
            </w:r>
            <w:r w:rsidRPr="00D74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 связанные с оказанием ими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соответствии с муниципальным</w:t>
            </w:r>
            <w:r w:rsidRPr="00D74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заданием муниципальных услуг (выполнением работ)</w:t>
            </w:r>
          </w:p>
        </w:tc>
      </w:tr>
    </w:tbl>
    <w:p w:rsidR="00E26C09" w:rsidRDefault="00E26C09" w:rsidP="00E26C09">
      <w:pPr>
        <w:ind w:firstLine="709"/>
        <w:jc w:val="both"/>
        <w:rPr>
          <w:rFonts w:eastAsia="Times New Roman"/>
          <w:szCs w:val="26"/>
          <w:lang w:eastAsia="ru-RU"/>
        </w:rPr>
      </w:pPr>
    </w:p>
    <w:p w:rsidR="00E26C09" w:rsidRPr="00CA373E" w:rsidRDefault="00E26C09" w:rsidP="00E26C09">
      <w:pPr>
        <w:pStyle w:val="3"/>
        <w:ind w:firstLine="567"/>
        <w:contextualSpacing/>
        <w:rPr>
          <w:b/>
          <w:sz w:val="24"/>
          <w:szCs w:val="24"/>
        </w:rPr>
      </w:pPr>
      <w:r w:rsidRPr="00CA373E">
        <w:rPr>
          <w:bCs/>
          <w:sz w:val="24"/>
          <w:szCs w:val="24"/>
        </w:rPr>
        <w:t xml:space="preserve">В соответствии с Бюджетным кодексом Российской Федерации, </w:t>
      </w:r>
      <w:r w:rsidRPr="00CA373E">
        <w:rPr>
          <w:b/>
          <w:sz w:val="24"/>
          <w:szCs w:val="24"/>
        </w:rPr>
        <w:t>Администрация города Канаш Чувашской Республики постановляет:</w:t>
      </w:r>
    </w:p>
    <w:p w:rsidR="00E26C09" w:rsidRPr="00917740" w:rsidRDefault="00E26C09" w:rsidP="00E26C09">
      <w:pPr>
        <w:pStyle w:val="3"/>
        <w:ind w:left="284" w:firstLine="567"/>
        <w:contextualSpacing/>
        <w:rPr>
          <w:sz w:val="24"/>
          <w:szCs w:val="24"/>
        </w:rPr>
      </w:pPr>
    </w:p>
    <w:p w:rsidR="00E26C09" w:rsidRDefault="00E26C09" w:rsidP="00E26C09">
      <w:pPr>
        <w:pStyle w:val="2"/>
        <w:spacing w:after="0" w:line="24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917740">
        <w:rPr>
          <w:sz w:val="24"/>
          <w:szCs w:val="24"/>
        </w:rPr>
        <w:t xml:space="preserve">Внести в Порядок определения </w:t>
      </w:r>
      <w:r>
        <w:rPr>
          <w:sz w:val="24"/>
          <w:szCs w:val="24"/>
        </w:rPr>
        <w:t xml:space="preserve">объема </w:t>
      </w:r>
      <w:r w:rsidRPr="00917740">
        <w:rPr>
          <w:sz w:val="24"/>
          <w:szCs w:val="24"/>
        </w:rPr>
        <w:t>и условий предоставления субсидий из бюджета город</w:t>
      </w:r>
      <w:r>
        <w:rPr>
          <w:sz w:val="24"/>
          <w:szCs w:val="24"/>
        </w:rPr>
        <w:t xml:space="preserve">а Канаш муниципальным бюджетным и автономным учреждениям </w:t>
      </w:r>
      <w:r w:rsidRPr="00917740">
        <w:rPr>
          <w:sz w:val="24"/>
          <w:szCs w:val="24"/>
        </w:rPr>
        <w:t>гор</w:t>
      </w:r>
      <w:r>
        <w:rPr>
          <w:sz w:val="24"/>
          <w:szCs w:val="24"/>
        </w:rPr>
        <w:t xml:space="preserve">ода Канаш Чувашской Республики </w:t>
      </w:r>
      <w:r w:rsidRPr="00917740">
        <w:rPr>
          <w:sz w:val="24"/>
          <w:szCs w:val="24"/>
        </w:rPr>
        <w:t xml:space="preserve">на иные цели, </w:t>
      </w:r>
      <w:r>
        <w:rPr>
          <w:color w:val="000000"/>
          <w:sz w:val="24"/>
          <w:szCs w:val="24"/>
        </w:rPr>
        <w:t>не связанные</w:t>
      </w:r>
      <w:r w:rsidRPr="00917740">
        <w:rPr>
          <w:color w:val="000000"/>
          <w:sz w:val="24"/>
          <w:szCs w:val="24"/>
        </w:rPr>
        <w:t xml:space="preserve"> с оказанием ими в </w:t>
      </w:r>
      <w:r>
        <w:rPr>
          <w:color w:val="000000"/>
          <w:sz w:val="24"/>
          <w:szCs w:val="24"/>
        </w:rPr>
        <w:t xml:space="preserve">соответствии с муниципальным </w:t>
      </w:r>
      <w:r w:rsidRPr="00917740">
        <w:rPr>
          <w:color w:val="000000"/>
          <w:sz w:val="24"/>
          <w:szCs w:val="24"/>
        </w:rPr>
        <w:t>заданием муниципальных услуг (выполнением работ)</w:t>
      </w:r>
      <w:r w:rsidRPr="00917740">
        <w:rPr>
          <w:sz w:val="24"/>
          <w:szCs w:val="24"/>
        </w:rPr>
        <w:t>, утвержденный постановлением администрации города Канаш</w:t>
      </w:r>
      <w:r>
        <w:rPr>
          <w:sz w:val="24"/>
          <w:szCs w:val="24"/>
        </w:rPr>
        <w:t xml:space="preserve"> Чувашской Республики</w:t>
      </w:r>
      <w:r w:rsidRPr="00917740">
        <w:rPr>
          <w:sz w:val="24"/>
          <w:szCs w:val="24"/>
        </w:rPr>
        <w:t xml:space="preserve"> от 18.12.2020 г. № 883 (с изменениями от 28.01.2021 г. № 35, от 16.03.2021 г. № 150, от 28.06.2021 г. № 428</w:t>
      </w:r>
      <w:r>
        <w:rPr>
          <w:sz w:val="24"/>
          <w:szCs w:val="24"/>
        </w:rPr>
        <w:t>, от 22.06.2022 г. № 854, от 29.12.2022 г. № 1752, от</w:t>
      </w:r>
      <w:r w:rsidR="00E40018">
        <w:rPr>
          <w:sz w:val="24"/>
          <w:szCs w:val="24"/>
        </w:rPr>
        <w:t xml:space="preserve"> </w:t>
      </w:r>
      <w:r>
        <w:rPr>
          <w:sz w:val="24"/>
          <w:szCs w:val="24"/>
        </w:rPr>
        <w:t>24.03.2023 г. № 262</w:t>
      </w:r>
      <w:r w:rsidRPr="00917740">
        <w:rPr>
          <w:sz w:val="24"/>
          <w:szCs w:val="24"/>
        </w:rPr>
        <w:t>) следующ</w:t>
      </w:r>
      <w:r w:rsidR="00196BFB">
        <w:rPr>
          <w:sz w:val="24"/>
          <w:szCs w:val="24"/>
        </w:rPr>
        <w:t>и</w:t>
      </w:r>
      <w:r w:rsidRPr="00917740">
        <w:rPr>
          <w:sz w:val="24"/>
          <w:szCs w:val="24"/>
        </w:rPr>
        <w:t>е изменени</w:t>
      </w:r>
      <w:r w:rsidR="00196BFB">
        <w:rPr>
          <w:sz w:val="24"/>
          <w:szCs w:val="24"/>
        </w:rPr>
        <w:t>я</w:t>
      </w:r>
      <w:r w:rsidRPr="00917740">
        <w:rPr>
          <w:sz w:val="24"/>
          <w:szCs w:val="24"/>
        </w:rPr>
        <w:t>:</w:t>
      </w:r>
    </w:p>
    <w:p w:rsidR="00196BFB" w:rsidRDefault="00E26C09" w:rsidP="00E26C09">
      <w:pPr>
        <w:pStyle w:val="2"/>
        <w:spacing w:after="0" w:line="24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proofErr w:type="gramStart"/>
      <w:r>
        <w:rPr>
          <w:sz w:val="24"/>
          <w:szCs w:val="24"/>
        </w:rPr>
        <w:t>1.пункт</w:t>
      </w:r>
      <w:proofErr w:type="gramEnd"/>
      <w:r>
        <w:rPr>
          <w:sz w:val="24"/>
          <w:szCs w:val="24"/>
        </w:rPr>
        <w:t xml:space="preserve"> 1.3 раздела 1</w:t>
      </w:r>
      <w:r w:rsidR="00196BFB">
        <w:rPr>
          <w:sz w:val="24"/>
          <w:szCs w:val="24"/>
        </w:rPr>
        <w:t>:</w:t>
      </w:r>
    </w:p>
    <w:p w:rsidR="00E26C09" w:rsidRDefault="00196BFB" w:rsidP="00196BFB">
      <w:pPr>
        <w:pStyle w:val="2"/>
        <w:spacing w:before="240" w:after="0" w:line="24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E40018">
        <w:rPr>
          <w:sz w:val="24"/>
          <w:szCs w:val="24"/>
        </w:rPr>
        <w:t xml:space="preserve"> </w:t>
      </w:r>
      <w:r w:rsidR="00E26C09">
        <w:rPr>
          <w:sz w:val="24"/>
          <w:szCs w:val="24"/>
        </w:rPr>
        <w:t>дополнить подпункт</w:t>
      </w:r>
      <w:r>
        <w:rPr>
          <w:sz w:val="24"/>
          <w:szCs w:val="24"/>
        </w:rPr>
        <w:t>ом</w:t>
      </w:r>
      <w:r w:rsidR="00E26C09" w:rsidRPr="00EC5EEE">
        <w:rPr>
          <w:sz w:val="24"/>
          <w:szCs w:val="24"/>
        </w:rPr>
        <w:t xml:space="preserve"> 1.3.</w:t>
      </w:r>
      <w:r w:rsidR="00E26C09">
        <w:rPr>
          <w:sz w:val="24"/>
          <w:szCs w:val="24"/>
        </w:rPr>
        <w:t>32</w:t>
      </w:r>
      <w:r>
        <w:rPr>
          <w:sz w:val="24"/>
          <w:szCs w:val="24"/>
        </w:rPr>
        <w:t xml:space="preserve"> </w:t>
      </w:r>
      <w:r w:rsidR="00E26C09" w:rsidRPr="00EC5EEE">
        <w:rPr>
          <w:sz w:val="24"/>
          <w:szCs w:val="24"/>
        </w:rPr>
        <w:t>следующего содержания:</w:t>
      </w:r>
    </w:p>
    <w:p w:rsidR="00196BFB" w:rsidRDefault="00E26C09" w:rsidP="00196BFB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3">
        <w:rPr>
          <w:rFonts w:ascii="Times New Roman" w:hAnsi="Times New Roman" w:cs="Times New Roman"/>
          <w:sz w:val="24"/>
          <w:szCs w:val="24"/>
        </w:rPr>
        <w:t>«1.3.</w:t>
      </w:r>
      <w:r w:rsidR="00B70AE3" w:rsidRPr="00B70AE3">
        <w:rPr>
          <w:rFonts w:ascii="Times New Roman" w:hAnsi="Times New Roman" w:cs="Times New Roman"/>
          <w:sz w:val="24"/>
          <w:szCs w:val="24"/>
        </w:rPr>
        <w:t>32</w:t>
      </w:r>
      <w:r w:rsidRPr="00B70AE3">
        <w:rPr>
          <w:rFonts w:ascii="Times New Roman" w:hAnsi="Times New Roman" w:cs="Times New Roman"/>
          <w:sz w:val="24"/>
          <w:szCs w:val="24"/>
        </w:rPr>
        <w:t xml:space="preserve"> </w:t>
      </w:r>
      <w:r w:rsidR="00B70AE3" w:rsidRPr="00B70AE3">
        <w:rPr>
          <w:rFonts w:ascii="Times New Roman" w:hAnsi="Times New Roman" w:cs="Times New Roman"/>
          <w:sz w:val="24"/>
          <w:szCs w:val="24"/>
        </w:rPr>
        <w:t xml:space="preserve">на </w:t>
      </w:r>
      <w:r w:rsidR="00B70AE3" w:rsidRP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>выплаты </w:t>
      </w:r>
      <w:r w:rsidR="00B70AE3" w:rsidRPr="00B70AE3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грантов</w:t>
      </w:r>
      <w:r w:rsidR="00B70AE3" w:rsidRPr="00B70AE3">
        <w:rPr>
          <w:rFonts w:ascii="Times New Roman" w:hAnsi="Times New Roman" w:cs="Times New Roman"/>
          <w:sz w:val="24"/>
          <w:szCs w:val="24"/>
        </w:rPr>
        <w:t> </w:t>
      </w:r>
      <w:r w:rsidR="00B70AE3" w:rsidRP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>победителям и призерам конкурсов и другие поощрительные выплаты;</w:t>
      </w:r>
      <w:r w:rsidR="00196BFB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196BFB" w:rsidRPr="00196BFB" w:rsidRDefault="00196BFB" w:rsidP="00B70AE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6B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Pr="00196BFB">
        <w:rPr>
          <w:rFonts w:ascii="Times New Roman" w:hAnsi="Times New Roman" w:cs="Times New Roman"/>
          <w:sz w:val="24"/>
          <w:szCs w:val="24"/>
        </w:rPr>
        <w:t>дополнить подпунктом 1.3.33 следующего содержания:</w:t>
      </w:r>
    </w:p>
    <w:p w:rsidR="00E26C09" w:rsidRPr="00F72377" w:rsidRDefault="00196BFB" w:rsidP="00E40018">
      <w:pPr>
        <w:ind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B70AE3" w:rsidRP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1.3.33 </w:t>
      </w:r>
      <w:r w:rsid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>на и</w:t>
      </w:r>
      <w:r w:rsidR="00B70AE3" w:rsidRP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>ные расходы, не включенные по соответствующему направлению целевой субсидии</w:t>
      </w:r>
      <w:r w:rsidR="003F58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r w:rsidR="004F39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подпунктах 1.3.1-1.3.32 </w:t>
      </w:r>
      <w:hyperlink r:id="rId5" w:anchor="/document/400123040/entry/21" w:history="1">
        <w:r w:rsidR="00B70AE3" w:rsidRPr="00B70AE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пункт</w:t>
        </w:r>
        <w:r w:rsidR="004F398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а </w:t>
        </w:r>
        <w:r w:rsidR="00B70AE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1.3.</w:t>
        </w:r>
      </w:hyperlink>
      <w:r w:rsidR="00B70AE3" w:rsidRP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настоящего Порядка, определяются главными распорядителями бюджетных средств по согласованию с финансовым </w:t>
      </w:r>
      <w:r w:rsid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>отделом администрации города Канаш</w:t>
      </w:r>
      <w:r w:rsidR="00B70AE3" w:rsidRPr="00B70AE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F3982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E26C09" w:rsidRPr="00F72377" w:rsidRDefault="00E26C09" w:rsidP="00E26C09">
      <w:pPr>
        <w:shd w:val="clear" w:color="auto" w:fill="FFFFFF" w:themeFill="background1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F7237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Настоящее постановление вступает в силу после его официального опубликования</w:t>
      </w:r>
      <w:r w:rsidR="00196BF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F7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26C09" w:rsidRPr="009E31B7" w:rsidRDefault="00E26C09" w:rsidP="00E26C09">
      <w:pPr>
        <w:pStyle w:val="2"/>
        <w:shd w:val="clear" w:color="auto" w:fill="FFFFFF" w:themeFill="background1"/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E26C09" w:rsidRPr="009E31B7" w:rsidRDefault="00E26C09" w:rsidP="00E26C09">
      <w:pPr>
        <w:pStyle w:val="2"/>
        <w:shd w:val="clear" w:color="auto" w:fill="FFFFFF" w:themeFill="background1"/>
        <w:spacing w:after="0" w:line="240" w:lineRule="auto"/>
        <w:ind w:firstLine="567"/>
        <w:contextualSpacing/>
        <w:jc w:val="both"/>
        <w:rPr>
          <w:sz w:val="24"/>
          <w:szCs w:val="24"/>
        </w:rPr>
      </w:pPr>
    </w:p>
    <w:p w:rsidR="00E26C09" w:rsidRDefault="00E26C09" w:rsidP="00E26C09">
      <w:pPr>
        <w:pStyle w:val="2"/>
        <w:spacing w:after="0" w:line="240" w:lineRule="auto"/>
        <w:ind w:firstLine="567"/>
        <w:contextualSpacing/>
        <w:jc w:val="both"/>
      </w:pPr>
    </w:p>
    <w:p w:rsidR="00E26C09" w:rsidRPr="00F72377" w:rsidRDefault="00E26C09" w:rsidP="00E26C09">
      <w:pPr>
        <w:rPr>
          <w:rFonts w:ascii="Times New Roman" w:hAnsi="Times New Roman"/>
          <w:sz w:val="24"/>
          <w:szCs w:val="24"/>
        </w:rPr>
      </w:pPr>
      <w:r w:rsidRPr="00ED2025">
        <w:rPr>
          <w:rFonts w:ascii="Times New Roman" w:hAnsi="Times New Roman"/>
          <w:sz w:val="24"/>
          <w:szCs w:val="24"/>
        </w:rPr>
        <w:t>Глава администрации города                                                                                В.Н.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2025">
        <w:rPr>
          <w:rFonts w:ascii="Times New Roman" w:hAnsi="Times New Roman"/>
          <w:sz w:val="24"/>
          <w:szCs w:val="24"/>
        </w:rPr>
        <w:t>Михайлов</w:t>
      </w:r>
    </w:p>
    <w:p w:rsidR="00E26C09" w:rsidRDefault="00E26C09">
      <w:pPr>
        <w:rPr>
          <w:color w:val="22272F"/>
          <w:sz w:val="27"/>
          <w:szCs w:val="27"/>
          <w:shd w:val="clear" w:color="auto" w:fill="FFFFFF"/>
        </w:rPr>
      </w:pPr>
    </w:p>
    <w:p w:rsidR="00E26C09" w:rsidRDefault="00E26C09">
      <w:pPr>
        <w:rPr>
          <w:color w:val="22272F"/>
          <w:sz w:val="27"/>
          <w:szCs w:val="27"/>
          <w:shd w:val="clear" w:color="auto" w:fill="FFFFFF"/>
        </w:rPr>
      </w:pPr>
    </w:p>
    <w:sectPr w:rsidR="00E2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C4"/>
    <w:rsid w:val="00041034"/>
    <w:rsid w:val="00196BFB"/>
    <w:rsid w:val="003F5892"/>
    <w:rsid w:val="004A70DD"/>
    <w:rsid w:val="004F3982"/>
    <w:rsid w:val="00B030FE"/>
    <w:rsid w:val="00B70AE3"/>
    <w:rsid w:val="00E26C09"/>
    <w:rsid w:val="00E40018"/>
    <w:rsid w:val="00FE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494AD"/>
  <w15:chartTrackingRefBased/>
  <w15:docId w15:val="{BF842A39-1D19-45D9-BD89-149ECAA7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26C09"/>
    <w:rPr>
      <w:i/>
      <w:iCs/>
    </w:rPr>
  </w:style>
  <w:style w:type="character" w:styleId="a4">
    <w:name w:val="Hyperlink"/>
    <w:basedOn w:val="a0"/>
    <w:uiPriority w:val="99"/>
    <w:semiHidden/>
    <w:unhideWhenUsed/>
    <w:rsid w:val="00E26C09"/>
    <w:rPr>
      <w:color w:val="0000FF"/>
      <w:u w:val="single"/>
    </w:rPr>
  </w:style>
  <w:style w:type="paragraph" w:styleId="3">
    <w:name w:val="Body Text Indent 3"/>
    <w:basedOn w:val="a"/>
    <w:link w:val="30"/>
    <w:uiPriority w:val="99"/>
    <w:unhideWhenUsed/>
    <w:rsid w:val="00E26C0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26C09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E26C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26C09"/>
    <w:pPr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E26C0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96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6B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</dc:creator>
  <cp:keywords/>
  <dc:description/>
  <cp:lastModifiedBy>budjet2</cp:lastModifiedBy>
  <cp:revision>5</cp:revision>
  <cp:lastPrinted>2023-09-27T11:43:00Z</cp:lastPrinted>
  <dcterms:created xsi:type="dcterms:W3CDTF">2023-09-27T10:08:00Z</dcterms:created>
  <dcterms:modified xsi:type="dcterms:W3CDTF">2023-09-29T13:52:00Z</dcterms:modified>
</cp:coreProperties>
</file>