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372141" w:rsidRPr="001350E2" w:rsidRDefault="00372141" w:rsidP="00372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Прокуратурой Яльчикского района поддержано государственное обвинение по уголовному делу по факту ДТП, в котором получены тяжкие телесные повреждения              </w:t>
      </w:r>
    </w:p>
    <w:p w:rsidR="00372141" w:rsidRPr="001350E2" w:rsidRDefault="00372141" w:rsidP="00372141">
      <w:pPr>
        <w:spacing w:line="240" w:lineRule="exact"/>
        <w:ind w:firstLine="709"/>
        <w:jc w:val="both"/>
        <w:rPr>
          <w:sz w:val="28"/>
          <w:szCs w:val="28"/>
        </w:rPr>
      </w:pPr>
    </w:p>
    <w:p w:rsidR="00372141" w:rsidRPr="001350E2" w:rsidRDefault="00372141" w:rsidP="00372141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Яльчикский</w:t>
      </w:r>
      <w:r w:rsidRPr="00CB5FB7">
        <w:rPr>
          <w:sz w:val="28"/>
          <w:szCs w:val="28"/>
          <w:lang w:eastAsia="en-US"/>
        </w:rPr>
        <w:t xml:space="preserve"> районный суд вынес приговор в отношении </w:t>
      </w:r>
      <w:r>
        <w:rPr>
          <w:rFonts w:eastAsia="Calibri"/>
          <w:sz w:val="28"/>
          <w:szCs w:val="28"/>
        </w:rPr>
        <w:t>38-летнего жителя г. Сургут Ханты-Мансийского автономного округа</w:t>
      </w:r>
      <w:r w:rsidRPr="00CB5FB7">
        <w:rPr>
          <w:sz w:val="28"/>
          <w:szCs w:val="28"/>
          <w:lang w:eastAsia="en-US"/>
        </w:rPr>
        <w:t>. Он признан виновным в совершении ряда преступлени</w:t>
      </w:r>
      <w:r>
        <w:rPr>
          <w:sz w:val="28"/>
          <w:szCs w:val="28"/>
          <w:lang w:eastAsia="en-US"/>
        </w:rPr>
        <w:t>я</w:t>
      </w:r>
      <w:r w:rsidRPr="00CB5FB7">
        <w:rPr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 xml:space="preserve">в совершении преступления, предусмотренного п. «б» </w:t>
      </w:r>
      <w:r>
        <w:rPr>
          <w:sz w:val="28"/>
          <w:szCs w:val="28"/>
        </w:rPr>
        <w:t xml:space="preserve">ч. 2 ст. 264 УК РФ (нарушение лицом, управляющим автомобилем, правил дорожного движения, повлекшее по неосторожности причинение тяжкого вреда здоровью сопряженное с </w:t>
      </w:r>
      <w:r w:rsidRPr="00E3660D">
        <w:rPr>
          <w:sz w:val="28"/>
          <w:szCs w:val="28"/>
        </w:rPr>
        <w:t>оставлением места его совершения</w:t>
      </w:r>
      <w:r>
        <w:rPr>
          <w:sz w:val="28"/>
          <w:szCs w:val="28"/>
        </w:rPr>
        <w:t>)</w:t>
      </w:r>
      <w:r w:rsidRPr="001350E2">
        <w:rPr>
          <w:rFonts w:eastAsia="Calibri"/>
          <w:sz w:val="28"/>
          <w:szCs w:val="28"/>
        </w:rPr>
        <w:t>.</w:t>
      </w:r>
    </w:p>
    <w:p w:rsidR="00372141" w:rsidRDefault="00372141" w:rsidP="00372141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>Судом</w:t>
      </w:r>
      <w:r w:rsidRPr="001350E2">
        <w:rPr>
          <w:rFonts w:eastAsia="Calibri"/>
          <w:sz w:val="28"/>
          <w:szCs w:val="28"/>
        </w:rPr>
        <w:t xml:space="preserve"> установлено, что</w:t>
      </w:r>
      <w:r>
        <w:rPr>
          <w:rFonts w:eastAsia="Calibri"/>
          <w:sz w:val="28"/>
          <w:szCs w:val="28"/>
        </w:rPr>
        <w:t xml:space="preserve"> 08.09.2021 около 00 час. 20 мин.</w:t>
      </w:r>
      <w:r w:rsidRPr="001350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обвиняемый,</w:t>
      </w:r>
      <w:r w:rsidRPr="001350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управлял автомобилем</w:t>
      </w:r>
      <w:r w:rsidRPr="00CD3F2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марки «</w:t>
      </w:r>
      <w:r>
        <w:rPr>
          <w:rFonts w:eastAsia="Calibri"/>
          <w:sz w:val="28"/>
          <w:szCs w:val="28"/>
          <w:lang w:val="en-US"/>
        </w:rPr>
        <w:t>VOLKSWAGEN</w:t>
      </w:r>
      <w:r w:rsidRPr="00E3660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en-US"/>
        </w:rPr>
        <w:t>JETTA</w:t>
      </w:r>
      <w:r>
        <w:rPr>
          <w:rFonts w:eastAsia="Calibri"/>
          <w:sz w:val="28"/>
          <w:szCs w:val="28"/>
        </w:rPr>
        <w:t xml:space="preserve">», в котором помимо него находилось два пассажира Е.Л. и Е.А. На автодороге «Комсомольское-Яльчики-Большая Таяба-Белая Воложка» он ехал со скоростью, которая не обеспечивала возможность постоянного контроля за движением транспортного средства. </w:t>
      </w:r>
    </w:p>
    <w:p w:rsidR="00372141" w:rsidRPr="00713BA6" w:rsidRDefault="00372141" w:rsidP="00372141">
      <w:pPr>
        <w:ind w:firstLine="708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Вследствие нарушений правил дорожного движения возле </w:t>
      </w:r>
      <w:r>
        <w:rPr>
          <w:rFonts w:eastAsia="Calibri"/>
          <w:sz w:val="28"/>
          <w:szCs w:val="28"/>
        </w:rPr>
        <w:br/>
        <w:t xml:space="preserve">дер. Большая Таяба Яльчикского района на повороте дороги автомобиль совершил съезд в кювет с правой стороны, где он опрокинулся, получив сильные повреждения. </w:t>
      </w:r>
    </w:p>
    <w:p w:rsidR="00372141" w:rsidRDefault="00372141" w:rsidP="0037214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результате данного дорожно-транспортного происшествия травмы, </w:t>
      </w:r>
      <w:proofErr w:type="gramStart"/>
      <w:r>
        <w:rPr>
          <w:rFonts w:eastAsia="Calibri"/>
          <w:sz w:val="28"/>
          <w:szCs w:val="28"/>
        </w:rPr>
        <w:t>оценивающийся</w:t>
      </w:r>
      <w:proofErr w:type="gramEnd"/>
      <w:r>
        <w:rPr>
          <w:rFonts w:eastAsia="Calibri"/>
          <w:sz w:val="28"/>
          <w:szCs w:val="28"/>
        </w:rPr>
        <w:t xml:space="preserve"> как тяжкий вред здоровью, получил пассажир автомобиля Е.А., сидевший на переднем пассажирском сиденье, а обвиняемый покинули место дорожно-транспортного происшествия, оставив на нем потерпевшего. </w:t>
      </w:r>
    </w:p>
    <w:p w:rsidR="00372141" w:rsidRPr="00CB5FB7" w:rsidRDefault="00372141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 w:rsidRPr="00CB5FB7">
        <w:rPr>
          <w:rFonts w:eastAsia="Calibri"/>
          <w:spacing w:val="3"/>
          <w:sz w:val="28"/>
          <w:szCs w:val="28"/>
        </w:rPr>
        <w:t>Суд, с учетом позиции государственного обвинителя</w:t>
      </w:r>
      <w:r>
        <w:rPr>
          <w:rFonts w:eastAsia="Calibri"/>
          <w:spacing w:val="3"/>
          <w:sz w:val="28"/>
          <w:szCs w:val="28"/>
        </w:rPr>
        <w:t xml:space="preserve"> и наличия по делу таких смягчающих обстоятельств как наличие иждивении трех малолетних детей и возмещение ущерба</w:t>
      </w:r>
      <w:r w:rsidRPr="00CB5FB7">
        <w:rPr>
          <w:rFonts w:eastAsia="Calibri"/>
          <w:spacing w:val="3"/>
          <w:sz w:val="28"/>
          <w:szCs w:val="28"/>
        </w:rPr>
        <w:t xml:space="preserve">, назначил виновному наказание в виде </w:t>
      </w:r>
      <w:r>
        <w:rPr>
          <w:rFonts w:eastAsia="Calibri"/>
          <w:spacing w:val="3"/>
          <w:sz w:val="28"/>
          <w:szCs w:val="28"/>
        </w:rPr>
        <w:t>2</w:t>
      </w:r>
      <w:r w:rsidRPr="00CB5FB7">
        <w:rPr>
          <w:rFonts w:eastAsia="Calibri"/>
          <w:spacing w:val="3"/>
          <w:sz w:val="28"/>
          <w:szCs w:val="28"/>
        </w:rPr>
        <w:t xml:space="preserve"> лет лишения свободы </w:t>
      </w:r>
      <w:r>
        <w:rPr>
          <w:rFonts w:eastAsia="Calibri"/>
          <w:spacing w:val="3"/>
          <w:sz w:val="28"/>
          <w:szCs w:val="28"/>
        </w:rPr>
        <w:t>условно с испытательным сроком 2 года, а также дополнительное</w:t>
      </w:r>
      <w:bookmarkStart w:id="0" w:name="_GoBack"/>
      <w:bookmarkEnd w:id="0"/>
      <w:r>
        <w:rPr>
          <w:rFonts w:eastAsia="Calibri"/>
          <w:spacing w:val="3"/>
          <w:sz w:val="28"/>
          <w:szCs w:val="28"/>
        </w:rPr>
        <w:t xml:space="preserve"> наказание в виде лишения права управления транспортными средствами сроком на 1 год. </w:t>
      </w:r>
    </w:p>
    <w:p w:rsidR="00372141" w:rsidRPr="00CB5FB7" w:rsidRDefault="00372141" w:rsidP="00372141">
      <w:pPr>
        <w:shd w:val="clear" w:color="auto" w:fill="FFFFFF"/>
        <w:ind w:firstLine="709"/>
        <w:jc w:val="both"/>
        <w:rPr>
          <w:rFonts w:eastAsia="Calibri"/>
          <w:spacing w:val="3"/>
          <w:sz w:val="28"/>
          <w:szCs w:val="28"/>
        </w:rPr>
      </w:pPr>
      <w:r w:rsidRPr="00CB5FB7">
        <w:rPr>
          <w:rFonts w:eastAsia="Calibri"/>
          <w:spacing w:val="3"/>
          <w:sz w:val="28"/>
          <w:szCs w:val="28"/>
        </w:rPr>
        <w:t xml:space="preserve">Приговор в законную силу не вступил.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Прокурор Яльчикского района </w:t>
      </w:r>
    </w:p>
    <w:p w:rsidR="00372141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372141" w:rsidRPr="00047656" w:rsidRDefault="00372141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D32872" w:rsidRPr="00372141" w:rsidRDefault="00D32872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1503045</wp:posOffset>
                </wp:positionH>
                <wp:positionV relativeFrom="paragraph">
                  <wp:posOffset>-1167130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18.35pt;margin-top:-91.9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EhKHwMAAHAGAAAOAAAAZHJzL2Uyb0RvYy54bWysVc1uEzEQviPxDpbvND9taBp1U0UtRUgV&#10;rdqinp1dO1nw2sZ2moQTEkeQeAaeASFBS8srbN6Iz95NWqAHirg4450fz3zfzGR7Z1ZIcs6ty7VK&#10;aGutSQlXqc5yNUroi9P9R11KnGcqY1IrntA5d3Sn//DB9tT0eFuPtcy4JQiiXG9qEjr23vQaDZeO&#10;ecHcmjZcQSm0LZjH1Y4amWVTRC9ko91sPm5Mtc2M1Sl3Dl/3KiXtx/hC8NQfCuG4JzKhyM3H08Zz&#10;GM5Gf5v1RpaZcZ7WabB/yKJgucKjq1B7zDMysfkfoYo8tdpp4ddSXTS0EHnKYw2optX8rZqTMTM8&#10;1gJwnFnB5P5f2PT5+ZEleQbuKFGsAEXlp/Ji8XbxrvxcXpZfyqvyavG+/EbKH/j4sfxeXkfVdXm5&#10;+ADl1/KCtAKMU+N6iHZijmx9cxADJjNhi/CLasksQj9fQc9nnqT4uN7qtDc3O5Sk0LXa6912J5LT&#10;uHE31vmnXBckCAm1eqKyYxAccWfnB85HArK6DJa9pEQUEnSeM0lazW53PeSJiLUxpGXM4Kn0fi5l&#10;bAipyDShW512SIihLYVkHmJhAJRTI0qYHKHfU2/j607LPAveIU7sXb4rLcG7Cc1eRXjw2C9W4eU9&#10;5saVUVRVzRjrilmMOcueqIz4uQEtCvNDQ1oFzyiRHM8HKVp6lsu/sUQSUgGCwFXFTpT8XPKQuVTH&#10;XKAZIklVKXY0DJVUE4ORxgwt5yYGg0MwFKj9nr61S/DmcVDv6b9yiu9r5Vf+Ra50zUtYI3dRISr7&#10;JRQVAAELPxvOAGkQhzqbYzasrpaGM+l+DtIOmPNHzKKtgAU2nz/EIaQGM7qWKBlr++au78Eewwst&#10;qMTWQTe9njALYuUzhbHeam1shDUVLxudzTYu9rZmeFujJsWuRothdJFdFIO9l0tRWF2cYUEOwqtQ&#10;MZXi7apv68uur7jFik35YBDNsJoM8wfqxKQheAA4tOvp7IxZU4+fx+Q+18sNVc8UkKuHqrINnkoP&#10;Jl6L3AflDa71BWst+tQrOOzN2/dodfNH0f8JAAD//wMAUEsDBBQABgAIAAAAIQBEgrRa4gAAAAsB&#10;AAAPAAAAZHJzL2Rvd25yZXYueG1sTI/RTsIwFIbvTXyH5ph4B91Ww8hYRwwGTYgkijxAWcu2uJ6O&#10;tUB9e49XeHlyvvz/95fLaHt2MaPvHEpIpwkwg7XTHTYS9l/ryRyYDwq16h0aCT/Gw7K6vytVod0V&#10;P81lFxpGIegLJaENYSg493VrrPJTNxik39GNVgU6x4brUV0p3PY8S5IZt6pDamjVYFatqb93Zyuh&#10;yU/b1+06fV+9bTZi/+Ljx9MpSvn4EJ8XwIKJ4QbDnz6pQ0VOB3dG7VkvIROznFAJk3QuaAQhuRAZ&#10;sAOxaQa8Kvn/DdUvAAAA//8DAFBLAQItABQABgAIAAAAIQC2gziS/gAAAOEBAAATAAAAAAAAAAAA&#10;AAAAAAAAAABbQ29udGVudF9UeXBlc10ueG1sUEsBAi0AFAAGAAgAAAAhADj9If/WAAAAlAEAAAsA&#10;AAAAAAAAAAAAAAAALwEAAF9yZWxzLy5yZWxzUEsBAi0AFAAGAAgAAAAhACHsSEofAwAAcAYAAA4A&#10;AAAAAAAAAAAAAAAALgIAAGRycy9lMm9Eb2MueG1sUEsBAi0AFAAGAAgAAAAhAESCtFriAAAACwEA&#10;AA8AAAAAAAAAAAAAAAAAeQUAAGRycy9kb3ducmV2LnhtbFBLBQYAAAAABAAEAPMAAACIBgAAAAA=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42" w:rsidRDefault="00E71142" w:rsidP="003A127D">
      <w:r>
        <w:separator/>
      </w:r>
    </w:p>
  </w:endnote>
  <w:endnote w:type="continuationSeparator" w:id="0">
    <w:p w:rsidR="00E71142" w:rsidRDefault="00E71142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3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3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4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4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5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5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42" w:rsidRDefault="00E71142" w:rsidP="003A127D">
      <w:r>
        <w:separator/>
      </w:r>
    </w:p>
  </w:footnote>
  <w:footnote w:type="continuationSeparator" w:id="0">
    <w:p w:rsidR="00E71142" w:rsidRDefault="00E71142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71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372141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F0271"/>
    <w:rsid w:val="001E2AF7"/>
    <w:rsid w:val="001F5648"/>
    <w:rsid w:val="00223C15"/>
    <w:rsid w:val="00226827"/>
    <w:rsid w:val="002E53DF"/>
    <w:rsid w:val="00344153"/>
    <w:rsid w:val="00372141"/>
    <w:rsid w:val="003A127D"/>
    <w:rsid w:val="003D2AC4"/>
    <w:rsid w:val="003D3017"/>
    <w:rsid w:val="004E2421"/>
    <w:rsid w:val="004F4324"/>
    <w:rsid w:val="005508C6"/>
    <w:rsid w:val="00576BF2"/>
    <w:rsid w:val="005F6814"/>
    <w:rsid w:val="00660103"/>
    <w:rsid w:val="00714DA6"/>
    <w:rsid w:val="007B51A4"/>
    <w:rsid w:val="008B474A"/>
    <w:rsid w:val="008B56CD"/>
    <w:rsid w:val="00976068"/>
    <w:rsid w:val="009865ED"/>
    <w:rsid w:val="009D444A"/>
    <w:rsid w:val="00AC2BDA"/>
    <w:rsid w:val="00C93F05"/>
    <w:rsid w:val="00C95EE6"/>
    <w:rsid w:val="00CC5647"/>
    <w:rsid w:val="00D32872"/>
    <w:rsid w:val="00D70956"/>
    <w:rsid w:val="00DB7F5B"/>
    <w:rsid w:val="00E52606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Кудряшов Александр Николаевич</cp:lastModifiedBy>
  <cp:revision>17</cp:revision>
  <dcterms:created xsi:type="dcterms:W3CDTF">2022-02-02T05:55:00Z</dcterms:created>
  <dcterms:modified xsi:type="dcterms:W3CDTF">2022-06-02T09:24:00Z</dcterms:modified>
</cp:coreProperties>
</file>