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3A098F" w14:paraId="29F1ECED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A047784" w14:textId="77777777" w:rsidR="00CB40C2" w:rsidRPr="003A098F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0869CA83" w14:textId="77777777" w:rsidR="00CB40C2" w:rsidRPr="003A098F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A098F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5D8AC8F9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04CD9F1" w14:textId="77777777" w:rsidR="00CB40C2" w:rsidRPr="003A098F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F51B218" w14:textId="77777777" w:rsidR="00CB40C2" w:rsidRPr="003A098F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098F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4C29F765" w14:textId="5AEA94E0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Глава города Чебоксары</w:t>
            </w:r>
          </w:p>
          <w:p w14:paraId="745E3A9A" w14:textId="77777777" w:rsidR="003A098F" w:rsidRPr="003A098F" w:rsidRDefault="003A098F" w:rsidP="00EF0169">
            <w:pPr>
              <w:ind w:left="34"/>
              <w:rPr>
                <w:sz w:val="26"/>
                <w:szCs w:val="26"/>
              </w:rPr>
            </w:pPr>
          </w:p>
          <w:p w14:paraId="0104ABC5" w14:textId="77777777" w:rsidR="00CB40C2" w:rsidRPr="003A098F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 xml:space="preserve"> </w:t>
            </w:r>
          </w:p>
          <w:p w14:paraId="2B3E6262" w14:textId="77777777" w:rsidR="00CB40C2" w:rsidRPr="003A098F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__________________ /Д.В. Спирин /</w:t>
            </w:r>
          </w:p>
          <w:p w14:paraId="13511DD3" w14:textId="77777777" w:rsidR="00CB40C2" w:rsidRPr="003A098F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3A098F" w14:paraId="6F5C068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411B03F2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447333D1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1297B371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0CBB9B6" w14:textId="77777777" w:rsidR="00CB40C2" w:rsidRPr="003A098F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2A055C9" w14:textId="77777777" w:rsidR="00CB40C2" w:rsidRPr="003A098F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C07AB40" w14:textId="77777777" w:rsidR="00CB40C2" w:rsidRPr="003A098F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3A098F">
              <w:rPr>
                <w:b/>
                <w:sz w:val="26"/>
                <w:szCs w:val="26"/>
              </w:rPr>
              <w:t>СОГЛАСОВАНО</w:t>
            </w:r>
          </w:p>
          <w:p w14:paraId="2D41AF0A" w14:textId="5DFB0EFE" w:rsidR="00CB40C2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3A098F">
              <w:rPr>
                <w:sz w:val="26"/>
                <w:szCs w:val="26"/>
              </w:rPr>
              <w:t>И.о</w:t>
            </w:r>
            <w:proofErr w:type="spellEnd"/>
            <w:r w:rsidRPr="003A098F">
              <w:rPr>
                <w:sz w:val="26"/>
                <w:szCs w:val="26"/>
              </w:rPr>
              <w:t>. заместителя главы администрации города Чебоксары – руководителя аппарата</w:t>
            </w:r>
          </w:p>
          <w:p w14:paraId="037B1998" w14:textId="77777777" w:rsidR="003A098F" w:rsidRPr="003A098F" w:rsidRDefault="003A098F" w:rsidP="00EF0169">
            <w:pPr>
              <w:ind w:left="34"/>
              <w:rPr>
                <w:sz w:val="26"/>
                <w:szCs w:val="26"/>
              </w:rPr>
            </w:pPr>
          </w:p>
          <w:p w14:paraId="4BE4D59E" w14:textId="77777777" w:rsidR="00CB40C2" w:rsidRPr="003A098F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24E3F713" w14:textId="77777777" w:rsidR="00CB40C2" w:rsidRPr="003A098F" w:rsidRDefault="00CB40C2" w:rsidP="00EF0169">
            <w:pPr>
              <w:ind w:left="34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3A098F">
              <w:rPr>
                <w:sz w:val="26"/>
                <w:szCs w:val="26"/>
              </w:rPr>
              <w:t>Чепрасова</w:t>
            </w:r>
            <w:proofErr w:type="spellEnd"/>
            <w:r w:rsidRPr="003A098F">
              <w:rPr>
                <w:sz w:val="26"/>
                <w:szCs w:val="26"/>
              </w:rPr>
              <w:t xml:space="preserve"> /</w:t>
            </w:r>
          </w:p>
          <w:p w14:paraId="588A6439" w14:textId="77777777" w:rsidR="00CB40C2" w:rsidRPr="003A098F" w:rsidRDefault="00CB40C2" w:rsidP="00EF0169">
            <w:pPr>
              <w:ind w:left="34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«_____» _____________ 20_____ г.</w:t>
            </w:r>
          </w:p>
          <w:p w14:paraId="5033D41E" w14:textId="77777777" w:rsidR="00CB40C2" w:rsidRPr="003A098F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6F5D74F0" w14:textId="77777777" w:rsidR="00CB40C2" w:rsidRPr="003A098F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3A098F" w14:paraId="792BB624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38748107" w14:textId="77777777" w:rsidR="00CB40C2" w:rsidRPr="003A098F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3A098F">
              <w:rPr>
                <w:b/>
                <w:sz w:val="26"/>
                <w:szCs w:val="26"/>
              </w:rPr>
              <w:t>ДОЛЖНОСТНАЯ ИНСТРУКЦИЯ</w:t>
            </w:r>
          </w:p>
          <w:p w14:paraId="6886C4BB" w14:textId="77777777" w:rsidR="00CB40C2" w:rsidRPr="003A098F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53615F3" w14:textId="77777777" w:rsidR="00544ACE" w:rsidRPr="003A098F" w:rsidRDefault="00280337" w:rsidP="00CB40C2">
            <w:pPr>
              <w:jc w:val="center"/>
              <w:rPr>
                <w:b/>
                <w:sz w:val="26"/>
                <w:szCs w:val="26"/>
              </w:rPr>
            </w:pPr>
            <w:r w:rsidRPr="003A098F">
              <w:rPr>
                <w:b/>
                <w:sz w:val="26"/>
                <w:szCs w:val="26"/>
              </w:rPr>
              <w:t>н</w:t>
            </w:r>
            <w:r w:rsidR="00CB40C2" w:rsidRPr="003A098F">
              <w:rPr>
                <w:b/>
                <w:sz w:val="26"/>
                <w:szCs w:val="26"/>
              </w:rPr>
              <w:t xml:space="preserve">ачальника </w:t>
            </w:r>
          </w:p>
          <w:p w14:paraId="56F4C0DA" w14:textId="77777777" w:rsidR="00CB40C2" w:rsidRPr="003A098F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3A098F">
              <w:rPr>
                <w:b/>
                <w:sz w:val="26"/>
                <w:szCs w:val="26"/>
              </w:rPr>
              <w:t xml:space="preserve">отдела правовой </w:t>
            </w:r>
            <w:r w:rsidR="009E4330" w:rsidRPr="003A098F">
              <w:rPr>
                <w:b/>
                <w:sz w:val="26"/>
                <w:szCs w:val="26"/>
              </w:rPr>
              <w:t>экспертизы</w:t>
            </w:r>
            <w:r w:rsidRPr="003A098F">
              <w:rPr>
                <w:b/>
                <w:sz w:val="26"/>
                <w:szCs w:val="26"/>
              </w:rPr>
              <w:t xml:space="preserve"> правового управления</w:t>
            </w:r>
          </w:p>
          <w:p w14:paraId="6B028664" w14:textId="77777777" w:rsidR="00CB40C2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3A098F">
              <w:rPr>
                <w:b/>
                <w:sz w:val="26"/>
                <w:szCs w:val="26"/>
              </w:rPr>
              <w:t>№ ___________________</w:t>
            </w:r>
          </w:p>
          <w:p w14:paraId="0697402B" w14:textId="156551DF" w:rsidR="003A098F" w:rsidRPr="003A098F" w:rsidRDefault="003A098F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3856458" w14:textId="77777777" w:rsidR="00CB40C2" w:rsidRPr="003A098F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F67830C" w14:textId="77777777" w:rsidR="00CB40C2" w:rsidRPr="003A098F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211B3F99" w14:textId="77777777" w:rsidR="00CB40C2" w:rsidRPr="003A098F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2D639B10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61407D6B" w14:textId="77777777" w:rsidR="00CB40C2" w:rsidRPr="003A098F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7CA4AF77" w14:textId="77777777" w:rsidR="00CB40C2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02184C17" w14:textId="54EC691B" w:rsidR="003A098F" w:rsidRPr="003A098F" w:rsidRDefault="003A098F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3A098F" w14:paraId="3052EE0F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CF76E3B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B4C8E3F" w14:textId="77777777" w:rsidR="00CB40C2" w:rsidRPr="003A098F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2F9E54C" w14:textId="7C61CCA4" w:rsidR="00CB40C2" w:rsidRPr="003A098F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3A098F">
              <w:rPr>
                <w:b/>
                <w:sz w:val="26"/>
                <w:szCs w:val="26"/>
              </w:rPr>
              <w:t>Срок действия продлен:</w:t>
            </w:r>
          </w:p>
          <w:p w14:paraId="67DE695A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с   «_____» ______________ 20____г.</w:t>
            </w:r>
          </w:p>
          <w:p w14:paraId="5A7C8C3E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по «_____» ______________ 20____г</w:t>
            </w:r>
          </w:p>
          <w:p w14:paraId="771D0B99" w14:textId="77777777" w:rsidR="00CB40C2" w:rsidRPr="003A098F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3A098F" w14:paraId="069BCB54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8838A7D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964E3D4" w14:textId="77777777" w:rsidR="00CB40C2" w:rsidRPr="003A098F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F3F9754" w14:textId="77777777" w:rsidR="00237DEF" w:rsidRPr="00742E5F" w:rsidRDefault="00237DEF" w:rsidP="00237DEF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459D7B89" w14:textId="77777777" w:rsidR="00237DEF" w:rsidRPr="00742E5F" w:rsidRDefault="00237DEF" w:rsidP="00237DEF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459900B9" w14:textId="77777777" w:rsidR="00237DEF" w:rsidRPr="00742E5F" w:rsidRDefault="00237DEF" w:rsidP="00237DEF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F34FFA2" w14:textId="77777777" w:rsidR="00237DEF" w:rsidRDefault="00237DEF" w:rsidP="00EF0169">
            <w:pPr>
              <w:rPr>
                <w:sz w:val="26"/>
                <w:szCs w:val="26"/>
              </w:rPr>
            </w:pPr>
          </w:p>
          <w:p w14:paraId="5E85371F" w14:textId="0355D765" w:rsidR="00CB40C2" w:rsidRPr="003A098F" w:rsidRDefault="00CB40C2" w:rsidP="00EF0169">
            <w:pPr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37A08AD0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____________ /________________</w:t>
            </w:r>
          </w:p>
          <w:p w14:paraId="24FA0C48" w14:textId="77777777" w:rsidR="00CB40C2" w:rsidRPr="003A098F" w:rsidRDefault="00CB40C2" w:rsidP="00EF0169">
            <w:pPr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«_____» _____________ 20_____ г.</w:t>
            </w:r>
            <w:r w:rsidRPr="003A098F">
              <w:rPr>
                <w:sz w:val="26"/>
                <w:szCs w:val="26"/>
                <w:lang w:val="en-US"/>
              </w:rPr>
              <w:t xml:space="preserve"> </w:t>
            </w:r>
          </w:p>
          <w:p w14:paraId="27B5DAE8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3A098F" w14:paraId="3C8695DF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1D40F36" w14:textId="77777777" w:rsidR="00CB40C2" w:rsidRPr="003A098F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F585F36" w14:textId="77777777" w:rsidR="00CB40C2" w:rsidRPr="003A098F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C49773A" w14:textId="77777777" w:rsidR="00CB40C2" w:rsidRPr="003A098F" w:rsidRDefault="00CB40C2" w:rsidP="00EF0169">
            <w:pPr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96FD965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 xml:space="preserve"> ____________ /________________</w:t>
            </w:r>
          </w:p>
          <w:p w14:paraId="22F3ABB2" w14:textId="77777777" w:rsidR="00CB40C2" w:rsidRPr="003A098F" w:rsidRDefault="00CB40C2" w:rsidP="00EF0169">
            <w:pPr>
              <w:jc w:val="both"/>
              <w:rPr>
                <w:sz w:val="26"/>
                <w:szCs w:val="26"/>
              </w:rPr>
            </w:pPr>
            <w:r w:rsidRPr="003A098F">
              <w:rPr>
                <w:sz w:val="26"/>
                <w:szCs w:val="26"/>
              </w:rPr>
              <w:t>«_____» _____________ 20_____ г.</w:t>
            </w:r>
          </w:p>
          <w:p w14:paraId="790E8162" w14:textId="77777777" w:rsidR="00CB40C2" w:rsidRPr="003A098F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3A098F" w14:paraId="51A8478D" w14:textId="77777777" w:rsidTr="00EF0169">
        <w:tc>
          <w:tcPr>
            <w:tcW w:w="10206" w:type="dxa"/>
            <w:gridSpan w:val="7"/>
          </w:tcPr>
          <w:p w14:paraId="12305CDD" w14:textId="77777777" w:rsidR="00CB40C2" w:rsidRPr="003A098F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64673D62" w14:textId="77777777" w:rsidR="00CB40C2" w:rsidRPr="003A098F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6FAD3764" w14:textId="7183BD93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660C981A" w14:textId="77777777" w:rsidR="003A098F" w:rsidRPr="003A098F" w:rsidRDefault="003A098F" w:rsidP="00EF0169">
            <w:pPr>
              <w:jc w:val="center"/>
              <w:rPr>
                <w:sz w:val="26"/>
                <w:szCs w:val="26"/>
              </w:rPr>
            </w:pPr>
          </w:p>
          <w:p w14:paraId="7435DE91" w14:textId="77777777" w:rsidR="00CB40C2" w:rsidRPr="003A098F" w:rsidRDefault="00CB40C2" w:rsidP="00280337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3A098F">
              <w:rPr>
                <w:sz w:val="26"/>
                <w:szCs w:val="26"/>
              </w:rPr>
              <w:t>г. Чебоксары, 2024 г.</w:t>
            </w:r>
          </w:p>
        </w:tc>
      </w:tr>
    </w:tbl>
    <w:p w14:paraId="619BD549" w14:textId="77777777" w:rsidR="003A098F" w:rsidRDefault="003A098F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3FCDD533" w14:textId="5040D0EC" w:rsidR="008E4094" w:rsidRPr="003A098F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3A098F">
        <w:rPr>
          <w:sz w:val="26"/>
          <w:szCs w:val="26"/>
        </w:rPr>
        <w:lastRenderedPageBreak/>
        <w:t>1. Общие положения</w:t>
      </w:r>
    </w:p>
    <w:p w14:paraId="5678CB5C" w14:textId="70A90046" w:rsidR="008E4094" w:rsidRPr="003A098F" w:rsidRDefault="008E4094" w:rsidP="008E4094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 xml:space="preserve">1.1. Должностная инструкция начальника отдела правовой </w:t>
      </w:r>
      <w:r w:rsidR="009E4330" w:rsidRPr="003A098F">
        <w:rPr>
          <w:rFonts w:ascii="Times New Roman" w:hAnsi="Times New Roman" w:cs="Times New Roman"/>
          <w:sz w:val="26"/>
          <w:szCs w:val="26"/>
        </w:rPr>
        <w:t>экспертизы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отдела правовой </w:t>
      </w:r>
      <w:r w:rsidR="009E4330" w:rsidRPr="003A098F">
        <w:rPr>
          <w:rFonts w:ascii="Times New Roman" w:hAnsi="Times New Roman" w:cs="Times New Roman"/>
          <w:sz w:val="26"/>
          <w:szCs w:val="26"/>
        </w:rPr>
        <w:t>экспертизы</w:t>
      </w:r>
      <w:r w:rsidRPr="003A098F">
        <w:rPr>
          <w:rFonts w:ascii="Times New Roman" w:hAnsi="Times New Roman" w:cs="Times New Roman"/>
          <w:sz w:val="26"/>
          <w:szCs w:val="26"/>
        </w:rPr>
        <w:t xml:space="preserve"> </w:t>
      </w:r>
      <w:r w:rsidR="00170A7C" w:rsidRPr="00EF25C7">
        <w:rPr>
          <w:rFonts w:ascii="Times New Roman" w:hAnsi="Times New Roman" w:cs="Times New Roman"/>
          <w:sz w:val="26"/>
          <w:szCs w:val="26"/>
        </w:rPr>
        <w:t>правового управления</w:t>
      </w:r>
      <w:r w:rsidR="00170A7C">
        <w:rPr>
          <w:rFonts w:ascii="Times New Roman" w:hAnsi="Times New Roman" w:cs="Times New Roman"/>
          <w:sz w:val="26"/>
          <w:szCs w:val="26"/>
        </w:rPr>
        <w:t xml:space="preserve"> </w:t>
      </w:r>
      <w:r w:rsidR="00170A7C" w:rsidRPr="00EF25C7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="00170A7C" w:rsidRPr="00EF25C7">
        <w:rPr>
          <w:rFonts w:ascii="Times New Roman" w:hAnsi="Times New Roman" w:cs="Times New Roman"/>
          <w:sz w:val="26"/>
          <w:szCs w:val="26"/>
        </w:rPr>
        <w:t>Отдел)  администрации</w:t>
      </w:r>
      <w:proofErr w:type="gramEnd"/>
      <w:r w:rsidR="00170A7C" w:rsidRPr="00EF25C7">
        <w:rPr>
          <w:rFonts w:ascii="Times New Roman" w:hAnsi="Times New Roman" w:cs="Times New Roman"/>
          <w:sz w:val="26"/>
          <w:szCs w:val="26"/>
        </w:rPr>
        <w:t xml:space="preserve"> города Чебоксары.</w:t>
      </w:r>
    </w:p>
    <w:p w14:paraId="731E6D59" w14:textId="427799B5" w:rsidR="008E4094" w:rsidRPr="003A098F" w:rsidRDefault="008E4094" w:rsidP="008E4094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 xml:space="preserve">1.2. </w:t>
      </w:r>
      <w:r w:rsidRPr="003A098F">
        <w:rPr>
          <w:sz w:val="26"/>
          <w:szCs w:val="26"/>
        </w:rPr>
        <w:t xml:space="preserve"> </w:t>
      </w:r>
      <w:r w:rsidRPr="003A098F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 заместитель главы администрации города – руководитель аппарата</w:t>
      </w:r>
      <w:r w:rsidR="00B975D6" w:rsidRPr="003A098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7327977"/>
      <w:r w:rsidR="00B975D6" w:rsidRPr="003A098F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975D6" w:rsidRPr="003A098F">
        <w:rPr>
          <w:rFonts w:ascii="Times New Roman" w:eastAsia="Times New Roman" w:hAnsi="Times New Roman" w:cs="Times New Roman"/>
          <w:sz w:val="26"/>
          <w:szCs w:val="26"/>
        </w:rPr>
        <w:t>курирующий заместитель)</w:t>
      </w:r>
      <w:bookmarkEnd w:id="0"/>
      <w:r w:rsidRPr="003A098F">
        <w:rPr>
          <w:rFonts w:ascii="Times New Roman" w:hAnsi="Times New Roman" w:cs="Times New Roman"/>
          <w:sz w:val="26"/>
          <w:szCs w:val="26"/>
        </w:rPr>
        <w:t xml:space="preserve">;  начальник  </w:t>
      </w:r>
      <w:r w:rsidR="00170A7C">
        <w:rPr>
          <w:rFonts w:ascii="Times New Roman" w:hAnsi="Times New Roman" w:cs="Times New Roman"/>
          <w:sz w:val="26"/>
          <w:szCs w:val="26"/>
        </w:rPr>
        <w:t>правового у</w:t>
      </w:r>
      <w:r w:rsidR="00544ACE" w:rsidRPr="003A098F">
        <w:rPr>
          <w:rFonts w:ascii="Times New Roman" w:hAnsi="Times New Roman" w:cs="Times New Roman"/>
          <w:sz w:val="26"/>
          <w:szCs w:val="26"/>
        </w:rPr>
        <w:t>правления;</w:t>
      </w:r>
      <w:r w:rsidR="00E1745B" w:rsidRPr="003A098F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Pr="003A098F">
        <w:rPr>
          <w:rFonts w:ascii="Times New Roman" w:hAnsi="Times New Roman" w:cs="Times New Roman"/>
          <w:sz w:val="26"/>
          <w:szCs w:val="26"/>
        </w:rPr>
        <w:t>.</w:t>
      </w:r>
    </w:p>
    <w:p w14:paraId="7155E2DE" w14:textId="77777777" w:rsidR="008E4094" w:rsidRPr="003A098F" w:rsidRDefault="008E4094" w:rsidP="008E4094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6ED6273" w14:textId="6467FF71" w:rsidR="008E4094" w:rsidRPr="003A098F" w:rsidRDefault="00F16FF8" w:rsidP="0056038A">
      <w:pPr>
        <w:pStyle w:val="af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16FF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3A098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BE69CBC" w14:textId="77777777" w:rsidR="00544ACE" w:rsidRPr="003A098F" w:rsidRDefault="00544ACE" w:rsidP="0056038A">
      <w:pPr>
        <w:pStyle w:val="af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3917B2A9" w14:textId="77777777" w:rsidR="00544ACE" w:rsidRPr="003A098F" w:rsidRDefault="00544ACE" w:rsidP="0056038A">
      <w:pPr>
        <w:pStyle w:val="af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5D2DD97B" w14:textId="77777777" w:rsidR="00544ACE" w:rsidRPr="003A098F" w:rsidRDefault="00544ACE" w:rsidP="0056038A">
      <w:pPr>
        <w:pStyle w:val="af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42FD2697" w14:textId="5DF2B3F0" w:rsidR="008E4094" w:rsidRPr="003A098F" w:rsidRDefault="008E4094" w:rsidP="00544ACE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1.4.</w:t>
      </w:r>
      <w:r w:rsidR="00E845A2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 xml:space="preserve">Должность начальника Отдела является должностью, которая отнесена к ведущей </w:t>
      </w:r>
      <w:r w:rsidR="00F42DFB" w:rsidRPr="00F42DFB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3A098F">
        <w:rPr>
          <w:rFonts w:ascii="Times New Roman" w:hAnsi="Times New Roman" w:cs="Times New Roman"/>
          <w:sz w:val="26"/>
          <w:szCs w:val="26"/>
        </w:rPr>
        <w:t>.</w:t>
      </w:r>
    </w:p>
    <w:p w14:paraId="04BE3FB5" w14:textId="78DEB4AD" w:rsidR="008E4094" w:rsidRPr="003A098F" w:rsidRDefault="008E4094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1.5.</w:t>
      </w:r>
      <w:r w:rsidR="00E845A2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«Регу</w:t>
      </w:r>
      <w:r w:rsidR="005D63C6" w:rsidRPr="003A098F">
        <w:rPr>
          <w:rFonts w:ascii="Times New Roman" w:hAnsi="Times New Roman" w:cs="Times New Roman"/>
          <w:sz w:val="26"/>
          <w:szCs w:val="26"/>
        </w:rPr>
        <w:t xml:space="preserve">лирование </w:t>
      </w:r>
      <w:r w:rsidR="00C62ABE" w:rsidRPr="003A098F">
        <w:rPr>
          <w:rFonts w:ascii="Times New Roman" w:hAnsi="Times New Roman" w:cs="Times New Roman"/>
          <w:sz w:val="26"/>
          <w:szCs w:val="26"/>
        </w:rPr>
        <w:t>в сфере юстиции</w:t>
      </w:r>
      <w:r w:rsidR="005D63C6" w:rsidRPr="003A098F">
        <w:rPr>
          <w:rFonts w:ascii="Times New Roman" w:hAnsi="Times New Roman" w:cs="Times New Roman"/>
          <w:sz w:val="26"/>
          <w:szCs w:val="26"/>
        </w:rPr>
        <w:t>».</w:t>
      </w:r>
    </w:p>
    <w:p w14:paraId="119EB5DC" w14:textId="77777777" w:rsidR="005D63C6" w:rsidRPr="003A098F" w:rsidRDefault="005D63C6" w:rsidP="0069560A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1.6. 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="0069560A" w:rsidRPr="003A098F">
        <w:rPr>
          <w:rFonts w:ascii="Times New Roman" w:hAnsi="Times New Roman" w:cs="Times New Roman"/>
          <w:sz w:val="26"/>
          <w:szCs w:val="26"/>
        </w:rPr>
        <w:t>Проведение правовой экспертизы нормативных правовых актов</w:t>
      </w:r>
      <w:r w:rsidRPr="003A098F">
        <w:rPr>
          <w:rFonts w:ascii="Times New Roman" w:hAnsi="Times New Roman" w:cs="Times New Roman"/>
          <w:sz w:val="26"/>
          <w:szCs w:val="26"/>
        </w:rPr>
        <w:t>».</w:t>
      </w:r>
    </w:p>
    <w:p w14:paraId="10B367C1" w14:textId="77777777" w:rsidR="005D63C6" w:rsidRPr="003A098F" w:rsidRDefault="005D63C6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1.7.</w:t>
      </w:r>
      <w:r w:rsidRPr="003A098F">
        <w:rPr>
          <w:rFonts w:ascii="Times New Roman" w:hAnsi="Times New Roman" w:cs="Times New Roman"/>
          <w:sz w:val="26"/>
          <w:szCs w:val="26"/>
        </w:rPr>
        <w:tab/>
        <w:t>Основные задачи начальника Отдела:</w:t>
      </w:r>
    </w:p>
    <w:p w14:paraId="4DA01EBF" w14:textId="2EFDE89D" w:rsidR="00C62ABE" w:rsidRPr="003A098F" w:rsidRDefault="00544ACE" w:rsidP="0056038A">
      <w:pPr>
        <w:pStyle w:val="af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осуществление правовой экспертизы правовых актов по вопросам местного значения, отнесенных к ведению администрации города Чебоксары</w:t>
      </w:r>
      <w:r w:rsidR="005D63C6" w:rsidRPr="003A098F">
        <w:rPr>
          <w:rFonts w:ascii="Times New Roman" w:hAnsi="Times New Roman" w:cs="Times New Roman"/>
          <w:sz w:val="26"/>
          <w:szCs w:val="26"/>
        </w:rPr>
        <w:t>;</w:t>
      </w:r>
    </w:p>
    <w:p w14:paraId="12C851BE" w14:textId="5DD19B9C" w:rsidR="00627A4A" w:rsidRPr="003A098F" w:rsidRDefault="005D63C6" w:rsidP="0056038A">
      <w:pPr>
        <w:pStyle w:val="af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</w:t>
      </w:r>
      <w:r w:rsidR="00E1745B" w:rsidRPr="003A098F">
        <w:rPr>
          <w:rFonts w:ascii="Times New Roman" w:hAnsi="Times New Roman" w:cs="Times New Roman"/>
          <w:sz w:val="26"/>
          <w:szCs w:val="26"/>
        </w:rPr>
        <w:t>.</w:t>
      </w:r>
    </w:p>
    <w:p w14:paraId="29F49D06" w14:textId="2631B434" w:rsidR="00627A4A" w:rsidRPr="003A098F" w:rsidRDefault="00627A4A" w:rsidP="00627A4A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</w:t>
      </w:r>
      <w:r w:rsidR="003E536F" w:rsidRPr="003A098F">
        <w:rPr>
          <w:rFonts w:ascii="Times New Roman" w:hAnsi="Times New Roman" w:cs="Times New Roman"/>
          <w:sz w:val="26"/>
          <w:szCs w:val="26"/>
        </w:rPr>
        <w:t>.8.</w:t>
      </w:r>
      <w:r w:rsidR="00244162" w:rsidRPr="003A098F">
        <w:rPr>
          <w:rFonts w:ascii="Times New Roman" w:hAnsi="Times New Roman" w:cs="Times New Roman"/>
          <w:sz w:val="26"/>
          <w:szCs w:val="26"/>
        </w:rPr>
        <w:t> </w:t>
      </w:r>
      <w:r w:rsidR="003E536F" w:rsidRPr="003A098F">
        <w:rPr>
          <w:rFonts w:ascii="Times New Roman" w:hAnsi="Times New Roman" w:cs="Times New Roman"/>
          <w:sz w:val="26"/>
          <w:szCs w:val="26"/>
        </w:rPr>
        <w:t xml:space="preserve">Начальник Отдела непосредственно </w:t>
      </w:r>
      <w:r w:rsidR="003E536F" w:rsidRPr="003A098F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правового управления </w:t>
      </w:r>
      <w:r w:rsidR="003E536F" w:rsidRPr="003A098F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2838AF18" w14:textId="0B927E89" w:rsidR="00544ACE" w:rsidRPr="003A098F" w:rsidRDefault="003E536F" w:rsidP="00627A4A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1.9.</w:t>
      </w:r>
      <w:r w:rsidR="00244162" w:rsidRPr="003A098F">
        <w:rPr>
          <w:rFonts w:ascii="Times New Roman" w:hAnsi="Times New Roman" w:cs="Times New Roman"/>
          <w:sz w:val="26"/>
          <w:szCs w:val="26"/>
        </w:rPr>
        <w:t> </w:t>
      </w:r>
      <w:r w:rsidR="00544ACE" w:rsidRPr="003A098F">
        <w:rPr>
          <w:rFonts w:ascii="Times New Roman" w:hAnsi="Times New Roman" w:cs="Times New Roman"/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21A2033D" w14:textId="5EFBB1EC" w:rsidR="00544ACE" w:rsidRPr="003A098F" w:rsidRDefault="003E536F" w:rsidP="00544ACE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 xml:space="preserve">1.10. </w:t>
      </w:r>
      <w:r w:rsidR="00544ACE" w:rsidRPr="003A098F">
        <w:rPr>
          <w:rFonts w:ascii="Times New Roman" w:hAnsi="Times New Roman" w:cs="Times New Roman"/>
          <w:sz w:val="26"/>
          <w:szCs w:val="26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56038A" w:rsidRPr="003A098F">
        <w:rPr>
          <w:sz w:val="26"/>
          <w:szCs w:val="26"/>
        </w:rPr>
        <w:t xml:space="preserve"> </w:t>
      </w:r>
      <w:r w:rsidR="0056038A" w:rsidRPr="003A098F">
        <w:rPr>
          <w:rFonts w:ascii="Times New Roman" w:hAnsi="Times New Roman" w:cs="Times New Roman"/>
          <w:sz w:val="26"/>
          <w:szCs w:val="26"/>
        </w:rPr>
        <w:t xml:space="preserve">и </w:t>
      </w:r>
      <w:r w:rsidR="00B975D6" w:rsidRPr="003A098F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r w:rsidR="00544ACE" w:rsidRPr="003A098F">
        <w:rPr>
          <w:rFonts w:ascii="Times New Roman" w:hAnsi="Times New Roman" w:cs="Times New Roman"/>
          <w:sz w:val="26"/>
          <w:szCs w:val="26"/>
        </w:rPr>
        <w:t>.</w:t>
      </w:r>
      <w:r w:rsidR="00544ACE" w:rsidRPr="003A098F">
        <w:rPr>
          <w:rFonts w:ascii="Times New Roman" w:hAnsi="Times New Roman" w:cs="Times New Roman"/>
          <w:sz w:val="26"/>
          <w:szCs w:val="26"/>
        </w:rPr>
        <w:tab/>
      </w:r>
    </w:p>
    <w:p w14:paraId="5F62F4A1" w14:textId="27B01D42" w:rsidR="00544ACE" w:rsidRPr="003A098F" w:rsidRDefault="00544ACE" w:rsidP="00544ACE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1.11.</w:t>
      </w:r>
      <w:r w:rsidR="00244162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начальника Отдела его обязанности возлагаются на главного специалиста-эксперта Отдела или иное лицо по </w:t>
      </w:r>
      <w:r w:rsidR="00123E3F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3A098F">
        <w:rPr>
          <w:rFonts w:ascii="Times New Roman" w:hAnsi="Times New Roman" w:cs="Times New Roman"/>
          <w:sz w:val="26"/>
          <w:szCs w:val="26"/>
        </w:rPr>
        <w:t>.</w:t>
      </w:r>
    </w:p>
    <w:p w14:paraId="724FAA8A" w14:textId="73D5E8E0" w:rsidR="00544ACE" w:rsidRPr="003A098F" w:rsidRDefault="00544ACE" w:rsidP="00544ACE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lastRenderedPageBreak/>
        <w:t>1.12.</w:t>
      </w:r>
      <w:r w:rsidR="00244162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Начальник 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754E591B" w14:textId="58341E1A" w:rsidR="0014496B" w:rsidRPr="003A098F" w:rsidRDefault="00544ACE" w:rsidP="00544ACE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1.13.</w:t>
      </w:r>
      <w:r w:rsidR="00244162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59BD4D14" w14:textId="77777777" w:rsidR="00544ACE" w:rsidRPr="003A098F" w:rsidRDefault="00544ACE" w:rsidP="001449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2E43D" w14:textId="77777777" w:rsidR="00003A9B" w:rsidRPr="003A098F" w:rsidRDefault="0014496B" w:rsidP="001449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98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03A9B" w:rsidRPr="003A098F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14:paraId="773AC82E" w14:textId="77777777" w:rsidR="003E536F" w:rsidRPr="003A098F" w:rsidRDefault="003E536F" w:rsidP="0014496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1E8C9E" w14:textId="77777777" w:rsidR="00003A9B" w:rsidRPr="003A098F" w:rsidRDefault="00003A9B" w:rsidP="001449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 начальника Отдела  являются:</w:t>
      </w:r>
    </w:p>
    <w:p w14:paraId="20053F46" w14:textId="6813465F" w:rsidR="00003A9B" w:rsidRPr="003A098F" w:rsidRDefault="00763BAA" w:rsidP="0014496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hAnsi="Times New Roman" w:cs="Times New Roman"/>
          <w:sz w:val="26"/>
          <w:szCs w:val="26"/>
        </w:rPr>
        <w:t>2.</w:t>
      </w:r>
      <w:r w:rsidR="00544ACE" w:rsidRPr="003A098F">
        <w:rPr>
          <w:rFonts w:ascii="Times New Roman" w:hAnsi="Times New Roman" w:cs="Times New Roman"/>
          <w:sz w:val="26"/>
          <w:szCs w:val="26"/>
        </w:rPr>
        <w:t>1.</w:t>
      </w:r>
      <w:r w:rsidR="00244162" w:rsidRPr="003A098F">
        <w:rPr>
          <w:rFonts w:ascii="Times New Roman" w:hAnsi="Times New Roman" w:cs="Times New Roman"/>
          <w:sz w:val="26"/>
          <w:szCs w:val="26"/>
        </w:rPr>
        <w:t> </w:t>
      </w:r>
      <w:r w:rsidR="00003A9B" w:rsidRPr="003A098F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 </w:t>
      </w:r>
      <w:r w:rsidR="00544ACE" w:rsidRPr="003A098F">
        <w:rPr>
          <w:rFonts w:ascii="Times New Roman" w:hAnsi="Times New Roman" w:cs="Times New Roman"/>
          <w:color w:val="FF0000"/>
          <w:sz w:val="26"/>
          <w:szCs w:val="26"/>
        </w:rPr>
        <w:t xml:space="preserve">«Государственное и муниципальное управление», </w:t>
      </w:r>
      <w:r w:rsidR="00544ACE" w:rsidRPr="003A098F">
        <w:rPr>
          <w:rFonts w:ascii="Times New Roman" w:hAnsi="Times New Roman" w:cs="Times New Roman"/>
          <w:sz w:val="26"/>
          <w:szCs w:val="26"/>
        </w:rPr>
        <w:t>«Юриспруденция» или иные специальностям и направлениям подготовки, содержащи</w:t>
      </w:r>
      <w:r w:rsidR="008C5A52" w:rsidRPr="003A098F">
        <w:rPr>
          <w:rFonts w:ascii="Times New Roman" w:hAnsi="Times New Roman" w:cs="Times New Roman"/>
          <w:sz w:val="26"/>
          <w:szCs w:val="26"/>
        </w:rPr>
        <w:t>м</w:t>
      </w:r>
      <w:r w:rsidR="00544ACE" w:rsidRPr="003A098F">
        <w:rPr>
          <w:rFonts w:ascii="Times New Roman" w:hAnsi="Times New Roman" w:cs="Times New Roman"/>
          <w:sz w:val="26"/>
          <w:szCs w:val="26"/>
        </w:rPr>
        <w:t>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04592AEA" w14:textId="14D6694D" w:rsidR="00003A9B" w:rsidRPr="005A3BE3" w:rsidRDefault="00003A9B" w:rsidP="00244162">
      <w:pPr>
        <w:keepNext/>
        <w:keepLines/>
        <w:widowControl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Квалификационные требования к стажу муниципальной службы или стажу работы по специальности, направлению подготовки: </w:t>
      </w:r>
      <w:r w:rsidR="00244162" w:rsidRPr="005A3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без предъявления требований к стажу муниципальной службы стажу работы по специальности, направлению подготовки</w:t>
      </w:r>
      <w:r w:rsidRPr="005A3B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6BCFF53F" w14:textId="77777777" w:rsidR="00003A9B" w:rsidRPr="003A098F" w:rsidRDefault="00003A9B" w:rsidP="00244162">
      <w:pPr>
        <w:keepNext/>
        <w:keepLines/>
        <w:widowControl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Квалификационные требования к знаниям </w:t>
      </w:r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в зависимости от области и вида профессиональной служебной деятельности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к настоящей должностной инструкции. </w:t>
      </w:r>
    </w:p>
    <w:p w14:paraId="24007277" w14:textId="77777777" w:rsidR="004063E4" w:rsidRPr="003A098F" w:rsidRDefault="004063E4" w:rsidP="00244162">
      <w:pPr>
        <w:keepNext/>
        <w:keepLines/>
        <w:widowControl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Квалификационные требования к умениям </w:t>
      </w:r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в зависимости от области и вида профессиональной служебной деятельности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которые необходимы для исполнения должностных обязанностей: </w:t>
      </w:r>
    </w:p>
    <w:p w14:paraId="40340D62" w14:textId="2CB4442B" w:rsidR="004063E4" w:rsidRPr="003A098F" w:rsidRDefault="004063E4" w:rsidP="00763BAA">
      <w:pPr>
        <w:widowControl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базовые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27F22D63" w14:textId="0C340646" w:rsidR="004063E4" w:rsidRDefault="008C5A52" w:rsidP="008C5A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proofErr w:type="gramStart"/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дополнительные</w:t>
      </w:r>
      <w:proofErr w:type="gramEnd"/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квалификационные требования к умениям в зависимости от вида профессиональной (служебной) деятельности:</w:t>
      </w:r>
      <w:r w:rsidR="004063E4"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</w:t>
      </w:r>
      <w:bookmarkStart w:id="1" w:name="_Hlk157329864"/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применять юридическую технику при подготовке документов</w:t>
      </w:r>
      <w:r w:rsidR="001B0994"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(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договор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ов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, претензи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й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, заявлени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й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, жалоб, адвокатски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х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 xml:space="preserve"> запрос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ов и т.д.)</w:t>
      </w:r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; применять юридическую технику при подготовке документов в судебном разбирательстве</w:t>
      </w:r>
      <w:r w:rsidR="001B0994"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(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исковы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х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 xml:space="preserve"> заявлени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й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, заявлени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й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, возражени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й</w:t>
      </w:r>
      <w:r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>, ходатайств, жалоб</w:t>
      </w:r>
      <w:r w:rsidR="001B0994" w:rsidRPr="003A098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bidi="ar-SA"/>
        </w:rPr>
        <w:t xml:space="preserve"> и т.д.)</w:t>
      </w:r>
      <w:r w:rsidRPr="003A098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; ведение регистра муниципальных нормативных правовых актов.</w:t>
      </w:r>
      <w:bookmarkEnd w:id="1"/>
    </w:p>
    <w:p w14:paraId="42E16354" w14:textId="77777777" w:rsidR="003A098F" w:rsidRPr="003A098F" w:rsidRDefault="003A098F" w:rsidP="008C5A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A1CE952" w14:textId="77777777" w:rsidR="00232BAD" w:rsidRPr="003A098F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522FC6D4" w14:textId="77777777" w:rsidR="00232BAD" w:rsidRPr="003A098F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0DEB9D44" w14:textId="77777777" w:rsidR="00232BAD" w:rsidRPr="003A098F" w:rsidRDefault="008C5A52" w:rsidP="00232BA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2BAD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="00232BAD" w:rsidRPr="003A098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="00232BAD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 начальником Отдела задач</w:t>
      </w:r>
      <w:r w:rsidR="00232BAD" w:rsidRPr="003A098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="00232BAD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начальника Отдела </w:t>
      </w:r>
      <w:r w:rsidR="00232BAD" w:rsidRPr="003A098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="00232BAD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22FD02E9" w14:textId="77777777" w:rsidR="00763BAA" w:rsidRPr="003A098F" w:rsidRDefault="00232BAD" w:rsidP="00232BAD">
      <w:pPr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98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lastRenderedPageBreak/>
        <w:tab/>
        <w:t>3.1.</w:t>
      </w:r>
      <w:r w:rsidRPr="003A098F">
        <w:rPr>
          <w:b/>
          <w:sz w:val="26"/>
          <w:szCs w:val="26"/>
        </w:rPr>
        <w:t xml:space="preserve"> </w:t>
      </w:r>
      <w:r w:rsidR="00763BAA" w:rsidRPr="003A098F">
        <w:rPr>
          <w:rFonts w:ascii="Times New Roman" w:hAnsi="Times New Roman" w:cs="Times New Roman"/>
          <w:b/>
          <w:sz w:val="26"/>
          <w:szCs w:val="26"/>
        </w:rPr>
        <w:t>В сфере осуществления правовой экспертизы правовых актов по вопросам местного значения, отнесенных к ведению администрации города Чебоксары:</w:t>
      </w:r>
    </w:p>
    <w:p w14:paraId="5F6569E0" w14:textId="62A7310A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3.1.1.</w:t>
      </w:r>
      <w:r w:rsidRPr="003A098F">
        <w:rPr>
          <w:rFonts w:ascii="Times New Roman" w:hAnsi="Times New Roman" w:cs="Times New Roman"/>
          <w:sz w:val="26"/>
          <w:szCs w:val="26"/>
        </w:rPr>
        <w:tab/>
        <w:t>участ</w:t>
      </w:r>
      <w:r w:rsidR="00E679CE">
        <w:rPr>
          <w:rFonts w:ascii="Times New Roman" w:hAnsi="Times New Roman" w:cs="Times New Roman"/>
          <w:sz w:val="26"/>
          <w:szCs w:val="26"/>
        </w:rPr>
        <w:t>вовать</w:t>
      </w:r>
      <w:r w:rsidRPr="003A098F">
        <w:rPr>
          <w:rFonts w:ascii="Times New Roman" w:hAnsi="Times New Roman" w:cs="Times New Roman"/>
          <w:sz w:val="26"/>
          <w:szCs w:val="26"/>
        </w:rPr>
        <w:t xml:space="preserve"> в разработке правовых актов администрации города Чебоксары, вносимых на согласование другими структурными подразделениями администрации города Чебоксары;</w:t>
      </w:r>
    </w:p>
    <w:p w14:paraId="509BB048" w14:textId="6A077252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3.1.2.</w:t>
      </w:r>
      <w:r w:rsidRPr="003A098F">
        <w:rPr>
          <w:rFonts w:ascii="Times New Roman" w:hAnsi="Times New Roman" w:cs="Times New Roman"/>
          <w:sz w:val="26"/>
          <w:szCs w:val="26"/>
        </w:rPr>
        <w:tab/>
      </w:r>
      <w:r w:rsidR="00E679CE" w:rsidRPr="003A098F">
        <w:rPr>
          <w:rFonts w:ascii="Times New Roman" w:hAnsi="Times New Roman" w:cs="Times New Roman"/>
          <w:sz w:val="26"/>
          <w:szCs w:val="26"/>
        </w:rPr>
        <w:t>провод</w:t>
      </w:r>
      <w:r w:rsidR="00E679CE">
        <w:rPr>
          <w:rFonts w:ascii="Times New Roman" w:hAnsi="Times New Roman" w:cs="Times New Roman"/>
          <w:sz w:val="26"/>
          <w:szCs w:val="26"/>
        </w:rPr>
        <w:t>ить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E679CE">
        <w:rPr>
          <w:rFonts w:ascii="Times New Roman" w:hAnsi="Times New Roman" w:cs="Times New Roman"/>
          <w:sz w:val="26"/>
          <w:szCs w:val="26"/>
        </w:rPr>
        <w:t>ую</w:t>
      </w:r>
      <w:r w:rsidRPr="003A098F">
        <w:rPr>
          <w:rFonts w:ascii="Times New Roman" w:hAnsi="Times New Roman" w:cs="Times New Roman"/>
          <w:sz w:val="26"/>
          <w:szCs w:val="26"/>
        </w:rPr>
        <w:t>, антикоррупционн</w:t>
      </w:r>
      <w:r w:rsidR="00E679CE">
        <w:rPr>
          <w:rFonts w:ascii="Times New Roman" w:hAnsi="Times New Roman" w:cs="Times New Roman"/>
          <w:sz w:val="26"/>
          <w:szCs w:val="26"/>
        </w:rPr>
        <w:t>ую</w:t>
      </w:r>
      <w:r w:rsidRPr="003A098F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E679CE">
        <w:rPr>
          <w:rFonts w:ascii="Times New Roman" w:hAnsi="Times New Roman" w:cs="Times New Roman"/>
          <w:sz w:val="26"/>
          <w:szCs w:val="26"/>
        </w:rPr>
        <w:t>у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проектов правовых актов администрации города Чебоксары; </w:t>
      </w:r>
    </w:p>
    <w:p w14:paraId="7FC6A84C" w14:textId="18FE6454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3.1.3.</w:t>
      </w:r>
      <w:r w:rsidRPr="003A098F">
        <w:rPr>
          <w:rFonts w:ascii="Times New Roman" w:hAnsi="Times New Roman" w:cs="Times New Roman"/>
          <w:sz w:val="26"/>
          <w:szCs w:val="26"/>
        </w:rPr>
        <w:tab/>
      </w:r>
      <w:r w:rsidR="00E679CE" w:rsidRPr="003A098F">
        <w:rPr>
          <w:rFonts w:ascii="Times New Roman" w:hAnsi="Times New Roman" w:cs="Times New Roman"/>
          <w:sz w:val="26"/>
          <w:szCs w:val="26"/>
        </w:rPr>
        <w:t>провод</w:t>
      </w:r>
      <w:r w:rsidR="00E679CE">
        <w:rPr>
          <w:rFonts w:ascii="Times New Roman" w:hAnsi="Times New Roman" w:cs="Times New Roman"/>
          <w:sz w:val="26"/>
          <w:szCs w:val="26"/>
        </w:rPr>
        <w:t>ить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E679CE">
        <w:rPr>
          <w:rFonts w:ascii="Times New Roman" w:hAnsi="Times New Roman" w:cs="Times New Roman"/>
          <w:sz w:val="26"/>
          <w:szCs w:val="26"/>
        </w:rPr>
        <w:t>ую</w:t>
      </w:r>
      <w:r w:rsidRPr="003A098F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E679CE">
        <w:rPr>
          <w:rFonts w:ascii="Times New Roman" w:hAnsi="Times New Roman" w:cs="Times New Roman"/>
          <w:sz w:val="26"/>
          <w:szCs w:val="26"/>
        </w:rPr>
        <w:t>у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проектов решений Чебоксарского городского Собрания депутатов, вносимых администрацией города Чебоксары;</w:t>
      </w:r>
    </w:p>
    <w:p w14:paraId="03336C44" w14:textId="15EBFF2F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3.1.4.</w:t>
      </w:r>
      <w:r w:rsidRPr="003A098F">
        <w:rPr>
          <w:rFonts w:ascii="Times New Roman" w:hAnsi="Times New Roman" w:cs="Times New Roman"/>
          <w:sz w:val="26"/>
          <w:szCs w:val="26"/>
        </w:rPr>
        <w:tab/>
        <w:t>участ</w:t>
      </w:r>
      <w:r w:rsidR="00E679CE">
        <w:rPr>
          <w:rFonts w:ascii="Times New Roman" w:hAnsi="Times New Roman" w:cs="Times New Roman"/>
          <w:sz w:val="26"/>
          <w:szCs w:val="26"/>
        </w:rPr>
        <w:t>вовать</w:t>
      </w:r>
      <w:r w:rsidRPr="003A098F">
        <w:rPr>
          <w:rFonts w:ascii="Times New Roman" w:hAnsi="Times New Roman" w:cs="Times New Roman"/>
          <w:sz w:val="26"/>
          <w:szCs w:val="26"/>
        </w:rPr>
        <w:t xml:space="preserve"> в рассмотрении представлений и протестов органов прокуратуры на правовые акты администрации города Чебоксары;</w:t>
      </w:r>
    </w:p>
    <w:p w14:paraId="66CD1B88" w14:textId="00A32AA9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3.1.5.</w:t>
      </w:r>
      <w:r w:rsidRPr="003A098F">
        <w:rPr>
          <w:rFonts w:ascii="Times New Roman" w:hAnsi="Times New Roman" w:cs="Times New Roman"/>
          <w:sz w:val="26"/>
          <w:szCs w:val="26"/>
        </w:rPr>
        <w:tab/>
        <w:t>согласов</w:t>
      </w:r>
      <w:r w:rsidR="00E679CE">
        <w:rPr>
          <w:rFonts w:ascii="Times New Roman" w:hAnsi="Times New Roman" w:cs="Times New Roman"/>
          <w:sz w:val="26"/>
          <w:szCs w:val="26"/>
        </w:rPr>
        <w:t>ывать</w:t>
      </w:r>
      <w:r w:rsidRPr="003A098F">
        <w:rPr>
          <w:rFonts w:ascii="Times New Roman" w:hAnsi="Times New Roman" w:cs="Times New Roman"/>
          <w:sz w:val="26"/>
          <w:szCs w:val="26"/>
        </w:rPr>
        <w:t xml:space="preserve"> и </w:t>
      </w:r>
      <w:r w:rsidR="00E679CE" w:rsidRPr="003A098F">
        <w:rPr>
          <w:rFonts w:ascii="Times New Roman" w:hAnsi="Times New Roman" w:cs="Times New Roman"/>
          <w:sz w:val="26"/>
          <w:szCs w:val="26"/>
        </w:rPr>
        <w:t>провод</w:t>
      </w:r>
      <w:r w:rsidR="00E679CE">
        <w:rPr>
          <w:rFonts w:ascii="Times New Roman" w:hAnsi="Times New Roman" w:cs="Times New Roman"/>
          <w:sz w:val="26"/>
          <w:szCs w:val="26"/>
        </w:rPr>
        <w:t>ить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E679CE">
        <w:rPr>
          <w:rFonts w:ascii="Times New Roman" w:hAnsi="Times New Roman" w:cs="Times New Roman"/>
          <w:sz w:val="26"/>
          <w:szCs w:val="26"/>
        </w:rPr>
        <w:t>ую</w:t>
      </w:r>
      <w:r w:rsidRPr="003A098F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E679CE">
        <w:rPr>
          <w:rFonts w:ascii="Times New Roman" w:hAnsi="Times New Roman" w:cs="Times New Roman"/>
          <w:sz w:val="26"/>
          <w:szCs w:val="26"/>
        </w:rPr>
        <w:t>у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проектов договоров, соглашений, заключаемых администрацией города Чебоксары;</w:t>
      </w:r>
    </w:p>
    <w:p w14:paraId="65A61E67" w14:textId="6785A7DF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3.1.6.</w:t>
      </w:r>
      <w:r w:rsidRPr="003A098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>осуществл</w:t>
      </w:r>
      <w:r w:rsidR="00E679CE">
        <w:rPr>
          <w:rFonts w:ascii="Times New Roman" w:hAnsi="Times New Roman" w:cs="Times New Roman"/>
          <w:color w:val="auto"/>
          <w:sz w:val="26"/>
          <w:szCs w:val="26"/>
        </w:rPr>
        <w:t>ять</w:t>
      </w:r>
      <w:proofErr w:type="gramEnd"/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 xml:space="preserve"> ины</w:t>
      </w:r>
      <w:r w:rsidR="00E679C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 xml:space="preserve"> обязанности</w:t>
      </w:r>
      <w:r w:rsidRPr="003A098F">
        <w:rPr>
          <w:rFonts w:ascii="Times New Roman" w:hAnsi="Times New Roman" w:cs="Times New Roman"/>
          <w:sz w:val="26"/>
          <w:szCs w:val="26"/>
        </w:rPr>
        <w:t>, связанных с проведением правовой экспертизы.</w:t>
      </w:r>
    </w:p>
    <w:p w14:paraId="30E938C6" w14:textId="77777777" w:rsidR="00763BAA" w:rsidRPr="003A098F" w:rsidRDefault="00232BAD" w:rsidP="00763BAA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763BAA" w:rsidRPr="003A098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3.2. В части оперативного руководства деятельностью Отдела:</w:t>
      </w:r>
    </w:p>
    <w:p w14:paraId="7E33D838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3.2.1.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анализировать и контролировать работу подчиненных муниципальных служащих;</w:t>
      </w:r>
    </w:p>
    <w:p w14:paraId="25FAE9CF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3.2.2.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обеспечивать условия для эффективной деятельности подчиненных муниципальных служащих; </w:t>
      </w:r>
    </w:p>
    <w:p w14:paraId="25E881A4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3.2.3.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контролировать наличие и актуальность должностных инструкций подчиненных муниципальных служащих;</w:t>
      </w:r>
    </w:p>
    <w:p w14:paraId="63C24971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3.2.4.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обеспечивать соблюдение подчиненными муниципальными служащими:</w:t>
      </w:r>
    </w:p>
    <w:p w14:paraId="2F885E3A" w14:textId="61E1D5B3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действующего законодательства, в </w:t>
      </w:r>
      <w:proofErr w:type="spell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т.ч</w:t>
      </w:r>
      <w:proofErr w:type="spell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трудового, о муниципальной службе и противодействии коррупции;</w:t>
      </w:r>
    </w:p>
    <w:p w14:paraId="1D93994F" w14:textId="60E3B371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муниципальных правовых актов города Чебоксары и локальных нормативных актов администрации города Чебоксары, в </w:t>
      </w:r>
      <w:proofErr w:type="spell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т.ч</w:t>
      </w:r>
      <w:proofErr w:type="spell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426D350E" w14:textId="1D11FED2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муниципальных правовых актов города Чебоксары, изданных в целях противодействия коррупции;</w:t>
      </w:r>
    </w:p>
    <w:p w14:paraId="72992D41" w14:textId="26FED536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96A0847" w14:textId="38A29204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режима информационной безопасности, сохранения служебной тайны; </w:t>
      </w:r>
    </w:p>
    <w:p w14:paraId="73CC7AC2" w14:textId="5681BA30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правил, норм, инструкций по охране труда и пожарной безопасности;</w:t>
      </w:r>
    </w:p>
    <w:p w14:paraId="068E6522" w14:textId="65CC4054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должностных инструкций и иных документов, определяющих их трудовые функции и обязанности;</w:t>
      </w:r>
    </w:p>
    <w:p w14:paraId="1FCA782F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3.2.5.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35716AB5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3.2.6.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согласовывать графики предоставления очередных отпусков подчиненным муниципальным служащим;</w:t>
      </w:r>
    </w:p>
    <w:p w14:paraId="5B176E1B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3.2.7.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proofErr w:type="gram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осуществлять</w:t>
      </w:r>
      <w:proofErr w:type="gram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контроль за прохождением испытания вновь принятыми муниципальным служащим Отдела;</w:t>
      </w:r>
    </w:p>
    <w:p w14:paraId="2CE7DF2C" w14:textId="2F94F2CE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3.2.8.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proofErr w:type="gramStart"/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>осуществл</w:t>
      </w:r>
      <w:r w:rsidR="00E679CE">
        <w:rPr>
          <w:rFonts w:ascii="Times New Roman" w:hAnsi="Times New Roman" w:cs="Times New Roman"/>
          <w:color w:val="auto"/>
          <w:sz w:val="26"/>
          <w:szCs w:val="26"/>
        </w:rPr>
        <w:t>ять</w:t>
      </w:r>
      <w:proofErr w:type="gramEnd"/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 xml:space="preserve"> ины</w:t>
      </w:r>
      <w:r w:rsidR="00E679C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 xml:space="preserve"> обязанности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связанные с руководством деятельности Отдела.</w:t>
      </w:r>
    </w:p>
    <w:p w14:paraId="56695AE6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3.3. Прочие должностные обязанности:</w:t>
      </w:r>
    </w:p>
    <w:p w14:paraId="22D10113" w14:textId="1C5A6051" w:rsidR="007A4EC1" w:rsidRPr="003A098F" w:rsidRDefault="00763BAA" w:rsidP="0047209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3.3.1.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="007A4EC1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обеспечивать координацию и методическое руководство деятельности юридических служб функциональных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</w:t>
      </w:r>
      <w:r w:rsidR="007A4EC1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отраслевых органов администрации города Чебоксары и муниципальных учреждений в части правовой</w:t>
      </w:r>
      <w:r w:rsidR="0047209D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антикоррупционной </w:t>
      </w:r>
      <w:r w:rsidR="007A4EC1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экспертизы проектов муниципальных правовых актов;</w:t>
      </w:r>
    </w:p>
    <w:p w14:paraId="4722EF5F" w14:textId="3FB7631D" w:rsidR="00763BAA" w:rsidRPr="003A098F" w:rsidRDefault="00763BAA" w:rsidP="00763BAA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3.3.2.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рассматривать обращения граждан по вопросам, отнесенным к компетенции Отдела; </w:t>
      </w:r>
    </w:p>
    <w:p w14:paraId="2245F591" w14:textId="77777777" w:rsidR="00763BAA" w:rsidRPr="003A098F" w:rsidRDefault="00763BAA" w:rsidP="00763BAA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3.3.3.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0EA7E49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3.3.4.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6EFBA2B7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3.3.5.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соблюдать: </w:t>
      </w:r>
    </w:p>
    <w:p w14:paraId="469E2B69" w14:textId="4780A689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действующее законодательство, в </w:t>
      </w:r>
      <w:proofErr w:type="spell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т.ч</w:t>
      </w:r>
      <w:proofErr w:type="spell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трудовое, о муниципальной службе и противодействии коррупции;</w:t>
      </w:r>
    </w:p>
    <w:p w14:paraId="3CF42865" w14:textId="645FF82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т.ч</w:t>
      </w:r>
      <w:proofErr w:type="spell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7DBE8EF1" w14:textId="68E37E54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муниципальные правовые акты города Чебоксары, изданные в целях противодействия коррупции;</w:t>
      </w:r>
    </w:p>
    <w:p w14:paraId="127EB51B" w14:textId="0C28C0E3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21F68289" w14:textId="4D039F5C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режим информационной безопасности, сохранения служебной и иной охраняемой законом тайны; </w:t>
      </w:r>
    </w:p>
    <w:p w14:paraId="08FA7E51" w14:textId="2CFD2C5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правила, нормы, инструкции по охране труда и пожарной безопасности.</w:t>
      </w:r>
    </w:p>
    <w:p w14:paraId="0CCC93EA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3.3.6.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не разглашать информацию, составляющую служебную тайну и не использовать эту информацию в личных целях;</w:t>
      </w:r>
    </w:p>
    <w:p w14:paraId="1F532B1C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3.3.7.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т.ч</w:t>
      </w:r>
      <w:proofErr w:type="spell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4A9A65D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3.3.8.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B602BC9" w14:textId="77777777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3.3.9.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содержать свое служебное место в чистоте и порядке;</w:t>
      </w:r>
    </w:p>
    <w:p w14:paraId="037C6403" w14:textId="5B07EF42" w:rsidR="00763BAA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3.3.10</w:t>
      </w:r>
      <w:proofErr w:type="gram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выполнять</w:t>
      </w:r>
      <w:proofErr w:type="gram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поручения главы города, курирующего заместителя, непосредственного руководителя (устные и письменные виде, в </w:t>
      </w:r>
      <w:proofErr w:type="spell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т.ч</w:t>
      </w:r>
      <w:proofErr w:type="spellEnd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направленные по служебной электронной почте) по вопросам, относящимся к компетенции Отдела;</w:t>
      </w:r>
    </w:p>
    <w:p w14:paraId="56157E16" w14:textId="65014086" w:rsidR="006D1629" w:rsidRPr="003A098F" w:rsidRDefault="00763BAA" w:rsidP="00763BAA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3.3.11</w:t>
      </w:r>
      <w:proofErr w:type="gramStart"/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B975D6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>осуществл</w:t>
      </w:r>
      <w:r w:rsidR="00E679CE">
        <w:rPr>
          <w:rFonts w:ascii="Times New Roman" w:hAnsi="Times New Roman" w:cs="Times New Roman"/>
          <w:color w:val="auto"/>
          <w:sz w:val="26"/>
          <w:szCs w:val="26"/>
        </w:rPr>
        <w:t>ять</w:t>
      </w:r>
      <w:proofErr w:type="gramEnd"/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 xml:space="preserve"> ины</w:t>
      </w:r>
      <w:r w:rsidR="00E679C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E679CE" w:rsidRPr="006F3BEB">
        <w:rPr>
          <w:rFonts w:ascii="Times New Roman" w:hAnsi="Times New Roman" w:cs="Times New Roman"/>
          <w:color w:val="auto"/>
          <w:sz w:val="26"/>
          <w:szCs w:val="26"/>
        </w:rPr>
        <w:t xml:space="preserve"> обязанности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согласно постановлениям и распоряжениям администрации города Чебоксары.</w:t>
      </w:r>
    </w:p>
    <w:p w14:paraId="1192F846" w14:textId="77777777" w:rsidR="00763BAA" w:rsidRPr="003A098F" w:rsidRDefault="00763BAA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B4695" w14:textId="77777777" w:rsidR="006D1629" w:rsidRPr="003A098F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98F">
        <w:rPr>
          <w:rFonts w:ascii="Times New Roman" w:hAnsi="Times New Roman" w:cs="Times New Roman"/>
          <w:b/>
          <w:sz w:val="26"/>
          <w:szCs w:val="26"/>
        </w:rPr>
        <w:t>4.</w:t>
      </w:r>
      <w:r w:rsidRPr="003A098F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38DFA1F7" w14:textId="77777777" w:rsidR="006D1629" w:rsidRPr="003A098F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655406B" w14:textId="77777777" w:rsidR="006C3EF7" w:rsidRPr="003A098F" w:rsidRDefault="006D1629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</w:r>
      <w:r w:rsidR="006C3EF7" w:rsidRPr="003A098F">
        <w:rPr>
          <w:rFonts w:ascii="Times New Roman" w:hAnsi="Times New Roman" w:cs="Times New Roman"/>
          <w:sz w:val="26"/>
          <w:szCs w:val="26"/>
        </w:rPr>
        <w:t>4.1.</w:t>
      </w:r>
      <w:r w:rsidR="006C3EF7" w:rsidRPr="003A098F">
        <w:rPr>
          <w:rFonts w:ascii="Times New Roman" w:hAnsi="Times New Roman" w:cs="Times New Roman"/>
          <w:sz w:val="26"/>
          <w:szCs w:val="26"/>
        </w:rPr>
        <w:tab/>
        <w:t>Начальник Отдела имеет право:</w:t>
      </w:r>
    </w:p>
    <w:p w14:paraId="3F9531D9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4.1.1.</w:t>
      </w:r>
      <w:r w:rsidRPr="003A098F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Отдела;</w:t>
      </w:r>
    </w:p>
    <w:p w14:paraId="59A617BD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4.1.2.</w:t>
      </w:r>
      <w:r w:rsidRPr="003A098F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53E9998E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4.1.3.</w:t>
      </w:r>
      <w:r w:rsidRPr="003A098F">
        <w:rPr>
          <w:rFonts w:ascii="Times New Roman" w:hAnsi="Times New Roman" w:cs="Times New Roman"/>
          <w:sz w:val="26"/>
          <w:szCs w:val="26"/>
        </w:rPr>
        <w:tab/>
        <w:t>участвовать в совещаниях по вопросам, входящим в компетенцию начальника Отдела;</w:t>
      </w:r>
    </w:p>
    <w:p w14:paraId="43B4CC01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4.1.4.</w:t>
      </w:r>
      <w:r w:rsidRPr="003A098F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0A032007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4.1.5.</w:t>
      </w:r>
      <w:r w:rsidRPr="003A098F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34F061F8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4.1.6.</w:t>
      </w:r>
      <w:r w:rsidRPr="003A098F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4EB2E21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4.1.7.</w:t>
      </w:r>
      <w:r w:rsidRPr="003A098F">
        <w:rPr>
          <w:rFonts w:ascii="Times New Roman" w:hAnsi="Times New Roman" w:cs="Times New Roman"/>
          <w:sz w:val="26"/>
          <w:szCs w:val="26"/>
        </w:rPr>
        <w:tab/>
        <w:t>разрабатывать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4D5562F5" w14:textId="78774563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4.1.8.</w:t>
      </w:r>
      <w:r w:rsidRPr="003A098F">
        <w:rPr>
          <w:rFonts w:ascii="Times New Roman" w:hAnsi="Times New Roman" w:cs="Times New Roman"/>
          <w:sz w:val="26"/>
          <w:szCs w:val="26"/>
        </w:rPr>
        <w:tab/>
        <w:t>знакомиться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5FC228F8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4.1.9.</w:t>
      </w:r>
      <w:r w:rsidRPr="003A098F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36AA9560" w14:textId="704CEECD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4.1.10.</w:t>
      </w:r>
      <w:r w:rsidR="009378E8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49315133" w14:textId="7DCF3EB2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ab/>
        <w:t>4.1.11.</w:t>
      </w:r>
      <w:r w:rsidR="009378E8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 xml:space="preserve">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 Отдела, нарушающих трудовую дисциплину и установленный порядок работы; </w:t>
      </w:r>
    </w:p>
    <w:p w14:paraId="0404FCC1" w14:textId="7D2BC093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4.1.12.</w:t>
      </w:r>
      <w:r w:rsid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представлять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характера;</w:t>
      </w:r>
    </w:p>
    <w:p w14:paraId="4E6128D1" w14:textId="27BEA749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4.1.13.</w:t>
      </w:r>
      <w:r w:rsidR="009378E8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</w:t>
      </w:r>
      <w:r w:rsidR="007A5753" w:rsidRPr="003A098F">
        <w:rPr>
          <w:rFonts w:ascii="Times New Roman" w:hAnsi="Times New Roman" w:cs="Times New Roman"/>
          <w:sz w:val="26"/>
          <w:szCs w:val="26"/>
        </w:rPr>
        <w:t>О</w:t>
      </w:r>
      <w:r w:rsidRPr="003A098F">
        <w:rPr>
          <w:rFonts w:ascii="Times New Roman" w:hAnsi="Times New Roman" w:cs="Times New Roman"/>
          <w:sz w:val="26"/>
          <w:szCs w:val="26"/>
        </w:rPr>
        <w:t>тдела;</w:t>
      </w:r>
    </w:p>
    <w:p w14:paraId="0067B651" w14:textId="31EA420B" w:rsidR="006D1629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4.1.14.</w:t>
      </w:r>
      <w:r w:rsidR="009378E8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начальнику </w:t>
      </w:r>
      <w:r w:rsidR="009378E8" w:rsidRPr="003A098F">
        <w:rPr>
          <w:rFonts w:ascii="Times New Roman" w:hAnsi="Times New Roman" w:cs="Times New Roman"/>
          <w:sz w:val="26"/>
          <w:szCs w:val="26"/>
        </w:rPr>
        <w:t>Отдела</w:t>
      </w:r>
      <w:r w:rsidRPr="003A098F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5C9F37B" w14:textId="77777777" w:rsidR="006C3EF7" w:rsidRPr="003A098F" w:rsidRDefault="006C3EF7" w:rsidP="006C3EF7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F8E760C" w14:textId="77777777" w:rsidR="006D1629" w:rsidRPr="003A098F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98F">
        <w:rPr>
          <w:rFonts w:ascii="Times New Roman" w:hAnsi="Times New Roman" w:cs="Times New Roman"/>
          <w:b/>
          <w:sz w:val="26"/>
          <w:szCs w:val="26"/>
        </w:rPr>
        <w:t>5.</w:t>
      </w:r>
      <w:r w:rsidRPr="003A098F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275393B6" w14:textId="77777777" w:rsidR="006D1629" w:rsidRPr="003A098F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66F6E" w14:textId="77777777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5.1. Начальник Отдела несет ответственность за:</w:t>
      </w:r>
    </w:p>
    <w:p w14:paraId="2AFD9F49" w14:textId="77777777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5.1.1.</w:t>
      </w:r>
      <w:r w:rsidRPr="003A098F">
        <w:rPr>
          <w:rFonts w:ascii="Times New Roman" w:hAnsi="Times New Roman" w:cs="Times New Roman"/>
          <w:sz w:val="26"/>
          <w:szCs w:val="26"/>
        </w:rPr>
        <w:tab/>
        <w:t>исполнение должностных обязанностей, возложенных на него настоящей должностной инструкцией:</w:t>
      </w:r>
    </w:p>
    <w:p w14:paraId="5ED48291" w14:textId="31B2F8A8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-</w:t>
      </w:r>
      <w:r w:rsidR="006F311D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9A1E6B8" w14:textId="499C3869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-</w:t>
      </w:r>
      <w:r w:rsidR="006F311D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731CE5DA" w14:textId="77777777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5.1.2.</w:t>
      </w:r>
      <w:r w:rsidRPr="003A098F">
        <w:rPr>
          <w:rFonts w:ascii="Times New Roman" w:hAnsi="Times New Roman" w:cs="Times New Roman"/>
          <w:sz w:val="26"/>
          <w:szCs w:val="26"/>
        </w:rPr>
        <w:tab/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36AAC133" w14:textId="77777777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5.1.3.</w:t>
      </w:r>
      <w:r w:rsidRPr="003A098F">
        <w:rPr>
          <w:rFonts w:ascii="Times New Roman" w:hAnsi="Times New Roman" w:cs="Times New Roman"/>
          <w:sz w:val="26"/>
          <w:szCs w:val="26"/>
        </w:rPr>
        <w:tab/>
        <w:t>своевременное обеспечение непосредственного руководителя полной и достоверной информацией о своей деятельности;</w:t>
      </w:r>
    </w:p>
    <w:p w14:paraId="4FC295AC" w14:textId="3BD7ECB4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5.1.4.</w:t>
      </w:r>
      <w:r w:rsidRPr="003A098F">
        <w:rPr>
          <w:rFonts w:ascii="Times New Roman" w:hAnsi="Times New Roman" w:cs="Times New Roman"/>
          <w:sz w:val="26"/>
          <w:szCs w:val="26"/>
        </w:rPr>
        <w:tab/>
        <w:t xml:space="preserve">обеспечение в пределах своей компетенции защиты сведений, составляющих </w:t>
      </w:r>
      <w:r w:rsidR="006F311D" w:rsidRPr="003A098F">
        <w:rPr>
          <w:rFonts w:ascii="Times New Roman" w:hAnsi="Times New Roman" w:cs="Times New Roman"/>
          <w:sz w:val="26"/>
          <w:szCs w:val="26"/>
        </w:rPr>
        <w:t>служебную</w:t>
      </w:r>
      <w:r w:rsidRPr="003A098F">
        <w:rPr>
          <w:rFonts w:ascii="Times New Roman" w:hAnsi="Times New Roman" w:cs="Times New Roman"/>
          <w:sz w:val="26"/>
          <w:szCs w:val="26"/>
        </w:rPr>
        <w:t xml:space="preserve"> и иную охраняемую законом тайну.</w:t>
      </w:r>
    </w:p>
    <w:p w14:paraId="76F4C0A5" w14:textId="77777777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5.2.</w:t>
      </w:r>
      <w:r w:rsidRPr="003A098F">
        <w:rPr>
          <w:rFonts w:ascii="Times New Roman" w:hAnsi="Times New Roman" w:cs="Times New Roman"/>
          <w:sz w:val="26"/>
          <w:szCs w:val="26"/>
        </w:rPr>
        <w:tab/>
        <w:t>Начальник Отдела привлекается к ответственности:</w:t>
      </w:r>
    </w:p>
    <w:p w14:paraId="268F7FFD" w14:textId="596A75B6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5.2.1.</w:t>
      </w:r>
      <w:r w:rsidR="006F311D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6A2DE519" w14:textId="77777777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5.2.2.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7DBAE843" w14:textId="06D1179C" w:rsidR="006C3EF7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98F">
        <w:rPr>
          <w:rFonts w:ascii="Times New Roman" w:hAnsi="Times New Roman" w:cs="Times New Roman"/>
          <w:sz w:val="26"/>
          <w:szCs w:val="26"/>
        </w:rPr>
        <w:t>5.2.3.</w:t>
      </w:r>
      <w:r w:rsidR="006F311D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066D6008" w14:textId="32322327" w:rsidR="006D1629" w:rsidRPr="003A098F" w:rsidRDefault="006C3EF7" w:rsidP="006C3EF7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hAnsi="Times New Roman" w:cs="Times New Roman"/>
          <w:sz w:val="26"/>
          <w:szCs w:val="26"/>
        </w:rPr>
        <w:t>5.3.</w:t>
      </w:r>
      <w:r w:rsidR="006F311D" w:rsidRPr="003A098F">
        <w:rPr>
          <w:rFonts w:ascii="Times New Roman" w:hAnsi="Times New Roman" w:cs="Times New Roman"/>
          <w:sz w:val="26"/>
          <w:szCs w:val="26"/>
        </w:rPr>
        <w:t> </w:t>
      </w:r>
      <w:r w:rsidRPr="003A098F">
        <w:rPr>
          <w:rFonts w:ascii="Times New Roman" w:hAnsi="Times New Roman" w:cs="Times New Roman"/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начальником Отдела должностных обязанностей.</w:t>
      </w:r>
    </w:p>
    <w:p w14:paraId="2D09D8F7" w14:textId="77777777" w:rsidR="006D1629" w:rsidRPr="003A098F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DD54F33" w14:textId="77777777" w:rsidR="006D1629" w:rsidRPr="003A098F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Приложение. Квалификационные требования к знаниям для замещения должности муниципальной службы начальника отдела правовой </w:t>
      </w:r>
      <w:r w:rsidR="00F720DD"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экспертизы</w:t>
      </w:r>
      <w:r w:rsidRPr="003A098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  <w:bookmarkStart w:id="2" w:name="_GoBack"/>
      <w:bookmarkEnd w:id="2"/>
    </w:p>
    <w:sectPr w:rsidR="006D1629" w:rsidRPr="003A098F" w:rsidSect="00E845A2">
      <w:headerReference w:type="default" r:id="rId8"/>
      <w:type w:val="continuous"/>
      <w:pgSz w:w="11909" w:h="16838"/>
      <w:pgMar w:top="851" w:right="852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9B9E2" w14:textId="77777777" w:rsidR="00084C1B" w:rsidRDefault="00084C1B">
      <w:r>
        <w:separator/>
      </w:r>
    </w:p>
  </w:endnote>
  <w:endnote w:type="continuationSeparator" w:id="0">
    <w:p w14:paraId="13F148C5" w14:textId="77777777" w:rsidR="00084C1B" w:rsidRDefault="0008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7B558" w14:textId="77777777" w:rsidR="00084C1B" w:rsidRDefault="00084C1B"/>
  </w:footnote>
  <w:footnote w:type="continuationSeparator" w:id="0">
    <w:p w14:paraId="42AE444F" w14:textId="77777777" w:rsidR="00084C1B" w:rsidRDefault="00084C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BB44" w14:textId="77777777" w:rsidR="00E845A2" w:rsidRDefault="00E845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A1669"/>
    <w:multiLevelType w:val="hybridMultilevel"/>
    <w:tmpl w:val="D426779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0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1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18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1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5"/>
  </w:num>
  <w:num w:numId="18">
    <w:abstractNumId w:val="12"/>
  </w:num>
  <w:num w:numId="19">
    <w:abstractNumId w:val="6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84C1B"/>
    <w:rsid w:val="000B432D"/>
    <w:rsid w:val="000B7BB4"/>
    <w:rsid w:val="00113FC7"/>
    <w:rsid w:val="00123E3F"/>
    <w:rsid w:val="0014496B"/>
    <w:rsid w:val="00170A7C"/>
    <w:rsid w:val="001905A2"/>
    <w:rsid w:val="001B0994"/>
    <w:rsid w:val="00232BAD"/>
    <w:rsid w:val="002374D8"/>
    <w:rsid w:val="00237DEF"/>
    <w:rsid w:val="00244162"/>
    <w:rsid w:val="00250ADC"/>
    <w:rsid w:val="0025568C"/>
    <w:rsid w:val="00280337"/>
    <w:rsid w:val="002B2C24"/>
    <w:rsid w:val="002D36D3"/>
    <w:rsid w:val="002D6BE6"/>
    <w:rsid w:val="003436F8"/>
    <w:rsid w:val="003448EB"/>
    <w:rsid w:val="00351B0E"/>
    <w:rsid w:val="003A098F"/>
    <w:rsid w:val="003E536F"/>
    <w:rsid w:val="003F6B28"/>
    <w:rsid w:val="004063E4"/>
    <w:rsid w:val="00416BF2"/>
    <w:rsid w:val="00432BB6"/>
    <w:rsid w:val="004412E4"/>
    <w:rsid w:val="0047209D"/>
    <w:rsid w:val="00493BCD"/>
    <w:rsid w:val="004D6DD0"/>
    <w:rsid w:val="00540A5E"/>
    <w:rsid w:val="00544ACE"/>
    <w:rsid w:val="0055478F"/>
    <w:rsid w:val="0056038A"/>
    <w:rsid w:val="005A3BE3"/>
    <w:rsid w:val="005A41DE"/>
    <w:rsid w:val="005D63C6"/>
    <w:rsid w:val="00605D47"/>
    <w:rsid w:val="00627A4A"/>
    <w:rsid w:val="006460A8"/>
    <w:rsid w:val="006712EB"/>
    <w:rsid w:val="0069560A"/>
    <w:rsid w:val="006C3EF7"/>
    <w:rsid w:val="006D0A7F"/>
    <w:rsid w:val="006D1629"/>
    <w:rsid w:val="006E7181"/>
    <w:rsid w:val="006F311D"/>
    <w:rsid w:val="00707087"/>
    <w:rsid w:val="007378AD"/>
    <w:rsid w:val="0074061F"/>
    <w:rsid w:val="00747CDD"/>
    <w:rsid w:val="00763BAA"/>
    <w:rsid w:val="007A4EC1"/>
    <w:rsid w:val="007A5753"/>
    <w:rsid w:val="007B2D40"/>
    <w:rsid w:val="007C3A07"/>
    <w:rsid w:val="007F7300"/>
    <w:rsid w:val="0085390C"/>
    <w:rsid w:val="008A3E05"/>
    <w:rsid w:val="008C5A52"/>
    <w:rsid w:val="008E4094"/>
    <w:rsid w:val="009378E8"/>
    <w:rsid w:val="0095346E"/>
    <w:rsid w:val="0097401E"/>
    <w:rsid w:val="009E4330"/>
    <w:rsid w:val="00A2569E"/>
    <w:rsid w:val="00A43D19"/>
    <w:rsid w:val="00A943F9"/>
    <w:rsid w:val="00AD1060"/>
    <w:rsid w:val="00AE021C"/>
    <w:rsid w:val="00B4751A"/>
    <w:rsid w:val="00B55CD9"/>
    <w:rsid w:val="00B975D6"/>
    <w:rsid w:val="00C62ABE"/>
    <w:rsid w:val="00CA090E"/>
    <w:rsid w:val="00CB40C2"/>
    <w:rsid w:val="00CD6313"/>
    <w:rsid w:val="00D03105"/>
    <w:rsid w:val="00D75178"/>
    <w:rsid w:val="00E1657B"/>
    <w:rsid w:val="00E1745B"/>
    <w:rsid w:val="00E679CE"/>
    <w:rsid w:val="00E845A2"/>
    <w:rsid w:val="00EF0169"/>
    <w:rsid w:val="00F16FF8"/>
    <w:rsid w:val="00F42DFB"/>
    <w:rsid w:val="00F720DD"/>
    <w:rsid w:val="00F77BE9"/>
    <w:rsid w:val="00F93EDF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A86F5"/>
  <w15:docId w15:val="{34382870-E1DD-482F-AE34-2FA60D1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412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412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057E-3CFE-4FE1-8108-581B9BCE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gcheb_kadry8  Жукова Калерия Владимировна</cp:lastModifiedBy>
  <cp:revision>31</cp:revision>
  <cp:lastPrinted>2024-01-15T06:34:00Z</cp:lastPrinted>
  <dcterms:created xsi:type="dcterms:W3CDTF">2024-01-12T06:15:00Z</dcterms:created>
  <dcterms:modified xsi:type="dcterms:W3CDTF">2024-05-20T06:15:00Z</dcterms:modified>
</cp:coreProperties>
</file>