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E81" w:rsidRPr="00720C5C" w:rsidRDefault="006C1E81" w:rsidP="00B04847">
      <w:pPr>
        <w:pStyle w:val="a3"/>
        <w:jc w:val="center"/>
        <w:rPr>
          <w:rFonts w:ascii="Times New Roman" w:hAnsi="Times New Roman"/>
          <w:sz w:val="8"/>
          <w:szCs w:val="8"/>
        </w:rPr>
      </w:pPr>
    </w:p>
    <w:p w:rsidR="00720C5C" w:rsidRDefault="00720C5C" w:rsidP="00B04847">
      <w:pPr>
        <w:pStyle w:val="a3"/>
        <w:jc w:val="center"/>
        <w:rPr>
          <w:rFonts w:ascii="Times New Roman" w:hAnsi="Times New Roman"/>
          <w:szCs w:val="28"/>
        </w:rPr>
      </w:pPr>
      <w:r>
        <w:rPr>
          <w:noProof/>
        </w:rPr>
        <w:drawing>
          <wp:inline distT="0" distB="0" distL="0" distR="0" wp14:anchorId="0C2F7981" wp14:editId="14550A1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C5C" w:rsidRPr="00720C5C" w:rsidRDefault="00720C5C" w:rsidP="00B04847">
      <w:pPr>
        <w:pStyle w:val="a3"/>
        <w:jc w:val="center"/>
        <w:rPr>
          <w:rFonts w:ascii="Times New Roman" w:hAnsi="Times New Roman"/>
          <w:szCs w:val="28"/>
        </w:rPr>
      </w:pPr>
    </w:p>
    <w:p w:rsidR="00313360" w:rsidRDefault="00313360" w:rsidP="001D2C33">
      <w:pPr>
        <w:pStyle w:val="a3"/>
        <w:spacing w:line="312" w:lineRule="auto"/>
        <w:jc w:val="center"/>
        <w:rPr>
          <w:rFonts w:ascii="Times New Roman" w:hAnsi="Times New Roman"/>
          <w:b/>
          <w:bCs/>
          <w:sz w:val="40"/>
          <w:szCs w:val="36"/>
        </w:rPr>
      </w:pPr>
      <w:r>
        <w:rPr>
          <w:rFonts w:ascii="Times New Roman" w:hAnsi="Times New Roman"/>
          <w:b/>
          <w:bCs/>
          <w:sz w:val="40"/>
          <w:szCs w:val="36"/>
        </w:rPr>
        <w:t>ЗАКОН</w:t>
      </w:r>
    </w:p>
    <w:p w:rsidR="00313360" w:rsidRDefault="00313360" w:rsidP="001D2C33">
      <w:pPr>
        <w:pStyle w:val="a3"/>
        <w:spacing w:line="312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40"/>
          <w:szCs w:val="36"/>
        </w:rPr>
        <w:t>ЧУВАШСКОЙ РЕСПУБЛИКИ</w:t>
      </w:r>
    </w:p>
    <w:p w:rsidR="00313360" w:rsidRDefault="00313360" w:rsidP="00A32389">
      <w:pPr>
        <w:pStyle w:val="a3"/>
        <w:rPr>
          <w:rFonts w:ascii="Times New Roman" w:hAnsi="Times New Roman"/>
          <w:b/>
          <w:bCs/>
          <w:szCs w:val="28"/>
        </w:rPr>
      </w:pPr>
    </w:p>
    <w:p w:rsidR="00313360" w:rsidRDefault="00313360" w:rsidP="00B04847">
      <w:pPr>
        <w:pStyle w:val="a3"/>
        <w:widowControl w:val="0"/>
        <w:spacing w:line="293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О ВНЕСЕНИИ ИЗМЕНЕНИЙ </w:t>
      </w:r>
    </w:p>
    <w:p w:rsidR="00313360" w:rsidRDefault="00313360" w:rsidP="00B04847">
      <w:pPr>
        <w:pStyle w:val="a3"/>
        <w:widowControl w:val="0"/>
        <w:spacing w:line="293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В </w:t>
      </w:r>
      <w:r>
        <w:rPr>
          <w:rFonts w:ascii="Times New Roman" w:hAnsi="Times New Roman"/>
          <w:b/>
          <w:sz w:val="32"/>
          <w:szCs w:val="32"/>
        </w:rPr>
        <w:t xml:space="preserve">ЗАКОН ЧУВАШСКОЙ РЕСПУБЛИКИ </w:t>
      </w:r>
    </w:p>
    <w:p w:rsidR="00DD3422" w:rsidRDefault="00313360" w:rsidP="00B04847">
      <w:pPr>
        <w:pStyle w:val="a3"/>
        <w:widowControl w:val="0"/>
        <w:spacing w:line="293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"ОБ АДМИНИСТРАТИВН</w:t>
      </w:r>
      <w:r w:rsidR="006C1E81">
        <w:rPr>
          <w:rFonts w:ascii="Times New Roman" w:hAnsi="Times New Roman"/>
          <w:b/>
          <w:sz w:val="32"/>
          <w:szCs w:val="32"/>
        </w:rPr>
        <w:t>О-ТЕРРИТОРИАЛЬНОМ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="006C1E81">
        <w:rPr>
          <w:rFonts w:ascii="Times New Roman" w:hAnsi="Times New Roman"/>
          <w:b/>
          <w:sz w:val="32"/>
          <w:szCs w:val="32"/>
        </w:rPr>
        <w:t xml:space="preserve">УСТРОЙСТВЕ </w:t>
      </w:r>
      <w:r>
        <w:rPr>
          <w:rFonts w:ascii="Times New Roman" w:hAnsi="Times New Roman"/>
          <w:b/>
          <w:sz w:val="32"/>
          <w:szCs w:val="32"/>
        </w:rPr>
        <w:t>ЧУВАШСКОЙ РЕСПУБЛИК</w:t>
      </w:r>
      <w:r w:rsidR="006C1E81">
        <w:rPr>
          <w:rFonts w:ascii="Times New Roman" w:hAnsi="Times New Roman"/>
          <w:b/>
          <w:sz w:val="32"/>
          <w:szCs w:val="32"/>
        </w:rPr>
        <w:t>И</w:t>
      </w:r>
      <w:r>
        <w:rPr>
          <w:rFonts w:ascii="Times New Roman" w:hAnsi="Times New Roman"/>
          <w:b/>
          <w:sz w:val="32"/>
          <w:szCs w:val="32"/>
        </w:rPr>
        <w:t>"</w:t>
      </w:r>
      <w:r w:rsidR="00DD3422">
        <w:rPr>
          <w:rFonts w:ascii="Times New Roman" w:hAnsi="Times New Roman"/>
          <w:b/>
          <w:sz w:val="32"/>
          <w:szCs w:val="32"/>
        </w:rPr>
        <w:t xml:space="preserve"> </w:t>
      </w:r>
    </w:p>
    <w:p w:rsidR="00313360" w:rsidRDefault="00DD3422" w:rsidP="00B04847">
      <w:pPr>
        <w:pStyle w:val="a3"/>
        <w:widowControl w:val="0"/>
        <w:spacing w:line="293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895147">
        <w:rPr>
          <w:rFonts w:ascii="Times New Roman" w:hAnsi="Times New Roman"/>
          <w:b/>
          <w:spacing w:val="-6"/>
          <w:sz w:val="32"/>
          <w:szCs w:val="32"/>
        </w:rPr>
        <w:t>В ЧАСТИ УЧЕТА АДМИНИСТРАТИВНО</w:t>
      </w:r>
      <w:r>
        <w:rPr>
          <w:rFonts w:ascii="Times New Roman" w:hAnsi="Times New Roman"/>
          <w:b/>
          <w:sz w:val="32"/>
          <w:szCs w:val="32"/>
        </w:rPr>
        <w:t>-ТЕРРИТОРИАЛЬНЫХ ЕДИНИЦ</w:t>
      </w:r>
    </w:p>
    <w:p w:rsidR="00B04847" w:rsidRPr="00B04847" w:rsidRDefault="00B04847" w:rsidP="00B04847">
      <w:pPr>
        <w:autoSpaceDE w:val="0"/>
        <w:autoSpaceDN w:val="0"/>
        <w:adjustRightInd w:val="0"/>
        <w:spacing w:line="226" w:lineRule="auto"/>
        <w:ind w:firstLine="709"/>
        <w:jc w:val="center"/>
        <w:rPr>
          <w:iCs/>
          <w:sz w:val="48"/>
          <w:szCs w:val="56"/>
        </w:rPr>
      </w:pPr>
    </w:p>
    <w:p w:rsidR="00B04847" w:rsidRDefault="00B04847" w:rsidP="00B04847">
      <w:pPr>
        <w:pStyle w:val="consnonformat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B04847" w:rsidRDefault="00B04847" w:rsidP="00B04847">
      <w:pPr>
        <w:pStyle w:val="consnormal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B04847" w:rsidRDefault="00B04847" w:rsidP="00B04847">
      <w:pPr>
        <w:pStyle w:val="consnormal"/>
        <w:tabs>
          <w:tab w:val="left" w:pos="4062"/>
        </w:tabs>
        <w:spacing w:before="0" w:beforeAutospacing="0" w:after="0" w:afterAutospacing="0"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B04847" w:rsidRDefault="004D23DC" w:rsidP="00B04847">
      <w:pPr>
        <w:autoSpaceDE w:val="0"/>
        <w:autoSpaceDN w:val="0"/>
        <w:adjustRightInd w:val="0"/>
        <w:spacing w:line="226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апреля </w:t>
      </w:r>
      <w:r w:rsidR="00B04847">
        <w:rPr>
          <w:i/>
          <w:iCs/>
          <w:color w:val="000000"/>
          <w:sz w:val="26"/>
          <w:szCs w:val="26"/>
        </w:rPr>
        <w:t>2023 года</w:t>
      </w:r>
    </w:p>
    <w:p w:rsidR="00B04847" w:rsidRPr="00B04847" w:rsidRDefault="00B04847" w:rsidP="00B04847">
      <w:pPr>
        <w:autoSpaceDE w:val="0"/>
        <w:autoSpaceDN w:val="0"/>
        <w:adjustRightInd w:val="0"/>
        <w:spacing w:line="226" w:lineRule="auto"/>
        <w:ind w:firstLine="709"/>
        <w:jc w:val="center"/>
        <w:rPr>
          <w:iCs/>
          <w:sz w:val="48"/>
          <w:szCs w:val="56"/>
        </w:rPr>
      </w:pPr>
    </w:p>
    <w:p w:rsidR="006021AA" w:rsidRPr="006021AA" w:rsidRDefault="006021AA" w:rsidP="004A3D25">
      <w:pPr>
        <w:pStyle w:val="consnormal"/>
        <w:widowControl w:val="0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</w:rPr>
      </w:pPr>
      <w:r w:rsidRPr="006021AA">
        <w:rPr>
          <w:b/>
          <w:sz w:val="28"/>
          <w:szCs w:val="28"/>
        </w:rPr>
        <w:t>Статья 1</w:t>
      </w:r>
    </w:p>
    <w:p w:rsidR="00DD3422" w:rsidRPr="00B04847" w:rsidRDefault="00DD3422" w:rsidP="004A3D2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6"/>
          <w:sz w:val="28"/>
          <w:szCs w:val="28"/>
        </w:rPr>
      </w:pPr>
      <w:r w:rsidRPr="00DD3422">
        <w:rPr>
          <w:sz w:val="28"/>
          <w:szCs w:val="28"/>
        </w:rPr>
        <w:t>Внести в Закон Чувашской Республики от 19 декабря 1997 года № 28 "Об административно-территориальном устройстве Чувашской Республ</w:t>
      </w:r>
      <w:r w:rsidRPr="00DD3422">
        <w:rPr>
          <w:sz w:val="28"/>
          <w:szCs w:val="28"/>
        </w:rPr>
        <w:t>и</w:t>
      </w:r>
      <w:r w:rsidRPr="00DD3422">
        <w:rPr>
          <w:sz w:val="28"/>
          <w:szCs w:val="28"/>
        </w:rPr>
        <w:t xml:space="preserve">ки" (Ведомости Государственного Совета Чувашской Республики, 1998, </w:t>
      </w:r>
      <w:r w:rsidRPr="00DD3422">
        <w:rPr>
          <w:sz w:val="28"/>
          <w:szCs w:val="28"/>
        </w:rPr>
        <w:br/>
      </w:r>
      <w:r w:rsidRPr="00B04847">
        <w:rPr>
          <w:spacing w:val="-6"/>
          <w:sz w:val="28"/>
          <w:szCs w:val="28"/>
        </w:rPr>
        <w:t xml:space="preserve">№ 23; 2002, № 46; 2005, № 65; 2006, № 72; 2012, № 92 (том </w:t>
      </w:r>
      <w:r w:rsidRPr="00B04847">
        <w:rPr>
          <w:color w:val="000000"/>
          <w:spacing w:val="-6"/>
          <w:sz w:val="28"/>
          <w:szCs w:val="28"/>
        </w:rPr>
        <w:t>I</w:t>
      </w:r>
      <w:r w:rsidRPr="00B04847">
        <w:rPr>
          <w:spacing w:val="-6"/>
          <w:sz w:val="28"/>
          <w:szCs w:val="28"/>
        </w:rPr>
        <w:t>); Собрание зак</w:t>
      </w:r>
      <w:r w:rsidRPr="00B04847">
        <w:rPr>
          <w:spacing w:val="-6"/>
          <w:sz w:val="28"/>
          <w:szCs w:val="28"/>
        </w:rPr>
        <w:t>о</w:t>
      </w:r>
      <w:r w:rsidRPr="00B04847">
        <w:rPr>
          <w:spacing w:val="-6"/>
          <w:sz w:val="28"/>
          <w:szCs w:val="28"/>
        </w:rPr>
        <w:t>нодательства Чувашской Республики, 2013, № 7) следующие изменения:</w:t>
      </w:r>
    </w:p>
    <w:p w:rsidR="00B87B79" w:rsidRPr="00961B1D" w:rsidRDefault="00702BF3" w:rsidP="004A3D25">
      <w:pPr>
        <w:pStyle w:val="20"/>
        <w:widowControl w:val="0"/>
        <w:spacing w:after="0" w:line="276" w:lineRule="auto"/>
        <w:ind w:firstLine="709"/>
        <w:jc w:val="both"/>
        <w:rPr>
          <w:szCs w:val="28"/>
        </w:rPr>
      </w:pPr>
      <w:r w:rsidRPr="00961B1D">
        <w:rPr>
          <w:szCs w:val="28"/>
        </w:rPr>
        <w:t xml:space="preserve">1) </w:t>
      </w:r>
      <w:r w:rsidR="00090245" w:rsidRPr="00961B1D">
        <w:rPr>
          <w:szCs w:val="28"/>
        </w:rPr>
        <w:t>часть 1 статьи 5 дополнить абзац</w:t>
      </w:r>
      <w:r w:rsidR="00F51EA5" w:rsidRPr="00961B1D">
        <w:rPr>
          <w:szCs w:val="28"/>
        </w:rPr>
        <w:t>ем</w:t>
      </w:r>
      <w:r w:rsidR="00090245" w:rsidRPr="00961B1D">
        <w:rPr>
          <w:szCs w:val="28"/>
        </w:rPr>
        <w:t xml:space="preserve"> следующего содержания:</w:t>
      </w:r>
    </w:p>
    <w:p w:rsidR="00090245" w:rsidRPr="005B63B6" w:rsidRDefault="00090245" w:rsidP="004A3D25">
      <w:pPr>
        <w:pStyle w:val="20"/>
        <w:widowControl w:val="0"/>
        <w:spacing w:after="0" w:line="276" w:lineRule="auto"/>
        <w:ind w:firstLine="709"/>
        <w:jc w:val="both"/>
        <w:rPr>
          <w:szCs w:val="28"/>
        </w:rPr>
      </w:pPr>
      <w:r w:rsidRPr="005B63B6">
        <w:rPr>
          <w:szCs w:val="28"/>
        </w:rPr>
        <w:t>"</w:t>
      </w:r>
      <w:r w:rsidR="002C7B5C" w:rsidRPr="005B63B6">
        <w:rPr>
          <w:szCs w:val="28"/>
        </w:rPr>
        <w:t>Районы г</w:t>
      </w:r>
      <w:r w:rsidRPr="005B63B6">
        <w:rPr>
          <w:szCs w:val="28"/>
        </w:rPr>
        <w:t>ород</w:t>
      </w:r>
      <w:r w:rsidR="002C7B5C" w:rsidRPr="005B63B6">
        <w:rPr>
          <w:szCs w:val="28"/>
        </w:rPr>
        <w:t>а</w:t>
      </w:r>
      <w:proofErr w:type="gramStart"/>
      <w:r w:rsidR="003D38DC" w:rsidRPr="005B63B6">
        <w:rPr>
          <w:szCs w:val="28"/>
        </w:rPr>
        <w:t>.</w:t>
      </w:r>
      <w:r w:rsidR="002C7B5C" w:rsidRPr="005B63B6">
        <w:rPr>
          <w:szCs w:val="28"/>
        </w:rPr>
        <w:t>";</w:t>
      </w:r>
      <w:proofErr w:type="gramEnd"/>
    </w:p>
    <w:p w:rsidR="004B0380" w:rsidRPr="00961B1D" w:rsidRDefault="00B87B79" w:rsidP="004A3D25">
      <w:pPr>
        <w:pStyle w:val="20"/>
        <w:widowControl w:val="0"/>
        <w:spacing w:after="0" w:line="276" w:lineRule="auto"/>
        <w:ind w:firstLine="709"/>
        <w:jc w:val="both"/>
        <w:rPr>
          <w:szCs w:val="28"/>
        </w:rPr>
      </w:pPr>
      <w:r w:rsidRPr="00961B1D">
        <w:rPr>
          <w:szCs w:val="28"/>
        </w:rPr>
        <w:t xml:space="preserve">2) </w:t>
      </w:r>
      <w:r w:rsidR="00DD3422" w:rsidRPr="00961B1D">
        <w:rPr>
          <w:szCs w:val="28"/>
        </w:rPr>
        <w:t xml:space="preserve">абзац шестой статьи 6 </w:t>
      </w:r>
      <w:r w:rsidR="00D87705">
        <w:rPr>
          <w:szCs w:val="28"/>
        </w:rPr>
        <w:t>изложить в следующей редакции:</w:t>
      </w:r>
    </w:p>
    <w:p w:rsidR="00DD3422" w:rsidRPr="00961B1D" w:rsidRDefault="004B0380" w:rsidP="004A3D25">
      <w:pPr>
        <w:pStyle w:val="20"/>
        <w:widowControl w:val="0"/>
        <w:spacing w:after="0" w:line="276" w:lineRule="auto"/>
        <w:ind w:firstLine="709"/>
        <w:jc w:val="both"/>
        <w:rPr>
          <w:szCs w:val="28"/>
        </w:rPr>
      </w:pPr>
      <w:r w:rsidRPr="00961B1D">
        <w:rPr>
          <w:szCs w:val="28"/>
        </w:rPr>
        <w:t>"учет административно-территориальных единиц</w:t>
      </w:r>
      <w:proofErr w:type="gramStart"/>
      <w:r w:rsidR="00A660A0" w:rsidRPr="00961B1D">
        <w:rPr>
          <w:szCs w:val="28"/>
        </w:rPr>
        <w:t>;</w:t>
      </w:r>
      <w:r w:rsidRPr="00961B1D">
        <w:rPr>
          <w:szCs w:val="28"/>
        </w:rPr>
        <w:t>"</w:t>
      </w:r>
      <w:proofErr w:type="gramEnd"/>
      <w:r w:rsidR="00DD3422" w:rsidRPr="00961B1D">
        <w:rPr>
          <w:szCs w:val="28"/>
        </w:rPr>
        <w:t>;</w:t>
      </w:r>
    </w:p>
    <w:p w:rsidR="00737895" w:rsidRPr="00961B1D" w:rsidRDefault="00B87B79" w:rsidP="004A3D25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961B1D">
        <w:rPr>
          <w:sz w:val="28"/>
          <w:szCs w:val="28"/>
        </w:rPr>
        <w:t>3</w:t>
      </w:r>
      <w:r w:rsidR="00DD3422" w:rsidRPr="00961B1D">
        <w:rPr>
          <w:sz w:val="28"/>
          <w:szCs w:val="28"/>
        </w:rPr>
        <w:t xml:space="preserve">) </w:t>
      </w:r>
      <w:r w:rsidR="00737895" w:rsidRPr="00961B1D">
        <w:rPr>
          <w:sz w:val="28"/>
          <w:szCs w:val="28"/>
        </w:rPr>
        <w:t xml:space="preserve">в наименовании главы </w:t>
      </w:r>
      <w:r w:rsidR="00737895" w:rsidRPr="00961B1D">
        <w:rPr>
          <w:sz w:val="28"/>
          <w:szCs w:val="28"/>
          <w:lang w:val="en-US"/>
        </w:rPr>
        <w:t>VI</w:t>
      </w:r>
      <w:r w:rsidR="00737895" w:rsidRPr="00961B1D">
        <w:rPr>
          <w:sz w:val="28"/>
          <w:szCs w:val="28"/>
        </w:rPr>
        <w:t xml:space="preserve"> слова "и регистрация" исключить;</w:t>
      </w:r>
    </w:p>
    <w:p w:rsidR="00DD3422" w:rsidRPr="00961B1D" w:rsidRDefault="00737895" w:rsidP="004A3D25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961B1D">
        <w:rPr>
          <w:sz w:val="28"/>
          <w:szCs w:val="28"/>
        </w:rPr>
        <w:t>4) статью 18 изложить в следующей редакции:</w:t>
      </w:r>
    </w:p>
    <w:p w:rsidR="00961B1D" w:rsidRPr="00961B1D" w:rsidRDefault="001C626C" w:rsidP="008A2A78">
      <w:pPr>
        <w:pStyle w:val="consnormal"/>
        <w:widowControl w:val="0"/>
        <w:spacing w:before="0" w:beforeAutospacing="0" w:after="0" w:afterAutospacing="0" w:line="276" w:lineRule="auto"/>
        <w:ind w:left="2380" w:hanging="1671"/>
        <w:jc w:val="both"/>
        <w:rPr>
          <w:b/>
          <w:sz w:val="28"/>
          <w:szCs w:val="28"/>
        </w:rPr>
      </w:pPr>
      <w:r w:rsidRPr="00961B1D">
        <w:rPr>
          <w:sz w:val="28"/>
          <w:szCs w:val="28"/>
        </w:rPr>
        <w:t>"</w:t>
      </w:r>
      <w:r w:rsidR="00B04847">
        <w:rPr>
          <w:b/>
          <w:sz w:val="28"/>
          <w:szCs w:val="28"/>
        </w:rPr>
        <w:t>Статья 18.</w:t>
      </w:r>
      <w:r w:rsidR="00B04847">
        <w:rPr>
          <w:b/>
          <w:sz w:val="28"/>
          <w:szCs w:val="28"/>
        </w:rPr>
        <w:tab/>
      </w:r>
      <w:r w:rsidR="00737895" w:rsidRPr="00D87705">
        <w:rPr>
          <w:b/>
          <w:spacing w:val="6"/>
          <w:sz w:val="28"/>
          <w:szCs w:val="28"/>
        </w:rPr>
        <w:t xml:space="preserve">Учет административно-территориальных единиц </w:t>
      </w:r>
      <w:r w:rsidR="00961B1D" w:rsidRPr="00B04847">
        <w:rPr>
          <w:b/>
          <w:spacing w:val="-4"/>
          <w:sz w:val="28"/>
          <w:szCs w:val="28"/>
        </w:rPr>
        <w:t>и официальное закрепление их наименований</w:t>
      </w:r>
    </w:p>
    <w:p w:rsidR="00737895" w:rsidRPr="00B04847" w:rsidRDefault="00737895" w:rsidP="004A3D25">
      <w:pPr>
        <w:pStyle w:val="consnormal"/>
        <w:widowControl w:val="0"/>
        <w:spacing w:before="0" w:beforeAutospacing="0" w:after="0" w:afterAutospacing="0" w:line="276" w:lineRule="auto"/>
        <w:ind w:firstLine="709"/>
        <w:jc w:val="both"/>
        <w:rPr>
          <w:szCs w:val="28"/>
        </w:rPr>
      </w:pPr>
    </w:p>
    <w:p w:rsidR="00737895" w:rsidRPr="00737895" w:rsidRDefault="004508B8" w:rsidP="004A3D25">
      <w:pPr>
        <w:pStyle w:val="consnormal"/>
        <w:widowControl w:val="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7895" w:rsidRPr="00737895">
        <w:rPr>
          <w:sz w:val="28"/>
          <w:szCs w:val="28"/>
        </w:rPr>
        <w:t xml:space="preserve">. Учету подлежат все административно-территориальные единицы, имеющие закрепленную за ними территорию и постоянно проживающее </w:t>
      </w:r>
      <w:r>
        <w:rPr>
          <w:sz w:val="28"/>
          <w:szCs w:val="28"/>
        </w:rPr>
        <w:br/>
      </w:r>
      <w:r w:rsidR="00737895" w:rsidRPr="00737895">
        <w:rPr>
          <w:sz w:val="28"/>
          <w:szCs w:val="28"/>
        </w:rPr>
        <w:t>в них население.</w:t>
      </w:r>
    </w:p>
    <w:p w:rsidR="00737895" w:rsidRPr="00B04847" w:rsidRDefault="00DC5C93" w:rsidP="00B04847">
      <w:pPr>
        <w:pStyle w:val="consnormal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lastRenderedPageBreak/>
        <w:t>Группы строений</w:t>
      </w:r>
      <w:r w:rsidR="00737895" w:rsidRPr="00B04847">
        <w:rPr>
          <w:spacing w:val="-4"/>
          <w:sz w:val="28"/>
          <w:szCs w:val="28"/>
        </w:rPr>
        <w:t>, имеющие временное значение и непостоянный с</w:t>
      </w:r>
      <w:r w:rsidR="00737895" w:rsidRPr="00B04847">
        <w:rPr>
          <w:spacing w:val="-4"/>
          <w:sz w:val="28"/>
          <w:szCs w:val="28"/>
        </w:rPr>
        <w:t>о</w:t>
      </w:r>
      <w:r w:rsidR="00737895" w:rsidRPr="00B04847">
        <w:rPr>
          <w:spacing w:val="-4"/>
          <w:sz w:val="28"/>
          <w:szCs w:val="28"/>
        </w:rPr>
        <w:t>став населения или являющиеся объектами служебного назначения</w:t>
      </w:r>
      <w:r>
        <w:rPr>
          <w:spacing w:val="-4"/>
          <w:sz w:val="28"/>
          <w:szCs w:val="28"/>
        </w:rPr>
        <w:t xml:space="preserve"> (желе</w:t>
      </w:r>
      <w:r>
        <w:rPr>
          <w:spacing w:val="-4"/>
          <w:sz w:val="28"/>
          <w:szCs w:val="28"/>
        </w:rPr>
        <w:t>з</w:t>
      </w:r>
      <w:r>
        <w:rPr>
          <w:spacing w:val="-4"/>
          <w:sz w:val="28"/>
          <w:szCs w:val="28"/>
        </w:rPr>
        <w:t>нодорожные будки, дома лесников</w:t>
      </w:r>
      <w:r w:rsidR="00737895" w:rsidRPr="00B04847">
        <w:rPr>
          <w:spacing w:val="-4"/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пасеки, контрольные пункты, кордоны </w:t>
      </w:r>
      <w:r w:rsidR="00D87705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и тому подобное),</w:t>
      </w:r>
      <w:r w:rsidR="00737895" w:rsidRPr="00B04847">
        <w:rPr>
          <w:spacing w:val="-4"/>
          <w:sz w:val="28"/>
          <w:szCs w:val="28"/>
        </w:rPr>
        <w:t xml:space="preserve"> а также одиночные дома не составляют самостоятельные населенные пункты и числятся за теми административно-территориальными единицами, в границах которых они находятся.</w:t>
      </w:r>
      <w:proofErr w:type="gramEnd"/>
    </w:p>
    <w:p w:rsidR="00737895" w:rsidRPr="00A84F0D" w:rsidRDefault="00961B1D" w:rsidP="00B04847">
      <w:pPr>
        <w:pStyle w:val="consnormal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A84F0D">
        <w:rPr>
          <w:sz w:val="28"/>
          <w:szCs w:val="28"/>
        </w:rPr>
        <w:t>2</w:t>
      </w:r>
      <w:r w:rsidR="00ED6208" w:rsidRPr="00A84F0D">
        <w:rPr>
          <w:sz w:val="28"/>
          <w:szCs w:val="28"/>
        </w:rPr>
        <w:t xml:space="preserve">. </w:t>
      </w:r>
      <w:r w:rsidRPr="00A84F0D">
        <w:rPr>
          <w:sz w:val="28"/>
          <w:szCs w:val="28"/>
        </w:rPr>
        <w:t xml:space="preserve">Перечень административно-территориальных единиц Чувашской Республики </w:t>
      </w:r>
      <w:r w:rsidR="004A3D25">
        <w:rPr>
          <w:sz w:val="28"/>
          <w:szCs w:val="28"/>
        </w:rPr>
        <w:t>содержится в</w:t>
      </w:r>
      <w:r w:rsidRPr="00A84F0D">
        <w:rPr>
          <w:sz w:val="28"/>
          <w:szCs w:val="28"/>
        </w:rPr>
        <w:t xml:space="preserve"> приложени</w:t>
      </w:r>
      <w:r w:rsidR="004A3D25">
        <w:rPr>
          <w:sz w:val="28"/>
          <w:szCs w:val="28"/>
        </w:rPr>
        <w:t>и</w:t>
      </w:r>
      <w:r w:rsidRPr="00A84F0D">
        <w:rPr>
          <w:sz w:val="28"/>
          <w:szCs w:val="28"/>
        </w:rPr>
        <w:t xml:space="preserve"> к настоящему Закону.</w:t>
      </w:r>
    </w:p>
    <w:p w:rsidR="00961B1D" w:rsidRDefault="00961B1D" w:rsidP="00B04847">
      <w:pPr>
        <w:pStyle w:val="consnormal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37895">
        <w:rPr>
          <w:sz w:val="28"/>
          <w:szCs w:val="28"/>
        </w:rPr>
        <w:t xml:space="preserve">. </w:t>
      </w:r>
      <w:r w:rsidR="005B63B6">
        <w:rPr>
          <w:sz w:val="28"/>
          <w:szCs w:val="28"/>
        </w:rPr>
        <w:t>В случае</w:t>
      </w:r>
      <w:proofErr w:type="gramStart"/>
      <w:r w:rsidR="005B63B6">
        <w:rPr>
          <w:sz w:val="28"/>
          <w:szCs w:val="28"/>
        </w:rPr>
        <w:t>,</w:t>
      </w:r>
      <w:proofErr w:type="gramEnd"/>
      <w:r w:rsidR="005B63B6">
        <w:rPr>
          <w:sz w:val="28"/>
          <w:szCs w:val="28"/>
        </w:rPr>
        <w:t xml:space="preserve"> если из населенного пункта</w:t>
      </w:r>
      <w:r w:rsidR="005B63B6" w:rsidRPr="00737895">
        <w:rPr>
          <w:sz w:val="28"/>
          <w:szCs w:val="28"/>
        </w:rPr>
        <w:t xml:space="preserve"> выехали</w:t>
      </w:r>
      <w:r w:rsidR="005B63B6">
        <w:rPr>
          <w:sz w:val="28"/>
          <w:szCs w:val="28"/>
        </w:rPr>
        <w:t xml:space="preserve"> или переселились все жители, а также если </w:t>
      </w:r>
      <w:r w:rsidR="005B63B6" w:rsidRPr="00737895">
        <w:rPr>
          <w:sz w:val="28"/>
          <w:szCs w:val="28"/>
        </w:rPr>
        <w:t>населенны</w:t>
      </w:r>
      <w:r w:rsidR="005B63B6">
        <w:rPr>
          <w:sz w:val="28"/>
          <w:szCs w:val="28"/>
        </w:rPr>
        <w:t>й</w:t>
      </w:r>
      <w:r w:rsidR="005B63B6" w:rsidRPr="00737895">
        <w:rPr>
          <w:sz w:val="28"/>
          <w:szCs w:val="28"/>
        </w:rPr>
        <w:t xml:space="preserve"> пункт</w:t>
      </w:r>
      <w:r w:rsidR="005B63B6">
        <w:rPr>
          <w:sz w:val="28"/>
          <w:szCs w:val="28"/>
        </w:rPr>
        <w:t xml:space="preserve"> </w:t>
      </w:r>
      <w:r w:rsidR="005B63B6" w:rsidRPr="00737895">
        <w:rPr>
          <w:sz w:val="28"/>
          <w:szCs w:val="28"/>
        </w:rPr>
        <w:t>вош</w:t>
      </w:r>
      <w:r w:rsidR="005B63B6">
        <w:rPr>
          <w:sz w:val="28"/>
          <w:szCs w:val="28"/>
        </w:rPr>
        <w:t>ел в</w:t>
      </w:r>
      <w:r w:rsidR="005B63B6" w:rsidRPr="00737895">
        <w:rPr>
          <w:sz w:val="28"/>
          <w:szCs w:val="28"/>
        </w:rPr>
        <w:t xml:space="preserve"> состав город</w:t>
      </w:r>
      <w:r w:rsidR="005B63B6">
        <w:rPr>
          <w:sz w:val="28"/>
          <w:szCs w:val="28"/>
        </w:rPr>
        <w:t>а</w:t>
      </w:r>
      <w:r w:rsidR="005B63B6" w:rsidRPr="00737895">
        <w:rPr>
          <w:sz w:val="28"/>
          <w:szCs w:val="28"/>
        </w:rPr>
        <w:t>, поселк</w:t>
      </w:r>
      <w:r w:rsidR="005B63B6">
        <w:rPr>
          <w:sz w:val="28"/>
          <w:szCs w:val="28"/>
        </w:rPr>
        <w:t>а</w:t>
      </w:r>
      <w:r w:rsidR="005B63B6" w:rsidRPr="00737895">
        <w:rPr>
          <w:sz w:val="28"/>
          <w:szCs w:val="28"/>
        </w:rPr>
        <w:t xml:space="preserve"> городского типа или объединен с другими насе</w:t>
      </w:r>
      <w:r w:rsidR="005B63B6">
        <w:rPr>
          <w:sz w:val="28"/>
          <w:szCs w:val="28"/>
        </w:rPr>
        <w:t>ленными пунктами</w:t>
      </w:r>
      <w:r w:rsidR="00D87705">
        <w:rPr>
          <w:sz w:val="28"/>
          <w:szCs w:val="28"/>
        </w:rPr>
        <w:t>,</w:t>
      </w:r>
      <w:r w:rsidR="005B63B6" w:rsidRPr="00737895">
        <w:rPr>
          <w:sz w:val="28"/>
          <w:szCs w:val="28"/>
        </w:rPr>
        <w:t xml:space="preserve"> </w:t>
      </w:r>
      <w:r w:rsidRPr="00737895">
        <w:rPr>
          <w:sz w:val="28"/>
          <w:szCs w:val="28"/>
        </w:rPr>
        <w:t>Гос</w:t>
      </w:r>
      <w:r w:rsidRPr="00737895">
        <w:rPr>
          <w:sz w:val="28"/>
          <w:szCs w:val="28"/>
        </w:rPr>
        <w:t>у</w:t>
      </w:r>
      <w:r w:rsidRPr="00737895">
        <w:rPr>
          <w:sz w:val="28"/>
          <w:szCs w:val="28"/>
        </w:rPr>
        <w:t>дарственны</w:t>
      </w:r>
      <w:r>
        <w:rPr>
          <w:sz w:val="28"/>
          <w:szCs w:val="28"/>
        </w:rPr>
        <w:t>й</w:t>
      </w:r>
      <w:r w:rsidRPr="00737895">
        <w:rPr>
          <w:sz w:val="28"/>
          <w:szCs w:val="28"/>
        </w:rPr>
        <w:t xml:space="preserve"> Совет Чувашской Республики </w:t>
      </w:r>
      <w:r w:rsidRPr="005B63B6">
        <w:rPr>
          <w:sz w:val="28"/>
          <w:szCs w:val="28"/>
        </w:rPr>
        <w:t xml:space="preserve">принимает </w:t>
      </w:r>
      <w:r w:rsidR="0025638C" w:rsidRPr="005B63B6">
        <w:rPr>
          <w:sz w:val="28"/>
          <w:szCs w:val="28"/>
        </w:rPr>
        <w:t xml:space="preserve">закон Чувашской Республики </w:t>
      </w:r>
      <w:r>
        <w:rPr>
          <w:sz w:val="28"/>
          <w:szCs w:val="28"/>
        </w:rPr>
        <w:t>о</w:t>
      </w:r>
      <w:r w:rsidR="001F1E45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1F1E45">
        <w:rPr>
          <w:sz w:val="28"/>
          <w:szCs w:val="28"/>
        </w:rPr>
        <w:t>упразднении</w:t>
      </w:r>
      <w:r w:rsidRPr="00737895">
        <w:rPr>
          <w:sz w:val="28"/>
          <w:szCs w:val="28"/>
        </w:rPr>
        <w:t xml:space="preserve"> населенн</w:t>
      </w:r>
      <w:r>
        <w:rPr>
          <w:sz w:val="28"/>
          <w:szCs w:val="28"/>
        </w:rPr>
        <w:t>ого</w:t>
      </w:r>
      <w:r w:rsidRPr="00737895">
        <w:rPr>
          <w:sz w:val="28"/>
          <w:szCs w:val="28"/>
        </w:rPr>
        <w:t xml:space="preserve"> пункт</w:t>
      </w:r>
      <w:r w:rsidR="00A84F0D">
        <w:rPr>
          <w:sz w:val="28"/>
          <w:szCs w:val="28"/>
        </w:rPr>
        <w:t>а</w:t>
      </w:r>
      <w:r>
        <w:rPr>
          <w:sz w:val="28"/>
          <w:szCs w:val="28"/>
        </w:rPr>
        <w:t>.";</w:t>
      </w:r>
    </w:p>
    <w:p w:rsidR="005F1527" w:rsidRDefault="00A84F0D" w:rsidP="00B04847">
      <w:pPr>
        <w:pStyle w:val="consnormal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F1527" w:rsidRPr="005F1527">
        <w:rPr>
          <w:sz w:val="28"/>
          <w:szCs w:val="28"/>
        </w:rPr>
        <w:t xml:space="preserve">) </w:t>
      </w:r>
      <w:r w:rsidR="005F1527">
        <w:rPr>
          <w:sz w:val="28"/>
          <w:szCs w:val="28"/>
        </w:rPr>
        <w:t>ста</w:t>
      </w:r>
      <w:r w:rsidR="00603731">
        <w:rPr>
          <w:sz w:val="28"/>
          <w:szCs w:val="28"/>
        </w:rPr>
        <w:t>тью 19 признать утратившей силу;</w:t>
      </w:r>
    </w:p>
    <w:p w:rsidR="00CB0A38" w:rsidRDefault="00603731" w:rsidP="00B04847">
      <w:pPr>
        <w:pStyle w:val="consnormal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B04847">
        <w:rPr>
          <w:spacing w:val="-4"/>
          <w:sz w:val="28"/>
          <w:szCs w:val="28"/>
        </w:rPr>
        <w:t xml:space="preserve">6) </w:t>
      </w:r>
      <w:r w:rsidR="00CB0A38" w:rsidRPr="004A3D25">
        <w:rPr>
          <w:spacing w:val="-4"/>
          <w:sz w:val="28"/>
          <w:szCs w:val="28"/>
        </w:rPr>
        <w:t>част</w:t>
      </w:r>
      <w:r w:rsidR="00CB0A38">
        <w:rPr>
          <w:spacing w:val="-4"/>
          <w:sz w:val="28"/>
          <w:szCs w:val="28"/>
        </w:rPr>
        <w:t>ь</w:t>
      </w:r>
      <w:r w:rsidR="00CB0A38" w:rsidRPr="004A3D25">
        <w:rPr>
          <w:spacing w:val="-4"/>
          <w:sz w:val="28"/>
          <w:szCs w:val="28"/>
        </w:rPr>
        <w:t xml:space="preserve"> </w:t>
      </w:r>
      <w:r w:rsidR="00CB0A38">
        <w:rPr>
          <w:spacing w:val="-4"/>
          <w:sz w:val="28"/>
          <w:szCs w:val="28"/>
        </w:rPr>
        <w:t xml:space="preserve">7 </w:t>
      </w:r>
      <w:r w:rsidR="00CB0A38" w:rsidRPr="004A3D25">
        <w:rPr>
          <w:spacing w:val="-4"/>
          <w:sz w:val="28"/>
          <w:szCs w:val="28"/>
        </w:rPr>
        <w:t>статьи 20 признать утративш</w:t>
      </w:r>
      <w:r w:rsidR="00CB0A38">
        <w:rPr>
          <w:spacing w:val="-4"/>
          <w:sz w:val="28"/>
          <w:szCs w:val="28"/>
        </w:rPr>
        <w:t>ей</w:t>
      </w:r>
      <w:r w:rsidR="00CB0A38" w:rsidRPr="004A3D25">
        <w:rPr>
          <w:spacing w:val="-4"/>
          <w:sz w:val="28"/>
          <w:szCs w:val="28"/>
        </w:rPr>
        <w:t xml:space="preserve"> силу</w:t>
      </w:r>
      <w:r w:rsidR="00CB0A38">
        <w:rPr>
          <w:spacing w:val="-4"/>
          <w:sz w:val="28"/>
          <w:szCs w:val="28"/>
        </w:rPr>
        <w:t>;</w:t>
      </w:r>
    </w:p>
    <w:p w:rsidR="004A3D25" w:rsidRDefault="00CB0A38" w:rsidP="00B04847">
      <w:pPr>
        <w:pStyle w:val="consnormal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7)</w:t>
      </w:r>
      <w:r w:rsidRPr="00B04847">
        <w:rPr>
          <w:spacing w:val="-4"/>
          <w:sz w:val="28"/>
          <w:szCs w:val="28"/>
        </w:rPr>
        <w:t xml:space="preserve"> </w:t>
      </w:r>
      <w:r w:rsidR="00603731" w:rsidRPr="00B04847">
        <w:rPr>
          <w:spacing w:val="-4"/>
          <w:sz w:val="28"/>
          <w:szCs w:val="28"/>
        </w:rPr>
        <w:t xml:space="preserve">дополнить приложением </w:t>
      </w:r>
      <w:r w:rsidR="0025638C" w:rsidRPr="00B04847">
        <w:rPr>
          <w:spacing w:val="-4"/>
          <w:sz w:val="28"/>
          <w:szCs w:val="28"/>
        </w:rPr>
        <w:t>"Перечень административно-территориаль</w:t>
      </w:r>
      <w:r w:rsidR="00B04847">
        <w:rPr>
          <w:spacing w:val="-4"/>
          <w:sz w:val="28"/>
          <w:szCs w:val="28"/>
        </w:rPr>
        <w:softHyphen/>
      </w:r>
      <w:r w:rsidR="0025638C" w:rsidRPr="00B04847">
        <w:rPr>
          <w:spacing w:val="-4"/>
          <w:sz w:val="28"/>
          <w:szCs w:val="28"/>
        </w:rPr>
        <w:t>ных единиц Чувашской Республики" согласно приложению к настоящему Закону</w:t>
      </w:r>
      <w:r>
        <w:rPr>
          <w:spacing w:val="-4"/>
          <w:sz w:val="28"/>
          <w:szCs w:val="28"/>
        </w:rPr>
        <w:t>.</w:t>
      </w:r>
    </w:p>
    <w:p w:rsidR="00F61B50" w:rsidRDefault="00F61B50" w:rsidP="00B04847">
      <w:pPr>
        <w:pStyle w:val="consnormal"/>
        <w:widowControl w:val="0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6021AA" w:rsidRPr="00C2227B" w:rsidRDefault="006021AA" w:rsidP="00B04847">
      <w:pPr>
        <w:pStyle w:val="consnormal"/>
        <w:widowControl w:val="0"/>
        <w:spacing w:before="0" w:beforeAutospacing="0" w:after="0" w:afterAutospacing="0" w:line="312" w:lineRule="auto"/>
        <w:ind w:firstLine="709"/>
        <w:jc w:val="both"/>
        <w:rPr>
          <w:b/>
          <w:sz w:val="28"/>
          <w:szCs w:val="28"/>
        </w:rPr>
      </w:pPr>
      <w:r w:rsidRPr="00C2227B">
        <w:rPr>
          <w:b/>
          <w:sz w:val="28"/>
          <w:szCs w:val="28"/>
        </w:rPr>
        <w:t>Статья 2</w:t>
      </w:r>
    </w:p>
    <w:p w:rsidR="006021AA" w:rsidRDefault="006021AA" w:rsidP="00B04847">
      <w:pPr>
        <w:pStyle w:val="consnormal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021AA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720C5C" w:rsidRDefault="00720C5C" w:rsidP="00720C5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20C5C" w:rsidTr="00401948">
        <w:tc>
          <w:tcPr>
            <w:tcW w:w="1661" w:type="pct"/>
          </w:tcPr>
          <w:p w:rsidR="00720C5C" w:rsidRDefault="00720C5C" w:rsidP="004019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720C5C" w:rsidRDefault="00720C5C" w:rsidP="0040194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20C5C" w:rsidRDefault="00720C5C" w:rsidP="00401948">
            <w:pPr>
              <w:rPr>
                <w:sz w:val="28"/>
                <w:szCs w:val="28"/>
              </w:rPr>
            </w:pPr>
          </w:p>
          <w:p w:rsidR="00720C5C" w:rsidRDefault="00720C5C" w:rsidP="004019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720C5C" w:rsidRDefault="00720C5C" w:rsidP="00720C5C">
      <w:pPr>
        <w:rPr>
          <w:sz w:val="28"/>
          <w:szCs w:val="28"/>
        </w:rPr>
      </w:pPr>
    </w:p>
    <w:p w:rsidR="00BF70C5" w:rsidRPr="00EC6436" w:rsidRDefault="00BF70C5" w:rsidP="00BF70C5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BF70C5" w:rsidRPr="00EC6436" w:rsidRDefault="00BF70C5" w:rsidP="00BF70C5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2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апреля</w:t>
      </w:r>
      <w:r w:rsidRPr="00EC6436">
        <w:rPr>
          <w:sz w:val="28"/>
          <w:szCs w:val="28"/>
        </w:rPr>
        <w:t xml:space="preserve"> 2023 года</w:t>
      </w:r>
    </w:p>
    <w:p w:rsidR="00BF70C5" w:rsidRPr="00D11AAB" w:rsidRDefault="00BF70C5" w:rsidP="00BF70C5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8</w:t>
      </w:r>
      <w:bookmarkStart w:id="0" w:name="_GoBack"/>
      <w:bookmarkEnd w:id="0"/>
    </w:p>
    <w:p w:rsidR="00CF21DE" w:rsidRPr="006C1E81" w:rsidRDefault="00CF21DE" w:rsidP="00720C5C">
      <w:pPr>
        <w:pStyle w:val="consnormal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CF21DE" w:rsidRPr="006C1E81" w:rsidSect="00B04847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B04" w:rsidRDefault="001E2B04">
      <w:r>
        <w:separator/>
      </w:r>
    </w:p>
  </w:endnote>
  <w:endnote w:type="continuationSeparator" w:id="0">
    <w:p w:rsidR="001E2B04" w:rsidRDefault="001E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B04" w:rsidRDefault="001E2B04">
      <w:r>
        <w:separator/>
      </w:r>
    </w:p>
  </w:footnote>
  <w:footnote w:type="continuationSeparator" w:id="0">
    <w:p w:rsidR="001E2B04" w:rsidRDefault="001E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C93" w:rsidRDefault="00DC5C9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C5C93" w:rsidRDefault="00DC5C9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C93" w:rsidRDefault="00DC5C9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F70C5">
      <w:rPr>
        <w:rStyle w:val="aa"/>
        <w:noProof/>
      </w:rPr>
      <w:t>2</w:t>
    </w:r>
    <w:r>
      <w:rPr>
        <w:rStyle w:val="aa"/>
      </w:rPr>
      <w:fldChar w:fldCharType="end"/>
    </w:r>
  </w:p>
  <w:p w:rsidR="00DC5C93" w:rsidRDefault="00DC5C9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76956"/>
    <w:multiLevelType w:val="hybridMultilevel"/>
    <w:tmpl w:val="16A4FB6E"/>
    <w:lvl w:ilvl="0" w:tplc="0262CA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380"/>
    <w:rsid w:val="00011C9F"/>
    <w:rsid w:val="00025064"/>
    <w:rsid w:val="000277C8"/>
    <w:rsid w:val="00041826"/>
    <w:rsid w:val="00041FE2"/>
    <w:rsid w:val="00053F3D"/>
    <w:rsid w:val="00090245"/>
    <w:rsid w:val="000D6B57"/>
    <w:rsid w:val="000F25F5"/>
    <w:rsid w:val="00124562"/>
    <w:rsid w:val="0013193A"/>
    <w:rsid w:val="001602C8"/>
    <w:rsid w:val="001742A9"/>
    <w:rsid w:val="001C626C"/>
    <w:rsid w:val="001D2C33"/>
    <w:rsid w:val="001D6805"/>
    <w:rsid w:val="001E2B04"/>
    <w:rsid w:val="001F1E45"/>
    <w:rsid w:val="001F33D3"/>
    <w:rsid w:val="002122D4"/>
    <w:rsid w:val="00216B71"/>
    <w:rsid w:val="00241DD4"/>
    <w:rsid w:val="002557D4"/>
    <w:rsid w:val="0025638C"/>
    <w:rsid w:val="002618E5"/>
    <w:rsid w:val="00276F94"/>
    <w:rsid w:val="0028096E"/>
    <w:rsid w:val="002A0466"/>
    <w:rsid w:val="002B78B8"/>
    <w:rsid w:val="002C7B5C"/>
    <w:rsid w:val="002E03B9"/>
    <w:rsid w:val="002F7DFB"/>
    <w:rsid w:val="00311D18"/>
    <w:rsid w:val="00313360"/>
    <w:rsid w:val="003207C5"/>
    <w:rsid w:val="00354646"/>
    <w:rsid w:val="00356379"/>
    <w:rsid w:val="0035691B"/>
    <w:rsid w:val="00361095"/>
    <w:rsid w:val="0037541F"/>
    <w:rsid w:val="003B308E"/>
    <w:rsid w:val="003D38DC"/>
    <w:rsid w:val="003E0042"/>
    <w:rsid w:val="003F71CA"/>
    <w:rsid w:val="00431BA4"/>
    <w:rsid w:val="004508B8"/>
    <w:rsid w:val="00474E95"/>
    <w:rsid w:val="00482BC1"/>
    <w:rsid w:val="004A3D25"/>
    <w:rsid w:val="004B0380"/>
    <w:rsid w:val="004B5A87"/>
    <w:rsid w:val="004D23DC"/>
    <w:rsid w:val="004F12E6"/>
    <w:rsid w:val="004F4F0D"/>
    <w:rsid w:val="00542C51"/>
    <w:rsid w:val="0054440E"/>
    <w:rsid w:val="005509E3"/>
    <w:rsid w:val="0055244F"/>
    <w:rsid w:val="00555F44"/>
    <w:rsid w:val="00584A04"/>
    <w:rsid w:val="005B2417"/>
    <w:rsid w:val="005B4E94"/>
    <w:rsid w:val="005B63B6"/>
    <w:rsid w:val="005C5380"/>
    <w:rsid w:val="005F1527"/>
    <w:rsid w:val="005F719F"/>
    <w:rsid w:val="006021AA"/>
    <w:rsid w:val="00603731"/>
    <w:rsid w:val="00612B4C"/>
    <w:rsid w:val="00646E86"/>
    <w:rsid w:val="0066390B"/>
    <w:rsid w:val="00667FCC"/>
    <w:rsid w:val="00687038"/>
    <w:rsid w:val="006A4DAF"/>
    <w:rsid w:val="006C1E81"/>
    <w:rsid w:val="00702BF3"/>
    <w:rsid w:val="007046B3"/>
    <w:rsid w:val="007201D8"/>
    <w:rsid w:val="00720C5C"/>
    <w:rsid w:val="00736337"/>
    <w:rsid w:val="00737895"/>
    <w:rsid w:val="0076708C"/>
    <w:rsid w:val="007968DB"/>
    <w:rsid w:val="00796986"/>
    <w:rsid w:val="007D3B20"/>
    <w:rsid w:val="0080195A"/>
    <w:rsid w:val="00832F2F"/>
    <w:rsid w:val="00866FB7"/>
    <w:rsid w:val="00895147"/>
    <w:rsid w:val="008A2A78"/>
    <w:rsid w:val="008A5B65"/>
    <w:rsid w:val="008B6D72"/>
    <w:rsid w:val="008C2B3E"/>
    <w:rsid w:val="008D7573"/>
    <w:rsid w:val="008E2007"/>
    <w:rsid w:val="008E4188"/>
    <w:rsid w:val="00903820"/>
    <w:rsid w:val="009103D2"/>
    <w:rsid w:val="00931892"/>
    <w:rsid w:val="00934DC6"/>
    <w:rsid w:val="00961B1D"/>
    <w:rsid w:val="009A0161"/>
    <w:rsid w:val="00A27D74"/>
    <w:rsid w:val="00A32389"/>
    <w:rsid w:val="00A45A33"/>
    <w:rsid w:val="00A50E96"/>
    <w:rsid w:val="00A660A0"/>
    <w:rsid w:val="00A76A22"/>
    <w:rsid w:val="00A77177"/>
    <w:rsid w:val="00A83F91"/>
    <w:rsid w:val="00A84F0D"/>
    <w:rsid w:val="00A87D62"/>
    <w:rsid w:val="00AA56F7"/>
    <w:rsid w:val="00B04847"/>
    <w:rsid w:val="00B25C1A"/>
    <w:rsid w:val="00B3668E"/>
    <w:rsid w:val="00B4476C"/>
    <w:rsid w:val="00B47DCB"/>
    <w:rsid w:val="00B66C39"/>
    <w:rsid w:val="00B801CC"/>
    <w:rsid w:val="00B84C7B"/>
    <w:rsid w:val="00B87B79"/>
    <w:rsid w:val="00B97530"/>
    <w:rsid w:val="00BB603B"/>
    <w:rsid w:val="00BD434D"/>
    <w:rsid w:val="00BE5B98"/>
    <w:rsid w:val="00BF70C5"/>
    <w:rsid w:val="00C064BF"/>
    <w:rsid w:val="00C2227B"/>
    <w:rsid w:val="00C566BD"/>
    <w:rsid w:val="00C809AF"/>
    <w:rsid w:val="00C958CA"/>
    <w:rsid w:val="00CA106D"/>
    <w:rsid w:val="00CA10CC"/>
    <w:rsid w:val="00CA4C16"/>
    <w:rsid w:val="00CB0A38"/>
    <w:rsid w:val="00CC59CC"/>
    <w:rsid w:val="00CD04DA"/>
    <w:rsid w:val="00CD231D"/>
    <w:rsid w:val="00CD3694"/>
    <w:rsid w:val="00CD48A0"/>
    <w:rsid w:val="00CF21DE"/>
    <w:rsid w:val="00D30370"/>
    <w:rsid w:val="00D55716"/>
    <w:rsid w:val="00D87705"/>
    <w:rsid w:val="00D903DA"/>
    <w:rsid w:val="00DC5C93"/>
    <w:rsid w:val="00DD3422"/>
    <w:rsid w:val="00DE633C"/>
    <w:rsid w:val="00DF5D33"/>
    <w:rsid w:val="00E00554"/>
    <w:rsid w:val="00E04EEC"/>
    <w:rsid w:val="00E13AF7"/>
    <w:rsid w:val="00E46BC7"/>
    <w:rsid w:val="00E51C86"/>
    <w:rsid w:val="00E57C0E"/>
    <w:rsid w:val="00E6566C"/>
    <w:rsid w:val="00E90870"/>
    <w:rsid w:val="00EA5848"/>
    <w:rsid w:val="00EB2D58"/>
    <w:rsid w:val="00EC0BB1"/>
    <w:rsid w:val="00ED41A9"/>
    <w:rsid w:val="00ED6208"/>
    <w:rsid w:val="00ED7080"/>
    <w:rsid w:val="00EF2A69"/>
    <w:rsid w:val="00F41C38"/>
    <w:rsid w:val="00F41EFB"/>
    <w:rsid w:val="00F51EA5"/>
    <w:rsid w:val="00F61B50"/>
    <w:rsid w:val="00F67C9F"/>
    <w:rsid w:val="00F72369"/>
    <w:rsid w:val="00F86521"/>
    <w:rsid w:val="00FC4E3C"/>
    <w:rsid w:val="00FF2F3E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07" w:lineRule="auto"/>
      <w:outlineLvl w:val="0"/>
    </w:pPr>
    <w:rPr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TimesDL" w:hAnsi="TimesDL"/>
      <w:sz w:val="28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styleId="a4">
    <w:name w:val="Body Text Indent"/>
    <w:basedOn w:val="a"/>
    <w:pPr>
      <w:spacing w:after="120"/>
      <w:ind w:left="283"/>
    </w:pPr>
  </w:style>
  <w:style w:type="character" w:customStyle="1" w:styleId="a5">
    <w:name w:val="Цветовое выделение"/>
    <w:rPr>
      <w:b/>
      <w:bCs/>
      <w:color w:val="000080"/>
    </w:rPr>
  </w:style>
  <w:style w:type="character" w:customStyle="1" w:styleId="a6">
    <w:name w:val="Гипертекстовая ссылка"/>
    <w:rPr>
      <w:b/>
      <w:bCs/>
      <w:color w:val="00800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3">
    <w:name w:val="Body Text Indent 3"/>
    <w:basedOn w:val="a"/>
    <w:pPr>
      <w:autoSpaceDE w:val="0"/>
      <w:autoSpaceDN w:val="0"/>
      <w:adjustRightInd w:val="0"/>
      <w:spacing w:line="307" w:lineRule="auto"/>
      <w:ind w:firstLine="720"/>
      <w:jc w:val="both"/>
    </w:pPr>
    <w:rPr>
      <w:spacing w:val="-2"/>
      <w:sz w:val="28"/>
      <w:szCs w:val="28"/>
    </w:rPr>
  </w:style>
  <w:style w:type="paragraph" w:styleId="ab">
    <w:name w:val="Balloon Text"/>
    <w:basedOn w:val="a"/>
    <w:semiHidden/>
    <w:rsid w:val="00CA10CC"/>
    <w:rPr>
      <w:rFonts w:ascii="Tahoma" w:hAnsi="Tahoma" w:cs="Tahoma"/>
      <w:sz w:val="16"/>
      <w:szCs w:val="16"/>
    </w:rPr>
  </w:style>
  <w:style w:type="paragraph" w:customStyle="1" w:styleId="consnormal">
    <w:name w:val="consnormal"/>
    <w:basedOn w:val="a"/>
    <w:rsid w:val="00A32389"/>
    <w:pPr>
      <w:spacing w:before="100" w:beforeAutospacing="1" w:after="100" w:afterAutospacing="1"/>
    </w:pPr>
  </w:style>
  <w:style w:type="character" w:customStyle="1" w:styleId="a9">
    <w:name w:val="Верхний колонтитул Знак"/>
    <w:link w:val="a8"/>
    <w:rsid w:val="00B801CC"/>
    <w:rPr>
      <w:sz w:val="24"/>
      <w:szCs w:val="24"/>
    </w:rPr>
  </w:style>
  <w:style w:type="paragraph" w:styleId="20">
    <w:name w:val="Body Text 2"/>
    <w:basedOn w:val="a"/>
    <w:link w:val="21"/>
    <w:rsid w:val="00DD3422"/>
    <w:pPr>
      <w:spacing w:after="120" w:line="480" w:lineRule="auto"/>
    </w:pPr>
    <w:rPr>
      <w:sz w:val="28"/>
    </w:rPr>
  </w:style>
  <w:style w:type="character" w:customStyle="1" w:styleId="21">
    <w:name w:val="Основной текст 2 Знак"/>
    <w:link w:val="20"/>
    <w:rsid w:val="00DD3422"/>
    <w:rPr>
      <w:sz w:val="28"/>
      <w:szCs w:val="24"/>
    </w:rPr>
  </w:style>
  <w:style w:type="paragraph" w:customStyle="1" w:styleId="consnonformat">
    <w:name w:val="consnonformat"/>
    <w:basedOn w:val="a"/>
    <w:rsid w:val="00B048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07" w:lineRule="auto"/>
      <w:outlineLvl w:val="0"/>
    </w:pPr>
    <w:rPr>
      <w:sz w:val="28"/>
      <w:szCs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rFonts w:ascii="TimesDL" w:hAnsi="TimesDL"/>
      <w:sz w:val="28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styleId="a4">
    <w:name w:val="Body Text Indent"/>
    <w:basedOn w:val="a"/>
    <w:pPr>
      <w:spacing w:after="120"/>
      <w:ind w:left="283"/>
    </w:pPr>
  </w:style>
  <w:style w:type="character" w:customStyle="1" w:styleId="a5">
    <w:name w:val="Цветовое выделение"/>
    <w:rPr>
      <w:b/>
      <w:bCs/>
      <w:color w:val="000080"/>
    </w:rPr>
  </w:style>
  <w:style w:type="character" w:customStyle="1" w:styleId="a6">
    <w:name w:val="Гипертекстовая ссылка"/>
    <w:rPr>
      <w:b/>
      <w:bCs/>
      <w:color w:val="00800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3">
    <w:name w:val="Body Text Indent 3"/>
    <w:basedOn w:val="a"/>
    <w:pPr>
      <w:autoSpaceDE w:val="0"/>
      <w:autoSpaceDN w:val="0"/>
      <w:adjustRightInd w:val="0"/>
      <w:spacing w:line="307" w:lineRule="auto"/>
      <w:ind w:firstLine="720"/>
      <w:jc w:val="both"/>
    </w:pPr>
    <w:rPr>
      <w:spacing w:val="-2"/>
      <w:sz w:val="28"/>
      <w:szCs w:val="28"/>
    </w:rPr>
  </w:style>
  <w:style w:type="paragraph" w:styleId="ab">
    <w:name w:val="Balloon Text"/>
    <w:basedOn w:val="a"/>
    <w:semiHidden/>
    <w:rsid w:val="00CA10CC"/>
    <w:rPr>
      <w:rFonts w:ascii="Tahoma" w:hAnsi="Tahoma" w:cs="Tahoma"/>
      <w:sz w:val="16"/>
      <w:szCs w:val="16"/>
    </w:rPr>
  </w:style>
  <w:style w:type="paragraph" w:customStyle="1" w:styleId="consnormal">
    <w:name w:val="consnormal"/>
    <w:basedOn w:val="a"/>
    <w:rsid w:val="00A32389"/>
    <w:pPr>
      <w:spacing w:before="100" w:beforeAutospacing="1" w:after="100" w:afterAutospacing="1"/>
    </w:pPr>
  </w:style>
  <w:style w:type="character" w:customStyle="1" w:styleId="a9">
    <w:name w:val="Верхний колонтитул Знак"/>
    <w:link w:val="a8"/>
    <w:rsid w:val="00B801CC"/>
    <w:rPr>
      <w:sz w:val="24"/>
      <w:szCs w:val="24"/>
    </w:rPr>
  </w:style>
  <w:style w:type="paragraph" w:styleId="20">
    <w:name w:val="Body Text 2"/>
    <w:basedOn w:val="a"/>
    <w:link w:val="21"/>
    <w:rsid w:val="00DD3422"/>
    <w:pPr>
      <w:spacing w:after="120" w:line="480" w:lineRule="auto"/>
    </w:pPr>
    <w:rPr>
      <w:sz w:val="28"/>
    </w:rPr>
  </w:style>
  <w:style w:type="character" w:customStyle="1" w:styleId="21">
    <w:name w:val="Основной текст 2 Знак"/>
    <w:link w:val="20"/>
    <w:rsid w:val="00DD3422"/>
    <w:rPr>
      <w:sz w:val="28"/>
      <w:szCs w:val="24"/>
    </w:rPr>
  </w:style>
  <w:style w:type="paragraph" w:customStyle="1" w:styleId="consnonformat">
    <w:name w:val="consnonformat"/>
    <w:basedOn w:val="a"/>
    <w:rsid w:val="00B048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A61F4-43CF-49B0-A3AB-D95D01737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MoBIL GROUP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Леончик Александр Владимирович</cp:lastModifiedBy>
  <cp:revision>6</cp:revision>
  <cp:lastPrinted>2022-12-26T12:39:00Z</cp:lastPrinted>
  <dcterms:created xsi:type="dcterms:W3CDTF">2023-04-13T12:14:00Z</dcterms:created>
  <dcterms:modified xsi:type="dcterms:W3CDTF">2023-04-24T06:34:00Z</dcterms:modified>
</cp:coreProperties>
</file>