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A9" w:rsidRDefault="001231A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231A9" w:rsidRDefault="001231A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231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31A9" w:rsidRDefault="001231A9">
            <w:pPr>
              <w:pStyle w:val="ConsPlusNormal"/>
              <w:outlineLvl w:val="0"/>
            </w:pPr>
            <w:r>
              <w:t>2 апреля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31A9" w:rsidRDefault="001231A9">
            <w:pPr>
              <w:pStyle w:val="ConsPlusNormal"/>
              <w:jc w:val="right"/>
              <w:outlineLvl w:val="0"/>
            </w:pPr>
            <w:r>
              <w:t>N 120-рг</w:t>
            </w:r>
          </w:p>
        </w:tc>
      </w:tr>
    </w:tbl>
    <w:p w:rsidR="001231A9" w:rsidRDefault="001231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31A9" w:rsidRDefault="001231A9">
      <w:pPr>
        <w:pStyle w:val="ConsPlusNormal"/>
        <w:jc w:val="both"/>
      </w:pPr>
    </w:p>
    <w:p w:rsidR="001231A9" w:rsidRDefault="001231A9">
      <w:pPr>
        <w:pStyle w:val="ConsPlusTitle"/>
        <w:jc w:val="center"/>
      </w:pPr>
      <w:r>
        <w:t>РАСПОРЯЖЕНИЕ</w:t>
      </w:r>
    </w:p>
    <w:p w:rsidR="001231A9" w:rsidRDefault="001231A9">
      <w:pPr>
        <w:pStyle w:val="ConsPlusTitle"/>
        <w:jc w:val="center"/>
      </w:pPr>
    </w:p>
    <w:p w:rsidR="001231A9" w:rsidRDefault="001231A9">
      <w:pPr>
        <w:pStyle w:val="ConsPlusTitle"/>
        <w:jc w:val="center"/>
      </w:pPr>
      <w:r>
        <w:t>ГЛАВЫ ЧУВАШСКОЙ РЕСПУБЛИКИ</w:t>
      </w:r>
    </w:p>
    <w:p w:rsidR="001231A9" w:rsidRDefault="001231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3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1A9" w:rsidRDefault="001231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1A9" w:rsidRDefault="001231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31A9" w:rsidRDefault="001231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31A9" w:rsidRDefault="001231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Главы ЧР от 28.06.2018 </w:t>
            </w:r>
            <w:hyperlink r:id="rId6">
              <w:r>
                <w:rPr>
                  <w:color w:val="0000FF"/>
                </w:rPr>
                <w:t>N 252-рг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231A9" w:rsidRDefault="00123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7">
              <w:r>
                <w:rPr>
                  <w:color w:val="0000FF"/>
                </w:rPr>
                <w:t>N 593-рг</w:t>
              </w:r>
            </w:hyperlink>
            <w:r>
              <w:rPr>
                <w:color w:val="392C69"/>
              </w:rPr>
              <w:t xml:space="preserve">, от 24.01.2019 </w:t>
            </w:r>
            <w:hyperlink r:id="rId8">
              <w:r>
                <w:rPr>
                  <w:color w:val="0000FF"/>
                </w:rPr>
                <w:t>N 22-рг</w:t>
              </w:r>
            </w:hyperlink>
            <w:r>
              <w:rPr>
                <w:color w:val="392C69"/>
              </w:rPr>
              <w:t xml:space="preserve">, от 25.04.2019 </w:t>
            </w:r>
            <w:hyperlink r:id="rId9">
              <w:r>
                <w:rPr>
                  <w:color w:val="0000FF"/>
                </w:rPr>
                <w:t>N 171-рг</w:t>
              </w:r>
            </w:hyperlink>
            <w:r>
              <w:rPr>
                <w:color w:val="392C69"/>
              </w:rPr>
              <w:t>,</w:t>
            </w:r>
          </w:p>
          <w:p w:rsidR="001231A9" w:rsidRDefault="00123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14.05.2019 </w:t>
            </w:r>
            <w:hyperlink r:id="rId10">
              <w:r>
                <w:rPr>
                  <w:color w:val="0000FF"/>
                </w:rPr>
                <w:t>N 193-рг</w:t>
              </w:r>
            </w:hyperlink>
            <w:r>
              <w:rPr>
                <w:color w:val="392C69"/>
              </w:rPr>
              <w:t xml:space="preserve">, от 19.06.2019 </w:t>
            </w:r>
            <w:hyperlink r:id="rId11">
              <w:r>
                <w:rPr>
                  <w:color w:val="0000FF"/>
                </w:rPr>
                <w:t>N 245-рг</w:t>
              </w:r>
            </w:hyperlink>
            <w:r>
              <w:rPr>
                <w:color w:val="392C69"/>
              </w:rPr>
              <w:t xml:space="preserve">, от 02.09.2019 </w:t>
            </w:r>
            <w:hyperlink r:id="rId12">
              <w:r>
                <w:rPr>
                  <w:color w:val="0000FF"/>
                </w:rPr>
                <w:t>N 335-рг</w:t>
              </w:r>
            </w:hyperlink>
            <w:r>
              <w:rPr>
                <w:color w:val="392C69"/>
              </w:rPr>
              <w:t>,</w:t>
            </w:r>
          </w:p>
          <w:p w:rsidR="001231A9" w:rsidRDefault="00123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29.11.2019 </w:t>
            </w:r>
            <w:hyperlink r:id="rId13">
              <w:r>
                <w:rPr>
                  <w:color w:val="0000FF"/>
                </w:rPr>
                <w:t>N 480-рг</w:t>
              </w:r>
            </w:hyperlink>
            <w:r>
              <w:rPr>
                <w:color w:val="392C69"/>
              </w:rPr>
              <w:t xml:space="preserve">, от 06.05.2020 </w:t>
            </w:r>
            <w:hyperlink r:id="rId14">
              <w:r>
                <w:rPr>
                  <w:color w:val="0000FF"/>
                </w:rPr>
                <w:t>N 213-рг</w:t>
              </w:r>
            </w:hyperlink>
            <w:r>
              <w:rPr>
                <w:color w:val="392C69"/>
              </w:rPr>
              <w:t xml:space="preserve">, от 02.06.2020 </w:t>
            </w:r>
            <w:hyperlink r:id="rId15">
              <w:r>
                <w:rPr>
                  <w:color w:val="0000FF"/>
                </w:rPr>
                <w:t>N 257-рг</w:t>
              </w:r>
            </w:hyperlink>
            <w:r>
              <w:rPr>
                <w:color w:val="392C69"/>
              </w:rPr>
              <w:t>,</w:t>
            </w:r>
          </w:p>
          <w:p w:rsidR="001231A9" w:rsidRDefault="00123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13.08.2020 </w:t>
            </w:r>
            <w:hyperlink r:id="rId16">
              <w:r>
                <w:rPr>
                  <w:color w:val="0000FF"/>
                </w:rPr>
                <w:t>N 373-рг</w:t>
              </w:r>
            </w:hyperlink>
            <w:r>
              <w:rPr>
                <w:color w:val="392C69"/>
              </w:rPr>
              <w:t xml:space="preserve">, от 18.09.2020 </w:t>
            </w:r>
            <w:hyperlink r:id="rId17">
              <w:r>
                <w:rPr>
                  <w:color w:val="0000FF"/>
                </w:rPr>
                <w:t>N 432-рг</w:t>
              </w:r>
            </w:hyperlink>
            <w:r>
              <w:rPr>
                <w:color w:val="392C69"/>
              </w:rPr>
              <w:t xml:space="preserve">, от 15.10.2020 </w:t>
            </w:r>
            <w:hyperlink r:id="rId18">
              <w:r>
                <w:rPr>
                  <w:color w:val="0000FF"/>
                </w:rPr>
                <w:t>N 488-рг</w:t>
              </w:r>
            </w:hyperlink>
            <w:r>
              <w:rPr>
                <w:color w:val="392C69"/>
              </w:rPr>
              <w:t>,</w:t>
            </w:r>
          </w:p>
          <w:p w:rsidR="001231A9" w:rsidRDefault="00123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28.10.2020 </w:t>
            </w:r>
            <w:hyperlink r:id="rId19">
              <w:r>
                <w:rPr>
                  <w:color w:val="0000FF"/>
                </w:rPr>
                <w:t>N 514-рг</w:t>
              </w:r>
            </w:hyperlink>
            <w:r>
              <w:rPr>
                <w:color w:val="392C69"/>
              </w:rPr>
              <w:t xml:space="preserve">, от 14.01.2021 </w:t>
            </w:r>
            <w:hyperlink r:id="rId20">
              <w:r>
                <w:rPr>
                  <w:color w:val="0000FF"/>
                </w:rPr>
                <w:t>N 5-рг</w:t>
              </w:r>
            </w:hyperlink>
            <w:r>
              <w:rPr>
                <w:color w:val="392C69"/>
              </w:rPr>
              <w:t xml:space="preserve">, от 12.11.2021 </w:t>
            </w:r>
            <w:hyperlink r:id="rId21">
              <w:r>
                <w:rPr>
                  <w:color w:val="0000FF"/>
                </w:rPr>
                <w:t>N 668-рг</w:t>
              </w:r>
            </w:hyperlink>
            <w:r>
              <w:rPr>
                <w:color w:val="392C69"/>
              </w:rPr>
              <w:t>,</w:t>
            </w:r>
          </w:p>
          <w:p w:rsidR="001231A9" w:rsidRDefault="00123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2">
              <w:r>
                <w:rPr>
                  <w:color w:val="0000FF"/>
                </w:rPr>
                <w:t>N 373-рг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1A9" w:rsidRDefault="001231A9">
            <w:pPr>
              <w:pStyle w:val="ConsPlusNormal"/>
            </w:pPr>
          </w:p>
        </w:tc>
      </w:tr>
    </w:tbl>
    <w:p w:rsidR="001231A9" w:rsidRDefault="001231A9">
      <w:pPr>
        <w:pStyle w:val="ConsPlusNormal"/>
        <w:jc w:val="both"/>
      </w:pPr>
    </w:p>
    <w:p w:rsidR="001231A9" w:rsidRDefault="001231A9">
      <w:pPr>
        <w:pStyle w:val="ConsPlusNormal"/>
        <w:ind w:firstLine="540"/>
        <w:jc w:val="both"/>
      </w:pPr>
      <w:r>
        <w:t xml:space="preserve">В соответствии с </w:t>
      </w:r>
      <w:hyperlink r:id="rId23">
        <w:r>
          <w:rPr>
            <w:color w:val="0000FF"/>
          </w:rPr>
          <w:t>Указом</w:t>
        </w:r>
      </w:hyperlink>
      <w:r>
        <w:t xml:space="preserve"> Главы Чувашской Республики от 21 марта 2018 г. N 30 "О Совете по развитию добровольчества (волонтерства) при Главе Чувашской Республики" утвердить прилагаемый </w:t>
      </w:r>
      <w:hyperlink w:anchor="P35">
        <w:r>
          <w:rPr>
            <w:color w:val="0000FF"/>
          </w:rPr>
          <w:t>состав</w:t>
        </w:r>
      </w:hyperlink>
      <w:r>
        <w:t xml:space="preserve"> Совета по развитию добровольчества (волонтерства) при Главе Чувашской Республики по должностям.</w:t>
      </w:r>
    </w:p>
    <w:p w:rsidR="001231A9" w:rsidRDefault="001231A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Распоряжения</w:t>
        </w:r>
      </w:hyperlink>
      <w:r>
        <w:t xml:space="preserve"> Главы ЧР от 14.01.2021 N 5-рг)</w:t>
      </w:r>
    </w:p>
    <w:p w:rsidR="001231A9" w:rsidRDefault="001231A9">
      <w:pPr>
        <w:pStyle w:val="ConsPlusNormal"/>
        <w:jc w:val="both"/>
      </w:pPr>
    </w:p>
    <w:p w:rsidR="001231A9" w:rsidRDefault="001231A9">
      <w:pPr>
        <w:pStyle w:val="ConsPlusNormal"/>
        <w:jc w:val="right"/>
      </w:pPr>
      <w:r>
        <w:t>Глава</w:t>
      </w:r>
    </w:p>
    <w:p w:rsidR="001231A9" w:rsidRDefault="001231A9">
      <w:pPr>
        <w:pStyle w:val="ConsPlusNormal"/>
        <w:jc w:val="right"/>
      </w:pPr>
      <w:r>
        <w:t>Чувашской Республики</w:t>
      </w:r>
    </w:p>
    <w:p w:rsidR="001231A9" w:rsidRDefault="001231A9">
      <w:pPr>
        <w:pStyle w:val="ConsPlusNormal"/>
        <w:jc w:val="right"/>
      </w:pPr>
      <w:r>
        <w:t>М.ИГНАТЬЕВ</w:t>
      </w:r>
    </w:p>
    <w:p w:rsidR="001231A9" w:rsidRDefault="001231A9">
      <w:pPr>
        <w:pStyle w:val="ConsPlusNormal"/>
      </w:pPr>
      <w:r>
        <w:t>г. Чебоксары</w:t>
      </w:r>
    </w:p>
    <w:p w:rsidR="001231A9" w:rsidRDefault="001231A9">
      <w:pPr>
        <w:pStyle w:val="ConsPlusNormal"/>
        <w:spacing w:before="220"/>
      </w:pPr>
      <w:r>
        <w:t>2 апреля 2018 года</w:t>
      </w:r>
    </w:p>
    <w:p w:rsidR="001231A9" w:rsidRDefault="001231A9">
      <w:pPr>
        <w:pStyle w:val="ConsPlusNormal"/>
        <w:spacing w:before="220"/>
      </w:pPr>
      <w:r>
        <w:t>N 120-рг</w:t>
      </w:r>
    </w:p>
    <w:p w:rsidR="001231A9" w:rsidRDefault="001231A9">
      <w:pPr>
        <w:pStyle w:val="ConsPlusNormal"/>
        <w:jc w:val="both"/>
      </w:pPr>
    </w:p>
    <w:p w:rsidR="001231A9" w:rsidRDefault="001231A9">
      <w:pPr>
        <w:pStyle w:val="ConsPlusNormal"/>
        <w:jc w:val="both"/>
      </w:pPr>
    </w:p>
    <w:p w:rsidR="001231A9" w:rsidRDefault="001231A9">
      <w:pPr>
        <w:pStyle w:val="ConsPlusNormal"/>
        <w:jc w:val="both"/>
      </w:pPr>
    </w:p>
    <w:p w:rsidR="001231A9" w:rsidRDefault="001231A9">
      <w:pPr>
        <w:pStyle w:val="ConsPlusNormal"/>
        <w:jc w:val="both"/>
      </w:pPr>
    </w:p>
    <w:p w:rsidR="001231A9" w:rsidRDefault="001231A9">
      <w:pPr>
        <w:pStyle w:val="ConsPlusNormal"/>
        <w:jc w:val="both"/>
      </w:pPr>
    </w:p>
    <w:p w:rsidR="001231A9" w:rsidRDefault="001231A9">
      <w:pPr>
        <w:pStyle w:val="ConsPlusNormal"/>
        <w:jc w:val="right"/>
        <w:outlineLvl w:val="0"/>
      </w:pPr>
      <w:r>
        <w:t>Утвержден</w:t>
      </w:r>
    </w:p>
    <w:p w:rsidR="001231A9" w:rsidRDefault="001231A9">
      <w:pPr>
        <w:pStyle w:val="ConsPlusNormal"/>
        <w:jc w:val="right"/>
      </w:pPr>
      <w:r>
        <w:t>распоряжением Главы</w:t>
      </w:r>
    </w:p>
    <w:p w:rsidR="001231A9" w:rsidRDefault="001231A9">
      <w:pPr>
        <w:pStyle w:val="ConsPlusNormal"/>
        <w:jc w:val="right"/>
      </w:pPr>
      <w:r>
        <w:t>Чувашской Республики</w:t>
      </w:r>
    </w:p>
    <w:p w:rsidR="001231A9" w:rsidRDefault="001231A9">
      <w:pPr>
        <w:pStyle w:val="ConsPlusNormal"/>
        <w:jc w:val="right"/>
      </w:pPr>
      <w:r>
        <w:t>от 02.04.2018 N 120-рг</w:t>
      </w:r>
    </w:p>
    <w:p w:rsidR="001231A9" w:rsidRDefault="001231A9">
      <w:pPr>
        <w:pStyle w:val="ConsPlusNormal"/>
        <w:jc w:val="both"/>
      </w:pPr>
    </w:p>
    <w:p w:rsidR="001231A9" w:rsidRDefault="001231A9">
      <w:pPr>
        <w:pStyle w:val="ConsPlusTitle"/>
        <w:jc w:val="center"/>
      </w:pPr>
      <w:bookmarkStart w:id="0" w:name="P35"/>
      <w:bookmarkEnd w:id="0"/>
      <w:r>
        <w:t>СОСТАВ</w:t>
      </w:r>
    </w:p>
    <w:p w:rsidR="001231A9" w:rsidRDefault="001231A9">
      <w:pPr>
        <w:pStyle w:val="ConsPlusTitle"/>
        <w:jc w:val="center"/>
      </w:pPr>
      <w:r>
        <w:t>СОВЕТА ПО РАЗВИТИЮ ДОБРОВОЛЬЧЕСТВА (ВОЛОНТЕРСТВА)</w:t>
      </w:r>
    </w:p>
    <w:p w:rsidR="001231A9" w:rsidRDefault="001231A9">
      <w:pPr>
        <w:pStyle w:val="ConsPlusTitle"/>
        <w:jc w:val="center"/>
      </w:pPr>
      <w:r>
        <w:t>ПРИ ГЛАВЕ ЧУВАШСКОЙ РЕСПУБЛИКИ ПО ДОЛЖНОСТЯМ</w:t>
      </w:r>
    </w:p>
    <w:p w:rsidR="001231A9" w:rsidRDefault="001231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3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1A9" w:rsidRDefault="001231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1A9" w:rsidRDefault="001231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31A9" w:rsidRDefault="001231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31A9" w:rsidRDefault="001231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Главы ЧР от 14.01.2021 </w:t>
            </w:r>
            <w:hyperlink r:id="rId25">
              <w:r>
                <w:rPr>
                  <w:color w:val="0000FF"/>
                </w:rPr>
                <w:t>N 5-рг</w:t>
              </w:r>
            </w:hyperlink>
            <w:r>
              <w:rPr>
                <w:color w:val="392C69"/>
              </w:rPr>
              <w:t xml:space="preserve">, от 12.11.2021 </w:t>
            </w:r>
            <w:hyperlink r:id="rId26">
              <w:r>
                <w:rPr>
                  <w:color w:val="0000FF"/>
                </w:rPr>
                <w:t>N 668-рг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231A9" w:rsidRDefault="00123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7">
              <w:r>
                <w:rPr>
                  <w:color w:val="0000FF"/>
                </w:rPr>
                <w:t>N 373-рг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1A9" w:rsidRDefault="001231A9">
            <w:pPr>
              <w:pStyle w:val="ConsPlusNormal"/>
            </w:pPr>
          </w:p>
        </w:tc>
      </w:tr>
    </w:tbl>
    <w:p w:rsidR="001231A9" w:rsidRDefault="001231A9">
      <w:pPr>
        <w:pStyle w:val="ConsPlusNormal"/>
        <w:jc w:val="both"/>
      </w:pPr>
    </w:p>
    <w:p w:rsidR="001231A9" w:rsidRDefault="001231A9">
      <w:pPr>
        <w:pStyle w:val="ConsPlusNormal"/>
        <w:ind w:firstLine="540"/>
        <w:jc w:val="both"/>
      </w:pPr>
      <w:r>
        <w:t>Глава Чувашской Республики (председатель Совета)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lastRenderedPageBreak/>
        <w:t>Заместитель Председателя Кабинета Министров Чувашской Республики - министр здравоохранения Чувашской Республики (заместитель председателя Совета)</w:t>
      </w:r>
    </w:p>
    <w:p w:rsidR="001231A9" w:rsidRDefault="001231A9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Распоряжением</w:t>
        </w:r>
      </w:hyperlink>
      <w:r>
        <w:t xml:space="preserve"> Главы ЧР от 12.11.2021 N 668-рг)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9">
        <w:r>
          <w:rPr>
            <w:color w:val="0000FF"/>
          </w:rPr>
          <w:t>Распоряжение</w:t>
        </w:r>
      </w:hyperlink>
      <w:r>
        <w:t xml:space="preserve"> Главы ЧР от 12.11.2021 N 668-рг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Начальник Управления Главы Чувашской Республики по молодежной политике (секретарь Совета)</w:t>
      </w:r>
    </w:p>
    <w:p w:rsidR="001231A9" w:rsidRDefault="001231A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Распоряжения</w:t>
        </w:r>
      </w:hyperlink>
      <w:r>
        <w:t xml:space="preserve"> Главы ЧР от 09.06.2023 N 373-рг)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1">
        <w:r>
          <w:rPr>
            <w:color w:val="0000FF"/>
          </w:rPr>
          <w:t>Распоряжение</w:t>
        </w:r>
      </w:hyperlink>
      <w:r>
        <w:t xml:space="preserve"> Главы ЧР от 12.11.2021 N 668-рг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Первый заместитель Председателя Кабинета Министров Чувашской Республики - министр финансов Чувашской Республики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Заместитель Председателя Кабинета Министров Чувашской Республики - министр сельского хозяйства Чувашской Республики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Заместитель Председателя Кабинета Министров Чувашской Республики - министр экономического развития и имущественных отношений Чувашской Республики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2">
        <w:r>
          <w:rPr>
            <w:color w:val="0000FF"/>
          </w:rPr>
          <w:t>Распоряжение</w:t>
        </w:r>
      </w:hyperlink>
      <w:r>
        <w:t xml:space="preserve"> Главы ЧР от 12.11.2021 N 668-рг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Министр культуры, по делам национальностей и архивного дела Чувашской Республики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Министр природных ресурсов и экологии Чувашской Республики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Министр труда и социальной защиты Чувашской Республики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Министр физической культуры и спорта Чувашской Республики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Министр цифрового развития, информационной политики и массовых коммуникаций Чувашской Республики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Председатель Государственного комитета Чувашской Республики по делам гражданской обороны и чрезвычайным ситуациям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Председатель Общественной палаты Чувашской Республики (по согласованию)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Ректор федерального государственного бюджетного образовательного учреждения высшего образования "Чувашский государственный университет имени И.Н.Ульянова", председатель Совета ректоров высших учебных заведений Чувашской Республики (по согласованию)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Ректор федерального государственного бюджетного образовательного учреждения высшего образования "Чувашский государственный аграрный университет" (по согласованию)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Ректор федерального государственного бюджетного образовательного учреждения высшего образования "Чувашский государственный педагогический университет им. И.Я.Яковлева" (по согласованию)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Директор бюджетного образовательного учреждения Чувашской Республики дополнительного образования "Центр молодежных инициатив"</w:t>
      </w:r>
    </w:p>
    <w:p w:rsidR="001231A9" w:rsidRDefault="001231A9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Распоряжения</w:t>
        </w:r>
      </w:hyperlink>
      <w:r>
        <w:t xml:space="preserve"> Главы ЧР от 09.06.2023 N 373-рг)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Директор Чебоксарской городской молодежной общественной организации "Волонтерский центр города Чебоксары" (по согласованию)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lastRenderedPageBreak/>
        <w:t>Председатель правления общественной организации волонтерский альянс "АгроВыбор" (по согласованию)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Председатель правления Чувашской республиканской общественной организации "Поисковый отряд "Гвардеец" (по согласованию)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Председатель Чувашской республиканской общественной организации "Союз женщин Чувашии" (по согласованию)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Председатель регионального штаба Чувашского регионального отделения Всероссийского общественного движения "Волонтеры Победы" (по согласованию)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Региональный координатор общественного движения "Волонтеры культуры" Чувашской республиканской молодежной общественной организации "Республиканский волонтерский центр "Действуй" (по согласованию)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Руководитель регионального штаба Чувашского регионального отделения молодежной общероссийской общественной организации "Российские Студенческие Отряды" (по согласованию)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Руководитель Чувашской республиканской молодежной общественной организации "Республиканский волонтерский центр "Действуй" (по согласованию)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Руководитель Чувашской республиканской общественной организации "Центр социального проектирования" (по согласованию)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Координатор Чувашского регионального отделения Всероссийского общественного движения добровольцев в сфере здравоохранения "Волонтеры-медики" (по согласованию)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Заместитель председателя правления Чувашской республиканской общественной организации по формированию гражданского общества "Союз активной молодежи" (по согласованию)</w:t>
      </w:r>
    </w:p>
    <w:p w:rsidR="001231A9" w:rsidRDefault="001231A9">
      <w:pPr>
        <w:pStyle w:val="ConsPlusNormal"/>
        <w:spacing w:before="220"/>
        <w:ind w:firstLine="540"/>
        <w:jc w:val="both"/>
      </w:pPr>
      <w:r>
        <w:t>Заместитель председателя Чувашской республиканской общественной организации "Православные добровольцы Чувашии" (по согласованию)</w:t>
      </w:r>
    </w:p>
    <w:p w:rsidR="001231A9" w:rsidRDefault="001231A9">
      <w:pPr>
        <w:pStyle w:val="ConsPlusNormal"/>
        <w:jc w:val="both"/>
      </w:pPr>
    </w:p>
    <w:p w:rsidR="001231A9" w:rsidRDefault="001231A9">
      <w:pPr>
        <w:pStyle w:val="ConsPlusNormal"/>
        <w:jc w:val="both"/>
      </w:pPr>
    </w:p>
    <w:p w:rsidR="001231A9" w:rsidRDefault="001231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7A94" w:rsidRDefault="00177A94">
      <w:bookmarkStart w:id="1" w:name="_GoBack"/>
      <w:bookmarkEnd w:id="1"/>
    </w:p>
    <w:sectPr w:rsidR="00177A94" w:rsidSect="00C8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A9"/>
    <w:rsid w:val="001231A9"/>
    <w:rsid w:val="0017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1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31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31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1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31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31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72581C77DAB622E02C3FB2BDCE542B645D84F3D6483CD517616A9B2DC6DB9B70E6F3A38791A1E88CA18CAD694E5429B62FEDB2EA169ABAC8667458LFwCG" TargetMode="External"/><Relationship Id="rId18" Type="http://schemas.openxmlformats.org/officeDocument/2006/relationships/hyperlink" Target="consultantplus://offline/ref=DF72581C77DAB622E02C3FB2BDCE542B645D84F3D6493DD41A676A9B2DC6DB9B70E6F3A38791A1E88CA18CAD694E5429B62FEDB2EA169ABAC8667458LFwCG" TargetMode="External"/><Relationship Id="rId26" Type="http://schemas.openxmlformats.org/officeDocument/2006/relationships/hyperlink" Target="consultantplus://offline/ref=DF72581C77DAB622E02C3FB2BDCE542B645D84F3D64E38D5156D6A9B2DC6DB9B70E6F3A38791A1E88CA18CAD694E5429B62FEDB2EA169ABAC8667458LFw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72581C77DAB622E02C3FB2BDCE542B645D84F3D64E38D5156D6A9B2DC6DB9B70E6F3A38791A1E88CA18CAD694E5429B62FEDB2EA169ABAC8667458LFwC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F72581C77DAB622E02C3FB2BDCE542B645D84F3D64A35DC136D6A9B2DC6DB9B70E6F3A38791A1E88CA18CAD694E5429B62FEDB2EA169ABAC8667458LFwCG" TargetMode="External"/><Relationship Id="rId12" Type="http://schemas.openxmlformats.org/officeDocument/2006/relationships/hyperlink" Target="consultantplus://offline/ref=DF72581C77DAB622E02C3FB2BDCE542B645D84F3D64B3BD51B6D6A9B2DC6DB9B70E6F3A38791A1E88CA18CAD694E5429B62FEDB2EA169ABAC8667458LFwCG" TargetMode="External"/><Relationship Id="rId17" Type="http://schemas.openxmlformats.org/officeDocument/2006/relationships/hyperlink" Target="consultantplus://offline/ref=DF72581C77DAB622E02C3FB2BDCE542B645D84F3D6493CD511646A9B2DC6DB9B70E6F3A38791A1E88CA18CAD694E5429B62FEDB2EA169ABAC8667458LFwCG" TargetMode="External"/><Relationship Id="rId25" Type="http://schemas.openxmlformats.org/officeDocument/2006/relationships/hyperlink" Target="consultantplus://offline/ref=DF72581C77DAB622E02C3FB2BDCE542B645D84F3D64938D017636A9B2DC6DB9B70E6F3A38791A1E88CA18CAD6B4E5429B62FEDB2EA169ABAC8667458LFwCG" TargetMode="External"/><Relationship Id="rId33" Type="http://schemas.openxmlformats.org/officeDocument/2006/relationships/hyperlink" Target="consultantplus://offline/ref=DF72581C77DAB622E02C3FB2BDCE542B645D84F3D64C3FD0106D6A9B2DC6DB9B70E6F3A38791A1E88CA18CAF644E5429B62FEDB2EA169ABAC8667458LFw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72581C77DAB622E02C3FB2BDCE542B645D84F3D64834DD13616A9B2DC6DB9B70E6F3A38791A1E88CA18CAD694E5429B62FEDB2EA169ABAC8667458LFwCG" TargetMode="External"/><Relationship Id="rId20" Type="http://schemas.openxmlformats.org/officeDocument/2006/relationships/hyperlink" Target="consultantplus://offline/ref=DF72581C77DAB622E02C3FB2BDCE542B645D84F3D64938D017636A9B2DC6DB9B70E6F3A38791A1E88CA18CAD694E5429B62FEDB2EA169ABAC8667458LFwCG" TargetMode="External"/><Relationship Id="rId29" Type="http://schemas.openxmlformats.org/officeDocument/2006/relationships/hyperlink" Target="consultantplus://offline/ref=DF72581C77DAB622E02C3FB2BDCE542B645D84F3D64E38D5156D6A9B2DC6DB9B70E6F3A38791A1E88CA18CAD644E5429B62FEDB2EA169ABAC8667458LFw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2581C77DAB622E02C3FB2BDCE542B645D84F3D64A38DD126C6A9B2DC6DB9B70E6F3A38791A1E88CA18CAD694E5429B62FEDB2EA169ABAC8667458LFwCG" TargetMode="External"/><Relationship Id="rId11" Type="http://schemas.openxmlformats.org/officeDocument/2006/relationships/hyperlink" Target="consultantplus://offline/ref=DF72581C77DAB622E02C3FB2BDCE542B645D84F3D64B38DD10636A9B2DC6DB9B70E6F3A38791A1E88CA18CAD694E5429B62FEDB2EA169ABAC8667458LFwCG" TargetMode="External"/><Relationship Id="rId24" Type="http://schemas.openxmlformats.org/officeDocument/2006/relationships/hyperlink" Target="consultantplus://offline/ref=DF72581C77DAB622E02C3FB2BDCE542B645D84F3D64938D017636A9B2DC6DB9B70E6F3A38791A1E88CA18CAD6A4E5429B62FEDB2EA169ABAC8667458LFwCG" TargetMode="External"/><Relationship Id="rId32" Type="http://schemas.openxmlformats.org/officeDocument/2006/relationships/hyperlink" Target="consultantplus://offline/ref=DF72581C77DAB622E02C3FB2BDCE542B645D84F3D64E38D5156D6A9B2DC6DB9B70E6F3A38791A1E88CA18CAC6F4E5429B62FEDB2EA169ABAC8667458LFwC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F72581C77DAB622E02C3FB2BDCE542B645D84F3D6483AD3106C6A9B2DC6DB9B70E6F3A38791A1E88CA18CAD694E5429B62FEDB2EA169ABAC8667458LFwCG" TargetMode="External"/><Relationship Id="rId23" Type="http://schemas.openxmlformats.org/officeDocument/2006/relationships/hyperlink" Target="consultantplus://offline/ref=DF72581C77DAB622E02C3FB2BDCE542B645D84F3D64A3ED6126C6A9B2DC6DB9B70E6F3A38791A1E88CA18CAE6B4E5429B62FEDB2EA169ABAC8667458LFwCG" TargetMode="External"/><Relationship Id="rId28" Type="http://schemas.openxmlformats.org/officeDocument/2006/relationships/hyperlink" Target="consultantplus://offline/ref=DF72581C77DAB622E02C3FB2BDCE542B645D84F3D64E38D5156D6A9B2DC6DB9B70E6F3A38791A1E88CA18CAD6A4E5429B62FEDB2EA169ABAC8667458LFwCG" TargetMode="External"/><Relationship Id="rId10" Type="http://schemas.openxmlformats.org/officeDocument/2006/relationships/hyperlink" Target="consultantplus://offline/ref=DF72581C77DAB622E02C3FB2BDCE542B645D84F3D64B38D4106C6A9B2DC6DB9B70E6F3A38791A1E88CA18CAD694E5429B62FEDB2EA169ABAC8667458LFwCG" TargetMode="External"/><Relationship Id="rId19" Type="http://schemas.openxmlformats.org/officeDocument/2006/relationships/hyperlink" Target="consultantplus://offline/ref=DF72581C77DAB622E02C3FB2BDCE542B645D84F3D6493DD212646A9B2DC6DB9B70E6F3A38791A1E88CA18CAD694E5429B62FEDB2EA169ABAC8667458LFwCG" TargetMode="External"/><Relationship Id="rId31" Type="http://schemas.openxmlformats.org/officeDocument/2006/relationships/hyperlink" Target="consultantplus://offline/ref=DF72581C77DAB622E02C3FB2BDCE542B645D84F3D64E38D5156D6A9B2DC6DB9B70E6F3A38791A1E88CA18CAC6D4E5429B62FEDB2EA169ABAC8667458LFw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72581C77DAB622E02C3FB2BDCE542B645D84F3D64B3FD211626A9B2DC6DB9B70E6F3A38791A1E88CA18CAD694E5429B62FEDB2EA169ABAC8667458LFwCG" TargetMode="External"/><Relationship Id="rId14" Type="http://schemas.openxmlformats.org/officeDocument/2006/relationships/hyperlink" Target="consultantplus://offline/ref=DF72581C77DAB622E02C3FB2BDCE542B645D84F3D64839DC11616A9B2DC6DB9B70E6F3A38791A1E88CA18CAD694E5429B62FEDB2EA169ABAC8667458LFwCG" TargetMode="External"/><Relationship Id="rId22" Type="http://schemas.openxmlformats.org/officeDocument/2006/relationships/hyperlink" Target="consultantplus://offline/ref=DF72581C77DAB622E02C3FB2BDCE542B645D84F3D64C3FD0106D6A9B2DC6DB9B70E6F3A38791A1E88CA18CAF684E5429B62FEDB2EA169ABAC8667458LFwCG" TargetMode="External"/><Relationship Id="rId27" Type="http://schemas.openxmlformats.org/officeDocument/2006/relationships/hyperlink" Target="consultantplus://offline/ref=DF72581C77DAB622E02C3FB2BDCE542B645D84F3D64C3FD0106D6A9B2DC6DB9B70E6F3A38791A1E88CA18CAF694E5429B62FEDB2EA169ABAC8667458LFwCG" TargetMode="External"/><Relationship Id="rId30" Type="http://schemas.openxmlformats.org/officeDocument/2006/relationships/hyperlink" Target="consultantplus://offline/ref=DF72581C77DAB622E02C3FB2BDCE542B645D84F3D64C3FD0106D6A9B2DC6DB9B70E6F3A38791A1E88CA18CAF6A4E5429B62FEDB2EA169ABAC8667458LFwCG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DF72581C77DAB622E02C3FB2BDCE542B645D84F3D64B3CD3126D6A9B2DC6DB9B70E6F3A38791A1E88CA18CAD694E5429B62FEDB2EA169ABAC8667458LFw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Вазикова Кристина Юрьевна</dc:creator>
  <cp:lastModifiedBy>Вазикова Кристина Юрьевна</cp:lastModifiedBy>
  <cp:revision>1</cp:revision>
  <dcterms:created xsi:type="dcterms:W3CDTF">2023-07-20T06:48:00Z</dcterms:created>
  <dcterms:modified xsi:type="dcterms:W3CDTF">2023-07-20T06:49:00Z</dcterms:modified>
</cp:coreProperties>
</file>