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94" w:rsidRDefault="005D059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0594" w:rsidRDefault="005D0594">
      <w:pPr>
        <w:pStyle w:val="ConsPlusNormal"/>
        <w:jc w:val="both"/>
        <w:outlineLvl w:val="0"/>
      </w:pPr>
    </w:p>
    <w:p w:rsidR="005D0594" w:rsidRDefault="005D0594">
      <w:pPr>
        <w:pStyle w:val="ConsPlusTitle"/>
        <w:jc w:val="center"/>
        <w:outlineLvl w:val="0"/>
      </w:pPr>
      <w:r>
        <w:t>АДМИНИСТРАЦИЯ ГОРОДА ЧЕБОКСАРЫ</w:t>
      </w:r>
    </w:p>
    <w:p w:rsidR="005D0594" w:rsidRDefault="005D0594">
      <w:pPr>
        <w:pStyle w:val="ConsPlusTitle"/>
        <w:jc w:val="center"/>
      </w:pPr>
      <w:r>
        <w:t>ЧУВАШСКОЙ РЕСПУБЛИКИ</w:t>
      </w:r>
    </w:p>
    <w:p w:rsidR="005D0594" w:rsidRDefault="005D0594">
      <w:pPr>
        <w:pStyle w:val="ConsPlusTitle"/>
        <w:jc w:val="center"/>
      </w:pPr>
    </w:p>
    <w:p w:rsidR="005D0594" w:rsidRDefault="005D0594">
      <w:pPr>
        <w:pStyle w:val="ConsPlusTitle"/>
        <w:jc w:val="center"/>
      </w:pPr>
      <w:r>
        <w:t>ПОСТАНОВЛЕНИЕ</w:t>
      </w:r>
    </w:p>
    <w:p w:rsidR="005D0594" w:rsidRDefault="005D0594">
      <w:pPr>
        <w:pStyle w:val="ConsPlusTitle"/>
        <w:jc w:val="center"/>
      </w:pPr>
      <w:r>
        <w:t>от 25 октября 2022 г. N 3778</w:t>
      </w:r>
    </w:p>
    <w:p w:rsidR="005D0594" w:rsidRDefault="005D0594">
      <w:pPr>
        <w:pStyle w:val="ConsPlusTitle"/>
        <w:jc w:val="center"/>
      </w:pPr>
    </w:p>
    <w:p w:rsidR="005D0594" w:rsidRDefault="005D0594">
      <w:pPr>
        <w:pStyle w:val="ConsPlusTitle"/>
        <w:jc w:val="center"/>
      </w:pPr>
      <w:r>
        <w:t>ОБ УТВЕРЖДЕНИИ ПЕРЕЧНЯ ЯРМАРОК,</w:t>
      </w:r>
    </w:p>
    <w:p w:rsidR="005D0594" w:rsidRDefault="005D0594">
      <w:pPr>
        <w:pStyle w:val="ConsPlusTitle"/>
        <w:jc w:val="center"/>
      </w:pPr>
      <w:proofErr w:type="gramStart"/>
      <w:r>
        <w:t>ПЛАНИРУЕМЫХ</w:t>
      </w:r>
      <w:proofErr w:type="gramEnd"/>
      <w:r>
        <w:t xml:space="preserve"> К ПРОВЕДЕНИЮ В 2023 ГОДУ</w:t>
      </w: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26.08.2010 N 277 "Об утверждении Порядка организации ярмарок на территории Чувашской Республики и продажи товаров (выполнения работ, оказания услуг) на них</w:t>
      </w:r>
      <w:proofErr w:type="gramEnd"/>
      <w:r>
        <w:t>" администрация города Чебоксары постановляет: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1. Утвердить Перечень ярмарок, планируемых к проведению в 2023 году на территории города Чебоксары Чувашской Республики, согласно приложению к настоящему постановлению.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2. Осуществление функций организатора ярмарок, указанных в пунктах 7 - 8 приложения к настоящему постановлению, возложить на администрацию Московского района города Чебоксары.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3. Осуществление функций организатора ярмарок, указанных в пункте 9 - 10, 29 приложения к настоящему постановлению, возложить на администрацию Калининского района города Чебоксары.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4. Осуществление функций организатора ярмарок, указанных в пунктах 11 - 28 приложения к настоящему постановлению, возложить на управление по развитию потребительского рынка и предпринимательства администрации города Чебоксары.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5. Осуществление функций организатора ярмарки, указанной в пункте 30 приложения к настоящему постановлению, возложить на администрацию Ленинского района города Чебоксары.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 xml:space="preserve">6. Управлению по развитию потребительского рынка и предпринимательства администрации города Чебоксары, администрациям Московского, Калининского и Ленинского районов города Чебоксары обеспечить выполнение требований </w:t>
      </w:r>
      <w:hyperlink r:id="rId9">
        <w:r>
          <w:rPr>
            <w:color w:val="0000FF"/>
          </w:rPr>
          <w:t>пункта 2.9</w:t>
        </w:r>
      </w:hyperlink>
      <w:r>
        <w:t xml:space="preserve"> Порядка организации ярмарок на территории Чувашской Республики и продажи товаров (выполнения работ, оказания услуг) на них, утвержденного постановлением Кабинета Министров Чувашской Республики от 26.08.2010 N 277.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>8. 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имущественных отношений Чувашской Республики на бумажном носителе и в электронном виде.</w:t>
      </w:r>
    </w:p>
    <w:p w:rsidR="005D0594" w:rsidRDefault="005D059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экономическому развитию и финансам </w:t>
      </w:r>
      <w:proofErr w:type="spellStart"/>
      <w:r>
        <w:t>И.Н.Антонову</w:t>
      </w:r>
      <w:proofErr w:type="spellEnd"/>
      <w:r>
        <w:t>.</w:t>
      </w: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right"/>
      </w:pPr>
      <w:r>
        <w:t>Глава администрации</w:t>
      </w:r>
    </w:p>
    <w:p w:rsidR="005D0594" w:rsidRDefault="005D0594">
      <w:pPr>
        <w:pStyle w:val="ConsPlusNormal"/>
        <w:jc w:val="right"/>
      </w:pPr>
      <w:r>
        <w:lastRenderedPageBreak/>
        <w:t>города Чебоксары</w:t>
      </w:r>
    </w:p>
    <w:p w:rsidR="005D0594" w:rsidRDefault="005D0594">
      <w:pPr>
        <w:pStyle w:val="ConsPlusNormal"/>
        <w:jc w:val="right"/>
      </w:pPr>
      <w:r>
        <w:t>Д.В.СПИРИН</w:t>
      </w: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jc w:val="right"/>
        <w:outlineLvl w:val="0"/>
      </w:pPr>
      <w:r>
        <w:t>Утвержден</w:t>
      </w:r>
    </w:p>
    <w:p w:rsidR="005D0594" w:rsidRDefault="005D0594">
      <w:pPr>
        <w:pStyle w:val="ConsPlusNormal"/>
        <w:jc w:val="right"/>
      </w:pPr>
      <w:r>
        <w:t>постановлением</w:t>
      </w:r>
    </w:p>
    <w:p w:rsidR="005D0594" w:rsidRDefault="005D0594">
      <w:pPr>
        <w:pStyle w:val="ConsPlusNormal"/>
        <w:jc w:val="right"/>
      </w:pPr>
      <w:r>
        <w:t>администрации</w:t>
      </w:r>
    </w:p>
    <w:p w:rsidR="005D0594" w:rsidRDefault="005D0594">
      <w:pPr>
        <w:pStyle w:val="ConsPlusNormal"/>
        <w:jc w:val="right"/>
      </w:pPr>
      <w:r>
        <w:t>города Чебоксары</w:t>
      </w:r>
    </w:p>
    <w:p w:rsidR="005D0594" w:rsidRDefault="005D0594">
      <w:pPr>
        <w:pStyle w:val="ConsPlusNormal"/>
        <w:jc w:val="right"/>
      </w:pPr>
      <w:r>
        <w:t>от 25.10.2022 N 3778</w:t>
      </w:r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Title"/>
        <w:jc w:val="center"/>
      </w:pPr>
      <w:r>
        <w:t>ПЕРЕЧЕНЬ</w:t>
      </w:r>
    </w:p>
    <w:p w:rsidR="005D0594" w:rsidRDefault="005D0594">
      <w:pPr>
        <w:pStyle w:val="ConsPlusTitle"/>
        <w:jc w:val="center"/>
      </w:pPr>
      <w:r>
        <w:t>ЯРМАРОК, ПЛАНИРУЕМЫХ К ПРОВЕДЕНИЮ В 2023 ГОДУ</w:t>
      </w:r>
    </w:p>
    <w:p w:rsidR="005D0594" w:rsidRDefault="005D0594">
      <w:pPr>
        <w:pStyle w:val="ConsPlusTitle"/>
        <w:jc w:val="center"/>
      </w:pPr>
      <w:r>
        <w:t>НА ТЕРРИТОРИИ ГОРОДА ЧЕБОКСАРЫ ЧУВАШСКОЙ РЕСПУБЛИКИ</w:t>
      </w:r>
    </w:p>
    <w:p w:rsidR="005D0594" w:rsidRDefault="005D05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269"/>
        <w:gridCol w:w="2154"/>
        <w:gridCol w:w="1417"/>
        <w:gridCol w:w="1077"/>
        <w:gridCol w:w="1701"/>
      </w:tblGrid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N</w:t>
            </w:r>
          </w:p>
          <w:p w:rsidR="005D0594" w:rsidRDefault="005D0594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center"/>
            </w:pPr>
            <w:r>
              <w:t>Место проведения ярмарки (адрес)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center"/>
            </w:pPr>
            <w:r>
              <w:t>Специализация ярмарки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center"/>
            </w:pPr>
            <w:r>
              <w:t>Периодичность проведения ярмарки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center"/>
            </w:pPr>
            <w:r>
              <w:t>Сроки организации ярмарки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center"/>
            </w:pPr>
            <w:r>
              <w:t>6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Дальго</w:t>
            </w:r>
            <w:proofErr w:type="spellEnd"/>
            <w:r>
              <w:t xml:space="preserve">", ИНН 2130188011, 428003, 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шоссе, 32, офис 1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шоссе, д. 32, в пределах территории земельного участка с кадастровым номером 21:01:030306:13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регулярная (постоянно действующая)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понедельник - воскресенье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Коопторгцентр</w:t>
            </w:r>
            <w:proofErr w:type="spellEnd"/>
            <w:r>
              <w:t>", ИНН 2130130847, 428022, г. Чебоксары, ул. Николаева, д. 29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Ашмарина</w:t>
            </w:r>
            <w:proofErr w:type="spellEnd"/>
            <w:r>
              <w:t>, д. 59 "б", в пределах территории земельных участков с кадастровыми номерами 21:01:030506:931, 21:01:030506:932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регулярная (постоянно действующая)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понедельник - воскресенье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АУ ДПО "УЦ "Облик", ИНН 2130023901, г. Чебоксары, ул. Николаева, д. 41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Эльгера</w:t>
            </w:r>
            <w:proofErr w:type="spellEnd"/>
            <w:r>
              <w:t>, д. 11, в пределах территории земельного участка с кадастровым номером 21:01:010106:111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сельскохозяйственная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регулярная (постоянно действующая)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понедельник - воскресенье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ИП Долгов Константин Геннадьевич, ИНН 212702568583, г. Чебоксары, ул. </w:t>
            </w:r>
            <w:proofErr w:type="spellStart"/>
            <w:r>
              <w:t>Р.Зорге</w:t>
            </w:r>
            <w:proofErr w:type="spellEnd"/>
            <w:r>
              <w:t>, д. 17, кв. 59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бульвар Солнечный, д. 8 "б", в пределах территории земельного участка с кадастровым номером 21:01:076202:227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регулярная (постоянно действующая)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понедельник - воскресенье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ИП Комарова Ольга Сергеевна, ИНН 212408251447, г. Чебоксары, пр. Тракторостроителей, д. 83, кв. 41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К.Николаева</w:t>
            </w:r>
            <w:proofErr w:type="spellEnd"/>
            <w:r>
              <w:t xml:space="preserve"> А.Г., д. 14 Б, В, Г, в пределах территории земельного участка с кадастровым номером 21:01:020504:2818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сельскохозяйственная ("Весна 2023")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15 апреля - 7 мая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ИП Комарова Ольга Сергеевна, ИНН 212408251447, г. Чебоксары, пр. Тракторостроителей, д. 83, кв. 41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К.Николаева</w:t>
            </w:r>
            <w:proofErr w:type="spellEnd"/>
            <w:r>
              <w:t xml:space="preserve"> А.Г., д. 14 Б, В, Г, в пределах территории земельного участка с кадастровым номером 21:01:020504:2818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сельскохозяйственная</w:t>
            </w:r>
            <w:proofErr w:type="gramEnd"/>
            <w:r>
              <w:t xml:space="preserve"> ("Дары осени")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9 сентября - 1 октября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Московский проспект, дом. 40, в пределах территории земельного участка с кадастровым номером 21:01:010112:4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сельскохозяйственная ("Весна 2023")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15 апреля - 7 мая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Московский проспект, дом. 40, в пределах территории земельного участка с кадастровым номером 21:01:010112:4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сельскохозяйственная</w:t>
            </w:r>
            <w:proofErr w:type="gramEnd"/>
            <w:r>
              <w:t xml:space="preserve"> ("Дары осени")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9 сентября - 1 октября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пр. Тракторостроителей, д. 3 "а", в пределах территории земельного участка с кадастровым номером </w:t>
            </w:r>
            <w:r>
              <w:lastRenderedPageBreak/>
              <w:t>21:01:030405:56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>сельскохозяйственная ("Весна 2023")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15 апреля - 7 мая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пр. Тракторостроителей, д. 3 "а", в пределах территории земельного участка с кадастровым номером 21:01:030405:56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сельскохозяйственная</w:t>
            </w:r>
            <w:proofErr w:type="gramEnd"/>
            <w:r>
              <w:t xml:space="preserve"> ("Дары осени")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9 сентября - 1 октября (по субботам и воскресеньям)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2, в пределах территории земельного участка с кадастровым номером 21:01:021002:46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3, в пределах территории земельного участка с кадастровым номером 21:01:021303:2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4, в пределах территории земельного участка с кадастровым номером 21:01:021301:4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5, в пределах территории земельного участка с кадастровым номером 21:01:021301:5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</w:t>
            </w:r>
            <w:r>
              <w:lastRenderedPageBreak/>
              <w:t xml:space="preserve">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 xml:space="preserve">г. Чебоксары, в районе городского кладбища N 11, в </w:t>
            </w:r>
            <w:r>
              <w:lastRenderedPageBreak/>
              <w:t>пределах территории земельного участка с кадастровым номером 21:01:010805:61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12, в пределах территории земельного участка с кадастровым номером 21:01:010805:60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17, в пределах территории земельного участка с кадастровым номером 21:21:090801:22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(Троица)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2 - 4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2, в пределах территории земельного участка с кадастровым номером 21:01:021002:46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3, в пределах территории земельного участка с кадастровым номером 21:01:021303:2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в районе городского кладбища N 4, в пределах территории земельного участка с кадастровым </w:t>
            </w:r>
            <w:r>
              <w:lastRenderedPageBreak/>
              <w:t>номером 21:01:021301:4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5, в пределах территории земельного участка с кадастровым номером 21:01:021301:5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11, в пределах территории земельного участка с кадастровым номером 21:01:010805:61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12, в пределах территории земельного участка с кадастровым номером 21:01:010805:60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городского кладбища N 17, в пределах территории земельного участка с кадастровым номером 21:21:090801:22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специализированная ("</w:t>
            </w:r>
            <w:proofErr w:type="spellStart"/>
            <w:r>
              <w:t>Радоница</w:t>
            </w:r>
            <w:proofErr w:type="spellEnd"/>
            <w:r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25 апреля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в районе набережной Чебоксарского залива от монумента Матери до Певческого поля, от здания Правительства Чувашии до пешеходного моста, в пределах </w:t>
            </w:r>
            <w:r>
              <w:lastRenderedPageBreak/>
              <w:t>территории земельного участка с кадастровым номером 21:01:000000:52091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lastRenderedPageBreak/>
              <w:t>специализированная</w:t>
            </w:r>
            <w:proofErr w:type="gramEnd"/>
            <w:r>
              <w:t xml:space="preserve"> (День Республики)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23 - 24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Певческого поля, от здания Правительства Чувашии до пешеходного моста, в пределах территории земельного участка с кадастровым номером 21:01:000000:52091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(День города)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17 - 19 августа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Свято-Троицкого монастыря, в пределах территории земельного участка с кадастровым номером 21:01:000000:52323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(День Республики)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23 - 24 июня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в районе набережной Чебоксарского залива от монумента Матери до Свято-Троицкого монастыря, в пределах территории земельного участка с кадастровым номером 21:01:000000:52323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(День города)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17 - 19 августа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</w:t>
            </w:r>
            <w:r>
              <w:lastRenderedPageBreak/>
              <w:t xml:space="preserve">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 xml:space="preserve">г. Чебоксары, пр. Тракторостроителей, в пределах </w:t>
            </w:r>
            <w:r>
              <w:lastRenderedPageBreak/>
              <w:t>территории земельного участка с кадастровым номером 21:01:030405:250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>универсальная ("Новогодняя</w:t>
            </w:r>
            <w:r>
              <w:lastRenderedPageBreak/>
              <w:t>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lastRenderedPageBreak/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1 - 10 января</w:t>
            </w:r>
          </w:p>
          <w:p w:rsidR="005D0594" w:rsidRDefault="005D0594">
            <w:pPr>
              <w:pStyle w:val="ConsPlusNormal"/>
              <w:jc w:val="both"/>
            </w:pPr>
            <w:r>
              <w:t>20 - 31 декабря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Администрация г. Чебоксары, ИНН 2126003194, 428032,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</w:t>
            </w:r>
            <w:proofErr w:type="spellStart"/>
            <w:r>
              <w:t>пр-кт</w:t>
            </w:r>
            <w:proofErr w:type="spellEnd"/>
            <w:r>
              <w:t xml:space="preserve"> 9-й Пятилетки, д. 1, "</w:t>
            </w:r>
            <w:proofErr w:type="spellStart"/>
            <w:r>
              <w:t>Дорисс</w:t>
            </w:r>
            <w:proofErr w:type="spellEnd"/>
            <w:r>
              <w:t>-парк", в пределах территории земельного участка с кадастровым номером 21:01:020904:154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 ("Новогодняя")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1 - 10 января</w:t>
            </w:r>
          </w:p>
          <w:p w:rsidR="005D0594" w:rsidRDefault="005D0594">
            <w:pPr>
              <w:pStyle w:val="ConsPlusNormal"/>
              <w:jc w:val="both"/>
            </w:pPr>
            <w:r>
              <w:t>20 - 31 декабря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ЗАО "Торговый комплекс "Центральный", ИНН 2127010525, 428003, г. Чебоксары, ул. Гагарина, д. 1</w:t>
            </w:r>
            <w:proofErr w:type="gramEnd"/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ул. Гагарина, д. 1, в пределах территории земельного участка с кадастровым номером 21:01:020301:3271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 ("Новогодняя")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1 - 10 января</w:t>
            </w:r>
          </w:p>
          <w:p w:rsidR="005D0594" w:rsidRDefault="005D0594">
            <w:pPr>
              <w:pStyle w:val="ConsPlusNormal"/>
              <w:jc w:val="both"/>
            </w:pPr>
            <w:r>
              <w:t>20 - 31 декабря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proofErr w:type="gramStart"/>
            <w:r>
              <w:t>ООО "Торговый дом "</w:t>
            </w:r>
            <w:proofErr w:type="spellStart"/>
            <w:r>
              <w:t>Брикс</w:t>
            </w:r>
            <w:proofErr w:type="spellEnd"/>
            <w:r>
              <w:t>", ИНН 5250071282, 428022, Чувашская Республика, г. Чебоксары, ул. Калинина, д. 107</w:t>
            </w:r>
            <w:proofErr w:type="gramEnd"/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>г. Чебоксары, ул. Гладкова, д. 10, в пределах территории земельного участка с кадастровым номером 21:01:020209:3417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 ("Новогодняя")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1 - 10 января</w:t>
            </w:r>
          </w:p>
          <w:p w:rsidR="005D0594" w:rsidRDefault="005D0594">
            <w:pPr>
              <w:pStyle w:val="ConsPlusNormal"/>
              <w:jc w:val="both"/>
            </w:pPr>
            <w:r>
              <w:t>20 - 31 декабря</w:t>
            </w:r>
          </w:p>
        </w:tc>
      </w:tr>
      <w:tr w:rsidR="005D0594">
        <w:tc>
          <w:tcPr>
            <w:tcW w:w="424" w:type="dxa"/>
          </w:tcPr>
          <w:p w:rsidR="005D0594" w:rsidRDefault="005D059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9" w:type="dxa"/>
          </w:tcPr>
          <w:p w:rsidR="005D0594" w:rsidRDefault="005D0594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ТРИгрупп</w:t>
            </w:r>
            <w:proofErr w:type="spellEnd"/>
            <w:r>
              <w:t>", ИНН 2130186462, 428003, г. Чебоксары, Московский проспект, д. 38, корп. 4, оф. 209</w:t>
            </w:r>
          </w:p>
        </w:tc>
        <w:tc>
          <w:tcPr>
            <w:tcW w:w="2154" w:type="dxa"/>
          </w:tcPr>
          <w:p w:rsidR="005D0594" w:rsidRDefault="005D0594">
            <w:pPr>
              <w:pStyle w:val="ConsPlusNormal"/>
              <w:jc w:val="both"/>
            </w:pPr>
            <w:r>
              <w:t xml:space="preserve">г. Чебоксары, пр. </w:t>
            </w:r>
            <w:proofErr w:type="spellStart"/>
            <w:r>
              <w:t>М.Горького</w:t>
            </w:r>
            <w:proofErr w:type="spellEnd"/>
            <w:r>
              <w:t>, д. 2, в пределах территории земельного участка с кадастровым номером 21:01:010201:230</w:t>
            </w:r>
          </w:p>
        </w:tc>
        <w:tc>
          <w:tcPr>
            <w:tcW w:w="1417" w:type="dxa"/>
          </w:tcPr>
          <w:p w:rsidR="005D0594" w:rsidRDefault="005D0594">
            <w:pPr>
              <w:pStyle w:val="ConsPlusNormal"/>
              <w:jc w:val="both"/>
            </w:pPr>
            <w:r>
              <w:t>универсальная ("Новогодняя")</w:t>
            </w:r>
          </w:p>
        </w:tc>
        <w:tc>
          <w:tcPr>
            <w:tcW w:w="1077" w:type="dxa"/>
          </w:tcPr>
          <w:p w:rsidR="005D0594" w:rsidRDefault="005D0594">
            <w:pPr>
              <w:pStyle w:val="ConsPlusNormal"/>
              <w:jc w:val="both"/>
            </w:pPr>
            <w:r>
              <w:t>разовая</w:t>
            </w:r>
          </w:p>
        </w:tc>
        <w:tc>
          <w:tcPr>
            <w:tcW w:w="1701" w:type="dxa"/>
          </w:tcPr>
          <w:p w:rsidR="005D0594" w:rsidRDefault="005D0594">
            <w:pPr>
              <w:pStyle w:val="ConsPlusNormal"/>
              <w:jc w:val="both"/>
            </w:pPr>
            <w:r>
              <w:t>1 - 10 января</w:t>
            </w:r>
          </w:p>
          <w:p w:rsidR="005D0594" w:rsidRDefault="005D0594">
            <w:pPr>
              <w:pStyle w:val="ConsPlusNormal"/>
              <w:jc w:val="both"/>
            </w:pPr>
            <w:r>
              <w:t>20 - 31 декабря</w:t>
            </w:r>
          </w:p>
        </w:tc>
      </w:tr>
      <w:tr w:rsidR="007C15B3">
        <w:tc>
          <w:tcPr>
            <w:tcW w:w="424" w:type="dxa"/>
          </w:tcPr>
          <w:p w:rsidR="007C15B3" w:rsidRDefault="007C15B3" w:rsidP="009333A7">
            <w:pPr>
              <w:pStyle w:val="ConsPlusNormal"/>
            </w:pPr>
            <w:r>
              <w:t>34.</w:t>
            </w:r>
          </w:p>
        </w:tc>
        <w:tc>
          <w:tcPr>
            <w:tcW w:w="2269" w:type="dxa"/>
          </w:tcPr>
          <w:p w:rsidR="007C15B3" w:rsidRDefault="007C15B3" w:rsidP="009333A7">
            <w:pPr>
              <w:pStyle w:val="ConsPlusNormal"/>
            </w:pPr>
            <w:r>
              <w:t xml:space="preserve">Администрация г. Чебоксары, ИНН 2126003194, г. Чебоксары, ул. </w:t>
            </w:r>
            <w:proofErr w:type="spellStart"/>
            <w:r>
              <w:t>К.Маркса</w:t>
            </w:r>
            <w:proofErr w:type="spellEnd"/>
            <w:r>
              <w:t>, д. 36</w:t>
            </w:r>
          </w:p>
        </w:tc>
        <w:tc>
          <w:tcPr>
            <w:tcW w:w="2154" w:type="dxa"/>
          </w:tcPr>
          <w:p w:rsidR="007C15B3" w:rsidRDefault="007C15B3" w:rsidP="009333A7">
            <w:pPr>
              <w:pStyle w:val="ConsPlusNormal"/>
            </w:pPr>
            <w:r>
              <w:t>г. Чебоксары, в районе набережной Чебоксарского залива возле Монумента Матери, в пределах территорий земельных участков с кадастровыми номерами:</w:t>
            </w:r>
          </w:p>
          <w:p w:rsidR="007C15B3" w:rsidRDefault="007C15B3" w:rsidP="009333A7">
            <w:pPr>
              <w:pStyle w:val="ConsPlusNormal"/>
            </w:pPr>
            <w:r>
              <w:t>21:01:000000:189,</w:t>
            </w:r>
          </w:p>
          <w:p w:rsidR="007C15B3" w:rsidRDefault="007C15B3" w:rsidP="009333A7">
            <w:pPr>
              <w:pStyle w:val="ConsPlusNormal"/>
            </w:pPr>
            <w:r>
              <w:lastRenderedPageBreak/>
              <w:t>21:01:000000:190</w:t>
            </w:r>
          </w:p>
        </w:tc>
        <w:tc>
          <w:tcPr>
            <w:tcW w:w="1417" w:type="dxa"/>
          </w:tcPr>
          <w:p w:rsidR="007C15B3" w:rsidRDefault="007C15B3" w:rsidP="009333A7">
            <w:pPr>
              <w:pStyle w:val="ConsPlusNormal"/>
            </w:pPr>
            <w:r>
              <w:lastRenderedPageBreak/>
              <w:t>специализированная</w:t>
            </w:r>
          </w:p>
        </w:tc>
        <w:tc>
          <w:tcPr>
            <w:tcW w:w="1077" w:type="dxa"/>
          </w:tcPr>
          <w:p w:rsidR="007C15B3" w:rsidRDefault="007C15B3" w:rsidP="009333A7">
            <w:pPr>
              <w:pStyle w:val="ConsPlusNormal"/>
            </w:pPr>
            <w:proofErr w:type="gramStart"/>
            <w:r>
              <w:t>разовая</w:t>
            </w:r>
            <w:proofErr w:type="gramEnd"/>
            <w:r>
              <w:t xml:space="preserve"> ("Фестиваль сладостей")</w:t>
            </w:r>
          </w:p>
        </w:tc>
        <w:tc>
          <w:tcPr>
            <w:tcW w:w="1701" w:type="dxa"/>
          </w:tcPr>
          <w:p w:rsidR="007C15B3" w:rsidRDefault="007C15B3" w:rsidP="009333A7">
            <w:pPr>
              <w:pStyle w:val="ConsPlusNormal"/>
            </w:pPr>
            <w:r>
              <w:t>10 августа - 10 сентября</w:t>
            </w:r>
          </w:p>
        </w:tc>
      </w:tr>
      <w:tr w:rsidR="007C15B3">
        <w:tc>
          <w:tcPr>
            <w:tcW w:w="424" w:type="dxa"/>
          </w:tcPr>
          <w:p w:rsidR="007C15B3" w:rsidRDefault="007C15B3" w:rsidP="00D06D79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269" w:type="dxa"/>
          </w:tcPr>
          <w:p w:rsidR="007C15B3" w:rsidRDefault="007C15B3" w:rsidP="00D06D79">
            <w:pPr>
              <w:pStyle w:val="ConsPlusNormal"/>
            </w:pPr>
            <w:proofErr w:type="gramStart"/>
            <w:r>
              <w:t>АУ "Облик" г. Чебоксары, ИНН 2130023901, г. Чебоксары, ул. Николаева, д. 41</w:t>
            </w:r>
            <w:proofErr w:type="gramEnd"/>
          </w:p>
        </w:tc>
        <w:tc>
          <w:tcPr>
            <w:tcW w:w="2154" w:type="dxa"/>
          </w:tcPr>
          <w:p w:rsidR="007C15B3" w:rsidRDefault="007C15B3" w:rsidP="00D06D79">
            <w:pPr>
              <w:pStyle w:val="ConsPlusNormal"/>
            </w:pPr>
            <w:r>
              <w:t>г. Чебоксары, ул. Ивана Франко, д. 16, в пределах территории земельного участка с кадастровым номером: 21:01:030103:141</w:t>
            </w:r>
          </w:p>
        </w:tc>
        <w:tc>
          <w:tcPr>
            <w:tcW w:w="1417" w:type="dxa"/>
          </w:tcPr>
          <w:p w:rsidR="007C15B3" w:rsidRDefault="007C15B3" w:rsidP="00D06D79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1077" w:type="dxa"/>
          </w:tcPr>
          <w:p w:rsidR="007C15B3" w:rsidRDefault="007C15B3" w:rsidP="00D06D79">
            <w:pPr>
              <w:pStyle w:val="ConsPlusNormal"/>
            </w:pPr>
            <w:r>
              <w:t>регулярная (постоянно действующая)</w:t>
            </w:r>
          </w:p>
        </w:tc>
        <w:tc>
          <w:tcPr>
            <w:tcW w:w="1701" w:type="dxa"/>
          </w:tcPr>
          <w:p w:rsidR="007C15B3" w:rsidRDefault="007C15B3" w:rsidP="00D06D79">
            <w:pPr>
              <w:pStyle w:val="ConsPlusNormal"/>
            </w:pPr>
            <w:r>
              <w:t>понедельник - воскресенье</w:t>
            </w:r>
          </w:p>
        </w:tc>
      </w:tr>
      <w:tr w:rsidR="007C15B3">
        <w:tc>
          <w:tcPr>
            <w:tcW w:w="424" w:type="dxa"/>
          </w:tcPr>
          <w:p w:rsidR="007C15B3" w:rsidRPr="007C15B3" w:rsidRDefault="007C15B3" w:rsidP="00C05FED">
            <w:pPr>
              <w:pStyle w:val="ConsPlusNormal"/>
            </w:pPr>
            <w:r w:rsidRPr="007C15B3">
              <w:t>36</w:t>
            </w:r>
          </w:p>
        </w:tc>
        <w:tc>
          <w:tcPr>
            <w:tcW w:w="2269" w:type="dxa"/>
          </w:tcPr>
          <w:p w:rsidR="007C15B3" w:rsidRPr="007C15B3" w:rsidRDefault="007C15B3" w:rsidP="00C05FED">
            <w:pPr>
              <w:pStyle w:val="ConsPlusNormal"/>
            </w:pPr>
            <w:proofErr w:type="gramStart"/>
            <w:r w:rsidRPr="007C15B3">
              <w:t>АУ "Облик" г. Чебоксары, ИНН 2130023901, г. Чебоксары, ул. Николаева, д. 41</w:t>
            </w:r>
            <w:proofErr w:type="gramEnd"/>
          </w:p>
        </w:tc>
        <w:tc>
          <w:tcPr>
            <w:tcW w:w="2154" w:type="dxa"/>
          </w:tcPr>
          <w:p w:rsidR="007C15B3" w:rsidRPr="007C15B3" w:rsidRDefault="007C15B3" w:rsidP="00C05FED">
            <w:pPr>
              <w:pStyle w:val="ConsPlusNormal"/>
            </w:pPr>
            <w:r w:rsidRPr="007C15B3">
              <w:t>г. Чебоксары, пр. Тракторостроителей, д. 73 в пределах территории земельного участка с кадастровым номером: 21:01:030404:217</w:t>
            </w:r>
          </w:p>
        </w:tc>
        <w:tc>
          <w:tcPr>
            <w:tcW w:w="1417" w:type="dxa"/>
          </w:tcPr>
          <w:p w:rsidR="007C15B3" w:rsidRPr="007C15B3" w:rsidRDefault="007C15B3" w:rsidP="00C05FED">
            <w:pPr>
              <w:pStyle w:val="ConsPlusNormal"/>
            </w:pPr>
            <w:r w:rsidRPr="007C15B3">
              <w:t>сельскохозяйственная</w:t>
            </w:r>
          </w:p>
        </w:tc>
        <w:tc>
          <w:tcPr>
            <w:tcW w:w="1077" w:type="dxa"/>
          </w:tcPr>
          <w:p w:rsidR="007C15B3" w:rsidRPr="007C15B3" w:rsidRDefault="007C15B3" w:rsidP="00C05FED">
            <w:pPr>
              <w:pStyle w:val="ConsPlusNormal"/>
            </w:pPr>
            <w:r w:rsidRPr="007C15B3">
              <w:t>регулярная (постоянно действующая)</w:t>
            </w:r>
          </w:p>
        </w:tc>
        <w:tc>
          <w:tcPr>
            <w:tcW w:w="1701" w:type="dxa"/>
          </w:tcPr>
          <w:p w:rsidR="007C15B3" w:rsidRPr="007C15B3" w:rsidRDefault="007C15B3" w:rsidP="00C05FED">
            <w:pPr>
              <w:pStyle w:val="ConsPlusNormal"/>
            </w:pPr>
            <w:r w:rsidRPr="007C15B3">
              <w:t>понедельник - воскресенье</w:t>
            </w:r>
          </w:p>
        </w:tc>
      </w:tr>
    </w:tbl>
    <w:p w:rsidR="005D0594" w:rsidRDefault="005D0594">
      <w:pPr>
        <w:pStyle w:val="ConsPlusNormal"/>
        <w:jc w:val="both"/>
      </w:pPr>
      <w:bookmarkStart w:id="0" w:name="_GoBack"/>
      <w:bookmarkEnd w:id="0"/>
    </w:p>
    <w:p w:rsidR="005D0594" w:rsidRDefault="005D0594">
      <w:pPr>
        <w:pStyle w:val="ConsPlusNormal"/>
        <w:jc w:val="both"/>
      </w:pPr>
    </w:p>
    <w:p w:rsidR="005D0594" w:rsidRDefault="005D05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F9" w:rsidRDefault="008722F9"/>
    <w:sectPr w:rsidR="008722F9" w:rsidSect="00A3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94"/>
    <w:rsid w:val="005D0594"/>
    <w:rsid w:val="007C15B3"/>
    <w:rsid w:val="008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4BE6017323D9E035967D261D50EC19BEA2EED60005DBD89CCF73EAAA5848E75979E4491285A095F7DE8647097ACC0C4B2o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4BE6017323D9E035979DF77B950C597E372E0660551EADC9DF169F5F582DB27D7C01DC26B11055C64F46573B8o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4BE6017323D9E035979DF77B950C597E372E1690351EADC9DF169F5F582DB27D7C01DC26B11055C64F46573B8o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4BE6017323D9E035967D261D50EC19BEA2EED60005DBD89CCF73EAAA5848E75979E44832802055D7AF76C7782FA91827C6D3F575542AFDA643469B5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2</cp:revision>
  <dcterms:created xsi:type="dcterms:W3CDTF">2023-11-27T10:40:00Z</dcterms:created>
  <dcterms:modified xsi:type="dcterms:W3CDTF">2023-11-27T10:57:00Z</dcterms:modified>
</cp:coreProperties>
</file>