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1FB" w:rsidRDefault="006421FB">
      <w:pPr>
        <w:jc w:val="right"/>
        <w:rPr>
          <w:rStyle w:val="a3"/>
          <w:rFonts w:ascii="Arial" w:hAnsi="Arial" w:cs="Arial"/>
          <w:bCs/>
        </w:rPr>
      </w:pPr>
      <w:bookmarkStart w:id="0" w:name="sub_1000"/>
      <w:r>
        <w:rPr>
          <w:rStyle w:val="a3"/>
          <w:rFonts w:ascii="Arial" w:hAnsi="Arial" w:cs="Arial"/>
          <w:bCs/>
        </w:rPr>
        <w:t>Приложение</w:t>
      </w:r>
      <w:r>
        <w:rPr>
          <w:rStyle w:val="a3"/>
          <w:rFonts w:ascii="Arial" w:hAnsi="Arial" w:cs="Arial"/>
          <w:bCs/>
        </w:rPr>
        <w:br/>
        <w:t xml:space="preserve">к </w:t>
      </w:r>
      <w:hyperlink w:anchor="sub_0" w:history="1">
        <w:r>
          <w:rPr>
            <w:rStyle w:val="a4"/>
            <w:rFonts w:ascii="Arial" w:hAnsi="Arial" w:cs="Arial"/>
          </w:rPr>
          <w:t>постановлению</w:t>
        </w:r>
      </w:hyperlink>
      <w:r>
        <w:rPr>
          <w:rStyle w:val="a3"/>
          <w:rFonts w:ascii="Arial" w:hAnsi="Arial" w:cs="Arial"/>
          <w:bCs/>
        </w:rPr>
        <w:t xml:space="preserve"> администрации</w:t>
      </w:r>
      <w:r>
        <w:rPr>
          <w:rStyle w:val="a3"/>
          <w:rFonts w:ascii="Arial" w:hAnsi="Arial" w:cs="Arial"/>
          <w:bCs/>
        </w:rPr>
        <w:br/>
      </w:r>
      <w:r w:rsidR="00E26452">
        <w:rPr>
          <w:rStyle w:val="a3"/>
          <w:rFonts w:ascii="Arial" w:hAnsi="Arial" w:cs="Arial"/>
          <w:bCs/>
        </w:rPr>
        <w:t>Чебоксарского муниципального округа</w:t>
      </w:r>
      <w:r>
        <w:rPr>
          <w:rStyle w:val="a3"/>
          <w:rFonts w:ascii="Arial" w:hAnsi="Arial" w:cs="Arial"/>
          <w:bCs/>
        </w:rPr>
        <w:br/>
        <w:t>Чувашской Республики</w:t>
      </w:r>
      <w:r>
        <w:rPr>
          <w:rStyle w:val="a3"/>
          <w:rFonts w:ascii="Arial" w:hAnsi="Arial" w:cs="Arial"/>
          <w:bCs/>
        </w:rPr>
        <w:br/>
        <w:t xml:space="preserve">от </w:t>
      </w:r>
      <w:r w:rsidR="00E26452">
        <w:rPr>
          <w:rStyle w:val="a3"/>
          <w:rFonts w:ascii="Arial" w:hAnsi="Arial" w:cs="Arial"/>
          <w:bCs/>
        </w:rPr>
        <w:t>_________</w:t>
      </w:r>
      <w:r>
        <w:rPr>
          <w:rStyle w:val="a3"/>
          <w:rFonts w:ascii="Arial" w:hAnsi="Arial" w:cs="Arial"/>
          <w:bCs/>
        </w:rPr>
        <w:t> г. N </w:t>
      </w:r>
      <w:r w:rsidR="00E26452">
        <w:rPr>
          <w:rStyle w:val="a3"/>
          <w:rFonts w:ascii="Arial" w:hAnsi="Arial" w:cs="Arial"/>
          <w:bCs/>
        </w:rPr>
        <w:t>_______</w:t>
      </w:r>
    </w:p>
    <w:bookmarkEnd w:id="0"/>
    <w:p w:rsidR="006421FB" w:rsidRDefault="006421FB"/>
    <w:p w:rsidR="006421FB" w:rsidRDefault="006421FB">
      <w:pPr>
        <w:pStyle w:val="1"/>
      </w:pPr>
      <w:bookmarkStart w:id="1" w:name="_GoBack"/>
      <w:bookmarkEnd w:id="1"/>
      <w:r>
        <w:t>Административный регламент</w:t>
      </w:r>
      <w:r>
        <w:br/>
        <w:t xml:space="preserve">администрации </w:t>
      </w:r>
      <w:r w:rsidR="00E26452">
        <w:t>Чебоксарского муниципального округа</w:t>
      </w:r>
      <w:r>
        <w:t xml:space="preserve"> Чувашской Республики по предоставлению муниципальной услуги "Перевод жилого помещения в нежилое помещение и нежилого помещения в жилое помещение"</w:t>
      </w:r>
    </w:p>
    <w:p w:rsidR="006421FB" w:rsidRDefault="006421FB"/>
    <w:p w:rsidR="006421FB" w:rsidRDefault="006421FB">
      <w:pPr>
        <w:pStyle w:val="1"/>
      </w:pPr>
      <w:bookmarkStart w:id="2" w:name="sub_1001"/>
      <w:r>
        <w:t>I. Общие положения</w:t>
      </w:r>
    </w:p>
    <w:bookmarkEnd w:id="2"/>
    <w:p w:rsidR="006421FB" w:rsidRDefault="006421FB"/>
    <w:p w:rsidR="006421FB" w:rsidRDefault="006421FB">
      <w:pPr>
        <w:pStyle w:val="1"/>
      </w:pPr>
      <w:bookmarkStart w:id="3" w:name="sub_11"/>
      <w:r>
        <w:t>1.1. Предмет регулирования административного регламента</w:t>
      </w:r>
    </w:p>
    <w:bookmarkEnd w:id="3"/>
    <w:p w:rsidR="006421FB" w:rsidRDefault="006421FB"/>
    <w:p w:rsidR="006421FB" w:rsidRDefault="006421FB">
      <w:proofErr w:type="gramStart"/>
      <w:r>
        <w:t xml:space="preserve">Административный регламент администрации </w:t>
      </w:r>
      <w:r w:rsidR="00E26452">
        <w:t>Чебоксарского муниципального округа</w:t>
      </w:r>
      <w:r>
        <w:t xml:space="preserve"> Чувашской Республики по предоставлению муниципальной услуги "Перевод жилого помещения в нежилое помещение и нежилого помещения в жилое помещение"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 по переводу жилого помещения в нежилое помещение и нежилого помещения в</w:t>
      </w:r>
      <w:proofErr w:type="gramEnd"/>
      <w:r>
        <w:t xml:space="preserve"> жилое помещение (далее - муниципальная услуга).</w:t>
      </w:r>
    </w:p>
    <w:p w:rsidR="006421FB" w:rsidRDefault="006421FB"/>
    <w:p w:rsidR="006421FB" w:rsidRDefault="006421FB">
      <w:pPr>
        <w:pStyle w:val="1"/>
      </w:pPr>
      <w:bookmarkStart w:id="4" w:name="sub_12"/>
      <w:r>
        <w:t>1.2. Круг заявителей</w:t>
      </w:r>
    </w:p>
    <w:bookmarkEnd w:id="4"/>
    <w:p w:rsidR="006421FB" w:rsidRDefault="006421FB"/>
    <w:p w:rsidR="006421FB" w:rsidRDefault="006421FB">
      <w:r>
        <w:t>Заявителями на получение муниципальной услуги являются физические лица, в том числе индивидуальные предприниматели, а также юридические лица (далее - заявитель).</w:t>
      </w:r>
    </w:p>
    <w:p w:rsidR="006421FB" w:rsidRDefault="006421FB">
      <w:r>
        <w:t>С запросом о предоставлении муниципальной услуги также вправе обратиться представители указанных лиц, действующие в силу полномочий, соответствующих действующему законодательству Российской Федерации (далее - представитель заявителя).</w:t>
      </w:r>
    </w:p>
    <w:p w:rsidR="006421FB" w:rsidRDefault="006421FB">
      <w:proofErr w:type="gramStart"/>
      <w:r>
        <w:t xml:space="preserve">Указанные в настоящем подразделе заявители в соответствии со </w:t>
      </w:r>
      <w:hyperlink r:id="rId8" w:history="1">
        <w:r>
          <w:rPr>
            <w:rStyle w:val="a4"/>
          </w:rPr>
          <w:t>статьей 15</w:t>
        </w:r>
      </w:hyperlink>
      <w:r>
        <w:t xml:space="preserve"> Федерального закона от 27.07.2010 г. N 210-ФЗ "Об организации предоставления государственных и муниципальных услуг" (далее - Федеральный закон N 210-ФЗ) и соглашением между администрацией города Алатыря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w:t>
      </w:r>
      <w:proofErr w:type="gramEnd"/>
      <w:r>
        <w:t xml:space="preserve"> услуг (далее - МФЦ) с запросом о предоставлении муниципальной услуги (далее также - запрос, заявление).</w:t>
      </w:r>
    </w:p>
    <w:p w:rsidR="006421FB" w:rsidRDefault="006421FB">
      <w:proofErr w:type="gramStart"/>
      <w:r>
        <w:t>Заявители, указанные в настоящем подразделе, заявление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9" w:history="1">
        <w:r>
          <w:rPr>
            <w:rStyle w:val="a4"/>
          </w:rPr>
          <w:t>Единый портал</w:t>
        </w:r>
      </w:hyperlink>
      <w:r>
        <w:t xml:space="preserve"> государственных и муниципальных услуг (функций)" (далее - Единый портал государственных и муниципальных функций).</w:t>
      </w:r>
      <w:proofErr w:type="gramEnd"/>
    </w:p>
    <w:p w:rsidR="006421FB" w:rsidRDefault="006421FB"/>
    <w:p w:rsidR="006421FB" w:rsidRDefault="006421FB">
      <w:pPr>
        <w:pStyle w:val="1"/>
      </w:pPr>
      <w:bookmarkStart w:id="5" w:name="sub_13"/>
      <w:r>
        <w:t xml:space="preserve">1.3. Требование предоставления заявителю муниципальной услуги в </w:t>
      </w:r>
      <w:proofErr w:type="gramStart"/>
      <w:r>
        <w:t>соответствии</w:t>
      </w:r>
      <w:proofErr w:type="gramEnd"/>
      <w:r>
        <w:t xml:space="preserve">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bookmarkEnd w:id="5"/>
    <w:p w:rsidR="006421FB" w:rsidRDefault="006421FB"/>
    <w:p w:rsidR="006421FB" w:rsidRDefault="006421FB">
      <w:r>
        <w:lastRenderedPageBreak/>
        <w:t xml:space="preserve">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w:t>
      </w:r>
      <w:proofErr w:type="gramStart"/>
      <w:r>
        <w:t>соответствии</w:t>
      </w:r>
      <w:proofErr w:type="gramEnd"/>
      <w:r>
        <w:t xml:space="preserve"> с вариантом предоставления муниципальной услуги (далее также - вариант).</w:t>
      </w:r>
    </w:p>
    <w:p w:rsidR="006421FB" w:rsidRDefault="006421FB">
      <w:r>
        <w:t xml:space="preserve">Вариант, в </w:t>
      </w:r>
      <w:proofErr w:type="gramStart"/>
      <w:r>
        <w:t>соответствии</w:t>
      </w:r>
      <w:proofErr w:type="gramEnd"/>
      <w:r>
        <w:t xml:space="preserve"> с которым заявителю будут предоставлены муниципальная услуга и результат услуги, определяется в соответствии с настоящим Административным регламентом, исходя из признаков заявителя и показателей таких признаков.</w:t>
      </w:r>
    </w:p>
    <w:p w:rsidR="006421FB" w:rsidRDefault="006421FB"/>
    <w:p w:rsidR="006421FB" w:rsidRDefault="006421FB">
      <w:pPr>
        <w:pStyle w:val="1"/>
      </w:pPr>
      <w:bookmarkStart w:id="6" w:name="sub_1002"/>
      <w:r>
        <w:t>II. Стандарт предоставления муниципальной услуги</w:t>
      </w:r>
    </w:p>
    <w:bookmarkEnd w:id="6"/>
    <w:p w:rsidR="006421FB" w:rsidRDefault="006421FB"/>
    <w:p w:rsidR="006421FB" w:rsidRDefault="006421FB">
      <w:pPr>
        <w:pStyle w:val="1"/>
      </w:pPr>
      <w:bookmarkStart w:id="7" w:name="sub_21"/>
      <w:r>
        <w:t>2.1. Наименование муниципальной услуги</w:t>
      </w:r>
    </w:p>
    <w:bookmarkEnd w:id="7"/>
    <w:p w:rsidR="006421FB" w:rsidRDefault="006421FB"/>
    <w:p w:rsidR="006421FB" w:rsidRDefault="006421FB">
      <w:r>
        <w:t>Муниципальная услуга "Перевод жилого помещения в нежилое помещение и нежилого помещения в жилое помещение".</w:t>
      </w:r>
    </w:p>
    <w:p w:rsidR="006421FB" w:rsidRDefault="006421FB"/>
    <w:p w:rsidR="006421FB" w:rsidRDefault="006421FB">
      <w:pPr>
        <w:pStyle w:val="1"/>
      </w:pPr>
      <w:bookmarkStart w:id="8" w:name="sub_22"/>
      <w:r>
        <w:t>2.2. Полное наименование органа, предоставляющего муниципальную услугу</w:t>
      </w:r>
    </w:p>
    <w:bookmarkEnd w:id="8"/>
    <w:p w:rsidR="006421FB" w:rsidRDefault="006421FB"/>
    <w:p w:rsidR="006421FB" w:rsidRDefault="006421FB">
      <w:proofErr w:type="gramStart"/>
      <w:r>
        <w:t xml:space="preserve">Муниципальная услуга предоставляется администрацией </w:t>
      </w:r>
      <w:r w:rsidR="00E26452">
        <w:t>Чебоксарского муниципального округа</w:t>
      </w:r>
      <w:r>
        <w:t xml:space="preserve"> Чувашской Республики и осуществляется через структурное подразделение - отдел жилищно-коммунального хозяйства</w:t>
      </w:r>
      <w:r w:rsidR="00E26452">
        <w:t xml:space="preserve"> управления благоустройства и развития территорий</w:t>
      </w:r>
      <w:r>
        <w:t xml:space="preserve"> администрации </w:t>
      </w:r>
      <w:r w:rsidR="00E26452">
        <w:t xml:space="preserve">Чебоксарского муниципального округа </w:t>
      </w:r>
      <w:r>
        <w:t>Чувашской Республики (далее - уполномоченное структурное подразделение),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заявителем способа получения результата предоставления муниципальной услуги - в</w:t>
      </w:r>
      <w:proofErr w:type="gramEnd"/>
      <w:r>
        <w:t xml:space="preserve"> МФЦ.</w:t>
      </w:r>
    </w:p>
    <w:p w:rsidR="006421FB" w:rsidRDefault="006421FB">
      <w:r>
        <w:t>Информационное и техническое обеспечение по предоставлению муниципальной услуги осуществляется администрацией.</w:t>
      </w:r>
    </w:p>
    <w:p w:rsidR="006421FB" w:rsidRDefault="006421FB">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6421FB" w:rsidRDefault="006421FB"/>
    <w:p w:rsidR="006421FB" w:rsidRDefault="006421FB">
      <w:pPr>
        <w:pStyle w:val="1"/>
      </w:pPr>
      <w:bookmarkStart w:id="9" w:name="sub_23"/>
      <w:r>
        <w:t>2.3. Результат предоставления муниципальной услуги</w:t>
      </w:r>
    </w:p>
    <w:bookmarkEnd w:id="9"/>
    <w:p w:rsidR="006421FB" w:rsidRDefault="006421FB"/>
    <w:p w:rsidR="006421FB" w:rsidRDefault="006421FB">
      <w:bookmarkStart w:id="10" w:name="sub_231"/>
      <w:r>
        <w:t>2.3.1. Результатом предоставления муниципальной услуги является:</w:t>
      </w:r>
    </w:p>
    <w:p w:rsidR="006421FB" w:rsidRDefault="006421FB">
      <w:bookmarkStart w:id="11" w:name="sub_2311"/>
      <w:bookmarkEnd w:id="10"/>
      <w:proofErr w:type="gramStart"/>
      <w:r>
        <w:t>1) в случае принятия решения о предоставлении муниципальной услуги - перевод жилого помещения в нежилое помещение и нежилого помещения в жилое помещение;</w:t>
      </w:r>
      <w:proofErr w:type="gramEnd"/>
    </w:p>
    <w:p w:rsidR="006421FB" w:rsidRDefault="006421FB">
      <w:bookmarkStart w:id="12" w:name="sub_2312"/>
      <w:bookmarkEnd w:id="11"/>
      <w:proofErr w:type="gramStart"/>
      <w:r>
        <w:t xml:space="preserve">2) в случае отказа в предоставлении муниципальной услуги - письменное мотивированное уведомление администрации </w:t>
      </w:r>
      <w:r w:rsidR="007E0947">
        <w:t>Чебоксарского муниципального округа</w:t>
      </w:r>
      <w:r>
        <w:t xml:space="preserve"> Чувашской Республики об отказе в переводе жилого помещения в нежилое помещение и нежилого помещения в жилое помещение (далее - уведомление об отказе);</w:t>
      </w:r>
      <w:proofErr w:type="gramEnd"/>
    </w:p>
    <w:p w:rsidR="006421FB" w:rsidRDefault="006421FB">
      <w:bookmarkStart w:id="13" w:name="sub_2313"/>
      <w:bookmarkEnd w:id="12"/>
      <w:r>
        <w:t xml:space="preserve">3) в </w:t>
      </w:r>
      <w:proofErr w:type="gramStart"/>
      <w:r>
        <w:t>случае</w:t>
      </w:r>
      <w:proofErr w:type="gramEnd"/>
      <w:r>
        <w:t xml:space="preserve"> исправления допущенных опечаток и (или) ошибок - исправление допущенных опечаток и (или) ошибок в выданных в результате предоставления муниципальной услуги документах;</w:t>
      </w:r>
    </w:p>
    <w:p w:rsidR="006421FB" w:rsidRDefault="006421FB">
      <w:bookmarkStart w:id="14" w:name="sub_2314"/>
      <w:bookmarkEnd w:id="13"/>
      <w:r>
        <w:t xml:space="preserve">4) в </w:t>
      </w:r>
      <w:proofErr w:type="gramStart"/>
      <w:r>
        <w:t>случае</w:t>
      </w:r>
      <w:proofErr w:type="gramEnd"/>
      <w:r>
        <w:t xml:space="preserve"> отсутствия допущенных опечаток и (или) ошибок - уведомление об отсутствии опечаток и (или) ошибок в выданных в результате предоставления муниципальной услуги документах.</w:t>
      </w:r>
    </w:p>
    <w:p w:rsidR="006421FB" w:rsidRDefault="006421FB">
      <w:bookmarkStart w:id="15" w:name="sub_232"/>
      <w:bookmarkEnd w:id="14"/>
      <w:r>
        <w:t xml:space="preserve">2.3.2. В случае подачи запроса о предоставлении муниципальной услуги посредством </w:t>
      </w:r>
      <w:hyperlink r:id="rId10" w:history="1">
        <w:r>
          <w:rPr>
            <w:rStyle w:val="a4"/>
          </w:rPr>
          <w:t>Единого портала</w:t>
        </w:r>
      </w:hyperlink>
      <w:r>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11" w:history="1">
        <w:r>
          <w:rPr>
            <w:rStyle w:val="a4"/>
          </w:rPr>
          <w:t>квалифицированной электронной подписью</w:t>
        </w:r>
      </w:hyperlink>
      <w:r>
        <w:t xml:space="preserve"> уполномоченного должного лица, либо в администрации при личном посещении.</w:t>
      </w:r>
    </w:p>
    <w:bookmarkEnd w:id="15"/>
    <w:p w:rsidR="006421FB" w:rsidRDefault="006421FB"/>
    <w:p w:rsidR="006421FB" w:rsidRDefault="006421FB">
      <w:pPr>
        <w:pStyle w:val="1"/>
      </w:pPr>
      <w:bookmarkStart w:id="16" w:name="sub_24"/>
      <w:r>
        <w:lastRenderedPageBreak/>
        <w:t>2.4. Срок предоставления муниципальной услуги</w:t>
      </w:r>
    </w:p>
    <w:bookmarkEnd w:id="16"/>
    <w:p w:rsidR="006421FB" w:rsidRDefault="006421FB"/>
    <w:p w:rsidR="006421FB" w:rsidRDefault="006421FB">
      <w:r>
        <w:t>Максимальный срок предоставления муниципальной услуги составляет 45 календарных дней со дня представления заявления и документов, необходимых для предоставления муниципальной услуги и обязанность по предоставлению которых возложена на заявителя.</w:t>
      </w:r>
    </w:p>
    <w:p w:rsidR="006421FB" w:rsidRDefault="006421FB">
      <w:r>
        <w:t>Срок выдачи (направления) документа, являющегося результатом предоставления муниципальной услуги, - 3 рабочих дня с момента принятия решения.</w:t>
      </w:r>
    </w:p>
    <w:p w:rsidR="006421FB" w:rsidRDefault="006421FB">
      <w:proofErr w:type="gramStart"/>
      <w:r>
        <w:t>Срок исправления допущенных опечаток и (или) ошибок в выданных в результате предоставления муниципальной услуги документах, - 3 рабочих дня с момента обнаружения ошибки или получения от любого заинтересованного лица письменного заявления об ошибке.</w:t>
      </w:r>
      <w:proofErr w:type="gramEnd"/>
    </w:p>
    <w:p w:rsidR="006421FB" w:rsidRDefault="006421FB"/>
    <w:p w:rsidR="006421FB" w:rsidRDefault="006421FB">
      <w:pPr>
        <w:pStyle w:val="1"/>
      </w:pPr>
      <w:bookmarkStart w:id="17" w:name="sub_25"/>
      <w:r>
        <w:t>2.5. Правовые основания для предоставления муниципальной услуги</w:t>
      </w:r>
    </w:p>
    <w:bookmarkEnd w:id="17"/>
    <w:p w:rsidR="006421FB" w:rsidRDefault="006421FB"/>
    <w:p w:rsidR="006421FB" w:rsidRDefault="006421FB">
      <w:proofErr w:type="gramStart"/>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МФЦ, их должностных лиц, либо муниципальных служащих, размещается на </w:t>
      </w:r>
      <w:hyperlink r:id="rId12" w:history="1">
        <w:r>
          <w:rPr>
            <w:rStyle w:val="a4"/>
          </w:rPr>
          <w:t>официальном сайте</w:t>
        </w:r>
      </w:hyperlink>
      <w:r>
        <w:t xml:space="preserve"> администрации </w:t>
      </w:r>
      <w:r w:rsidR="007E0947">
        <w:t>Чебоксарского муниципального округа</w:t>
      </w:r>
      <w:r>
        <w:t xml:space="preserve"> Чувашской Республики в информационно-телекоммуникационной сети "Интернет" (далее - официальный сайт администрации), в федеральной государственной информационной системе "Федеральный</w:t>
      </w:r>
      <w:proofErr w:type="gramEnd"/>
      <w:r>
        <w:t xml:space="preserve"> реестр государственных и муниципальных услуг (функций)" (далее - Федеральный реестр государственных и муниципальных услуг), на </w:t>
      </w:r>
      <w:hyperlink r:id="rId13" w:history="1">
        <w:r>
          <w:rPr>
            <w:rStyle w:val="a4"/>
          </w:rPr>
          <w:t>Едином портале</w:t>
        </w:r>
      </w:hyperlink>
      <w:r>
        <w:t xml:space="preserve"> государственных и муниципальных услуг.</w:t>
      </w:r>
    </w:p>
    <w:p w:rsidR="006421FB" w:rsidRDefault="006421FB"/>
    <w:p w:rsidR="006421FB" w:rsidRDefault="006421FB">
      <w:pPr>
        <w:pStyle w:val="1"/>
      </w:pPr>
      <w:bookmarkStart w:id="18" w:name="sub_26"/>
      <w:r>
        <w:t>2.6. Исчерпывающий перечень документов, необходимых для предоставления муниципальной услуги</w:t>
      </w:r>
    </w:p>
    <w:bookmarkEnd w:id="18"/>
    <w:p w:rsidR="006421FB" w:rsidRDefault="006421FB"/>
    <w:p w:rsidR="006421FB" w:rsidRDefault="006421FB">
      <w:bookmarkStart w:id="19" w:name="sub_261"/>
      <w:r>
        <w:t>2.6.1. Сведения и документы необходимые для предоставления муниципальной услуги, обязанность по предоставлению которых возложена на заявителя.</w:t>
      </w:r>
    </w:p>
    <w:bookmarkEnd w:id="19"/>
    <w:p w:rsidR="006421FB" w:rsidRDefault="006421FB">
      <w:r>
        <w:t xml:space="preserve">Заявители предоставляют лично либо направляют почтовым отправлением или электронной почтой (при наличии </w:t>
      </w:r>
      <w:hyperlink r:id="rId14" w:history="1">
        <w:r>
          <w:rPr>
            <w:rStyle w:val="a4"/>
          </w:rPr>
          <w:t>электронной подписи</w:t>
        </w:r>
      </w:hyperlink>
      <w:r>
        <w:t xml:space="preserve">) в адрес администрации заявление о переводе жилого помещения в нежилое помещение и нежилого помещения в жилое помещение по форме согласно </w:t>
      </w:r>
      <w:hyperlink w:anchor="sub_1100" w:history="1">
        <w:r>
          <w:rPr>
            <w:rStyle w:val="a4"/>
          </w:rPr>
          <w:t>Приложению N 1</w:t>
        </w:r>
      </w:hyperlink>
      <w:r>
        <w:t xml:space="preserve"> к настоящему Административному регламенту (далее - заявление). Заявление направляется в 2 </w:t>
      </w:r>
      <w:proofErr w:type="gramStart"/>
      <w:r>
        <w:t>экземплярах</w:t>
      </w:r>
      <w:proofErr w:type="gramEnd"/>
      <w:r>
        <w:t xml:space="preserve"> (оригинал) (один экземпляр остается в администрации, второй - у заявителя). При подаче заявления в МФЦ требуется 1 экземпляр (оригинал).</w:t>
      </w:r>
    </w:p>
    <w:p w:rsidR="006421FB" w:rsidRDefault="006421FB">
      <w: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6421FB" w:rsidRDefault="006421FB">
      <w:r>
        <w:t xml:space="preserve">Образцы заявлений можно получить в </w:t>
      </w:r>
      <w:proofErr w:type="gramStart"/>
      <w:r>
        <w:t>уполномоченном</w:t>
      </w:r>
      <w:proofErr w:type="gramEnd"/>
      <w:r>
        <w:t xml:space="preserve"> структурном подразделении либо в МФЦ, а также на официальных сайтах в информационно-телекоммуникационной сети "Интернет".</w:t>
      </w:r>
    </w:p>
    <w:p w:rsidR="006421FB" w:rsidRDefault="006421FB">
      <w:r>
        <w:t>В заявлении указываются следующие обязательные характеристики:</w:t>
      </w:r>
    </w:p>
    <w:p w:rsidR="006421FB" w:rsidRDefault="006421FB">
      <w:proofErr w:type="gramStart"/>
      <w:r>
        <w:t>- фамилия, имя, отчество (последнее - при наличии), место жительства заявителя, реквизиты документа, удостоверяющего личность заявителя (для физического лица);</w:t>
      </w:r>
      <w:proofErr w:type="gramEnd"/>
    </w:p>
    <w:p w:rsidR="006421FB" w:rsidRDefault="006421FB">
      <w:r>
        <w:t>- наименование, место нахождения, организационно-правовая форма заявителя (для юридического лица), а также сведения о государственной регистрации заявителя в Едином государственном реестре юридических лиц;</w:t>
      </w:r>
    </w:p>
    <w:p w:rsidR="006421FB" w:rsidRDefault="006421FB">
      <w:r>
        <w:t>- фамилия, имя, отчество (последнее - при наличии), место жительства заявителя (для индивидуального предпринимателя), а также сведения о государственной регистрации заявителя в Едином государственном реестре индивидуальных предпринимателей;</w:t>
      </w:r>
    </w:p>
    <w:p w:rsidR="006421FB" w:rsidRDefault="006421FB">
      <w:r>
        <w:t>- фамилия, имя, отчество (последнее - при наличии) представителя заявителя и реквизиты документа, подтверждающего его полномочия, если заявление подается представителем заявителя;</w:t>
      </w:r>
    </w:p>
    <w:p w:rsidR="006421FB" w:rsidRDefault="006421FB">
      <w:r>
        <w:t xml:space="preserve">- почтовый адрес и (или) адрес электронной почты, номер телефона для связи с заявителем </w:t>
      </w:r>
      <w:r>
        <w:lastRenderedPageBreak/>
        <w:t>или представителем заявителя.</w:t>
      </w:r>
    </w:p>
    <w:p w:rsidR="006421FB" w:rsidRDefault="006421FB">
      <w:r>
        <w:t>К заявлению о предоставлении муниципальной услуги прилагаются в 1 экземпляре:</w:t>
      </w:r>
    </w:p>
    <w:p w:rsidR="006421FB" w:rsidRDefault="006421FB">
      <w:bookmarkStart w:id="20" w:name="sub_2611"/>
      <w:r>
        <w:t xml:space="preserve">а) правоустанавливающие документы на переводимое помещение (подлинники или засвидетельствованные в нотариальном </w:t>
      </w:r>
      <w:proofErr w:type="gramStart"/>
      <w:r>
        <w:t>порядке</w:t>
      </w:r>
      <w:proofErr w:type="gramEnd"/>
      <w:r>
        <w:t xml:space="preserve"> копии);</w:t>
      </w:r>
    </w:p>
    <w:p w:rsidR="006421FB" w:rsidRDefault="006421FB">
      <w:bookmarkStart w:id="21" w:name="sub_2612"/>
      <w:bookmarkEnd w:id="20"/>
      <w:r>
        <w:t xml:space="preserve">б) план переводимого помещения с его техническим описанием (в </w:t>
      </w:r>
      <w:proofErr w:type="gramStart"/>
      <w:r>
        <w:t>случае</w:t>
      </w:r>
      <w:proofErr w:type="gramEnd"/>
      <w:r>
        <w:t>, если переводимое помещение является жилым, технический паспорт такого помещения);</w:t>
      </w:r>
    </w:p>
    <w:p w:rsidR="006421FB" w:rsidRDefault="006421FB">
      <w:bookmarkStart w:id="22" w:name="sub_2613"/>
      <w:bookmarkEnd w:id="21"/>
      <w:r>
        <w:t xml:space="preserve">в) поэтажный план дома, в </w:t>
      </w:r>
      <w:proofErr w:type="gramStart"/>
      <w:r>
        <w:t>котором</w:t>
      </w:r>
      <w:proofErr w:type="gramEnd"/>
      <w:r>
        <w:t xml:space="preserve"> находится переводимое помещение;</w:t>
      </w:r>
    </w:p>
    <w:p w:rsidR="006421FB" w:rsidRDefault="006421FB">
      <w:bookmarkStart w:id="23" w:name="sub_2614"/>
      <w:bookmarkEnd w:id="22"/>
      <w:r>
        <w:t xml:space="preserve">г) подготовленный и оформленный в установленном </w:t>
      </w:r>
      <w:proofErr w:type="gramStart"/>
      <w:r>
        <w:t>порядке</w:t>
      </w:r>
      <w:proofErr w:type="gramEnd"/>
      <w:r>
        <w:t xml:space="preserve">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421FB" w:rsidRDefault="006421FB">
      <w:bookmarkStart w:id="24" w:name="sub_2615"/>
      <w:bookmarkEnd w:id="23"/>
      <w:r>
        <w:t xml:space="preserve">д) протокол общего собрания собственников помещений в многоквартирном </w:t>
      </w:r>
      <w:proofErr w:type="gramStart"/>
      <w:r>
        <w:t>доме</w:t>
      </w:r>
      <w:proofErr w:type="gramEnd"/>
      <w:r>
        <w:t>, содержащий решение об их согласии на перевод жилого помещения в нежилое помещение;</w:t>
      </w:r>
    </w:p>
    <w:p w:rsidR="006421FB" w:rsidRDefault="006421FB">
      <w:bookmarkStart w:id="25" w:name="sub_2616"/>
      <w:bookmarkEnd w:id="24"/>
      <w:r>
        <w:t>е) согласие каждого собственника всех помещений, примыкающих к переводимому помещению, на перевод жилого помещения в нежилое помещение.</w:t>
      </w:r>
    </w:p>
    <w:bookmarkEnd w:id="25"/>
    <w:p w:rsidR="006421FB" w:rsidRDefault="006421FB">
      <w: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уполномоченного структурного подразделения либо специалистом МФЦ оригиналы возвращаются заявителям.</w:t>
      </w:r>
    </w:p>
    <w:p w:rsidR="006421FB" w:rsidRDefault="006421FB">
      <w:r>
        <w:t>В случае направления заявления по почте копии документов должны быть заверены в установленном законодательством Российской Федерации порядке.</w:t>
      </w:r>
    </w:p>
    <w:p w:rsidR="006421FB" w:rsidRDefault="006421FB">
      <w:r>
        <w:t xml:space="preserve">Заявление и документы, необходимые для предоставления муниципальной услуги, предоставляемые в форме электронного документа, подписываются в соответствии с требованиями </w:t>
      </w:r>
      <w:hyperlink r:id="rId15" w:history="1">
        <w:r>
          <w:rPr>
            <w:rStyle w:val="a4"/>
          </w:rPr>
          <w:t>Федерального закона</w:t>
        </w:r>
      </w:hyperlink>
      <w:r>
        <w:t xml:space="preserve"> от 06.04.2011 г. N 63-ФЗ "Об электронной подписи" и статьями 21.1 и 21.2 Федерального закона N 210-ФЗ.</w:t>
      </w:r>
    </w:p>
    <w:p w:rsidR="006421FB" w:rsidRDefault="006421FB">
      <w:r>
        <w:t>Заявитель вправе представить по собственной инициативе следующие документы:</w:t>
      </w:r>
    </w:p>
    <w:p w:rsidR="006421FB" w:rsidRDefault="006421FB">
      <w:r>
        <w:t>- выписка из Единого государственного реестра недвижимости;</w:t>
      </w:r>
    </w:p>
    <w:p w:rsidR="006421FB" w:rsidRDefault="006421FB">
      <w:r>
        <w:t xml:space="preserve">- выписка из Единого государственного реестра юридических лиц (в </w:t>
      </w:r>
      <w:proofErr w:type="gramStart"/>
      <w:r>
        <w:t>случае</w:t>
      </w:r>
      <w:proofErr w:type="gramEnd"/>
      <w:r>
        <w:t>, если заявление подается юридическим лицом);</w:t>
      </w:r>
    </w:p>
    <w:p w:rsidR="006421FB" w:rsidRDefault="006421FB">
      <w:r>
        <w:t xml:space="preserve">- выписка из Единого государственного реестра индивидуальных предпринимателей (в </w:t>
      </w:r>
      <w:proofErr w:type="gramStart"/>
      <w:r>
        <w:t>случае</w:t>
      </w:r>
      <w:proofErr w:type="gramEnd"/>
      <w:r>
        <w:t>, если заявление подается индивидуальным предпринимателем);</w:t>
      </w:r>
    </w:p>
    <w:p w:rsidR="006421FB" w:rsidRDefault="006421FB">
      <w:r>
        <w:t xml:space="preserve">- план переводимого помещения с его техническим описанием (в </w:t>
      </w:r>
      <w:proofErr w:type="gramStart"/>
      <w:r>
        <w:t>случае</w:t>
      </w:r>
      <w:proofErr w:type="gramEnd"/>
      <w:r>
        <w:t>, если переводимое помещение является жилым, технический паспорт такого помещения);</w:t>
      </w:r>
    </w:p>
    <w:p w:rsidR="006421FB" w:rsidRDefault="006421FB">
      <w:r>
        <w:t xml:space="preserve">- поэтажный план дома, в </w:t>
      </w:r>
      <w:proofErr w:type="gramStart"/>
      <w:r>
        <w:t>котором</w:t>
      </w:r>
      <w:proofErr w:type="gramEnd"/>
      <w:r>
        <w:t xml:space="preserve"> находится переводимое помещение.</w:t>
      </w:r>
    </w:p>
    <w:p w:rsidR="006421FB" w:rsidRDefault="006421FB">
      <w:bookmarkStart w:id="26" w:name="sub_262"/>
      <w:r>
        <w:t>2.6.2. Для исправления допущенных опечаток и (или) ошибок заявители предоставляют в администрацию заявление, оформленное в произвольной форме.</w:t>
      </w:r>
    </w:p>
    <w:p w:rsidR="006421FB" w:rsidRDefault="006421FB">
      <w:bookmarkStart w:id="27" w:name="sub_263"/>
      <w:bookmarkEnd w:id="26"/>
      <w:r>
        <w:t xml:space="preserve">2.6.3. В соответствии с </w:t>
      </w:r>
      <w:hyperlink r:id="rId16" w:history="1">
        <w:r>
          <w:rPr>
            <w:rStyle w:val="a4"/>
          </w:rPr>
          <w:t>Федеральным законом</w:t>
        </w:r>
      </w:hyperlink>
      <w:r>
        <w:t xml:space="preserve"> N 210-ФЗ при предоставлении муниципальной услуги администрация не вправе требовать от заявителя:</w:t>
      </w:r>
    </w:p>
    <w:bookmarkEnd w:id="27"/>
    <w:p w:rsidR="006421FB" w:rsidRDefault="006421FB">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21FB" w:rsidRDefault="006421FB">
      <w:proofErr w:type="gramStart"/>
      <w: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Pr>
            <w:rStyle w:val="a4"/>
          </w:rPr>
          <w:t>частью 1 статьи 1</w:t>
        </w:r>
      </w:hyperlink>
      <w:r>
        <w:t xml:space="preserve"> Федерального закона N 210-ФЗ, в соответствии с нормативными</w:t>
      </w:r>
      <w:proofErr w:type="gramEnd"/>
      <w:r>
        <w:t xml:space="preserve">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w:t>
      </w:r>
      <w:hyperlink r:id="rId18" w:history="1">
        <w:r>
          <w:rPr>
            <w:rStyle w:val="a4"/>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6421FB" w:rsidRDefault="006421FB">
      <w:proofErr w:type="gramStart"/>
      <w:r>
        <w:lastRenderedPageBreak/>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Pr>
            <w:rStyle w:val="a4"/>
          </w:rPr>
          <w:t>части 1 статьи 9</w:t>
        </w:r>
      </w:hyperlink>
      <w:r>
        <w:t xml:space="preserve"> Федерального закона N 210-ФЗ;</w:t>
      </w:r>
      <w:proofErr w:type="gramEnd"/>
    </w:p>
    <w:p w:rsidR="006421FB" w:rsidRDefault="006421FB">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421FB" w:rsidRDefault="006421FB">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421FB" w:rsidRDefault="006421FB">
      <w:proofErr w:type="gramStart"/>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6421FB" w:rsidRDefault="006421FB">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421FB" w:rsidRDefault="006421FB">
      <w:proofErr w:type="gramStart"/>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6421FB" w:rsidRDefault="006421FB">
      <w:proofErr w:type="gramStart"/>
      <w: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Pr>
            <w:rStyle w:val="a4"/>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421FB" w:rsidRDefault="006421FB"/>
    <w:p w:rsidR="006421FB" w:rsidRDefault="006421FB">
      <w:pPr>
        <w:pStyle w:val="1"/>
      </w:pPr>
      <w:bookmarkStart w:id="28" w:name="sub_27"/>
      <w:r>
        <w:t xml:space="preserve">2.7. Исчерпывающий перечень оснований для отказа в </w:t>
      </w:r>
      <w:proofErr w:type="gramStart"/>
      <w:r>
        <w:t>приеме</w:t>
      </w:r>
      <w:proofErr w:type="gramEnd"/>
      <w:r>
        <w:t xml:space="preserve"> документов, необходимых для предоставления муниципальной услуги</w:t>
      </w:r>
    </w:p>
    <w:bookmarkEnd w:id="28"/>
    <w:p w:rsidR="006421FB" w:rsidRDefault="006421FB"/>
    <w:p w:rsidR="006421FB" w:rsidRDefault="006421FB">
      <w:r>
        <w:t xml:space="preserve">Основаниями для отказа в </w:t>
      </w:r>
      <w:proofErr w:type="gramStart"/>
      <w:r>
        <w:t>приеме</w:t>
      </w:r>
      <w:proofErr w:type="gramEnd"/>
      <w:r>
        <w:t xml:space="preserve"> документов, необходимых для предоставления муниципальной услуги, являются:</w:t>
      </w:r>
    </w:p>
    <w:p w:rsidR="006421FB" w:rsidRDefault="006421FB">
      <w:r>
        <w:t xml:space="preserve">- заявление не соответствует требованиям и условиям, предусмотренным </w:t>
      </w:r>
      <w:hyperlink w:anchor="sub_26" w:history="1">
        <w:r>
          <w:rPr>
            <w:rStyle w:val="a4"/>
          </w:rPr>
          <w:t>подразделом 2.6 раздела II</w:t>
        </w:r>
      </w:hyperlink>
      <w:r>
        <w:t xml:space="preserve"> настоящего Административного регламента;</w:t>
      </w:r>
    </w:p>
    <w:p w:rsidR="006421FB" w:rsidRDefault="006421FB">
      <w:r>
        <w:t>- 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которые не позволяют в полном объеме использовать информацию и сведения, содержащиеся в документах, для предоставления муниципальной услуги;</w:t>
      </w:r>
    </w:p>
    <w:p w:rsidR="006421FB" w:rsidRDefault="006421FB">
      <w:r>
        <w:t>- наличие факсимильных подписей, содержащихся на представляемых документах.</w:t>
      </w:r>
    </w:p>
    <w:p w:rsidR="006421FB" w:rsidRDefault="006421FB">
      <w:r>
        <w:t xml:space="preserve">Отказ в </w:t>
      </w:r>
      <w:proofErr w:type="gramStart"/>
      <w:r>
        <w:t>приеме</w:t>
      </w:r>
      <w:proofErr w:type="gramEnd"/>
      <w:r>
        <w:t xml:space="preserve"> к рассмотрению документов не препятствует повторному обращению за предоставлением муниципальной услуги и может быть обжалован заявителем в порядке, установленном действующим законодательством.</w:t>
      </w:r>
    </w:p>
    <w:p w:rsidR="006421FB" w:rsidRDefault="006421FB"/>
    <w:p w:rsidR="006421FB" w:rsidRDefault="006421FB">
      <w:pPr>
        <w:pStyle w:val="1"/>
      </w:pPr>
      <w:bookmarkStart w:id="29" w:name="sub_28"/>
      <w:r>
        <w:t xml:space="preserve">2.8. Исчерпывающий перечень оснований для приостановления или отказа в </w:t>
      </w:r>
      <w:proofErr w:type="gramStart"/>
      <w:r>
        <w:t>предоставлении</w:t>
      </w:r>
      <w:proofErr w:type="gramEnd"/>
      <w:r>
        <w:t xml:space="preserve"> муниципальной услуги</w:t>
      </w:r>
    </w:p>
    <w:bookmarkEnd w:id="29"/>
    <w:p w:rsidR="006421FB" w:rsidRDefault="006421FB"/>
    <w:p w:rsidR="006421FB" w:rsidRDefault="006421FB">
      <w:bookmarkStart w:id="30" w:name="sub_281"/>
      <w:r>
        <w:lastRenderedPageBreak/>
        <w:t>2.8.1. Основания для приостановления предоставления муниципальной услуги действующим законодательством не предусмотрены.</w:t>
      </w:r>
    </w:p>
    <w:p w:rsidR="006421FB" w:rsidRDefault="006421FB">
      <w:bookmarkStart w:id="31" w:name="sub_282"/>
      <w:bookmarkEnd w:id="30"/>
      <w:r>
        <w:t xml:space="preserve">2.8.2. Основаниями для отказа в </w:t>
      </w:r>
      <w:proofErr w:type="gramStart"/>
      <w:r>
        <w:t>предоставлении</w:t>
      </w:r>
      <w:proofErr w:type="gramEnd"/>
      <w:r>
        <w:t xml:space="preserve"> муниципальной услуги являются:</w:t>
      </w:r>
    </w:p>
    <w:p w:rsidR="006421FB" w:rsidRDefault="006421FB">
      <w:bookmarkStart w:id="32" w:name="sub_2821"/>
      <w:bookmarkEnd w:id="31"/>
      <w:r>
        <w:t xml:space="preserve">а) непредставление или представление не в полном </w:t>
      </w:r>
      <w:proofErr w:type="gramStart"/>
      <w:r>
        <w:t>объеме</w:t>
      </w:r>
      <w:proofErr w:type="gramEnd"/>
      <w:r>
        <w:t xml:space="preserve"> заявителями документов, перечисленных в </w:t>
      </w:r>
      <w:hyperlink w:anchor="sub_26" w:history="1">
        <w:r>
          <w:rPr>
            <w:rStyle w:val="a4"/>
          </w:rPr>
          <w:t>подразделе 2.6 раздела II</w:t>
        </w:r>
      </w:hyperlink>
      <w:r>
        <w:t xml:space="preserve"> настоящего Административного регламента;</w:t>
      </w:r>
    </w:p>
    <w:p w:rsidR="006421FB" w:rsidRDefault="006421FB">
      <w:bookmarkStart w:id="33" w:name="sub_2822"/>
      <w:bookmarkEnd w:id="32"/>
      <w:proofErr w:type="gramStart"/>
      <w:r>
        <w:t xml:space="preserve">б)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21" w:history="1">
        <w:r>
          <w:rPr>
            <w:rStyle w:val="a4"/>
          </w:rPr>
          <w:t>частью 2 статьи 23</w:t>
        </w:r>
      </w:hyperlink>
      <w:r>
        <w:t xml:space="preserve"> Жилищного кодекса Российской Федерации, если</w:t>
      </w:r>
      <w:proofErr w:type="gramEnd"/>
      <w:r>
        <w:t xml:space="preserve"> соответствующий документ не представлен заявителем по собственной инициативе. </w:t>
      </w:r>
      <w:proofErr w:type="gramStart"/>
      <w: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и не получил</w:t>
      </w:r>
      <w:proofErr w:type="gramEnd"/>
      <w:r>
        <w:t xml:space="preserve"> от заявителя такие документ и (или) информацию в течение пятнадцати рабочих дней со дня направления уведомления;</w:t>
      </w:r>
    </w:p>
    <w:p w:rsidR="006421FB" w:rsidRDefault="006421FB">
      <w:bookmarkStart w:id="34" w:name="sub_2823"/>
      <w:bookmarkEnd w:id="33"/>
      <w:r>
        <w:t>в) представления документов в ненадлежащий орган;</w:t>
      </w:r>
    </w:p>
    <w:p w:rsidR="006421FB" w:rsidRDefault="006421FB">
      <w:bookmarkStart w:id="35" w:name="sub_2824"/>
      <w:bookmarkEnd w:id="34"/>
      <w:r>
        <w:t xml:space="preserve">г) несоблюдения предусмотренных </w:t>
      </w:r>
      <w:hyperlink r:id="rId22" w:history="1">
        <w:r>
          <w:rPr>
            <w:rStyle w:val="a4"/>
          </w:rPr>
          <w:t>статьей 22</w:t>
        </w:r>
      </w:hyperlink>
      <w:r>
        <w:t xml:space="preserve"> Жилищного кодекса Российской Федерации условий перевода помещения;</w:t>
      </w:r>
    </w:p>
    <w:p w:rsidR="006421FB" w:rsidRDefault="006421FB">
      <w:bookmarkStart w:id="36" w:name="sub_2825"/>
      <w:bookmarkEnd w:id="35"/>
      <w:r>
        <w:t xml:space="preserve">д) несоответствия проекта переустройства и (или) перепланировки помещения в многоквартирном </w:t>
      </w:r>
      <w:proofErr w:type="gramStart"/>
      <w:r>
        <w:t>доме</w:t>
      </w:r>
      <w:proofErr w:type="gramEnd"/>
      <w:r>
        <w:t xml:space="preserve"> требованиям законодательства.</w:t>
      </w:r>
    </w:p>
    <w:bookmarkEnd w:id="36"/>
    <w:p w:rsidR="006421FB" w:rsidRDefault="006421FB"/>
    <w:p w:rsidR="006421FB" w:rsidRDefault="006421FB">
      <w:pPr>
        <w:pStyle w:val="1"/>
      </w:pPr>
      <w:bookmarkStart w:id="37" w:name="sub_29"/>
      <w:r>
        <w:t>2.9. Размер платы, взимаемой с заявителя при предоставлении муниципальной услуги, и способы ее взимания</w:t>
      </w:r>
    </w:p>
    <w:bookmarkEnd w:id="37"/>
    <w:p w:rsidR="006421FB" w:rsidRDefault="006421FB"/>
    <w:p w:rsidR="006421FB" w:rsidRDefault="006421FB">
      <w:r>
        <w:t>Предоставление муниципальной услуги осуществляется без взимания государственной пошлины или иной платы.</w:t>
      </w:r>
    </w:p>
    <w:p w:rsidR="006421FB" w:rsidRDefault="006421FB"/>
    <w:p w:rsidR="006421FB" w:rsidRDefault="006421FB">
      <w:pPr>
        <w:pStyle w:val="1"/>
      </w:pPr>
      <w:bookmarkStart w:id="38" w:name="sub_210"/>
      <w: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38"/>
    <w:p w:rsidR="006421FB" w:rsidRDefault="006421FB"/>
    <w:p w:rsidR="006421FB" w:rsidRDefault="006421FB">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421FB" w:rsidRDefault="006421FB"/>
    <w:p w:rsidR="006421FB" w:rsidRDefault="006421FB">
      <w:pPr>
        <w:pStyle w:val="1"/>
      </w:pPr>
      <w:bookmarkStart w:id="39" w:name="sub_211"/>
      <w:r>
        <w:t>2.11. Срок регистрации запроса заявителя о предоставлении муниципальной услуги</w:t>
      </w:r>
    </w:p>
    <w:bookmarkEnd w:id="39"/>
    <w:p w:rsidR="006421FB" w:rsidRDefault="006421FB"/>
    <w:p w:rsidR="006421FB" w:rsidRDefault="006421FB">
      <w:r>
        <w:t>Заявление и документы, необходимые для предоставления муниципальной услуги, регистрируется 1 рабочего дня со дня подачи заявления о предоставлении муниципальной услуги и документов, необходимых для предоставления муниципальной услуги, обязанность по предоставлению которых возложена на заявителя.</w:t>
      </w:r>
    </w:p>
    <w:p w:rsidR="006421FB" w:rsidRDefault="006421FB">
      <w:r>
        <w:t xml:space="preserve">В случае направления заявления посредством </w:t>
      </w:r>
      <w:hyperlink r:id="rId23" w:history="1">
        <w:r>
          <w:rPr>
            <w:rStyle w:val="a4"/>
          </w:rPr>
          <w:t>Единого портала</w:t>
        </w:r>
      </w:hyperlink>
      <w:r>
        <w:t xml:space="preserve"> государственных и муниципальных услуг заявление регистрируется в автоматическом режиме в день поступления.</w:t>
      </w:r>
    </w:p>
    <w:p w:rsidR="006421FB" w:rsidRDefault="006421FB"/>
    <w:p w:rsidR="006421FB" w:rsidRDefault="006421FB">
      <w:pPr>
        <w:pStyle w:val="1"/>
      </w:pPr>
      <w:bookmarkStart w:id="40" w:name="sub_212"/>
      <w:r>
        <w:t>2.12. Требования к помещениям, в которых предоставляются муниципальные услуги</w:t>
      </w:r>
    </w:p>
    <w:bookmarkEnd w:id="40"/>
    <w:p w:rsidR="006421FB" w:rsidRDefault="006421FB"/>
    <w:p w:rsidR="006421FB" w:rsidRDefault="006421FB">
      <w:r>
        <w:t xml:space="preserve">В помещении, в котором предоставляется муниципальная услуга, создаются условия для </w:t>
      </w:r>
      <w:r>
        <w:lastRenderedPageBreak/>
        <w:t xml:space="preserve">беспрепятственного доступа в него инвалидов в соответствии с </w:t>
      </w:r>
      <w:hyperlink r:id="rId24" w:history="1">
        <w:r>
          <w:rPr>
            <w:rStyle w:val="a4"/>
          </w:rPr>
          <w:t>законодательством</w:t>
        </w:r>
      </w:hyperlink>
      <w:r>
        <w:t xml:space="preserve"> Российской Федерации о социальной защите инвалидов. Вход в здание администрации обеспечивает свободный доступ заявителей, должен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6421FB" w:rsidRDefault="006421FB">
      <w:r>
        <w:t xml:space="preserve">В соответствии с </w:t>
      </w:r>
      <w:hyperlink r:id="rId25" w:history="1">
        <w:r>
          <w:rPr>
            <w:rStyle w:val="a4"/>
          </w:rPr>
          <w:t>законодательством</w:t>
        </w:r>
      </w:hyperlink>
      <w:r>
        <w:t xml:space="preserve"> Российской Федерации о социальной защите инвалидов инвалидам обеспечиваются:</w:t>
      </w:r>
    </w:p>
    <w:p w:rsidR="006421FB" w:rsidRDefault="006421FB">
      <w:r>
        <w:t>- 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6421FB" w:rsidRDefault="006421FB">
      <w:r>
        <w:t>-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6421FB" w:rsidRDefault="006421FB">
      <w:r>
        <w:t>- 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w:t>
      </w:r>
    </w:p>
    <w:p w:rsidR="006421FB" w:rsidRDefault="006421FB">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6421FB" w:rsidRDefault="006421FB">
      <w: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421FB" w:rsidRDefault="006421FB">
      <w:r>
        <w:t>- оказание работниками администрации,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6421FB" w:rsidRDefault="006421FB">
      <w:r>
        <w:t>- 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6421FB" w:rsidRDefault="006421FB">
      <w:proofErr w:type="gramStart"/>
      <w:r>
        <w:t xml:space="preserve">В случае невозможности полностью приспособить здание администрации с учетом потребностей инвалидов в соответствии со </w:t>
      </w:r>
      <w:hyperlink r:id="rId26" w:history="1">
        <w:r>
          <w:rPr>
            <w:rStyle w:val="a4"/>
          </w:rPr>
          <w:t>статьей 15</w:t>
        </w:r>
      </w:hyperlink>
      <w:r>
        <w:t xml:space="preserve"> Федерального закона от 24 ноября 1995 г. N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rsidR="006421FB" w:rsidRDefault="006421FB">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6421FB" w:rsidRDefault="006421FB">
      <w: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6421FB" w:rsidRDefault="006421FB">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6421FB" w:rsidRDefault="006421FB">
      <w: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6421FB" w:rsidRDefault="006421FB">
      <w:r>
        <w:t xml:space="preserve">Визуальная, текстовая информация о порядке предоставления муниципальной услуги </w:t>
      </w:r>
      <w:r>
        <w:lastRenderedPageBreak/>
        <w:t xml:space="preserve">размещается на информационных стендах администрации, на </w:t>
      </w:r>
      <w:hyperlink r:id="rId27" w:history="1">
        <w:r>
          <w:rPr>
            <w:rStyle w:val="a4"/>
          </w:rPr>
          <w:t>официальном сайте</w:t>
        </w:r>
      </w:hyperlink>
      <w:r>
        <w:t xml:space="preserve"> органа местного самоуправления, на </w:t>
      </w:r>
      <w:hyperlink r:id="rId28" w:history="1">
        <w:r>
          <w:rPr>
            <w:rStyle w:val="a4"/>
          </w:rPr>
          <w:t>Едином портале</w:t>
        </w:r>
      </w:hyperlink>
      <w:r>
        <w:t xml:space="preserve"> государственных и муниципальных функций.</w:t>
      </w:r>
    </w:p>
    <w:p w:rsidR="006421FB" w:rsidRDefault="006421FB">
      <w: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6421FB" w:rsidRDefault="006421FB">
      <w: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6421FB" w:rsidRDefault="006421FB">
      <w: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6421FB" w:rsidRDefault="006421FB"/>
    <w:p w:rsidR="006421FB" w:rsidRDefault="006421FB">
      <w:pPr>
        <w:pStyle w:val="1"/>
      </w:pPr>
      <w:bookmarkStart w:id="41" w:name="sub_213"/>
      <w:r>
        <w:t>2.13. Показатели доступности и качества муниципальной услуги</w:t>
      </w:r>
    </w:p>
    <w:bookmarkEnd w:id="41"/>
    <w:p w:rsidR="006421FB" w:rsidRDefault="006421FB"/>
    <w:p w:rsidR="006421FB" w:rsidRDefault="006421FB">
      <w:bookmarkStart w:id="42" w:name="sub_2131"/>
      <w:r>
        <w:t>2.13.1. Показателями доступности муниципальной услуги являются:</w:t>
      </w:r>
    </w:p>
    <w:bookmarkEnd w:id="42"/>
    <w:p w:rsidR="006421FB" w:rsidRDefault="006421FB">
      <w:r>
        <w:t xml:space="preserve">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w:t>
      </w:r>
      <w:hyperlink r:id="rId29" w:history="1">
        <w:r>
          <w:rPr>
            <w:rStyle w:val="a4"/>
          </w:rPr>
          <w:t>Едином портале</w:t>
        </w:r>
      </w:hyperlink>
      <w:r>
        <w:t xml:space="preserve"> государственных и муниципальных услуг);</w:t>
      </w:r>
    </w:p>
    <w:p w:rsidR="006421FB" w:rsidRDefault="006421FB">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6421FB" w:rsidRDefault="006421FB">
      <w: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6421FB" w:rsidRDefault="006421FB">
      <w:r>
        <w:t>обеспечение свободного доступа в здание администрации;</w:t>
      </w:r>
    </w:p>
    <w:p w:rsidR="006421FB" w:rsidRDefault="006421FB">
      <w:r>
        <w:t>доступность электронных форм документов, необходимых для предоставления муниципальной услуги;</w:t>
      </w:r>
    </w:p>
    <w:p w:rsidR="006421FB" w:rsidRDefault="006421FB">
      <w:r>
        <w:t>возможность подачи запроса на получение муниципальной услуги и документов в электронной форме;</w:t>
      </w:r>
    </w:p>
    <w:p w:rsidR="006421FB" w:rsidRDefault="006421FB">
      <w:r>
        <w:t xml:space="preserve">предоставление муниципальной услуги в </w:t>
      </w:r>
      <w:proofErr w:type="gramStart"/>
      <w:r>
        <w:t>соответствии</w:t>
      </w:r>
      <w:proofErr w:type="gramEnd"/>
      <w:r>
        <w:t xml:space="preserve"> с вариантом предоставления муниципальной услуги;</w:t>
      </w:r>
    </w:p>
    <w:p w:rsidR="006421FB" w:rsidRDefault="006421FB">
      <w:r>
        <w:t>организация предоставления муниципальной услуги через МФЦ.</w:t>
      </w:r>
    </w:p>
    <w:p w:rsidR="006421FB" w:rsidRDefault="006421FB">
      <w:bookmarkStart w:id="43" w:name="sub_2132"/>
      <w:r>
        <w:t>2.13.2. Показателями качества муниципальной услуги являются:</w:t>
      </w:r>
    </w:p>
    <w:bookmarkEnd w:id="43"/>
    <w:p w:rsidR="006421FB" w:rsidRDefault="006421FB">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6421FB" w:rsidRDefault="006421FB">
      <w:r>
        <w:t xml:space="preserve">компетентность специалистов, предоставляющих муниципальную услугу, в </w:t>
      </w:r>
      <w:proofErr w:type="gramStart"/>
      <w:r>
        <w:t>вопросах</w:t>
      </w:r>
      <w:proofErr w:type="gramEnd"/>
      <w:r>
        <w:t xml:space="preserve"> предоставления муниципальной услуги;</w:t>
      </w:r>
    </w:p>
    <w:p w:rsidR="006421FB" w:rsidRDefault="006421FB">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6421FB" w:rsidRDefault="006421FB">
      <w:r>
        <w:t>строгое соблюдение стандарта и порядка предоставления муниципальной услуги;</w:t>
      </w:r>
    </w:p>
    <w:p w:rsidR="006421FB" w:rsidRDefault="006421FB">
      <w:r>
        <w:t>эффективность и своевременность рассмотрения поступивших обращений по вопросам предоставления муниципальной услуги;</w:t>
      </w:r>
    </w:p>
    <w:p w:rsidR="006421FB" w:rsidRDefault="006421FB">
      <w:r>
        <w:t>своевременное предоставление муниципальной услуги (отсутствие нарушений сроков предоставления муниципальной услуги);</w:t>
      </w:r>
    </w:p>
    <w:p w:rsidR="006421FB" w:rsidRDefault="006421FB">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6421FB" w:rsidRDefault="006421FB">
      <w:r>
        <w:t>удовлетворенность заявителя качеством предоставления муниципальной услуги;</w:t>
      </w:r>
    </w:p>
    <w:p w:rsidR="006421FB" w:rsidRDefault="006421FB">
      <w:r>
        <w:t>отсутствие жалоб.</w:t>
      </w:r>
    </w:p>
    <w:p w:rsidR="006421FB" w:rsidRDefault="006421FB"/>
    <w:p w:rsidR="006421FB" w:rsidRDefault="006421FB">
      <w:pPr>
        <w:pStyle w:val="1"/>
      </w:pPr>
      <w:bookmarkStart w:id="44" w:name="sub_214"/>
      <w:r>
        <w:t>2.14. Иные требования к предоставлению муниципальной услуги</w:t>
      </w:r>
    </w:p>
    <w:bookmarkEnd w:id="44"/>
    <w:p w:rsidR="006421FB" w:rsidRDefault="006421FB"/>
    <w:p w:rsidR="006421FB" w:rsidRDefault="006421FB">
      <w:r>
        <w:t>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6421FB" w:rsidRDefault="006421FB">
      <w:r>
        <w:lastRenderedPageBreak/>
        <w:t xml:space="preserve">Муниципальная услуга предоставляется в том числе через МФЦ в соответствии с заключенным соглашением о взаимодействии между администрацией и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w:t>
      </w:r>
      <w:proofErr w:type="gramStart"/>
      <w:r>
        <w:t>соответствии</w:t>
      </w:r>
      <w:proofErr w:type="gramEnd"/>
      <w:r>
        <w:t xml:space="preserve"> с нормативными правовыми актами Российской Федерации и Чувашской Республики и соглашением.</w:t>
      </w:r>
    </w:p>
    <w:p w:rsidR="006421FB" w:rsidRDefault="006421FB">
      <w:r>
        <w:t xml:space="preserve">Возможность получения муниципальной услуги в </w:t>
      </w:r>
      <w:proofErr w:type="gramStart"/>
      <w:r>
        <w:t>любом</w:t>
      </w:r>
      <w:proofErr w:type="gramEnd"/>
      <w:r>
        <w:t xml:space="preserve">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30" w:history="1">
        <w:r>
          <w:rPr>
            <w:rStyle w:val="a4"/>
          </w:rPr>
          <w:t>статьей 15.1</w:t>
        </w:r>
      </w:hyperlink>
      <w:r>
        <w:t xml:space="preserve"> Федерального закона N 210-ФЗ не предусмотрена.</w:t>
      </w:r>
    </w:p>
    <w:p w:rsidR="006421FB" w:rsidRDefault="006421FB">
      <w:r>
        <w:t xml:space="preserve">Предоставление муниципальной услуги в электронной форме осуществляется с использованием </w:t>
      </w:r>
      <w:hyperlink r:id="rId31" w:history="1">
        <w:r>
          <w:rPr>
            <w:rStyle w:val="a4"/>
          </w:rPr>
          <w:t>Единого портала</w:t>
        </w:r>
      </w:hyperlink>
      <w:r>
        <w:t xml:space="preserve"> государственных и муниципальных функций.</w:t>
      </w:r>
    </w:p>
    <w:p w:rsidR="006421FB" w:rsidRDefault="006421FB">
      <w:r>
        <w:t>При предоставлении муниципальной услуги в электронной форме осуществляются:</w:t>
      </w:r>
    </w:p>
    <w:p w:rsidR="006421FB" w:rsidRDefault="006421FB">
      <w:r>
        <w:t xml:space="preserve">предоставление в установленном </w:t>
      </w:r>
      <w:proofErr w:type="gramStart"/>
      <w:r>
        <w:t>порядке</w:t>
      </w:r>
      <w:proofErr w:type="gramEnd"/>
      <w:r>
        <w:t xml:space="preserve"> информации заявителям и обеспечение доступа заявителей к сведениям о муниципальной услуге;</w:t>
      </w:r>
    </w:p>
    <w:p w:rsidR="006421FB" w:rsidRDefault="006421FB">
      <w:r>
        <w:t>подача заявления и иных документов, необходимых для предоставления муниципальной услуги, и прием таких заявления и документов;</w:t>
      </w:r>
    </w:p>
    <w:p w:rsidR="006421FB" w:rsidRDefault="006421FB">
      <w:r>
        <w:t xml:space="preserve">анкетирование заявителя (предъявление заявителю перечня вопросов и исчерпывающего перечня вариантов ответов на указанные вопросы) в </w:t>
      </w:r>
      <w:proofErr w:type="gramStart"/>
      <w:r>
        <w:t>целях</w:t>
      </w:r>
      <w:proofErr w:type="gramEnd"/>
      <w:r>
        <w:t xml:space="preserve"> определения варианта муниципальной услуги, предусмотренного настоящим Административным регламентом, соответствующего признакам заявителя;</w:t>
      </w:r>
    </w:p>
    <w:p w:rsidR="006421FB" w:rsidRDefault="006421FB">
      <w:r>
        <w:t>предъявление заявителю варианта предоставления муниципальной услуги, предусмотренного настоящим Административным регламентом;</w:t>
      </w:r>
    </w:p>
    <w:p w:rsidR="006421FB" w:rsidRDefault="006421FB">
      <w:r>
        <w:t>получение заявителем сведений о ходе выполнения заявления о предоставлении муниципальной услуги;</w:t>
      </w:r>
    </w:p>
    <w:p w:rsidR="006421FB" w:rsidRDefault="006421FB">
      <w:r>
        <w:t>получение результата предоставления муниципальной услуги;</w:t>
      </w:r>
    </w:p>
    <w:p w:rsidR="006421FB" w:rsidRDefault="006421FB">
      <w:r>
        <w:t>осуществление оценки качества предоставления муниципальной услуги;</w:t>
      </w:r>
    </w:p>
    <w:p w:rsidR="006421FB" w:rsidRDefault="006421FB">
      <w: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6421FB" w:rsidRDefault="006421FB">
      <w: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w:t>
      </w:r>
      <w:hyperlink r:id="rId32" w:history="1">
        <w:r>
          <w:rPr>
            <w:rStyle w:val="a4"/>
          </w:rPr>
          <w:t>Федерального закона</w:t>
        </w:r>
      </w:hyperlink>
      <w:r>
        <w:t xml:space="preserve"> от 06.04.2011 г. N 63-ФЗ "Об электронной подписи" и требованиями Федерального закона N 210-ФЗ.</w:t>
      </w:r>
    </w:p>
    <w:p w:rsidR="006421FB" w:rsidRDefault="006421FB">
      <w: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6421FB" w:rsidRDefault="006421FB"/>
    <w:p w:rsidR="006421FB" w:rsidRDefault="006421FB">
      <w:pPr>
        <w:pStyle w:val="1"/>
      </w:pPr>
      <w:bookmarkStart w:id="45" w:name="sub_1003"/>
      <w:r>
        <w:t>III. Состав, последовательность и сроки выполнения административных процедур</w:t>
      </w:r>
    </w:p>
    <w:bookmarkEnd w:id="45"/>
    <w:p w:rsidR="006421FB" w:rsidRDefault="006421FB"/>
    <w:p w:rsidR="006421FB" w:rsidRDefault="006421FB">
      <w:pPr>
        <w:pStyle w:val="1"/>
      </w:pPr>
      <w:bookmarkStart w:id="46" w:name="sub_31"/>
      <w:r>
        <w:t>3.1. Перечень вариантов предоставления муниципальной услуги</w:t>
      </w:r>
    </w:p>
    <w:bookmarkEnd w:id="46"/>
    <w:p w:rsidR="006421FB" w:rsidRDefault="006421FB"/>
    <w:p w:rsidR="006421FB" w:rsidRDefault="006421FB">
      <w:r>
        <w:t>Варианты предоставления муниципальной услуги:</w:t>
      </w:r>
    </w:p>
    <w:p w:rsidR="006421FB" w:rsidRDefault="006421FB">
      <w:r>
        <w:t>перевод жилого помещения в нежилое помещение и нежилого помещения в жилое помещение;</w:t>
      </w:r>
    </w:p>
    <w:p w:rsidR="006421FB" w:rsidRDefault="006421FB">
      <w:r>
        <w:t xml:space="preserve">исправление допущенных опечаток и ошибок в выданных в </w:t>
      </w:r>
      <w:proofErr w:type="gramStart"/>
      <w:r>
        <w:t>результате</w:t>
      </w:r>
      <w:proofErr w:type="gramEnd"/>
      <w:r>
        <w:t xml:space="preserve"> предоставления муниципальной услуги документах.</w:t>
      </w:r>
    </w:p>
    <w:p w:rsidR="006421FB" w:rsidRDefault="006421FB"/>
    <w:p w:rsidR="006421FB" w:rsidRDefault="006421FB">
      <w:pPr>
        <w:pStyle w:val="1"/>
      </w:pPr>
      <w:bookmarkStart w:id="47" w:name="sub_32"/>
      <w:r>
        <w:t>3.2. Профилирование заявителя</w:t>
      </w:r>
    </w:p>
    <w:bookmarkEnd w:id="47"/>
    <w:p w:rsidR="006421FB" w:rsidRDefault="006421FB"/>
    <w:p w:rsidR="006421FB" w:rsidRDefault="006421FB">
      <w:r>
        <w:t xml:space="preserve">Вариант предоставления муниципальной услуги определяется путем анкетирования заявителя в </w:t>
      </w:r>
      <w:proofErr w:type="gramStart"/>
      <w:r>
        <w:t>уполномоченном</w:t>
      </w:r>
      <w:proofErr w:type="gramEnd"/>
      <w:r>
        <w:t xml:space="preserve"> структурном подразделении, посредством </w:t>
      </w:r>
      <w:hyperlink r:id="rId33" w:history="1">
        <w:r>
          <w:rPr>
            <w:rStyle w:val="a4"/>
          </w:rPr>
          <w:t>Единого портала</w:t>
        </w:r>
      </w:hyperlink>
      <w:r>
        <w:t xml:space="preserve"> государственных и муниципальных функций, в МФЦ.</w:t>
      </w:r>
    </w:p>
    <w:p w:rsidR="006421FB" w:rsidRDefault="006421FB">
      <w:r>
        <w:t>На основании ответов заявителя на вопросы анкетирования определяется вариант предоставления муниципальной услуги.</w:t>
      </w:r>
    </w:p>
    <w:p w:rsidR="006421FB" w:rsidRDefault="006421FB">
      <w:r>
        <w:t xml:space="preserve">Перечень признаков заявителей, уполномоченных лиц (законных представителей) приведен в </w:t>
      </w:r>
      <w:hyperlink w:anchor="sub_1200" w:history="1">
        <w:r>
          <w:rPr>
            <w:rStyle w:val="a4"/>
          </w:rPr>
          <w:t>Приложении N 2</w:t>
        </w:r>
      </w:hyperlink>
      <w:r>
        <w:t xml:space="preserve"> к настоящему Административному регламенту.</w:t>
      </w:r>
    </w:p>
    <w:p w:rsidR="006421FB" w:rsidRDefault="006421FB"/>
    <w:p w:rsidR="006421FB" w:rsidRDefault="006421FB">
      <w:pPr>
        <w:pStyle w:val="1"/>
      </w:pPr>
      <w:bookmarkStart w:id="48" w:name="sub_33"/>
      <w:r>
        <w:t>3.3. Перевод жилого помещения в нежилое помещение и нежилого помещения в жилое помещение</w:t>
      </w:r>
    </w:p>
    <w:bookmarkEnd w:id="48"/>
    <w:p w:rsidR="006421FB" w:rsidRDefault="006421FB"/>
    <w:p w:rsidR="006421FB" w:rsidRDefault="006421FB">
      <w:r>
        <w:t>Для предоставления муниципальной услуги осуществляются следующие административные процедуры:</w:t>
      </w:r>
    </w:p>
    <w:p w:rsidR="006421FB" w:rsidRDefault="006421FB">
      <w:r>
        <w:t>прием и регистрация заявления и документов, необходимых для предоставления муниципальной услуги;</w:t>
      </w:r>
    </w:p>
    <w:p w:rsidR="006421FB" w:rsidRDefault="006421FB">
      <w:r>
        <w:t>межведомственное информационное взаимодействие;</w:t>
      </w:r>
    </w:p>
    <w:p w:rsidR="006421FB" w:rsidRDefault="006421FB">
      <w:r>
        <w:t>принятие решения о предоставлении (об отказе в предоставлении) муниципальной услуги;</w:t>
      </w:r>
    </w:p>
    <w:p w:rsidR="006421FB" w:rsidRDefault="006421FB">
      <w:r>
        <w:t>предоставление результата муниципальной услуги.</w:t>
      </w:r>
    </w:p>
    <w:p w:rsidR="006421FB" w:rsidRDefault="006421FB">
      <w:bookmarkStart w:id="49" w:name="sub_331"/>
      <w:r>
        <w:t>3.3.1. Прием и регистрация заявления и документов, необходимых для предоставления муниципальной услуги.</w:t>
      </w:r>
    </w:p>
    <w:bookmarkEnd w:id="49"/>
    <w:p w:rsidR="006421FB" w:rsidRDefault="006421FB">
      <w:r>
        <w:t xml:space="preserve">Основанием для начала административной процедуры является поступление в администрацию заявления и документов, предусмотренных </w:t>
      </w:r>
      <w:hyperlink w:anchor="sub_26" w:history="1">
        <w:r>
          <w:rPr>
            <w:rStyle w:val="a4"/>
          </w:rPr>
          <w:t>подразделом 2.6. раздела II</w:t>
        </w:r>
      </w:hyperlink>
      <w:r>
        <w:t xml:space="preserve"> настоящего Административного регламента, одним из следующих способов:</w:t>
      </w:r>
    </w:p>
    <w:p w:rsidR="006421FB" w:rsidRDefault="006421FB">
      <w:r>
        <w:t>- лично или через своего представителя в уполномоченное структурное подразделение;</w:t>
      </w:r>
    </w:p>
    <w:p w:rsidR="006421FB" w:rsidRDefault="006421FB">
      <w:r>
        <w:t xml:space="preserve">- в </w:t>
      </w:r>
      <w:proofErr w:type="gramStart"/>
      <w:r>
        <w:t>соответствии</w:t>
      </w:r>
      <w:proofErr w:type="gramEnd"/>
      <w:r>
        <w:t xml:space="preserve"> с соглашением в МФЦ;</w:t>
      </w:r>
    </w:p>
    <w:p w:rsidR="006421FB" w:rsidRDefault="006421FB">
      <w:r>
        <w:t>- почтовым отправлением в адрес администрации;</w:t>
      </w:r>
    </w:p>
    <w:p w:rsidR="006421FB" w:rsidRDefault="006421FB">
      <w:r>
        <w:t xml:space="preserve">- с использованием электронных документов, подписанных электронной подписью в </w:t>
      </w:r>
      <w:proofErr w:type="gramStart"/>
      <w:r>
        <w:t>соответствии</w:t>
      </w:r>
      <w:proofErr w:type="gramEnd"/>
      <w:r>
        <w:t xml:space="preserve"> с требованиями </w:t>
      </w:r>
      <w:hyperlink r:id="rId34" w:history="1">
        <w:r>
          <w:rPr>
            <w:rStyle w:val="a4"/>
          </w:rPr>
          <w:t>Федерального закона</w:t>
        </w:r>
      </w:hyperlink>
      <w:r>
        <w:t xml:space="preserve"> от 06.04.2011 г. N 63-ФЗ "Об электронной подписи" и требованиями </w:t>
      </w:r>
      <w:hyperlink r:id="rId35" w:history="1">
        <w:r>
          <w:rPr>
            <w:rStyle w:val="a4"/>
          </w:rPr>
          <w:t>Федерального закона</w:t>
        </w:r>
      </w:hyperlink>
      <w:r>
        <w:t xml:space="preserve"> N 210-ФЗ;</w:t>
      </w:r>
    </w:p>
    <w:p w:rsidR="006421FB" w:rsidRDefault="006421FB">
      <w:r>
        <w:t xml:space="preserve">- через </w:t>
      </w:r>
      <w:hyperlink r:id="rId36" w:history="1">
        <w:r>
          <w:rPr>
            <w:rStyle w:val="a4"/>
          </w:rPr>
          <w:t>Единый портал</w:t>
        </w:r>
      </w:hyperlink>
      <w:r>
        <w:t xml:space="preserve"> государственных и муниципальных услуг.</w:t>
      </w:r>
    </w:p>
    <w:p w:rsidR="006421FB" w:rsidRDefault="006421FB">
      <w:r>
        <w:t>В ходе личного приема заявителя в уполномоченном структурном подразделении или в МФЦ специалист, ответственный за прием и регистрацию документов, осуществляет следующие действия:</w:t>
      </w:r>
    </w:p>
    <w:p w:rsidR="006421FB" w:rsidRDefault="006421FB">
      <w:r>
        <w:t>устанавливает личность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6421FB" w:rsidRDefault="006421FB">
      <w:r>
        <w:t>если документы представляет уполномоченное лицо заявителя,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6421FB" w:rsidRDefault="006421FB">
      <w:r>
        <w:t>При подаче заявления путем направления почтового отправления в адрес администрации либо в электронном виде установление личности заявителя не требуется.</w:t>
      </w:r>
    </w:p>
    <w:p w:rsidR="006421FB" w:rsidRDefault="006421FB">
      <w:proofErr w:type="gramStart"/>
      <w:r>
        <w:t xml:space="preserve">В случае подачи запроса на предоставление услуги через </w:t>
      </w:r>
      <w:hyperlink r:id="rId37" w:history="1">
        <w:r>
          <w:rPr>
            <w:rStyle w:val="a4"/>
          </w:rPr>
          <w:t>Единый портал</w:t>
        </w:r>
      </w:hyperlink>
      <w:r>
        <w:t xml:space="preserve"> государственных и муниципальных услуг установление личности заявителя может осуществляться 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421FB" w:rsidRDefault="006421FB">
      <w:r>
        <w:t xml:space="preserve">Основания для принятия решения об отказе в приеме заявления и документов предусмотрены </w:t>
      </w:r>
      <w:hyperlink w:anchor="sub_27" w:history="1">
        <w:r>
          <w:rPr>
            <w:rStyle w:val="a4"/>
          </w:rPr>
          <w:t>подразделом 2.7. раздела II</w:t>
        </w:r>
      </w:hyperlink>
      <w:r>
        <w:t xml:space="preserve"> настоящего Административного регламента.</w:t>
      </w:r>
    </w:p>
    <w:p w:rsidR="006421FB" w:rsidRDefault="006421FB">
      <w:r>
        <w:lastRenderedPageBreak/>
        <w:t xml:space="preserve">В случае несоответствия документов требованиям </w:t>
      </w:r>
      <w:hyperlink w:anchor="sub_26" w:history="1">
        <w:r>
          <w:rPr>
            <w:rStyle w:val="a4"/>
          </w:rPr>
          <w:t>подраздела 2.6. раздела II</w:t>
        </w:r>
      </w:hyperlink>
      <w:r>
        <w:t xml:space="preserve"> настоящего Административного регламента, специалист уполномоченного структурного подразделения или МФЦ, ответственный за прием и регистрацию документов, уведомляет заявителя о наличии препятствий для предоставления муниципальной услуги, </w:t>
      </w:r>
      <w:proofErr w:type="gramStart"/>
      <w:r>
        <w:t>объясняет заявителю содержание выявленных недостатков в представленных документах и предлагает</w:t>
      </w:r>
      <w:proofErr w:type="gramEnd"/>
      <w:r>
        <w:t xml:space="preserve"> принять меры по их устранению.</w:t>
      </w:r>
    </w:p>
    <w:p w:rsidR="006421FB" w:rsidRDefault="006421FB">
      <w:r>
        <w:t>В случае отсутствия оснований для отказа в приеме документов:</w:t>
      </w:r>
    </w:p>
    <w:p w:rsidR="006421FB" w:rsidRDefault="006421FB">
      <w:r>
        <w:t>специалист, уполномоченного структурного подразделения передает заявление на регистрацию специалисту, ответственному за прием и регистрацию документов в день его поступления;</w:t>
      </w:r>
    </w:p>
    <w:p w:rsidR="006421FB" w:rsidRDefault="006421FB">
      <w:proofErr w:type="gramStart"/>
      <w:r>
        <w:t>специалист МФЦ фиксирует обращения заявителей в АИС МФЦ с присвоением статуса "зарегистрировано", оформляет расписку о принятии документов (далее - расписка) в 3-х экземплярах (1 экземпляр выдает заявителю, 2-ой с заявлением и принятым пакетом документов направляется в уполномоченное структурное подразделение администрации, 3-ий остается в МФЦ) в соответствии с действующими правилами ведения учета документов.</w:t>
      </w:r>
      <w:proofErr w:type="gramEnd"/>
    </w:p>
    <w:p w:rsidR="006421FB" w:rsidRDefault="006421FB">
      <w:r>
        <w:t>В расписке указываются следующие пункты:</w:t>
      </w:r>
    </w:p>
    <w:p w:rsidR="006421FB" w:rsidRDefault="006421FB">
      <w:r>
        <w:t>данные о заявителе;</w:t>
      </w:r>
    </w:p>
    <w:p w:rsidR="006421FB" w:rsidRDefault="006421FB">
      <w:r>
        <w:t>регистрационный номер дела;</w:t>
      </w:r>
    </w:p>
    <w:p w:rsidR="006421FB" w:rsidRDefault="006421FB">
      <w:r>
        <w:t>дата поступления документов;</w:t>
      </w:r>
    </w:p>
    <w:p w:rsidR="006421FB" w:rsidRDefault="006421FB">
      <w:r>
        <w:t>подпись специалиста;</w:t>
      </w:r>
    </w:p>
    <w:p w:rsidR="006421FB" w:rsidRDefault="006421FB">
      <w:r>
        <w:t>перечень принятых документов;</w:t>
      </w:r>
    </w:p>
    <w:p w:rsidR="006421FB" w:rsidRDefault="006421FB">
      <w:r>
        <w:t>сроки предоставления услуги;</w:t>
      </w:r>
    </w:p>
    <w:p w:rsidR="006421FB" w:rsidRDefault="006421FB">
      <w:r>
        <w:t>расписка о выдаче результата.</w:t>
      </w:r>
    </w:p>
    <w:p w:rsidR="006421FB" w:rsidRDefault="006421FB">
      <w:r>
        <w:t>После регистрации заявления специалист МФЦ в течение одного рабочего дня организует доставку предоставленного заявителем пакета документов из МФЦ в уполномоченное структурное подразделение администрации, при этом меняя статус в АИС МФЦ на "отправлено в ведомство".</w:t>
      </w:r>
    </w:p>
    <w:p w:rsidR="006421FB" w:rsidRDefault="006421FB">
      <w:r>
        <w:t>Возможность приема администрацией, МФЦ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6421FB" w:rsidRDefault="006421FB">
      <w: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6421FB" w:rsidRDefault="006421FB">
      <w:bookmarkStart w:id="50" w:name="sub_332"/>
      <w:r>
        <w:t>3.3.2. Межведомственное информационное взаимодействие.</w:t>
      </w:r>
    </w:p>
    <w:bookmarkEnd w:id="50"/>
    <w:p w:rsidR="006421FB" w:rsidRDefault="006421FB">
      <w:proofErr w:type="gramStart"/>
      <w: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w:t>
      </w:r>
      <w:proofErr w:type="gramEnd"/>
      <w:r>
        <w:t xml:space="preserve">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6421FB" w:rsidRDefault="006421FB">
      <w:r>
        <w:t xml:space="preserve">Специалист уполномоченного структурного подразделения в течение 2 рабочих дней со дня регистрации заявления и документов, необходимых для предоставления муниципальной услуги, </w:t>
      </w:r>
      <w:proofErr w:type="gramStart"/>
      <w:r>
        <w:t>готовит и направляет</w:t>
      </w:r>
      <w:proofErr w:type="gramEnd"/>
      <w:r>
        <w:t xml:space="preserve">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6421FB" w:rsidRDefault="006421FB">
      <w: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38" w:history="1">
        <w:r>
          <w:rPr>
            <w:rStyle w:val="a4"/>
          </w:rPr>
          <w:t>законодательства</w:t>
        </w:r>
      </w:hyperlink>
      <w:r>
        <w:t xml:space="preserve"> Российской Федерации о защите персональных данных.</w:t>
      </w:r>
    </w:p>
    <w:p w:rsidR="006421FB" w:rsidRDefault="006421FB">
      <w:r>
        <w:t xml:space="preserve">Межведомственное информационное взаимодействие при предоставлении муниципальной </w:t>
      </w:r>
      <w:r>
        <w:lastRenderedPageBreak/>
        <w:t>услуги осуществляется со следующими органами:</w:t>
      </w:r>
    </w:p>
    <w:p w:rsidR="006421FB" w:rsidRDefault="006421FB">
      <w:r>
        <w:t>- в Федеральной налоговой службе запрашиваются:</w:t>
      </w:r>
    </w:p>
    <w:p w:rsidR="006421FB" w:rsidRDefault="006421FB">
      <w:bookmarkStart w:id="51" w:name="sub_3321"/>
      <w:r>
        <w:t xml:space="preserve">а) в </w:t>
      </w:r>
      <w:proofErr w:type="gramStart"/>
      <w:r>
        <w:t>случае</w:t>
      </w:r>
      <w:proofErr w:type="gramEnd"/>
      <w:r>
        <w:t xml:space="preserve">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6421FB" w:rsidRDefault="006421FB">
      <w:bookmarkStart w:id="52" w:name="sub_3322"/>
      <w:bookmarkEnd w:id="51"/>
      <w:proofErr w:type="gramStart"/>
      <w: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roofErr w:type="gramEnd"/>
    </w:p>
    <w:bookmarkEnd w:id="52"/>
    <w:p w:rsidR="006421FB" w:rsidRDefault="006421FB">
      <w:r>
        <w:t>- в Федеральной службе государственной регистрации, кадастра и картографии запрашиваются сведения из Единого государственного реестра недвижимости;</w:t>
      </w:r>
    </w:p>
    <w:p w:rsidR="006421FB" w:rsidRDefault="006421FB">
      <w:r>
        <w:t xml:space="preserve">- в </w:t>
      </w:r>
      <w:proofErr w:type="gramStart"/>
      <w:r>
        <w:t>Министерстве</w:t>
      </w:r>
      <w:proofErr w:type="gramEnd"/>
      <w:r>
        <w:t xml:space="preserve"> внутренних дел Российской Федерации запрашиваются сведения о действительности паспорта гражданина Российской Федерации.</w:t>
      </w:r>
    </w:p>
    <w:p w:rsidR="006421FB" w:rsidRDefault="006421FB">
      <w:r>
        <w:t>Межведомственный запрос должен содержать следующие сведения:</w:t>
      </w:r>
    </w:p>
    <w:p w:rsidR="006421FB" w:rsidRDefault="006421FB">
      <w:r>
        <w:t>наименование органа, направляющего межведомственный запрос;</w:t>
      </w:r>
    </w:p>
    <w:p w:rsidR="006421FB" w:rsidRDefault="006421FB">
      <w:r>
        <w:t>наименование органа, в адрес которого направляется межведомственный запрос;</w:t>
      </w:r>
    </w:p>
    <w:p w:rsidR="006421FB" w:rsidRDefault="006421FB">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6421FB" w:rsidRDefault="006421FB">
      <w:r>
        <w:t xml:space="preserve">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муниципальной услуги, и указание на реквизиты данного нормативного правового акта;</w:t>
      </w:r>
    </w:p>
    <w:p w:rsidR="006421FB" w:rsidRDefault="006421FB">
      <w: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t>таких</w:t>
      </w:r>
      <w:proofErr w:type="gramEnd"/>
      <w:r>
        <w:t xml:space="preserve"> документа и (или) информации;</w:t>
      </w:r>
    </w:p>
    <w:p w:rsidR="006421FB" w:rsidRDefault="006421FB">
      <w:r>
        <w:t>контактная информация для направления ответа на межведомственный запрос;</w:t>
      </w:r>
    </w:p>
    <w:p w:rsidR="006421FB" w:rsidRDefault="006421FB">
      <w:r>
        <w:t>дата направления межведомственного запроса;</w:t>
      </w:r>
    </w:p>
    <w:p w:rsidR="006421FB" w:rsidRDefault="006421FB">
      <w:r>
        <w:t>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для связи;</w:t>
      </w:r>
    </w:p>
    <w:p w:rsidR="006421FB" w:rsidRDefault="006421FB">
      <w:r>
        <w:t xml:space="preserve">информация о факте получения согласия, предусмотренного </w:t>
      </w:r>
      <w:hyperlink r:id="rId39" w:history="1">
        <w:r>
          <w:rPr>
            <w:rStyle w:val="a4"/>
          </w:rPr>
          <w:t>частью 5 статьи 7</w:t>
        </w:r>
      </w:hyperlink>
      <w:r>
        <w:t xml:space="preserve"> Федерального закона N 210-ФЗ (</w:t>
      </w:r>
      <w:proofErr w:type="gramStart"/>
      <w:r>
        <w:t>при</w:t>
      </w:r>
      <w:proofErr w:type="gramEnd"/>
      <w:r>
        <w:t xml:space="preserve"> </w:t>
      </w:r>
      <w:proofErr w:type="gramStart"/>
      <w:r>
        <w:t>направления</w:t>
      </w:r>
      <w:proofErr w:type="gramEnd"/>
      <w:r>
        <w:t xml:space="preserve"> межведомственного запроса в случае, предусмотренном частью 5 статьи 7 Федерального закона N 210-ФЗ).</w:t>
      </w:r>
    </w:p>
    <w:p w:rsidR="006421FB" w:rsidRDefault="006421FB">
      <w:proofErr w:type="gramStart"/>
      <w: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t xml:space="preserve"> Российской Федерации и принятыми в соответствии с федеральными законами нормативными правовыми актами Чувашской Республики.</w:t>
      </w:r>
    </w:p>
    <w:p w:rsidR="006421FB" w:rsidRDefault="006421FB">
      <w:r>
        <w:t>Приостановление предоставления муниципальной услуги не предусмотрено.</w:t>
      </w:r>
    </w:p>
    <w:p w:rsidR="006421FB" w:rsidRDefault="006421FB">
      <w:bookmarkStart w:id="53" w:name="sub_333"/>
      <w:r>
        <w:t>3.3.3. Принятие решения о предоставлении (об отказе в предоставлении) муниципальной услуги.</w:t>
      </w:r>
    </w:p>
    <w:bookmarkEnd w:id="53"/>
    <w:p w:rsidR="006421FB" w:rsidRDefault="006421FB">
      <w:r>
        <w:t>Основанием для начала рассмотрения представленных документов является поступление заявления и документов, необходимых для предоставления муниципальной услуги в уполномоченное структурное подразделение.</w:t>
      </w:r>
    </w:p>
    <w:p w:rsidR="006421FB" w:rsidRDefault="006421FB">
      <w:r>
        <w:t>Специалист уполномоченного структурного подразделения, являющийся ответственным исполнителем, проводит экспертизу представленных документов. Решение о предоставлении (об отказе в предоставлении) муниципальной услуги принимается на основании следующих критериев принятия решения:</w:t>
      </w:r>
    </w:p>
    <w:p w:rsidR="006421FB" w:rsidRDefault="006421FB">
      <w:r>
        <w:t xml:space="preserve">соответствие заявителя условиям, предусмотренным </w:t>
      </w:r>
      <w:hyperlink w:anchor="sub_12" w:history="1">
        <w:r>
          <w:rPr>
            <w:rStyle w:val="a4"/>
          </w:rPr>
          <w:t>подразделом 1.2. раздела I</w:t>
        </w:r>
      </w:hyperlink>
      <w:r>
        <w:t xml:space="preserve"> настоящего Административного регламента;</w:t>
      </w:r>
    </w:p>
    <w:p w:rsidR="006421FB" w:rsidRDefault="006421FB">
      <w:r>
        <w:t xml:space="preserve">достоверность сведений, содержащихся в представленных заявителем </w:t>
      </w:r>
      <w:proofErr w:type="gramStart"/>
      <w:r>
        <w:t>документах</w:t>
      </w:r>
      <w:proofErr w:type="gramEnd"/>
      <w:r>
        <w:t>;</w:t>
      </w:r>
    </w:p>
    <w:p w:rsidR="006421FB" w:rsidRDefault="006421FB">
      <w:r>
        <w:lastRenderedPageBreak/>
        <w:t xml:space="preserve">представление полного комплекта документов, указанных в </w:t>
      </w:r>
      <w:hyperlink w:anchor="sub_26" w:history="1">
        <w:proofErr w:type="gramStart"/>
        <w:r>
          <w:rPr>
            <w:rStyle w:val="a4"/>
          </w:rPr>
          <w:t>подразделе</w:t>
        </w:r>
        <w:proofErr w:type="gramEnd"/>
        <w:r>
          <w:rPr>
            <w:rStyle w:val="a4"/>
          </w:rPr>
          <w:t xml:space="preserve"> 2.6. раздела II</w:t>
        </w:r>
      </w:hyperlink>
      <w:r>
        <w:t xml:space="preserve"> настоящего Административного регламента;</w:t>
      </w:r>
    </w:p>
    <w:p w:rsidR="006421FB" w:rsidRDefault="006421FB">
      <w:r>
        <w:t xml:space="preserve">отсутствие оснований для отказа в </w:t>
      </w:r>
      <w:proofErr w:type="gramStart"/>
      <w:r>
        <w:t>предоставлении</w:t>
      </w:r>
      <w:proofErr w:type="gramEnd"/>
      <w:r>
        <w:t xml:space="preserve"> муниципальной услуги, указанных в </w:t>
      </w:r>
      <w:hyperlink w:anchor="sub_28" w:history="1">
        <w:r>
          <w:rPr>
            <w:rStyle w:val="a4"/>
          </w:rPr>
          <w:t>подразделе 2.8 раздела II</w:t>
        </w:r>
      </w:hyperlink>
      <w:r>
        <w:t xml:space="preserve"> настоящего Административного регламента.</w:t>
      </w:r>
    </w:p>
    <w:p w:rsidR="006421FB" w:rsidRDefault="006421FB">
      <w: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rsidR="006421FB" w:rsidRDefault="006421FB">
      <w:proofErr w:type="gramStart"/>
      <w:r>
        <w:t>В случае выявления противоречий, неточностей в представленных на рассмотрение документах либо представления неполного комплекта документов специалист уполномоченного структурного подразделения должен связаться с заявителем по телефону, ясно изложить противоречия, неточности в представленных документах, попросить представить недостающие документы и указать на необходимость устранения данных недостатков в срок, не превышающий 3 рабочих дней со дня уведомления.</w:t>
      </w:r>
      <w:proofErr w:type="gramEnd"/>
      <w:r>
        <w:t xml:space="preserve"> В случае если в течение 3 рабочих дней указанные замечания не устранены, специалист уполномоченного структурного подразделения готовит письмо о необходимости устранения указанных замечаний в течение 2 рабочих дней со дня уведомления.</w:t>
      </w:r>
    </w:p>
    <w:p w:rsidR="006421FB" w:rsidRDefault="006421FB">
      <w:r>
        <w:t xml:space="preserve">В случае отсутствия оснований для отказа в предоставлении муниципальной услуги специалист уполномоченного структурного подразделения готовит проект постановления администрации </w:t>
      </w:r>
      <w:r w:rsidR="007E0947">
        <w:t>Чебоксарского муниципального округа</w:t>
      </w:r>
      <w:r>
        <w:t xml:space="preserve"> Чувашской Республики о переводе жилого помещения в нежилое помещение и нежилого помещения в жилое помещение (далее - проект постановления).</w:t>
      </w:r>
    </w:p>
    <w:p w:rsidR="006421FB" w:rsidRDefault="006421FB">
      <w:r>
        <w:t xml:space="preserve">Проект постановления в </w:t>
      </w:r>
      <w:proofErr w:type="gramStart"/>
      <w:r>
        <w:t>порядке</w:t>
      </w:r>
      <w:proofErr w:type="gramEnd"/>
      <w:r>
        <w:t xml:space="preserve"> делопроизводства согласовывается с руководителями структурных подразделений администрации </w:t>
      </w:r>
      <w:r w:rsidR="007E0947">
        <w:t>Чебоксарского муниципального округа</w:t>
      </w:r>
      <w:r>
        <w:t xml:space="preserve"> Чувашской Республики.</w:t>
      </w:r>
    </w:p>
    <w:p w:rsidR="006421FB" w:rsidRDefault="006421FB">
      <w:r>
        <w:t xml:space="preserve">Согласованный проект постановления направляется главе администрации </w:t>
      </w:r>
      <w:r w:rsidR="007E0947">
        <w:t>Чебоксарского муниципального округа</w:t>
      </w:r>
      <w:r>
        <w:t xml:space="preserve"> Чувашской Республики для рассмотрения и подписания.</w:t>
      </w:r>
    </w:p>
    <w:p w:rsidR="006421FB" w:rsidRDefault="006421FB">
      <w:proofErr w:type="gramStart"/>
      <w:r>
        <w:t xml:space="preserve">Подписанное главой администрации </w:t>
      </w:r>
      <w:r w:rsidR="007E0947">
        <w:t>Чебоксарского муниципального округа</w:t>
      </w:r>
      <w:r>
        <w:t xml:space="preserve"> Чувашской Республики постановление о переводе жилого помещения в нежилое помещение и нежилого помещения в жилое помещение регистрируется специалистом </w:t>
      </w:r>
      <w:r w:rsidR="0099128B" w:rsidRPr="0099128B">
        <w:rPr>
          <w:color w:val="000000"/>
        </w:rPr>
        <w:t>сектором делопроизводства управления организационно-контрольной, правовой и кадровой работы</w:t>
      </w:r>
      <w:r>
        <w:t xml:space="preserve"> администрации </w:t>
      </w:r>
      <w:r w:rsidR="0099128B">
        <w:t>Чебоксарского муниципального округа</w:t>
      </w:r>
      <w:r>
        <w:t xml:space="preserve"> Чувашской Республики и передается в уполномоченное структурное подразделение для подготовки уведомления о переводе жилого помещения в нежилое помещение и нежилого помещения в жилое помещение</w:t>
      </w:r>
      <w:proofErr w:type="gramEnd"/>
      <w:r>
        <w:t xml:space="preserve"> (далее - уведомление о переводе).</w:t>
      </w:r>
    </w:p>
    <w:p w:rsidR="006421FB" w:rsidRDefault="006421FB">
      <w:r>
        <w:t xml:space="preserve">Проект уведомления о переводе в порядке делопроизводства согласовывается с руководителями структурных подразделений администрации </w:t>
      </w:r>
      <w:r w:rsidR="0099128B">
        <w:t>Чебоксарского муниципального округа</w:t>
      </w:r>
      <w:r>
        <w:t xml:space="preserve"> Чувашской Республики.</w:t>
      </w:r>
    </w:p>
    <w:p w:rsidR="006421FB" w:rsidRDefault="006421FB">
      <w:r>
        <w:t xml:space="preserve">Согласованный проект уведомления о переводе направляется главе администрации </w:t>
      </w:r>
      <w:r w:rsidR="0099128B">
        <w:t>Чебоксарского муниципального округа</w:t>
      </w:r>
      <w:r>
        <w:t xml:space="preserve"> Чувашской Республики для рассмотрения и подписания.</w:t>
      </w:r>
    </w:p>
    <w:p w:rsidR="006421FB" w:rsidRDefault="006421FB">
      <w:r>
        <w:t xml:space="preserve">Подписанное главой администрации </w:t>
      </w:r>
      <w:r w:rsidR="0099128B">
        <w:t>Чебоксарского муниципального округа</w:t>
      </w:r>
      <w:r>
        <w:t xml:space="preserve"> Чувашской Республики уведомления о переводе в порядке делопроизводства передается в уполномоченное структурное подразделение для дальнейшей регистрации.</w:t>
      </w:r>
    </w:p>
    <w:p w:rsidR="006421FB" w:rsidRDefault="006421FB">
      <w:r>
        <w:t xml:space="preserve">В случае наличия оснований, предусмотренных в </w:t>
      </w:r>
      <w:hyperlink w:anchor="sub_28" w:history="1">
        <w:r>
          <w:rPr>
            <w:rStyle w:val="a4"/>
          </w:rPr>
          <w:t>подразделе 2.8. раздела II</w:t>
        </w:r>
      </w:hyperlink>
      <w:r>
        <w:t xml:space="preserve"> настоящего Административного регламента, исполнитель в течение 2-х рабочих дней со дня их выявления готовит проект уведомления об отказе.</w:t>
      </w:r>
    </w:p>
    <w:p w:rsidR="006421FB" w:rsidRDefault="006421FB">
      <w:r>
        <w:t xml:space="preserve">Проект уведомления об отказе в порядке делопроизводства согласовывается с руководителями структурных подразделений администрации </w:t>
      </w:r>
      <w:r w:rsidR="0099128B">
        <w:t>Чебоксарского муниципального округа</w:t>
      </w:r>
      <w:r>
        <w:t xml:space="preserve"> Чувашской Республики.</w:t>
      </w:r>
    </w:p>
    <w:p w:rsidR="006421FB" w:rsidRDefault="006421FB">
      <w:r>
        <w:t xml:space="preserve">Согласованный проект уведомления об отказе направляется главе администрации </w:t>
      </w:r>
      <w:r w:rsidR="0099128B">
        <w:t xml:space="preserve">Чебоксарского муниципального округа </w:t>
      </w:r>
      <w:r>
        <w:t>Чувашской Республики для рассмотрения и подписания.</w:t>
      </w:r>
    </w:p>
    <w:p w:rsidR="006421FB" w:rsidRDefault="006421FB">
      <w:r>
        <w:t xml:space="preserve">Подписанное главой администрации </w:t>
      </w:r>
      <w:r w:rsidR="0099128B">
        <w:t>Чебоксарского муниципального округа</w:t>
      </w:r>
      <w:r>
        <w:t xml:space="preserve"> Чувашской Республики уведомления об отказе в порядке делопроизводства передается в уполномоченное структурное подразделение для дальнейшей регистрации.</w:t>
      </w:r>
    </w:p>
    <w:p w:rsidR="006421FB" w:rsidRDefault="006421FB">
      <w:r>
        <w:t xml:space="preserve">В случае поступления заявления о предоставлении муниципальной услуги в форме электронного документа, обеспечивается возможность направления заявителю уведомления о </w:t>
      </w:r>
      <w:r>
        <w:lastRenderedPageBreak/>
        <w:t xml:space="preserve">результатах рассмотрения документов, необходимых для предоставления услуги, </w:t>
      </w:r>
      <w:proofErr w:type="gramStart"/>
      <w:r>
        <w:t>содержащее</w:t>
      </w:r>
      <w:proofErr w:type="gramEnd"/>
      <w:r>
        <w:t xml:space="preserve">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6421FB" w:rsidRDefault="006421FB">
      <w: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в адрес электронной почты, указанный в заявлении.</w:t>
      </w:r>
    </w:p>
    <w:p w:rsidR="006421FB" w:rsidRDefault="006421FB">
      <w:r>
        <w:t xml:space="preserve">Результатом административной процедуры является подписанное главой администрации </w:t>
      </w:r>
      <w:r w:rsidR="0099128B">
        <w:t>Чебоксарского муниципального округа</w:t>
      </w:r>
      <w:r>
        <w:t xml:space="preserve"> Чувашской Республики постановление о переводе жилого помещения в нежилое помещение и нежилого помещения в жилое помещение с подписанным уведомление о переводе либо </w:t>
      </w:r>
      <w:proofErr w:type="gramStart"/>
      <w:r>
        <w:t>уведомление</w:t>
      </w:r>
      <w:proofErr w:type="gramEnd"/>
      <w:r>
        <w:t xml:space="preserve"> об отказе в предоставлении муниципальной услуги.</w:t>
      </w:r>
    </w:p>
    <w:p w:rsidR="006421FB" w:rsidRDefault="006421FB">
      <w:bookmarkStart w:id="54" w:name="sub_334"/>
      <w:r>
        <w:t>3.3.4. Предоставление результата муниципальной услуги.</w:t>
      </w:r>
    </w:p>
    <w:bookmarkEnd w:id="54"/>
    <w:p w:rsidR="006421FB" w:rsidRDefault="006421FB">
      <w:r>
        <w:t xml:space="preserve">Постановление о переводе жилого помещения в нежилое помещение и нежилого помещения в жилое помещение администрации </w:t>
      </w:r>
      <w:r w:rsidR="0099128B">
        <w:t>Чебоксарского муниципального округа</w:t>
      </w:r>
      <w:r>
        <w:t xml:space="preserve"> Чувашской Республики с уведомлением о переводе либо </w:t>
      </w:r>
      <w:proofErr w:type="gramStart"/>
      <w:r>
        <w:t>уведомление</w:t>
      </w:r>
      <w:proofErr w:type="gramEnd"/>
      <w:r>
        <w:t xml:space="preserve"> об отказе в предоставлении муниципальной услуги выдаются (направляются) заявителю посредством почтового отправления с уведомлением о вручении по указанному им адресу, содержащемуся в заявлении не позднее 3-х рабочих дней со дня принятия решения о предоставлении муниципальной услуги.</w:t>
      </w:r>
    </w:p>
    <w:p w:rsidR="006421FB" w:rsidRDefault="006421FB">
      <w:r>
        <w:t xml:space="preserve">Заявитель либо его представитель расписывается в </w:t>
      </w:r>
      <w:proofErr w:type="gramStart"/>
      <w:r>
        <w:t>разрешении</w:t>
      </w:r>
      <w:proofErr w:type="gramEnd"/>
      <w:r>
        <w:t xml:space="preserve"> в соответствующей графе в выдаче разрешения, с указанием даты и расшифровки подписи, а также реквизитов доверенности, в случае получения результата муниципальной услуги лично либо уполномоченным лицом.</w:t>
      </w:r>
    </w:p>
    <w:p w:rsidR="006421FB" w:rsidRDefault="006421FB">
      <w:r>
        <w:t>В случае если заявление с приложенными документами поступило из МФЦ, уполномоченное структурное подразделение организует доставку в МФЦ конечного результата предоставления услуги в течение 1 рабочего дня со дня его получения.</w:t>
      </w:r>
    </w:p>
    <w:p w:rsidR="006421FB" w:rsidRDefault="006421FB">
      <w:r>
        <w:t xml:space="preserve">Специалист МФЦ в день поступления от уполномоченного структурного подразделения градостроительного плана земельного участка фиксирует в АИС МФЦ о смене статуса документа </w:t>
      </w:r>
      <w:proofErr w:type="gramStart"/>
      <w:r>
        <w:t>на</w:t>
      </w:r>
      <w:proofErr w:type="gramEnd"/>
      <w:r>
        <w:t xml:space="preserve">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6421FB" w:rsidRDefault="006421FB">
      <w:r>
        <w:t>Специалист МФЦ в день поступления решения об отказе в выдаче разрешения фиксирует в АИС МФЦ смену статуса документа на "отказано в услуге" и извещает заявителя по телефону. Уведомление об отказе в выдаче разрешения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6421FB" w:rsidRDefault="006421FB">
      <w:r>
        <w:t xml:space="preserve">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w:t>
      </w:r>
      <w:proofErr w:type="gramStart"/>
      <w:r>
        <w:t>на</w:t>
      </w:r>
      <w:proofErr w:type="gramEnd"/>
      <w:r>
        <w:t xml:space="preserve"> "выдано". Заявителю выдается 1 экз. решения об отказе в выдаче градостроительного плана земельного участка (оригинал) с прилагаемыми документами при личном обращении.</w:t>
      </w:r>
    </w:p>
    <w:p w:rsidR="006421FB" w:rsidRDefault="006421FB">
      <w:r>
        <w:t xml:space="preserve">Результатом административной процедуры является выдача (направление) заявителю постановления о переводе жилого помещения в нежилое помещение и нежилого помещения в жилое помещение администрации </w:t>
      </w:r>
      <w:r w:rsidR="0099128B">
        <w:t>Чебоксарского муниципального округа</w:t>
      </w:r>
      <w:r>
        <w:t xml:space="preserve"> Чувашской Республики с уведомлением о переводе либо уведомления об отказе в предоставлении муниципальной услуги.</w:t>
      </w:r>
    </w:p>
    <w:p w:rsidR="006421FB" w:rsidRDefault="006421FB">
      <w:r>
        <w:t xml:space="preserve">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r:id="rId40" w:history="1">
        <w:r>
          <w:rPr>
            <w:rStyle w:val="a4"/>
          </w:rPr>
          <w:t>части 5 статьи 23</w:t>
        </w:r>
      </w:hyperlink>
      <w:r>
        <w:t xml:space="preserve"> Жилищного кодекса Российской Федерации документ должен содержать требование об их проведении, перечень иных работ, если их проведение необходимо.</w:t>
      </w:r>
    </w:p>
    <w:p w:rsidR="006421FB" w:rsidRDefault="006421FB">
      <w:r>
        <w:t xml:space="preserve">Предусмотренный </w:t>
      </w:r>
      <w:hyperlink r:id="rId41" w:history="1">
        <w:r>
          <w:rPr>
            <w:rStyle w:val="a4"/>
          </w:rPr>
          <w:t>частью 5 статьи 23</w:t>
        </w:r>
      </w:hyperlink>
      <w:r>
        <w:t xml:space="preserve"> Жилищного кодекса Российской Федерации документ </w:t>
      </w:r>
      <w:proofErr w:type="gramStart"/>
      <w:r>
        <w:t>подтверждает окончание перевода помещения и является</w:t>
      </w:r>
      <w:proofErr w:type="gramEnd"/>
      <w:r>
        <w:t xml:space="preserve"> основанием использования помещения в качестве жилого или нежилого помещения, если для такого использования не требуется проведение </w:t>
      </w:r>
      <w:r>
        <w:lastRenderedPageBreak/>
        <w:t>его переустройства, и (или) перепланировки, и (или) иных работ.</w:t>
      </w:r>
    </w:p>
    <w:p w:rsidR="006421FB" w:rsidRDefault="006421FB">
      <w:proofErr w:type="gramStart"/>
      <w: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r:id="rId42" w:history="1">
        <w:r>
          <w:rPr>
            <w:rStyle w:val="a4"/>
          </w:rPr>
          <w:t>части 5 статьи 23</w:t>
        </w:r>
      </w:hyperlink>
      <w:r>
        <w:t xml:space="preserve"> Жилищного кодекса Российской Федерации,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r:id="rId43" w:history="1">
        <w:r>
          <w:rPr>
            <w:rStyle w:val="a4"/>
          </w:rPr>
          <w:t>пунктом 5 части 2 статьи 23</w:t>
        </w:r>
      </w:hyperlink>
      <w:r>
        <w:t xml:space="preserve"> Жилищного кодекса</w:t>
      </w:r>
      <w:proofErr w:type="gramEnd"/>
      <w:r>
        <w:t xml:space="preserve"> Российской Федерации, и (или) иных работ с учетом перечня таких работ, указанных в предусмотренном частью 5 статьи 23 Жилищного кодекса Российской Федерации документе.</w:t>
      </w:r>
    </w:p>
    <w:p w:rsidR="006421FB" w:rsidRDefault="006421FB">
      <w:r>
        <w:t xml:space="preserve">Завершение указанных в </w:t>
      </w:r>
      <w:hyperlink r:id="rId44" w:history="1">
        <w:r>
          <w:rPr>
            <w:rStyle w:val="a4"/>
          </w:rPr>
          <w:t>части 8 статьи 23</w:t>
        </w:r>
      </w:hyperlink>
      <w:r>
        <w:t xml:space="preserve"> Жилищного кодекса Российской Федерации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w:t>
      </w:r>
      <w:proofErr w:type="gramStart"/>
      <w:r>
        <w:t>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w:t>
      </w:r>
      <w:proofErr w:type="gramEnd"/>
      <w:r>
        <w:t xml:space="preserve"> Акт приемочной комиссии </w:t>
      </w:r>
      <w:proofErr w:type="gramStart"/>
      <w:r>
        <w:t>подтверждает окончание перевода помещения и является</w:t>
      </w:r>
      <w:proofErr w:type="gramEnd"/>
      <w:r>
        <w:t xml:space="preserve"> основанием использования переведенного помещения в качестве жилого или нежилого помещения.</w:t>
      </w:r>
    </w:p>
    <w:p w:rsidR="006421FB" w:rsidRDefault="006421FB">
      <w:r>
        <w:t>Возможность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6421FB" w:rsidRDefault="006421FB">
      <w:r>
        <w:t>Необходимость получения дополнительных сведений от заявителя для предоставления муниципальной услуги не предусмотрена.</w:t>
      </w:r>
    </w:p>
    <w:p w:rsidR="006421FB" w:rsidRDefault="006421FB">
      <w:r>
        <w:t>Предоставление муниципальной услуги в упреждающем (</w:t>
      </w:r>
      <w:proofErr w:type="spellStart"/>
      <w:r>
        <w:t>проактивном</w:t>
      </w:r>
      <w:proofErr w:type="spellEnd"/>
      <w:r>
        <w:t xml:space="preserve">) </w:t>
      </w:r>
      <w:proofErr w:type="gramStart"/>
      <w:r>
        <w:t>режиме</w:t>
      </w:r>
      <w:proofErr w:type="gramEnd"/>
      <w:r>
        <w:t xml:space="preserve"> не предусмотрено.</w:t>
      </w:r>
    </w:p>
    <w:p w:rsidR="006421FB" w:rsidRDefault="006421FB"/>
    <w:p w:rsidR="006421FB" w:rsidRDefault="006421FB">
      <w:pPr>
        <w:pStyle w:val="1"/>
      </w:pPr>
      <w:bookmarkStart w:id="55" w:name="sub_34"/>
      <w:r>
        <w:t xml:space="preserve">3.4. Исправление допущенных опечаток и ошибок в выданных в </w:t>
      </w:r>
      <w:proofErr w:type="gramStart"/>
      <w:r>
        <w:t>результате</w:t>
      </w:r>
      <w:proofErr w:type="gramEnd"/>
      <w:r>
        <w:t xml:space="preserve"> предоставления муниципальной услуги документах</w:t>
      </w:r>
    </w:p>
    <w:bookmarkEnd w:id="55"/>
    <w:p w:rsidR="006421FB" w:rsidRDefault="006421FB"/>
    <w:p w:rsidR="006421FB" w:rsidRDefault="006421FB">
      <w:r>
        <w:t>Максимальный срок предоставления варианта муниципальной услуги составляет 3 рабочих дня с момента обнаружения ошибки или получения от любого заинтересованного лица письменного заявления об исправлении допущенных опечаток и (или) ошибок.</w:t>
      </w:r>
    </w:p>
    <w:p w:rsidR="006421FB" w:rsidRDefault="006421FB">
      <w:r>
        <w:t xml:space="preserve">Результатом предоставления варианта муниципальной услуги является выдача документа с внесенными изменениями в </w:t>
      </w:r>
      <w:proofErr w:type="gramStart"/>
      <w:r>
        <w:t>случае</w:t>
      </w:r>
      <w:proofErr w:type="gramEnd"/>
      <w:r>
        <w:t xml:space="preserve"> выявления допущенных опечаток и (или) ошибок либо письменное уведомление об отсутствии таких опечаток и (или) ошибок.</w:t>
      </w:r>
    </w:p>
    <w:p w:rsidR="006421FB" w:rsidRDefault="006421FB">
      <w:r>
        <w:t>Оснований для приостановления предоставления варианта муниципальной услуги не предусмотрено.</w:t>
      </w:r>
    </w:p>
    <w:p w:rsidR="006421FB" w:rsidRDefault="006421FB">
      <w:proofErr w:type="gramStart"/>
      <w: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6421FB" w:rsidRDefault="006421FB">
      <w:r>
        <w:t>Перечень административных процедур, предусмотренных настоящим вариантом:</w:t>
      </w:r>
    </w:p>
    <w:p w:rsidR="006421FB" w:rsidRDefault="006421FB">
      <w:r>
        <w:t>прием заявления и документов и (или) информации, необходимых для предоставления муниципальной услуги;</w:t>
      </w:r>
    </w:p>
    <w:p w:rsidR="006421FB" w:rsidRDefault="006421FB">
      <w:r>
        <w:t>принятие решения о предоставлении (об отказе в предоставлении) муниципальной услуги;</w:t>
      </w:r>
    </w:p>
    <w:p w:rsidR="006421FB" w:rsidRDefault="006421FB">
      <w:r>
        <w:t>предоставление результата муниципальной услуги.</w:t>
      </w:r>
    </w:p>
    <w:p w:rsidR="006421FB" w:rsidRDefault="006421FB">
      <w:bookmarkStart w:id="56" w:name="sub_341"/>
      <w:r>
        <w:t>3.4.1. Прием заявления и документов и (или) информации, необходимых для предоставления муниципальной услуги.</w:t>
      </w:r>
    </w:p>
    <w:bookmarkEnd w:id="56"/>
    <w:p w:rsidR="006421FB" w:rsidRDefault="006421FB">
      <w:r>
        <w:t xml:space="preserve">Для получения муниципальной услуги заявитель представляет в администрацию либо </w:t>
      </w:r>
      <w:r>
        <w:lastRenderedPageBreak/>
        <w:t>направляет почтовым отправлением заявление в произвольной форме об исправлении опечаток и (или) ошибок, а также документы:</w:t>
      </w:r>
    </w:p>
    <w:p w:rsidR="006421FB" w:rsidRDefault="006421FB">
      <w:bookmarkStart w:id="57" w:name="sub_3411"/>
      <w:r>
        <w:t xml:space="preserve">1) исчерпывающий перечень документов, необходимых в </w:t>
      </w:r>
      <w:proofErr w:type="gramStart"/>
      <w:r>
        <w:t>соответствии</w:t>
      </w:r>
      <w:proofErr w:type="gramEnd"/>
      <w:r>
        <w:t xml:space="preserve">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w:t>
      </w:r>
    </w:p>
    <w:bookmarkEnd w:id="57"/>
    <w:p w:rsidR="006421FB" w:rsidRDefault="006421FB">
      <w:r>
        <w:t xml:space="preserve">- документы, содержащие опечатки и (или) ошибки, допущенные в </w:t>
      </w:r>
      <w:proofErr w:type="gramStart"/>
      <w:r>
        <w:t>результате</w:t>
      </w:r>
      <w:proofErr w:type="gramEnd"/>
      <w:r>
        <w:t xml:space="preserve"> предоставления муниципальной услуги (оригинал);</w:t>
      </w:r>
    </w:p>
    <w:p w:rsidR="006421FB" w:rsidRDefault="006421FB">
      <w:r>
        <w:t>- документы, удостоверяющие личность представителя (один из документов по выбору заявителя):</w:t>
      </w:r>
    </w:p>
    <w:p w:rsidR="006421FB" w:rsidRDefault="006421FB">
      <w:r>
        <w:t>- паспорт гражданина Российской Федерации (оригинал);</w:t>
      </w:r>
    </w:p>
    <w:p w:rsidR="006421FB" w:rsidRDefault="006421FB">
      <w:r>
        <w:t>- иной документ, удостоверяющий личность гражданина Российской Федерации (оригинал).</w:t>
      </w:r>
    </w:p>
    <w:p w:rsidR="006421FB" w:rsidRDefault="006421FB">
      <w:bookmarkStart w:id="58" w:name="sub_3412"/>
      <w:r>
        <w:t>2) документы, которые заявитель вправе представить по собственной инициативе и которые подлежат представлению в рамках межведомственного информационного взаимодействия, не предусмотрены.</w:t>
      </w:r>
    </w:p>
    <w:bookmarkEnd w:id="58"/>
    <w:p w:rsidR="006421FB" w:rsidRDefault="006421FB">
      <w:r>
        <w:t>Способами установления личности являются:</w:t>
      </w:r>
    </w:p>
    <w:p w:rsidR="006421FB" w:rsidRDefault="006421FB">
      <w:r>
        <w:t>при подаче заявления в уполномоченное структурное подразделение - документ, удостоверяющий личность;</w:t>
      </w:r>
    </w:p>
    <w:p w:rsidR="006421FB" w:rsidRDefault="006421FB">
      <w:r>
        <w:t>при подаче заявления путем направления почтового отправления - установление личности не требуется.</w:t>
      </w:r>
    </w:p>
    <w:p w:rsidR="006421FB" w:rsidRDefault="006421FB">
      <w:r>
        <w:t>Заявление и документы, необходимые для предоставления варианта муниципальной услуги, могут быть представлены представителем заявителя.</w:t>
      </w:r>
    </w:p>
    <w:p w:rsidR="006421FB" w:rsidRDefault="006421FB">
      <w:r>
        <w:t xml:space="preserve">Заявителю не может быть отказано в </w:t>
      </w:r>
      <w:proofErr w:type="gramStart"/>
      <w:r>
        <w:t>приеме</w:t>
      </w:r>
      <w:proofErr w:type="gramEnd"/>
      <w:r>
        <w:t xml:space="preserve"> заявления и документов.</w:t>
      </w:r>
    </w:p>
    <w:p w:rsidR="006421FB" w:rsidRDefault="006421FB">
      <w:r>
        <w:t>Возможность приема администрацией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6421FB" w:rsidRDefault="006421FB">
      <w:r>
        <w:t>Срок регистрации заявления и документов, необходимых для предоставления варианта муниципальной услуги составляет 1 рабочий день.</w:t>
      </w:r>
    </w:p>
    <w:p w:rsidR="006421FB" w:rsidRDefault="006421FB">
      <w:r>
        <w:t>Межведомственное информационное взаимодействие для получения муниципальной услуги не требуется.</w:t>
      </w:r>
    </w:p>
    <w:p w:rsidR="006421FB" w:rsidRDefault="006421FB">
      <w:r>
        <w:t>Приостановление предоставления муниципальной услуги не предусмотрено.</w:t>
      </w:r>
    </w:p>
    <w:p w:rsidR="006421FB" w:rsidRDefault="006421FB">
      <w:bookmarkStart w:id="59" w:name="sub_342"/>
      <w:r>
        <w:t>3.4.2. Принятие решения о предоставлении (об отказе в предоставлении) муниципальной услуги.</w:t>
      </w:r>
    </w:p>
    <w:bookmarkEnd w:id="59"/>
    <w:p w:rsidR="006421FB" w:rsidRDefault="006421FB">
      <w:proofErr w:type="gramStart"/>
      <w:r>
        <w:t>Решение о предоставлении муниципальной услуги принимается специалистом, уполномоченного структурного подразделения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лицо, обратившееся за предоставлением муниципальной услуги от имени юридического лица, имеет право без доверенности выступать от</w:t>
      </w:r>
      <w:proofErr w:type="gramEnd"/>
      <w:r>
        <w:t xml:space="preserve"> его имени, заявление содержит достоверные сведения.</w:t>
      </w:r>
    </w:p>
    <w:p w:rsidR="006421FB" w:rsidRDefault="006421FB">
      <w:r>
        <w:t>Решение об отказе в предоставлении муниципальной услуги принимается при невыполнении указанных выше критериев.</w:t>
      </w:r>
    </w:p>
    <w:p w:rsidR="006421FB" w:rsidRDefault="006421FB">
      <w:r>
        <w:t>Принятие решения о предоставлении (отказе в предоставлении) муниципальной услуги осуществляется в срок, не превышающий 1 рабочего дня, исчисляемый со дня получения уполномоченным структурным подразделением всех сведений, необходимых для подтверждения критериев, предусмотренных настоящим вариантом предоставления муниципальной услуги, и принятия решения.</w:t>
      </w:r>
    </w:p>
    <w:p w:rsidR="006421FB" w:rsidRDefault="006421FB">
      <w:bookmarkStart w:id="60" w:name="sub_343"/>
      <w:r>
        <w:t>3.4.3. Предоставление результата муниципальной услуги.</w:t>
      </w:r>
    </w:p>
    <w:bookmarkEnd w:id="60"/>
    <w:p w:rsidR="006421FB" w:rsidRDefault="006421FB">
      <w:r>
        <w:t xml:space="preserve">Документ, с внесенными изменениями может быть получен в </w:t>
      </w:r>
      <w:proofErr w:type="gramStart"/>
      <w:r>
        <w:t>уполномоченном</w:t>
      </w:r>
      <w:proofErr w:type="gramEnd"/>
      <w:r>
        <w:t xml:space="preserve"> структурном подразделении, в почтовом отделении, посредством электронной почты.</w:t>
      </w:r>
    </w:p>
    <w:p w:rsidR="006421FB" w:rsidRDefault="006421FB">
      <w:r>
        <w:t>Предоставление результата муниципальной услуги осуществляется в срок, не превышающий 1 рабочего дня, и исчисляется со дня принятия решения о предоставлении (отказе в предоставлении) муниципальной услуги.</w:t>
      </w:r>
    </w:p>
    <w:p w:rsidR="006421FB" w:rsidRDefault="006421FB">
      <w:r>
        <w:lastRenderedPageBreak/>
        <w:t xml:space="preserve">Исправленный документ оформляется в </w:t>
      </w:r>
      <w:proofErr w:type="gramStart"/>
      <w:r>
        <w:t>соответствии</w:t>
      </w:r>
      <w:proofErr w:type="gramEnd"/>
      <w:r>
        <w:t xml:space="preserve"> с реквизитами ранее выданного администрацией по результатам предоставления муниципальной услуги документа. Оригинал документа, в </w:t>
      </w:r>
      <w:proofErr w:type="gramStart"/>
      <w:r>
        <w:t>котором</w:t>
      </w:r>
      <w:proofErr w:type="gramEnd"/>
      <w:r>
        <w:t xml:space="preserve"> содержится опечатка и (или) ошибка, после выдачи заявителю документа с исправленными опечатками и ошибками не подлежит возвращению заявителю.</w:t>
      </w:r>
    </w:p>
    <w:p w:rsidR="006421FB" w:rsidRDefault="006421FB">
      <w: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6421FB" w:rsidRDefault="006421FB"/>
    <w:p w:rsidR="006421FB" w:rsidRDefault="006421FB">
      <w:pPr>
        <w:pStyle w:val="1"/>
      </w:pPr>
      <w:bookmarkStart w:id="61" w:name="sub_1004"/>
      <w:r>
        <w:t>IV. Формы контроля исполнения административного регламента</w:t>
      </w:r>
    </w:p>
    <w:bookmarkEnd w:id="61"/>
    <w:p w:rsidR="006421FB" w:rsidRDefault="006421FB"/>
    <w:p w:rsidR="006421FB" w:rsidRDefault="006421FB">
      <w:pPr>
        <w:pStyle w:val="1"/>
      </w:pPr>
      <w:bookmarkStart w:id="62" w:name="sub_41"/>
      <w:r>
        <w:t>4.1. 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62"/>
    <w:p w:rsidR="006421FB" w:rsidRDefault="006421FB"/>
    <w:p w:rsidR="006421FB" w:rsidRDefault="006421FB">
      <w:proofErr w:type="gramStart"/>
      <w: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первый заместитель главы администрации </w:t>
      </w:r>
      <w:r w:rsidR="00817929">
        <w:t>Чебоксарского муниципального округа</w:t>
      </w:r>
      <w:r>
        <w:t xml:space="preserve"> Чувашской Республики, и руководитель уполномоченного структурного подразделения путем проверки своевременности, полноты и качества выполнения процедур при предоставлении муниципальной услуги.</w:t>
      </w:r>
      <w:proofErr w:type="gramEnd"/>
    </w:p>
    <w:p w:rsidR="006421FB" w:rsidRDefault="006421FB"/>
    <w:p w:rsidR="006421FB" w:rsidRDefault="006421FB">
      <w:pPr>
        <w:pStyle w:val="1"/>
      </w:pPr>
      <w:bookmarkStart w:id="63" w:name="sub_42"/>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bookmarkEnd w:id="63"/>
    <w:p w:rsidR="006421FB" w:rsidRDefault="006421FB"/>
    <w:p w:rsidR="006421FB" w:rsidRDefault="006421FB">
      <w:bookmarkStart w:id="64" w:name="sub_421"/>
      <w: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w:t>
      </w:r>
    </w:p>
    <w:p w:rsidR="006421FB" w:rsidRDefault="006421FB">
      <w:bookmarkStart w:id="65" w:name="sub_422"/>
      <w:bookmarkEnd w:id="64"/>
      <w:r>
        <w:t xml:space="preserve">4.2.2. Периодичность и сроки проведения устанавливаются </w:t>
      </w:r>
      <w:r w:rsidR="00817929">
        <w:t xml:space="preserve">первым заместителем </w:t>
      </w:r>
      <w:r>
        <w:t>глав</w:t>
      </w:r>
      <w:r w:rsidR="00817929">
        <w:t>ы</w:t>
      </w:r>
      <w:r>
        <w:t xml:space="preserve"> администрации </w:t>
      </w:r>
      <w:r w:rsidR="00817929">
        <w:t>Чебоксарского муниципального округа</w:t>
      </w:r>
      <w:r>
        <w:t xml:space="preserve"> Чувашской Республики 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w:t>
      </w:r>
    </w:p>
    <w:p w:rsidR="006421FB" w:rsidRDefault="006421FB">
      <w:bookmarkStart w:id="66" w:name="sub_4221"/>
      <w:bookmarkEnd w:id="65"/>
      <w:proofErr w:type="gramStart"/>
      <w:r>
        <w:t>1) количество оказанных муниципальных услуг за контрольный период;</w:t>
      </w:r>
      <w:proofErr w:type="gramEnd"/>
    </w:p>
    <w:p w:rsidR="006421FB" w:rsidRDefault="006421FB">
      <w:bookmarkStart w:id="67" w:name="sub_4222"/>
      <w:bookmarkEnd w:id="66"/>
      <w:r>
        <w:t xml:space="preserve">2) количество муниципальных услуг, оказанных с нарушением сроков, в </w:t>
      </w:r>
      <w:proofErr w:type="gramStart"/>
      <w:r>
        <w:t>разрезе</w:t>
      </w:r>
      <w:proofErr w:type="gramEnd"/>
      <w:r>
        <w:t xml:space="preserve"> административных процедур;</w:t>
      </w:r>
    </w:p>
    <w:p w:rsidR="006421FB" w:rsidRDefault="006421FB">
      <w:bookmarkStart w:id="68" w:name="sub_4223"/>
      <w:bookmarkEnd w:id="67"/>
      <w:r>
        <w:t xml:space="preserve">3) количество решений, оспоренных в </w:t>
      </w:r>
      <w:proofErr w:type="gramStart"/>
      <w:r>
        <w:t>судах</w:t>
      </w:r>
      <w:proofErr w:type="gramEnd"/>
      <w:r>
        <w:t>, в том числе признанных незаконными.</w:t>
      </w:r>
    </w:p>
    <w:p w:rsidR="006421FB" w:rsidRDefault="006421FB">
      <w:bookmarkStart w:id="69" w:name="sub_423"/>
      <w:bookmarkEnd w:id="68"/>
      <w:r>
        <w:t>4.2.3.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rsidR="006421FB" w:rsidRDefault="006421FB">
      <w:bookmarkStart w:id="70" w:name="sub_424"/>
      <w:bookmarkEnd w:id="69"/>
      <w:r>
        <w:t>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6421FB" w:rsidRDefault="006421FB">
      <w:bookmarkStart w:id="71" w:name="sub_425"/>
      <w:bookmarkEnd w:id="70"/>
      <w:r>
        <w:t xml:space="preserve">4.2.5. Внеплановые проверки проводятся по жалобам заявителей (их представителей) в </w:t>
      </w:r>
      <w:proofErr w:type="gramStart"/>
      <w:r>
        <w:t>случае</w:t>
      </w:r>
      <w:proofErr w:type="gramEnd"/>
      <w:r>
        <w:t xml:space="preserve"> принятия решения, предусмотренного </w:t>
      </w:r>
      <w:hyperlink w:anchor="sub_53" w:history="1">
        <w:r>
          <w:rPr>
            <w:rStyle w:val="a4"/>
          </w:rPr>
          <w:t>подразделом 5.3 раздела V</w:t>
        </w:r>
      </w:hyperlink>
      <w:r>
        <w:t xml:space="preserve"> настоящего Административного регламента.</w:t>
      </w:r>
    </w:p>
    <w:bookmarkEnd w:id="71"/>
    <w:p w:rsidR="006421FB" w:rsidRDefault="006421FB">
      <w:r>
        <w:t xml:space="preserve">Срок проведения внеплановых проверок - 15 рабочих дней с даты принятия решения по </w:t>
      </w:r>
      <w:r>
        <w:lastRenderedPageBreak/>
        <w:t xml:space="preserve">жалобе заявителя (его представителя), предусмотренного </w:t>
      </w:r>
      <w:hyperlink w:anchor="sub_53" w:history="1">
        <w:r>
          <w:rPr>
            <w:rStyle w:val="a4"/>
          </w:rPr>
          <w:t>подразделом 5.3 раздела V</w:t>
        </w:r>
      </w:hyperlink>
      <w:r>
        <w:t xml:space="preserve"> настоящего Административного регламента.</w:t>
      </w:r>
    </w:p>
    <w:p w:rsidR="006421FB" w:rsidRDefault="006421FB">
      <w:r>
        <w:t>Срок доведения результатов внеплановой проверки по жалобе заявителя (его представителя) до заявителя (его представителя) - 15 рабочих дней с даты окончания проверки.</w:t>
      </w:r>
    </w:p>
    <w:p w:rsidR="006421FB" w:rsidRDefault="006421FB">
      <w:bookmarkStart w:id="72" w:name="sub_426"/>
      <w:r>
        <w:t xml:space="preserve">4.2.6. Результаты проверки оформляются в письменном </w:t>
      </w:r>
      <w:proofErr w:type="gramStart"/>
      <w:r>
        <w:t>виде</w:t>
      </w:r>
      <w:proofErr w:type="gramEnd"/>
      <w:r>
        <w:t xml:space="preserve"> с указанием выявленных недостатков и предложений по их устранению.</w:t>
      </w:r>
    </w:p>
    <w:p w:rsidR="006421FB" w:rsidRDefault="006421FB">
      <w:bookmarkStart w:id="73" w:name="sub_427"/>
      <w:bookmarkEnd w:id="72"/>
      <w:r>
        <w:t xml:space="preserve">4.2.7. По результатам проведенных проверок, в </w:t>
      </w:r>
      <w:proofErr w:type="gramStart"/>
      <w:r>
        <w:t>случае</w:t>
      </w:r>
      <w:proofErr w:type="gramEnd"/>
      <w:r>
        <w:t xml:space="preserve"> выявления нарушений прав заявителей (их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bookmarkEnd w:id="73"/>
    <w:p w:rsidR="006421FB" w:rsidRDefault="006421FB"/>
    <w:p w:rsidR="006421FB" w:rsidRDefault="006421FB">
      <w:pPr>
        <w:pStyle w:val="1"/>
      </w:pPr>
      <w:bookmarkStart w:id="74" w:name="sub_43"/>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74"/>
    <w:p w:rsidR="006421FB" w:rsidRDefault="006421FB"/>
    <w:p w:rsidR="006421FB" w:rsidRDefault="006421FB">
      <w: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421FB" w:rsidRDefault="006421FB">
      <w:r>
        <w:t xml:space="preserve">Персональная ответственность должностных лиц, ответственных за предоставление муниципальной услуги, закрепляется в их должностных </w:t>
      </w:r>
      <w:proofErr w:type="gramStart"/>
      <w:r>
        <w:t>инструкциях</w:t>
      </w:r>
      <w:proofErr w:type="gramEnd"/>
      <w:r>
        <w:t xml:space="preserve"> в соответствии с требованиями законодательства Российской Федерации.</w:t>
      </w:r>
    </w:p>
    <w:p w:rsidR="006421FB" w:rsidRDefault="006421FB"/>
    <w:p w:rsidR="006421FB" w:rsidRDefault="006421FB">
      <w:pPr>
        <w:pStyle w:val="1"/>
      </w:pPr>
      <w:bookmarkStart w:id="75" w:name="sub_44"/>
      <w:r>
        <w:t>4.4. 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bookmarkEnd w:id="75"/>
    <w:p w:rsidR="006421FB" w:rsidRDefault="006421FB"/>
    <w:p w:rsidR="006421FB" w:rsidRDefault="006421FB">
      <w:proofErr w:type="gramStart"/>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roofErr w:type="gramEnd"/>
    </w:p>
    <w:p w:rsidR="006421FB" w:rsidRDefault="006421FB">
      <w:proofErr w:type="gramStart"/>
      <w: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roofErr w:type="gramEnd"/>
    </w:p>
    <w:p w:rsidR="006421FB" w:rsidRDefault="006421FB"/>
    <w:p w:rsidR="006421FB" w:rsidRDefault="006421FB">
      <w:pPr>
        <w:pStyle w:val="1"/>
      </w:pPr>
      <w:bookmarkStart w:id="76" w:name="sub_1005"/>
      <w: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76"/>
    <w:p w:rsidR="006421FB" w:rsidRDefault="006421FB"/>
    <w:p w:rsidR="006421FB" w:rsidRDefault="006421FB">
      <w:pPr>
        <w:pStyle w:val="1"/>
      </w:pPr>
      <w:bookmarkStart w:id="77" w:name="sub_51"/>
      <w: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77"/>
    <w:p w:rsidR="006421FB" w:rsidRDefault="006421FB"/>
    <w:p w:rsidR="006421FB" w:rsidRDefault="006421FB">
      <w: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45" w:history="1">
        <w:r>
          <w:rPr>
            <w:rStyle w:val="a4"/>
          </w:rPr>
          <w:t xml:space="preserve">частью </w:t>
        </w:r>
        <w:r>
          <w:rPr>
            <w:rStyle w:val="a4"/>
          </w:rPr>
          <w:lastRenderedPageBreak/>
          <w:t>1.1 статьи 16</w:t>
        </w:r>
      </w:hyperlink>
      <w:r>
        <w:t xml:space="preserve"> Федерального закона N 210-ФЗ, их работников при предоставлении муниципальной услуги в досудебном (внесудебном) порядке.</w:t>
      </w:r>
    </w:p>
    <w:p w:rsidR="006421FB" w:rsidRDefault="006421FB"/>
    <w:p w:rsidR="006421FB" w:rsidRDefault="006421FB">
      <w:pPr>
        <w:pStyle w:val="1"/>
      </w:pPr>
      <w:bookmarkStart w:id="78" w:name="sub_52"/>
      <w:r>
        <w:t>5.2. Предмет жалобы на решение и (или) действие (бездействие)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78"/>
    <w:p w:rsidR="006421FB" w:rsidRDefault="006421FB"/>
    <w:p w:rsidR="006421FB" w:rsidRDefault="006421FB">
      <w:r>
        <w:t xml:space="preserve">Заявитель может обратиться с жалобой по основаниям и в </w:t>
      </w:r>
      <w:proofErr w:type="gramStart"/>
      <w:r>
        <w:t>порядке</w:t>
      </w:r>
      <w:proofErr w:type="gramEnd"/>
      <w:r>
        <w:t xml:space="preserve">, которые установлены </w:t>
      </w:r>
      <w:hyperlink r:id="rId46" w:history="1">
        <w:r>
          <w:rPr>
            <w:rStyle w:val="a4"/>
          </w:rPr>
          <w:t>статьями 11.1</w:t>
        </w:r>
      </w:hyperlink>
      <w:r>
        <w:t xml:space="preserve"> и </w:t>
      </w:r>
      <w:hyperlink r:id="rId47" w:history="1">
        <w:r>
          <w:rPr>
            <w:rStyle w:val="a4"/>
          </w:rPr>
          <w:t>11.2</w:t>
        </w:r>
      </w:hyperlink>
      <w:r>
        <w:t xml:space="preserve"> Федерального закона N 210-ФЗ, в том числе в следующих случаях:</w:t>
      </w:r>
    </w:p>
    <w:p w:rsidR="006421FB" w:rsidRDefault="006421FB">
      <w:bookmarkStart w:id="79" w:name="sub_521"/>
      <w:r>
        <w:t xml:space="preserve">1) нарушение срока регистрации запроса о предоставлении муниципальной услуги, запроса, указанного в </w:t>
      </w:r>
      <w:hyperlink r:id="rId48" w:history="1">
        <w:r>
          <w:rPr>
            <w:rStyle w:val="a4"/>
          </w:rPr>
          <w:t>статье 15.1</w:t>
        </w:r>
      </w:hyperlink>
      <w:r>
        <w:t xml:space="preserve"> Федерального закона N 210-ФЗ;</w:t>
      </w:r>
    </w:p>
    <w:p w:rsidR="006421FB" w:rsidRDefault="006421FB">
      <w:bookmarkStart w:id="80" w:name="sub_522"/>
      <w:bookmarkEnd w:id="79"/>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9" w:history="1">
        <w:r>
          <w:rPr>
            <w:rStyle w:val="a4"/>
          </w:rPr>
          <w:t>частью 1.3 статьи 16</w:t>
        </w:r>
      </w:hyperlink>
      <w:r>
        <w:t xml:space="preserve"> Федерального закона N 210-ФЗ;</w:t>
      </w:r>
    </w:p>
    <w:p w:rsidR="006421FB" w:rsidRDefault="006421FB">
      <w:bookmarkStart w:id="81" w:name="sub_523"/>
      <w:bookmarkEnd w:id="80"/>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6421FB" w:rsidRDefault="006421FB">
      <w:bookmarkStart w:id="82" w:name="sub_524"/>
      <w:bookmarkEnd w:id="81"/>
      <w:proofErr w:type="gramStart"/>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roofErr w:type="gramEnd"/>
    </w:p>
    <w:p w:rsidR="006421FB" w:rsidRDefault="006421FB">
      <w:bookmarkStart w:id="83" w:name="sub_525"/>
      <w:bookmarkEnd w:id="82"/>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0" w:history="1">
        <w:r>
          <w:rPr>
            <w:rStyle w:val="a4"/>
          </w:rPr>
          <w:t>частью 1.3 статьи 16</w:t>
        </w:r>
      </w:hyperlink>
      <w:r>
        <w:t xml:space="preserve"> Федерального закона N 210-ФЗ;</w:t>
      </w:r>
    </w:p>
    <w:p w:rsidR="006421FB" w:rsidRDefault="006421FB">
      <w:bookmarkStart w:id="84" w:name="sub_526"/>
      <w:bookmarkEnd w:id="83"/>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6421FB" w:rsidRDefault="006421FB">
      <w:bookmarkStart w:id="85" w:name="sub_527"/>
      <w:bookmarkEnd w:id="84"/>
      <w:proofErr w:type="gramStart"/>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1" w:history="1">
        <w:r>
          <w:rPr>
            <w:rStyle w:val="a4"/>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history="1">
        <w:r>
          <w:rPr>
            <w:rStyle w:val="a4"/>
          </w:rPr>
          <w:t>частью 1.3 статьи 16</w:t>
        </w:r>
      </w:hyperlink>
      <w:r>
        <w:t xml:space="preserve"> Федерального закона N 210-ФЗ;</w:t>
      </w:r>
    </w:p>
    <w:p w:rsidR="006421FB" w:rsidRDefault="006421FB">
      <w:bookmarkStart w:id="86" w:name="sub_528"/>
      <w:bookmarkEnd w:id="85"/>
      <w:r>
        <w:t>8) нарушение срока или порядка выдачи документов по результатам предоставления муниципальной услуги;</w:t>
      </w:r>
    </w:p>
    <w:p w:rsidR="006421FB" w:rsidRDefault="006421FB">
      <w:bookmarkStart w:id="87" w:name="sub_529"/>
      <w:bookmarkEnd w:id="86"/>
      <w:proofErr w:type="gramStart"/>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w:t>
      </w:r>
      <w:r>
        <w:lastRenderedPageBreak/>
        <w:t>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Pr>
            <w:rStyle w:val="a4"/>
          </w:rPr>
          <w:t>частью 1.3 статьи 16</w:t>
        </w:r>
      </w:hyperlink>
      <w:r>
        <w:t xml:space="preserve"> Федерального закона N 210-ФЗ;</w:t>
      </w:r>
    </w:p>
    <w:p w:rsidR="006421FB" w:rsidRDefault="006421FB">
      <w:bookmarkStart w:id="88" w:name="sub_5210"/>
      <w:bookmarkEnd w:id="87"/>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4" w:history="1">
        <w:r>
          <w:rPr>
            <w:rStyle w:val="a4"/>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5" w:history="1">
        <w:r>
          <w:rPr>
            <w:rStyle w:val="a4"/>
          </w:rPr>
          <w:t>частью 1.3 статьи 16</w:t>
        </w:r>
      </w:hyperlink>
      <w:r>
        <w:t xml:space="preserve"> Федерального закона N 210-ФЗ.</w:t>
      </w:r>
    </w:p>
    <w:bookmarkEnd w:id="88"/>
    <w:p w:rsidR="006421FB" w:rsidRDefault="006421FB"/>
    <w:p w:rsidR="006421FB" w:rsidRDefault="006421FB">
      <w:pPr>
        <w:pStyle w:val="1"/>
      </w:pPr>
      <w:bookmarkStart w:id="89" w:name="sub_53"/>
      <w:r>
        <w:t>5.3. Обжалование решений и действий (бездействия), осуществляемых (принятых) в ходе предоставления муниципальной услуги, в досудебном порядке</w:t>
      </w:r>
    </w:p>
    <w:bookmarkEnd w:id="89"/>
    <w:p w:rsidR="006421FB" w:rsidRDefault="006421FB"/>
    <w:p w:rsidR="006421FB" w:rsidRDefault="006421FB">
      <w:bookmarkStart w:id="90" w:name="sub_531"/>
      <w:r>
        <w:t xml:space="preserve">5.3.1. Жалоба подается в письменной форме на бумажном носителе, в электронной форме в администрацию, МФЦ, а также в организации, предусмотренные </w:t>
      </w:r>
      <w:hyperlink r:id="rId56" w:history="1">
        <w:r>
          <w:rPr>
            <w:rStyle w:val="a4"/>
          </w:rPr>
          <w:t>частью 1.1 статьи 16</w:t>
        </w:r>
      </w:hyperlink>
      <w:r>
        <w:t xml:space="preserve"> Федерального закона N 210-ФЗ.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6421FB" w:rsidRDefault="006421FB">
      <w:bookmarkStart w:id="91" w:name="sub_532"/>
      <w:bookmarkEnd w:id="90"/>
      <w:r>
        <w:t xml:space="preserve">5.3.2. </w:t>
      </w:r>
      <w:proofErr w:type="gramStart"/>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w:t>
      </w:r>
      <w:hyperlink r:id="rId57" w:history="1">
        <w:r>
          <w:rPr>
            <w:rStyle w:val="a4"/>
          </w:rPr>
          <w:t>официального сайта</w:t>
        </w:r>
      </w:hyperlink>
      <w:r>
        <w:t xml:space="preserve"> администрации, </w:t>
      </w:r>
      <w:hyperlink r:id="rId58" w:history="1">
        <w:r>
          <w:rPr>
            <w:rStyle w:val="a4"/>
          </w:rPr>
          <w:t>Единого портала</w:t>
        </w:r>
      </w:hyperlink>
      <w:r>
        <w:t xml:space="preserve"> государственных и муниципальных услуг, а также может быть принята при личном приеме заявителя.</w:t>
      </w:r>
      <w:proofErr w:type="gramEnd"/>
      <w: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w:t>
      </w:r>
      <w:hyperlink r:id="rId59" w:history="1">
        <w:r>
          <w:rPr>
            <w:rStyle w:val="a4"/>
          </w:rPr>
          <w:t>официального сайта</w:t>
        </w:r>
      </w:hyperlink>
      <w:r>
        <w:t xml:space="preserve">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60" w:history="1">
        <w:r>
          <w:rPr>
            <w:rStyle w:val="a4"/>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bookmarkEnd w:id="91"/>
    <w:p w:rsidR="006421FB" w:rsidRDefault="006421FB">
      <w:r>
        <w:t xml:space="preserve">При обращении заинтересованного лица устно к главе администрации </w:t>
      </w:r>
      <w:r w:rsidR="00817929">
        <w:t>Чебоксарского муниципального округа</w:t>
      </w:r>
      <w:r>
        <w:t xml:space="preserve">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6421FB" w:rsidRDefault="006421FB">
      <w:bookmarkStart w:id="92" w:name="sub_533"/>
      <w:r>
        <w:t>5.3.3. В жалобе (</w:t>
      </w:r>
      <w:hyperlink w:anchor="sub_1300" w:history="1">
        <w:r>
          <w:rPr>
            <w:rStyle w:val="a4"/>
          </w:rPr>
          <w:t>Приложение N 3</w:t>
        </w:r>
      </w:hyperlink>
      <w:r>
        <w:t xml:space="preserve"> к настоящему Административному регламенту) заинтересованные лица в обязательном порядке указывают:</w:t>
      </w:r>
    </w:p>
    <w:p w:rsidR="006421FB" w:rsidRDefault="006421FB">
      <w:bookmarkStart w:id="93" w:name="sub_5331"/>
      <w:bookmarkEnd w:id="92"/>
      <w: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61" w:history="1">
        <w:r>
          <w:rPr>
            <w:rStyle w:val="a4"/>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
    <w:p w:rsidR="006421FB" w:rsidRDefault="006421FB">
      <w:bookmarkStart w:id="94" w:name="sub_5332"/>
      <w:bookmarkEnd w:id="93"/>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21FB" w:rsidRDefault="006421FB">
      <w:bookmarkStart w:id="95" w:name="sub_5333"/>
      <w:bookmarkEnd w:id="94"/>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w:t>
      </w:r>
      <w:hyperlink r:id="rId62" w:history="1">
        <w:r>
          <w:rPr>
            <w:rStyle w:val="a4"/>
          </w:rPr>
          <w:t>частью 1.1 статьи 16</w:t>
        </w:r>
      </w:hyperlink>
      <w:r>
        <w:t xml:space="preserve"> Федерального закона N 210-ФЗ, их работников;</w:t>
      </w:r>
    </w:p>
    <w:p w:rsidR="006421FB" w:rsidRDefault="006421FB">
      <w:bookmarkStart w:id="96" w:name="sub_5334"/>
      <w:bookmarkEnd w:id="95"/>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63" w:history="1">
        <w:r>
          <w:rPr>
            <w:rStyle w:val="a4"/>
          </w:rPr>
          <w:t>частью 1.1 статьи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6421FB" w:rsidRDefault="006421FB">
      <w:bookmarkStart w:id="97" w:name="sub_534"/>
      <w:bookmarkEnd w:id="96"/>
      <w:r>
        <w:t>5.3.4. Письменное обращение должно быть написано разборчивым почерком, не содержать нецензурных выражений.</w:t>
      </w:r>
    </w:p>
    <w:bookmarkEnd w:id="97"/>
    <w:p w:rsidR="006421FB" w:rsidRDefault="006421FB">
      <w:proofErr w:type="gramStart"/>
      <w: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w:t>
      </w:r>
      <w:r w:rsidR="00817929">
        <w:t>Чебоксарского муниципального округа</w:t>
      </w:r>
      <w:r>
        <w:t xml:space="preserve"> Чувашской Республики принимает решение о безосновательности очередного обращения и прекращении переписки по данному вопросу.</w:t>
      </w:r>
      <w:proofErr w:type="gramEnd"/>
      <w:r>
        <w:t xml:space="preserve"> О принятом решении в адрес заинтересованного лица, направившего обращение, направляется сообщение.</w:t>
      </w:r>
    </w:p>
    <w:p w:rsidR="006421FB" w:rsidRDefault="006421FB">
      <w:r>
        <w:t>Администрация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421FB" w:rsidRDefault="006421FB">
      <w:r>
        <w:t>В случае</w:t>
      </w:r>
      <w:proofErr w:type="gramStart"/>
      <w:r>
        <w:t>,</w:t>
      </w:r>
      <w:proofErr w:type="gramEnd"/>
      <w:r>
        <w:t xml:space="preserve"> если текст письменного обращения не поддается прочтению, ответ на обращение не дается, и оно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421FB" w:rsidRDefault="006421FB">
      <w:bookmarkStart w:id="98" w:name="sub_535"/>
      <w:r>
        <w:t xml:space="preserve">5.3.5. </w:t>
      </w:r>
      <w:proofErr w:type="gramStart"/>
      <w:r>
        <w:t xml:space="preserve">Жалоба, поступившая в орган, предоставляющий муниципальную услугу, МФЦ, учредителю МФЦ, в организации, предусмотренные </w:t>
      </w:r>
      <w:hyperlink r:id="rId64" w:history="1">
        <w:r>
          <w:rPr>
            <w:rStyle w:val="a4"/>
          </w:rPr>
          <w:t>частью 1.1 статьи 16</w:t>
        </w:r>
      </w:hyperlink>
      <w:r>
        <w:t xml:space="preserve"> Федерального закона N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N 210-ФЗ, в приеме</w:t>
      </w:r>
      <w:proofErr w:type="gramEnd"/>
      <w:r>
        <w:t xml:space="preserve"> документов у заявителя либо в </w:t>
      </w:r>
      <w:proofErr w:type="gramStart"/>
      <w:r>
        <w:t>исправлении</w:t>
      </w:r>
      <w:proofErr w:type="gramEnd"/>
      <w: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421FB" w:rsidRDefault="006421FB">
      <w:bookmarkStart w:id="99" w:name="sub_536"/>
      <w:bookmarkEnd w:id="98"/>
      <w:r>
        <w:t>5.3.6. По результатам рассмотрения жалобы орган, предоставляющий муниципальную услугу, принимает одно из следующих решений:</w:t>
      </w:r>
    </w:p>
    <w:p w:rsidR="006421FB" w:rsidRDefault="006421FB">
      <w:bookmarkStart w:id="100" w:name="sub_5361"/>
      <w:bookmarkEnd w:id="99"/>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
    <w:p w:rsidR="006421FB" w:rsidRDefault="006421FB">
      <w:bookmarkStart w:id="101" w:name="sub_5362"/>
      <w:bookmarkEnd w:id="100"/>
      <w:r>
        <w:lastRenderedPageBreak/>
        <w:t xml:space="preserve">2) в </w:t>
      </w:r>
      <w:proofErr w:type="gramStart"/>
      <w:r>
        <w:t>удовлетворении</w:t>
      </w:r>
      <w:proofErr w:type="gramEnd"/>
      <w:r>
        <w:t xml:space="preserve"> жалобы отказывается.</w:t>
      </w:r>
    </w:p>
    <w:p w:rsidR="006421FB" w:rsidRDefault="006421FB">
      <w:bookmarkStart w:id="102" w:name="sub_537"/>
      <w:bookmarkEnd w:id="101"/>
      <w:r>
        <w:t>5.3.7.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21FB" w:rsidRDefault="006421FB">
      <w:bookmarkStart w:id="103" w:name="sub_538"/>
      <w:bookmarkEnd w:id="102"/>
      <w:r>
        <w:t xml:space="preserve">5.3.8. </w:t>
      </w:r>
      <w:proofErr w:type="gramStart"/>
      <w:r>
        <w:t xml:space="preserve">В случае признания жалобы подлежащей удовлетворению в ответе заявителю, указанном в </w:t>
      </w:r>
      <w:hyperlink w:anchor="sub_537" w:history="1">
        <w:r>
          <w:rPr>
            <w:rStyle w:val="a4"/>
          </w:rPr>
          <w:t>пункте 5.3.7. подраздела 5.3. раздела V</w:t>
        </w:r>
      </w:hyperlink>
      <w:r>
        <w:t xml:space="preserve"> настоящего Административного регламента, дается информация о действиях, осуществляемых администрацией, МФЦ либо организацией, предусмотренной </w:t>
      </w:r>
      <w:hyperlink r:id="rId65" w:history="1">
        <w:r>
          <w:rPr>
            <w:rStyle w:val="a4"/>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w:t>
      </w:r>
      <w:proofErr w:type="gramEnd"/>
      <w:r>
        <w:t xml:space="preserve"> </w:t>
      </w:r>
      <w:proofErr w:type="gramStart"/>
      <w:r>
        <w:t>действиях</w:t>
      </w:r>
      <w:proofErr w:type="gramEnd"/>
      <w:r>
        <w:t>, которые необходимо совершить заявителю в целях получения муниципальной услуги.</w:t>
      </w:r>
    </w:p>
    <w:bookmarkEnd w:id="103"/>
    <w:p w:rsidR="006421FB" w:rsidRDefault="006421FB">
      <w:r>
        <w:t xml:space="preserve">В случае признания </w:t>
      </w:r>
      <w:proofErr w:type="gramStart"/>
      <w:r>
        <w:t>жалобы</w:t>
      </w:r>
      <w:proofErr w:type="gramEnd"/>
      <w:r>
        <w:t xml:space="preserve"> не подлежащей удовлетворению в ответе заявителю, указанном в </w:t>
      </w:r>
      <w:hyperlink w:anchor="sub_537" w:history="1">
        <w:r>
          <w:rPr>
            <w:rStyle w:val="a4"/>
          </w:rPr>
          <w:t>пункте 5.3.7. подраздела 5.3. раздела V</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421FB" w:rsidRDefault="006421FB">
      <w:r>
        <w:t xml:space="preserve">Обращение заинтересованного лица считается разрешенным, если рассмотрены все поставленные в них вопросы, </w:t>
      </w:r>
      <w:proofErr w:type="gramStart"/>
      <w:r>
        <w:t>приняты необходимые меры и даны</w:t>
      </w:r>
      <w:proofErr w:type="gramEnd"/>
      <w:r>
        <w:t xml:space="preserve"> письменные ответы.</w:t>
      </w:r>
    </w:p>
    <w:p w:rsidR="006421FB" w:rsidRDefault="006421FB">
      <w:bookmarkStart w:id="104" w:name="sub_539"/>
      <w:r>
        <w:t xml:space="preserve">5.3.9.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104"/>
    <w:p w:rsidR="006421FB" w:rsidRDefault="006421FB"/>
    <w:p w:rsidR="006421FB" w:rsidRDefault="006421FB">
      <w:pPr>
        <w:pStyle w:val="1"/>
      </w:pPr>
      <w:bookmarkStart w:id="105" w:name="sub_54"/>
      <w:r>
        <w:t>5.4. Обжалование решений и действий (бездействия), осуществляемых (принятых) в ходе предоставления муниципальной услуги, в судебном порядке</w:t>
      </w:r>
    </w:p>
    <w:bookmarkEnd w:id="105"/>
    <w:p w:rsidR="006421FB" w:rsidRDefault="006421FB"/>
    <w:p w:rsidR="006421FB" w:rsidRDefault="006421FB">
      <w: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6421FB" w:rsidRDefault="006421FB"/>
    <w:p w:rsidR="00817929" w:rsidRDefault="006421FB">
      <w:pPr>
        <w:jc w:val="right"/>
        <w:rPr>
          <w:rStyle w:val="a3"/>
          <w:rFonts w:ascii="Arial" w:hAnsi="Arial" w:cs="Arial"/>
          <w:bCs/>
        </w:rPr>
      </w:pPr>
      <w:bookmarkStart w:id="106" w:name="sub_1100"/>
      <w:r>
        <w:rPr>
          <w:rStyle w:val="a3"/>
          <w:rFonts w:ascii="Arial" w:hAnsi="Arial" w:cs="Arial"/>
          <w:bCs/>
        </w:rPr>
        <w:t>Приложение N 1</w:t>
      </w:r>
      <w:r>
        <w:rPr>
          <w:rStyle w:val="a3"/>
          <w:rFonts w:ascii="Arial" w:hAnsi="Arial" w:cs="Arial"/>
          <w:bCs/>
        </w:rPr>
        <w:br/>
        <w:t xml:space="preserve">к </w:t>
      </w:r>
      <w:hyperlink w:anchor="sub_1100" w:history="1">
        <w:r>
          <w:rPr>
            <w:rStyle w:val="a4"/>
            <w:rFonts w:ascii="Arial" w:hAnsi="Arial" w:cs="Arial"/>
          </w:rPr>
          <w:t>административному регламенту</w:t>
        </w:r>
      </w:hyperlink>
      <w:r>
        <w:rPr>
          <w:rStyle w:val="a3"/>
          <w:rFonts w:ascii="Arial" w:hAnsi="Arial" w:cs="Arial"/>
          <w:bCs/>
        </w:rPr>
        <w:br/>
        <w:t xml:space="preserve">администрации </w:t>
      </w:r>
      <w:r w:rsidR="00817929">
        <w:rPr>
          <w:rStyle w:val="a3"/>
          <w:rFonts w:ascii="Arial" w:hAnsi="Arial" w:cs="Arial"/>
          <w:bCs/>
        </w:rPr>
        <w:t>Чебоксарского</w:t>
      </w:r>
    </w:p>
    <w:p w:rsidR="00817929" w:rsidRDefault="00817929">
      <w:pPr>
        <w:jc w:val="right"/>
        <w:rPr>
          <w:rStyle w:val="a3"/>
          <w:rFonts w:ascii="Arial" w:hAnsi="Arial" w:cs="Arial"/>
          <w:bCs/>
        </w:rPr>
      </w:pPr>
      <w:r>
        <w:rPr>
          <w:rStyle w:val="a3"/>
          <w:rFonts w:ascii="Arial" w:hAnsi="Arial" w:cs="Arial"/>
          <w:bCs/>
        </w:rPr>
        <w:t xml:space="preserve"> муниципального округа</w:t>
      </w:r>
      <w:r w:rsidR="006421FB">
        <w:rPr>
          <w:rStyle w:val="a3"/>
          <w:rFonts w:ascii="Arial" w:hAnsi="Arial" w:cs="Arial"/>
          <w:bCs/>
        </w:rPr>
        <w:t xml:space="preserve"> </w:t>
      </w:r>
    </w:p>
    <w:p w:rsidR="006421FB" w:rsidRDefault="006421FB">
      <w:pPr>
        <w:jc w:val="right"/>
        <w:rPr>
          <w:rStyle w:val="a3"/>
          <w:rFonts w:ascii="Arial" w:hAnsi="Arial" w:cs="Arial"/>
          <w:bCs/>
        </w:rPr>
      </w:pPr>
      <w:r>
        <w:rPr>
          <w:rStyle w:val="a3"/>
          <w:rFonts w:ascii="Arial" w:hAnsi="Arial" w:cs="Arial"/>
          <w:bCs/>
        </w:rPr>
        <w:t>Чувашской Республики</w:t>
      </w:r>
    </w:p>
    <w:bookmarkEnd w:id="106"/>
    <w:p w:rsidR="006421FB" w:rsidRDefault="006421FB"/>
    <w:p w:rsidR="006421FB" w:rsidRDefault="006421FB">
      <w:pPr>
        <w:pStyle w:val="a6"/>
        <w:rPr>
          <w:sz w:val="22"/>
          <w:szCs w:val="22"/>
        </w:rPr>
      </w:pPr>
      <w:r>
        <w:rPr>
          <w:sz w:val="22"/>
          <w:szCs w:val="22"/>
        </w:rPr>
        <w:t xml:space="preserve">        В администрацию </w:t>
      </w:r>
      <w:r w:rsidR="00817929">
        <w:rPr>
          <w:sz w:val="22"/>
          <w:szCs w:val="22"/>
        </w:rPr>
        <w:t>Чебоксарского муниципального округа</w:t>
      </w:r>
      <w:r>
        <w:rPr>
          <w:sz w:val="22"/>
          <w:szCs w:val="22"/>
        </w:rPr>
        <w:t xml:space="preserve"> Чувашской Республики</w:t>
      </w:r>
    </w:p>
    <w:p w:rsidR="006421FB" w:rsidRDefault="006421FB">
      <w:pPr>
        <w:pStyle w:val="a6"/>
        <w:rPr>
          <w:sz w:val="22"/>
          <w:szCs w:val="22"/>
        </w:rPr>
      </w:pPr>
      <w:r>
        <w:rPr>
          <w:sz w:val="22"/>
          <w:szCs w:val="22"/>
        </w:rPr>
        <w:t xml:space="preserve">                ___________________________________________________</w:t>
      </w:r>
    </w:p>
    <w:p w:rsidR="006421FB" w:rsidRDefault="006421FB">
      <w:pPr>
        <w:pStyle w:val="a6"/>
        <w:rPr>
          <w:sz w:val="22"/>
          <w:szCs w:val="22"/>
        </w:rPr>
      </w:pPr>
      <w:r>
        <w:rPr>
          <w:sz w:val="22"/>
          <w:szCs w:val="22"/>
        </w:rPr>
        <w:t xml:space="preserve">                   </w:t>
      </w:r>
      <w:proofErr w:type="gramStart"/>
      <w:r>
        <w:rPr>
          <w:sz w:val="22"/>
          <w:szCs w:val="22"/>
        </w:rPr>
        <w:t>(наименование органа местного самоуправления</w:t>
      </w:r>
      <w:proofErr w:type="gramEnd"/>
    </w:p>
    <w:p w:rsidR="006421FB" w:rsidRDefault="006421FB">
      <w:pPr>
        <w:pStyle w:val="a6"/>
        <w:rPr>
          <w:sz w:val="22"/>
          <w:szCs w:val="22"/>
        </w:rPr>
      </w:pPr>
      <w:r>
        <w:rPr>
          <w:sz w:val="22"/>
          <w:szCs w:val="22"/>
        </w:rPr>
        <w:t xml:space="preserve">                              муниципального образования)</w:t>
      </w:r>
    </w:p>
    <w:p w:rsidR="006421FB" w:rsidRDefault="006421FB"/>
    <w:p w:rsidR="006421FB" w:rsidRDefault="006421FB">
      <w:pPr>
        <w:pStyle w:val="a6"/>
        <w:rPr>
          <w:sz w:val="22"/>
          <w:szCs w:val="22"/>
        </w:rPr>
      </w:pPr>
      <w:r>
        <w:rPr>
          <w:rStyle w:val="a3"/>
          <w:bCs/>
          <w:sz w:val="22"/>
          <w:szCs w:val="22"/>
        </w:rPr>
        <w:t xml:space="preserve">                             Заявление</w:t>
      </w:r>
    </w:p>
    <w:p w:rsidR="006421FB" w:rsidRDefault="006421FB">
      <w:pPr>
        <w:pStyle w:val="a6"/>
        <w:rPr>
          <w:sz w:val="22"/>
          <w:szCs w:val="22"/>
        </w:rPr>
      </w:pPr>
      <w:r>
        <w:rPr>
          <w:rStyle w:val="a3"/>
          <w:bCs/>
          <w:sz w:val="22"/>
          <w:szCs w:val="22"/>
        </w:rPr>
        <w:t xml:space="preserve">    о переводе жилого помещения в нежилое помещение и нежилого помещения</w:t>
      </w:r>
    </w:p>
    <w:p w:rsidR="006421FB" w:rsidRDefault="006421FB">
      <w:pPr>
        <w:pStyle w:val="a6"/>
        <w:rPr>
          <w:sz w:val="22"/>
          <w:szCs w:val="22"/>
        </w:rPr>
      </w:pPr>
      <w:r>
        <w:rPr>
          <w:rStyle w:val="a3"/>
          <w:bCs/>
          <w:sz w:val="22"/>
          <w:szCs w:val="22"/>
        </w:rPr>
        <w:t xml:space="preserve">                         в жилое помещение</w:t>
      </w:r>
    </w:p>
    <w:p w:rsidR="006421FB" w:rsidRDefault="006421FB"/>
    <w:p w:rsidR="006421FB" w:rsidRDefault="006421FB">
      <w:pPr>
        <w:pStyle w:val="a6"/>
        <w:rPr>
          <w:sz w:val="22"/>
          <w:szCs w:val="22"/>
        </w:rPr>
      </w:pPr>
      <w:r>
        <w:rPr>
          <w:sz w:val="22"/>
          <w:szCs w:val="22"/>
        </w:rPr>
        <w:t>от ______________________________________________________________________</w:t>
      </w:r>
    </w:p>
    <w:p w:rsidR="006421FB" w:rsidRDefault="006421FB">
      <w:pPr>
        <w:pStyle w:val="a6"/>
        <w:rPr>
          <w:sz w:val="22"/>
          <w:szCs w:val="22"/>
        </w:rPr>
      </w:pPr>
      <w:r>
        <w:rPr>
          <w:sz w:val="22"/>
          <w:szCs w:val="22"/>
        </w:rPr>
        <w:t>_________________________________________________________________________</w:t>
      </w:r>
    </w:p>
    <w:p w:rsidR="006421FB" w:rsidRDefault="006421FB">
      <w:pPr>
        <w:pStyle w:val="a6"/>
        <w:rPr>
          <w:sz w:val="22"/>
          <w:szCs w:val="22"/>
        </w:rPr>
      </w:pPr>
      <w:r>
        <w:rPr>
          <w:sz w:val="22"/>
          <w:szCs w:val="22"/>
        </w:rPr>
        <w:t xml:space="preserve">      </w:t>
      </w:r>
      <w:proofErr w:type="gramStart"/>
      <w:r>
        <w:rPr>
          <w:sz w:val="22"/>
          <w:szCs w:val="22"/>
        </w:rPr>
        <w:t>(наниматель, либо арендатор, либо собственник помещения, либо</w:t>
      </w:r>
      <w:proofErr w:type="gramEnd"/>
    </w:p>
    <w:p w:rsidR="006421FB" w:rsidRDefault="006421FB">
      <w:pPr>
        <w:pStyle w:val="a6"/>
        <w:rPr>
          <w:sz w:val="22"/>
          <w:szCs w:val="22"/>
        </w:rPr>
      </w:pPr>
      <w:r>
        <w:rPr>
          <w:sz w:val="22"/>
          <w:szCs w:val="22"/>
        </w:rPr>
        <w:t xml:space="preserve">  собственники помещения находящегося в общей собственности двух и более</w:t>
      </w:r>
    </w:p>
    <w:p w:rsidR="006421FB" w:rsidRDefault="006421FB">
      <w:pPr>
        <w:pStyle w:val="a6"/>
        <w:rPr>
          <w:sz w:val="22"/>
          <w:szCs w:val="22"/>
        </w:rPr>
      </w:pPr>
      <w:r>
        <w:rPr>
          <w:sz w:val="22"/>
          <w:szCs w:val="22"/>
        </w:rPr>
        <w:t xml:space="preserve">лиц, в </w:t>
      </w:r>
      <w:proofErr w:type="gramStart"/>
      <w:r>
        <w:rPr>
          <w:sz w:val="22"/>
          <w:szCs w:val="22"/>
        </w:rPr>
        <w:t>случае</w:t>
      </w:r>
      <w:proofErr w:type="gramEnd"/>
      <w:r>
        <w:rPr>
          <w:sz w:val="22"/>
          <w:szCs w:val="22"/>
        </w:rPr>
        <w:t>, если ни один из собственников либо иных лиц не уполномочен</w:t>
      </w:r>
    </w:p>
    <w:p w:rsidR="006421FB" w:rsidRDefault="006421FB">
      <w:pPr>
        <w:pStyle w:val="a6"/>
        <w:rPr>
          <w:sz w:val="22"/>
          <w:szCs w:val="22"/>
        </w:rPr>
      </w:pPr>
      <w:r>
        <w:rPr>
          <w:sz w:val="22"/>
          <w:szCs w:val="22"/>
        </w:rPr>
        <w:t xml:space="preserve">             в установленном </w:t>
      </w:r>
      <w:proofErr w:type="gramStart"/>
      <w:r>
        <w:rPr>
          <w:sz w:val="22"/>
          <w:szCs w:val="22"/>
        </w:rPr>
        <w:t>порядке</w:t>
      </w:r>
      <w:proofErr w:type="gramEnd"/>
      <w:r>
        <w:rPr>
          <w:sz w:val="22"/>
          <w:szCs w:val="22"/>
        </w:rPr>
        <w:t xml:space="preserve"> представлять их интересы)</w:t>
      </w:r>
    </w:p>
    <w:p w:rsidR="006421FB" w:rsidRDefault="006421FB">
      <w:pPr>
        <w:pStyle w:val="a6"/>
        <w:rPr>
          <w:sz w:val="22"/>
          <w:szCs w:val="22"/>
        </w:rPr>
      </w:pPr>
      <w:r>
        <w:rPr>
          <w:rStyle w:val="a3"/>
          <w:bCs/>
          <w:sz w:val="22"/>
          <w:szCs w:val="22"/>
        </w:rPr>
        <w:t>Примечание:</w:t>
      </w:r>
    </w:p>
    <w:p w:rsidR="006421FB" w:rsidRDefault="006421FB">
      <w:pPr>
        <w:pStyle w:val="a6"/>
        <w:rPr>
          <w:sz w:val="22"/>
          <w:szCs w:val="22"/>
        </w:rPr>
      </w:pPr>
      <w:proofErr w:type="gramStart"/>
      <w:r>
        <w:rPr>
          <w:sz w:val="22"/>
          <w:szCs w:val="22"/>
        </w:rPr>
        <w:t>-  для физических   лиц    указываются: фамилия, имя, отчество (последнее</w:t>
      </w:r>
      <w:proofErr w:type="gramEnd"/>
    </w:p>
    <w:p w:rsidR="006421FB" w:rsidRDefault="006421FB">
      <w:pPr>
        <w:pStyle w:val="a6"/>
        <w:rPr>
          <w:sz w:val="22"/>
          <w:szCs w:val="22"/>
        </w:rPr>
      </w:pPr>
      <w:r>
        <w:rPr>
          <w:sz w:val="22"/>
          <w:szCs w:val="22"/>
        </w:rPr>
        <w:t>-  при  наличии),  место жительства, реквизиты документа, удостоверяющего</w:t>
      </w:r>
    </w:p>
    <w:p w:rsidR="006421FB" w:rsidRDefault="006421FB">
      <w:pPr>
        <w:pStyle w:val="a6"/>
        <w:rPr>
          <w:sz w:val="22"/>
          <w:szCs w:val="22"/>
        </w:rPr>
      </w:pPr>
      <w:r>
        <w:rPr>
          <w:sz w:val="22"/>
          <w:szCs w:val="22"/>
        </w:rPr>
        <w:t xml:space="preserve">личность  (серия, номер, кем </w:t>
      </w:r>
      <w:proofErr w:type="gramStart"/>
      <w:r>
        <w:rPr>
          <w:sz w:val="22"/>
          <w:szCs w:val="22"/>
        </w:rPr>
        <w:t>и</w:t>
      </w:r>
      <w:proofErr w:type="gramEnd"/>
      <w:r>
        <w:rPr>
          <w:sz w:val="22"/>
          <w:szCs w:val="22"/>
        </w:rPr>
        <w:t xml:space="preserve"> когда выдан), почтовый адрес и (или) адрес</w:t>
      </w:r>
    </w:p>
    <w:p w:rsidR="006421FB" w:rsidRDefault="006421FB">
      <w:pPr>
        <w:pStyle w:val="a6"/>
        <w:rPr>
          <w:sz w:val="22"/>
          <w:szCs w:val="22"/>
        </w:rPr>
      </w:pPr>
      <w:r>
        <w:rPr>
          <w:sz w:val="22"/>
          <w:szCs w:val="22"/>
        </w:rPr>
        <w:lastRenderedPageBreak/>
        <w:t>электронной почты, номер телефона;</w:t>
      </w:r>
    </w:p>
    <w:p w:rsidR="006421FB" w:rsidRDefault="006421FB">
      <w:pPr>
        <w:pStyle w:val="a6"/>
        <w:rPr>
          <w:sz w:val="22"/>
          <w:szCs w:val="22"/>
        </w:rPr>
      </w:pPr>
      <w:r>
        <w:rPr>
          <w:sz w:val="22"/>
          <w:szCs w:val="22"/>
        </w:rPr>
        <w:t>-  для  юридических   лиц    указываются: наименование, место нахождения,</w:t>
      </w:r>
    </w:p>
    <w:p w:rsidR="006421FB" w:rsidRDefault="006421FB">
      <w:pPr>
        <w:pStyle w:val="a6"/>
        <w:rPr>
          <w:sz w:val="22"/>
          <w:szCs w:val="22"/>
        </w:rPr>
      </w:pPr>
      <w:r>
        <w:rPr>
          <w:sz w:val="22"/>
          <w:szCs w:val="22"/>
        </w:rPr>
        <w:t>организационно-правовая    форма,  а  также  сведения  о  государственной</w:t>
      </w:r>
    </w:p>
    <w:p w:rsidR="006421FB" w:rsidRDefault="006421FB">
      <w:pPr>
        <w:pStyle w:val="a6"/>
        <w:rPr>
          <w:sz w:val="22"/>
          <w:szCs w:val="22"/>
        </w:rPr>
      </w:pPr>
      <w:r>
        <w:rPr>
          <w:sz w:val="22"/>
          <w:szCs w:val="22"/>
        </w:rPr>
        <w:t>регистрации  заявителя  в Едином государственном реестре юридических лиц,</w:t>
      </w:r>
    </w:p>
    <w:p w:rsidR="006421FB" w:rsidRDefault="006421FB">
      <w:pPr>
        <w:pStyle w:val="a6"/>
        <w:rPr>
          <w:sz w:val="22"/>
          <w:szCs w:val="22"/>
        </w:rPr>
      </w:pPr>
      <w:r>
        <w:rPr>
          <w:sz w:val="22"/>
          <w:szCs w:val="22"/>
        </w:rPr>
        <w:t>почтовый адрес и (или) адрес электронной почты, номер телефона;</w:t>
      </w:r>
    </w:p>
    <w:p w:rsidR="006421FB" w:rsidRDefault="006421FB">
      <w:pPr>
        <w:pStyle w:val="a6"/>
        <w:rPr>
          <w:sz w:val="22"/>
          <w:szCs w:val="22"/>
        </w:rPr>
      </w:pPr>
      <w:r>
        <w:rPr>
          <w:sz w:val="22"/>
          <w:szCs w:val="22"/>
        </w:rPr>
        <w:t>-  для    индивидуальных     предпринимателей  указываются: фамилия, имя,</w:t>
      </w:r>
    </w:p>
    <w:p w:rsidR="006421FB" w:rsidRDefault="006421FB">
      <w:pPr>
        <w:pStyle w:val="a6"/>
        <w:rPr>
          <w:sz w:val="22"/>
          <w:szCs w:val="22"/>
        </w:rPr>
      </w:pPr>
      <w:r>
        <w:rPr>
          <w:sz w:val="22"/>
          <w:szCs w:val="22"/>
        </w:rPr>
        <w:t>отчество  (последнее - при наличии), место жительства, а также сведения о</w:t>
      </w:r>
    </w:p>
    <w:p w:rsidR="006421FB" w:rsidRDefault="006421FB">
      <w:pPr>
        <w:pStyle w:val="a6"/>
        <w:rPr>
          <w:sz w:val="22"/>
          <w:szCs w:val="22"/>
        </w:rPr>
      </w:pPr>
      <w:r>
        <w:rPr>
          <w:sz w:val="22"/>
          <w:szCs w:val="22"/>
        </w:rPr>
        <w:t>государственной  регистрации  заявителя  в Едином государственном реестре</w:t>
      </w:r>
    </w:p>
    <w:p w:rsidR="006421FB" w:rsidRDefault="006421FB">
      <w:pPr>
        <w:pStyle w:val="a6"/>
        <w:rPr>
          <w:sz w:val="22"/>
          <w:szCs w:val="22"/>
        </w:rPr>
      </w:pPr>
      <w:r>
        <w:rPr>
          <w:sz w:val="22"/>
          <w:szCs w:val="22"/>
        </w:rPr>
        <w:t>индивидуальных    предпринимателей,    почтовый    адрес  и  (или)  адрес</w:t>
      </w:r>
    </w:p>
    <w:p w:rsidR="006421FB" w:rsidRDefault="006421FB">
      <w:pPr>
        <w:pStyle w:val="a6"/>
        <w:rPr>
          <w:sz w:val="22"/>
          <w:szCs w:val="22"/>
        </w:rPr>
      </w:pPr>
      <w:r>
        <w:rPr>
          <w:sz w:val="22"/>
          <w:szCs w:val="22"/>
        </w:rPr>
        <w:t>электронной почты, номер телефона;</w:t>
      </w:r>
    </w:p>
    <w:p w:rsidR="006421FB" w:rsidRDefault="006421FB">
      <w:pPr>
        <w:pStyle w:val="a6"/>
        <w:rPr>
          <w:sz w:val="22"/>
          <w:szCs w:val="22"/>
        </w:rPr>
      </w:pPr>
      <w:r>
        <w:rPr>
          <w:sz w:val="22"/>
          <w:szCs w:val="22"/>
        </w:rPr>
        <w:t xml:space="preserve">     -  для  представителя  заявителя указываются: фамилия, имя, отчество</w:t>
      </w:r>
    </w:p>
    <w:p w:rsidR="006421FB" w:rsidRDefault="006421FB">
      <w:pPr>
        <w:pStyle w:val="a6"/>
        <w:rPr>
          <w:sz w:val="22"/>
          <w:szCs w:val="22"/>
        </w:rPr>
      </w:pPr>
      <w:r>
        <w:rPr>
          <w:sz w:val="22"/>
          <w:szCs w:val="22"/>
        </w:rPr>
        <w:t>(последнее  -  при  наличии),  реквизиты  документа,  подтверждающего его</w:t>
      </w:r>
    </w:p>
    <w:p w:rsidR="006421FB" w:rsidRDefault="006421FB">
      <w:pPr>
        <w:pStyle w:val="a6"/>
        <w:rPr>
          <w:sz w:val="22"/>
          <w:szCs w:val="22"/>
        </w:rPr>
      </w:pPr>
      <w:r>
        <w:rPr>
          <w:sz w:val="22"/>
          <w:szCs w:val="22"/>
        </w:rPr>
        <w:t>полномочия,  почтовый  адрес  и  (или)  адрес  электронной  почты,  номер</w:t>
      </w:r>
    </w:p>
    <w:p w:rsidR="006421FB" w:rsidRDefault="006421FB">
      <w:pPr>
        <w:pStyle w:val="a6"/>
        <w:rPr>
          <w:sz w:val="22"/>
          <w:szCs w:val="22"/>
        </w:rPr>
      </w:pPr>
      <w:r>
        <w:rPr>
          <w:sz w:val="22"/>
          <w:szCs w:val="22"/>
        </w:rPr>
        <w:t>телефона.</w:t>
      </w:r>
    </w:p>
    <w:p w:rsidR="006421FB" w:rsidRDefault="006421FB">
      <w:pPr>
        <w:pStyle w:val="a6"/>
        <w:rPr>
          <w:sz w:val="22"/>
          <w:szCs w:val="22"/>
        </w:rPr>
      </w:pPr>
      <w:r>
        <w:rPr>
          <w:sz w:val="22"/>
          <w:szCs w:val="22"/>
        </w:rPr>
        <w:t>Прошу Вас перевести жилое (нежилое) помещение, расположенное по адресу: _</w:t>
      </w:r>
    </w:p>
    <w:p w:rsidR="006421FB" w:rsidRDefault="006421FB">
      <w:pPr>
        <w:pStyle w:val="a6"/>
        <w:rPr>
          <w:sz w:val="22"/>
          <w:szCs w:val="22"/>
        </w:rPr>
      </w:pPr>
      <w:r>
        <w:rPr>
          <w:sz w:val="22"/>
          <w:szCs w:val="22"/>
        </w:rPr>
        <w:t>_________________________________________________________________________</w:t>
      </w:r>
    </w:p>
    <w:p w:rsidR="006421FB" w:rsidRDefault="006421FB">
      <w:pPr>
        <w:pStyle w:val="a6"/>
        <w:rPr>
          <w:sz w:val="22"/>
          <w:szCs w:val="22"/>
        </w:rPr>
      </w:pPr>
      <w:r>
        <w:rPr>
          <w:sz w:val="22"/>
          <w:szCs w:val="22"/>
        </w:rPr>
        <w:t xml:space="preserve">     </w:t>
      </w:r>
      <w:proofErr w:type="gramStart"/>
      <w:r>
        <w:rPr>
          <w:sz w:val="22"/>
          <w:szCs w:val="22"/>
        </w:rPr>
        <w:t>(указывается полный адрес места нахождения переводимого помещения:</w:t>
      </w:r>
      <w:proofErr w:type="gramEnd"/>
    </w:p>
    <w:p w:rsidR="006421FB" w:rsidRDefault="006421FB">
      <w:pPr>
        <w:pStyle w:val="a6"/>
        <w:rPr>
          <w:sz w:val="22"/>
          <w:szCs w:val="22"/>
        </w:rPr>
      </w:pPr>
      <w:r>
        <w:rPr>
          <w:sz w:val="22"/>
          <w:szCs w:val="22"/>
        </w:rPr>
        <w:t xml:space="preserve">   субъект Российской Федерации, муниципальное образование, поселение,</w:t>
      </w:r>
    </w:p>
    <w:p w:rsidR="006421FB" w:rsidRDefault="006421FB">
      <w:pPr>
        <w:pStyle w:val="a6"/>
        <w:rPr>
          <w:sz w:val="22"/>
          <w:szCs w:val="22"/>
        </w:rPr>
      </w:pPr>
      <w:r>
        <w:rPr>
          <w:sz w:val="22"/>
          <w:szCs w:val="22"/>
        </w:rPr>
        <w:t xml:space="preserve">      улица, дом, корпус, строение, квартира (комната), подъезд, этаж)</w:t>
      </w:r>
    </w:p>
    <w:p w:rsidR="006421FB" w:rsidRDefault="006421FB">
      <w:pPr>
        <w:pStyle w:val="a6"/>
        <w:rPr>
          <w:sz w:val="22"/>
          <w:szCs w:val="22"/>
        </w:rPr>
      </w:pPr>
      <w:proofErr w:type="gramStart"/>
      <w:r>
        <w:rPr>
          <w:sz w:val="22"/>
          <w:szCs w:val="22"/>
        </w:rPr>
        <w:t>принадлежащее</w:t>
      </w:r>
      <w:proofErr w:type="gramEnd"/>
      <w:r>
        <w:rPr>
          <w:sz w:val="22"/>
          <w:szCs w:val="22"/>
        </w:rPr>
        <w:t xml:space="preserve"> мне на праве собственности ________________________________</w:t>
      </w:r>
    </w:p>
    <w:p w:rsidR="006421FB" w:rsidRDefault="006421FB">
      <w:pPr>
        <w:pStyle w:val="a6"/>
        <w:rPr>
          <w:sz w:val="22"/>
          <w:szCs w:val="22"/>
        </w:rPr>
      </w:pPr>
      <w:r>
        <w:rPr>
          <w:sz w:val="22"/>
          <w:szCs w:val="22"/>
        </w:rPr>
        <w:t>_________________________________________________________________________</w:t>
      </w:r>
    </w:p>
    <w:p w:rsidR="006421FB" w:rsidRDefault="006421FB">
      <w:pPr>
        <w:pStyle w:val="a6"/>
        <w:rPr>
          <w:sz w:val="22"/>
          <w:szCs w:val="22"/>
        </w:rPr>
      </w:pPr>
      <w:r>
        <w:rPr>
          <w:sz w:val="22"/>
          <w:szCs w:val="22"/>
        </w:rPr>
        <w:t xml:space="preserve">                  (вид, реквизиты правоустанавливающего документа)</w:t>
      </w:r>
    </w:p>
    <w:p w:rsidR="006421FB" w:rsidRDefault="006421FB">
      <w:pPr>
        <w:pStyle w:val="a6"/>
        <w:rPr>
          <w:sz w:val="22"/>
          <w:szCs w:val="22"/>
        </w:rPr>
      </w:pPr>
      <w:r>
        <w:rPr>
          <w:sz w:val="22"/>
          <w:szCs w:val="22"/>
        </w:rPr>
        <w:t xml:space="preserve">в нежилое (жилое) помещение для использования </w:t>
      </w:r>
      <w:proofErr w:type="gramStart"/>
      <w:r>
        <w:rPr>
          <w:sz w:val="22"/>
          <w:szCs w:val="22"/>
        </w:rPr>
        <w:t>под</w:t>
      </w:r>
      <w:proofErr w:type="gramEnd"/>
      <w:r>
        <w:rPr>
          <w:sz w:val="22"/>
          <w:szCs w:val="22"/>
        </w:rPr>
        <w:t xml:space="preserve"> _______________________</w:t>
      </w:r>
    </w:p>
    <w:p w:rsidR="006421FB" w:rsidRDefault="006421FB">
      <w:pPr>
        <w:pStyle w:val="a6"/>
        <w:rPr>
          <w:sz w:val="22"/>
          <w:szCs w:val="22"/>
        </w:rPr>
      </w:pPr>
      <w:r>
        <w:rPr>
          <w:sz w:val="22"/>
          <w:szCs w:val="22"/>
        </w:rPr>
        <w:t>_________________________________________________________________________</w:t>
      </w:r>
    </w:p>
    <w:p w:rsidR="006421FB" w:rsidRDefault="006421FB">
      <w:pPr>
        <w:pStyle w:val="a6"/>
        <w:rPr>
          <w:sz w:val="22"/>
          <w:szCs w:val="22"/>
        </w:rPr>
      </w:pPr>
      <w:r>
        <w:rPr>
          <w:sz w:val="22"/>
          <w:szCs w:val="22"/>
        </w:rPr>
        <w:t>К заявлению прилагаются следующие документы:</w:t>
      </w:r>
    </w:p>
    <w:p w:rsidR="006421FB" w:rsidRDefault="006421FB">
      <w:pPr>
        <w:pStyle w:val="a6"/>
        <w:rPr>
          <w:sz w:val="22"/>
          <w:szCs w:val="22"/>
        </w:rPr>
      </w:pPr>
      <w:r>
        <w:rPr>
          <w:sz w:val="22"/>
          <w:szCs w:val="22"/>
        </w:rPr>
        <w:t>1) ________________________________________________ на __________ листах;</w:t>
      </w:r>
    </w:p>
    <w:p w:rsidR="006421FB" w:rsidRDefault="006421FB">
      <w:pPr>
        <w:pStyle w:val="a6"/>
        <w:rPr>
          <w:sz w:val="22"/>
          <w:szCs w:val="22"/>
        </w:rPr>
      </w:pPr>
      <w:r>
        <w:rPr>
          <w:sz w:val="22"/>
          <w:szCs w:val="22"/>
        </w:rPr>
        <w:t>2) ________________________________________________ на __________ листах;</w:t>
      </w:r>
    </w:p>
    <w:p w:rsidR="006421FB" w:rsidRDefault="006421FB">
      <w:pPr>
        <w:pStyle w:val="a6"/>
        <w:rPr>
          <w:sz w:val="22"/>
          <w:szCs w:val="22"/>
        </w:rPr>
      </w:pPr>
      <w:r>
        <w:rPr>
          <w:sz w:val="22"/>
          <w:szCs w:val="22"/>
        </w:rPr>
        <w:t>3) ________________________________________________ на __________ листах;</w:t>
      </w:r>
    </w:p>
    <w:p w:rsidR="006421FB" w:rsidRDefault="006421FB"/>
    <w:p w:rsidR="006421FB" w:rsidRDefault="006421FB">
      <w:pPr>
        <w:pStyle w:val="a6"/>
        <w:rPr>
          <w:sz w:val="22"/>
          <w:szCs w:val="22"/>
        </w:rPr>
      </w:pPr>
      <w:r>
        <w:rPr>
          <w:sz w:val="22"/>
          <w:szCs w:val="22"/>
        </w:rPr>
        <w:t>_______________________ ______________ __________________________________</w:t>
      </w:r>
    </w:p>
    <w:p w:rsidR="006421FB" w:rsidRDefault="006421FB">
      <w:pPr>
        <w:pStyle w:val="a6"/>
        <w:rPr>
          <w:sz w:val="22"/>
          <w:szCs w:val="22"/>
        </w:rPr>
      </w:pPr>
      <w:r>
        <w:rPr>
          <w:sz w:val="22"/>
          <w:szCs w:val="22"/>
        </w:rPr>
        <w:t xml:space="preserve">         </w:t>
      </w:r>
      <w:proofErr w:type="gramStart"/>
      <w:r>
        <w:rPr>
          <w:sz w:val="22"/>
          <w:szCs w:val="22"/>
        </w:rPr>
        <w:t>(дата)           (подпись)    (фамилия, имя, отчество (последнее</w:t>
      </w:r>
      <w:proofErr w:type="gramEnd"/>
    </w:p>
    <w:p w:rsidR="006421FB" w:rsidRDefault="006421FB">
      <w:pPr>
        <w:pStyle w:val="a6"/>
        <w:rPr>
          <w:sz w:val="22"/>
          <w:szCs w:val="22"/>
        </w:rPr>
      </w:pPr>
      <w:r>
        <w:rPr>
          <w:sz w:val="22"/>
          <w:szCs w:val="22"/>
        </w:rPr>
        <w:t xml:space="preserve">                                            - при наличии) заявителя,</w:t>
      </w:r>
    </w:p>
    <w:p w:rsidR="006421FB" w:rsidRDefault="006421FB">
      <w:pPr>
        <w:pStyle w:val="a6"/>
        <w:rPr>
          <w:sz w:val="22"/>
          <w:szCs w:val="22"/>
        </w:rPr>
      </w:pPr>
      <w:r>
        <w:rPr>
          <w:sz w:val="22"/>
          <w:szCs w:val="22"/>
        </w:rPr>
        <w:t xml:space="preserve">                                             представителя заявителя)</w:t>
      </w:r>
    </w:p>
    <w:p w:rsidR="006421FB" w:rsidRDefault="006421FB"/>
    <w:p w:rsidR="00817929" w:rsidRDefault="006421FB">
      <w:pPr>
        <w:jc w:val="right"/>
        <w:rPr>
          <w:rStyle w:val="a3"/>
          <w:rFonts w:ascii="Arial" w:hAnsi="Arial" w:cs="Arial"/>
          <w:bCs/>
        </w:rPr>
      </w:pPr>
      <w:bookmarkStart w:id="107" w:name="sub_1200"/>
      <w:r>
        <w:rPr>
          <w:rStyle w:val="a3"/>
          <w:rFonts w:ascii="Arial" w:hAnsi="Arial" w:cs="Arial"/>
          <w:bCs/>
        </w:rPr>
        <w:t>Приложение N 2</w:t>
      </w:r>
      <w:r>
        <w:rPr>
          <w:rStyle w:val="a3"/>
          <w:rFonts w:ascii="Arial" w:hAnsi="Arial" w:cs="Arial"/>
          <w:bCs/>
        </w:rPr>
        <w:br/>
        <w:t xml:space="preserve">к </w:t>
      </w:r>
      <w:hyperlink w:anchor="sub_1000" w:history="1">
        <w:r>
          <w:rPr>
            <w:rStyle w:val="a4"/>
            <w:rFonts w:ascii="Arial" w:hAnsi="Arial" w:cs="Arial"/>
          </w:rPr>
          <w:t>административному регламенту</w:t>
        </w:r>
      </w:hyperlink>
      <w:r>
        <w:rPr>
          <w:rStyle w:val="a3"/>
          <w:rFonts w:ascii="Arial" w:hAnsi="Arial" w:cs="Arial"/>
          <w:bCs/>
        </w:rPr>
        <w:br/>
        <w:t xml:space="preserve">администрации </w:t>
      </w:r>
      <w:r w:rsidR="00817929">
        <w:rPr>
          <w:rStyle w:val="a3"/>
          <w:rFonts w:ascii="Arial" w:hAnsi="Arial" w:cs="Arial"/>
          <w:bCs/>
        </w:rPr>
        <w:t>Чебоксарского</w:t>
      </w:r>
    </w:p>
    <w:p w:rsidR="00817929" w:rsidRDefault="00817929">
      <w:pPr>
        <w:jc w:val="right"/>
        <w:rPr>
          <w:rStyle w:val="a3"/>
          <w:rFonts w:ascii="Arial" w:hAnsi="Arial" w:cs="Arial"/>
          <w:bCs/>
        </w:rPr>
      </w:pPr>
      <w:r>
        <w:rPr>
          <w:rStyle w:val="a3"/>
          <w:rFonts w:ascii="Arial" w:hAnsi="Arial" w:cs="Arial"/>
          <w:bCs/>
        </w:rPr>
        <w:t xml:space="preserve"> муниципального округа</w:t>
      </w:r>
    </w:p>
    <w:p w:rsidR="006421FB" w:rsidRDefault="006421FB">
      <w:pPr>
        <w:jc w:val="right"/>
        <w:rPr>
          <w:rStyle w:val="a3"/>
          <w:rFonts w:ascii="Arial" w:hAnsi="Arial" w:cs="Arial"/>
          <w:bCs/>
        </w:rPr>
      </w:pPr>
      <w:r>
        <w:rPr>
          <w:rStyle w:val="a3"/>
          <w:rFonts w:ascii="Arial" w:hAnsi="Arial" w:cs="Arial"/>
          <w:bCs/>
        </w:rPr>
        <w:t xml:space="preserve"> Чувашской Республики</w:t>
      </w:r>
    </w:p>
    <w:bookmarkEnd w:id="107"/>
    <w:p w:rsidR="006421FB" w:rsidRDefault="006421FB"/>
    <w:p w:rsidR="006421FB" w:rsidRDefault="006421FB">
      <w:pPr>
        <w:pStyle w:val="1"/>
      </w:pPr>
      <w:r>
        <w:t>Перечень</w:t>
      </w:r>
      <w:r>
        <w:br/>
        <w:t>признаков заявителей, уполномоченных лиц (законных представителей)</w:t>
      </w:r>
    </w:p>
    <w:p w:rsidR="006421FB" w:rsidRDefault="006421F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100"/>
        <w:gridCol w:w="7280"/>
      </w:tblGrid>
      <w:tr w:rsidR="006421FB">
        <w:tblPrEx>
          <w:tblCellMar>
            <w:top w:w="0" w:type="dxa"/>
            <w:bottom w:w="0" w:type="dxa"/>
          </w:tblCellMar>
        </w:tblPrEx>
        <w:tc>
          <w:tcPr>
            <w:tcW w:w="840" w:type="dxa"/>
            <w:tcBorders>
              <w:top w:val="single" w:sz="4" w:space="0" w:color="auto"/>
              <w:bottom w:val="single" w:sz="4" w:space="0" w:color="auto"/>
              <w:right w:val="single" w:sz="4" w:space="0" w:color="auto"/>
            </w:tcBorders>
          </w:tcPr>
          <w:p w:rsidR="006421FB" w:rsidRDefault="006421FB">
            <w:pPr>
              <w:pStyle w:val="a5"/>
              <w:jc w:val="center"/>
            </w:pPr>
            <w:r>
              <w:t>N</w:t>
            </w:r>
            <w:r>
              <w:br/>
            </w:r>
            <w:proofErr w:type="gramStart"/>
            <w:r>
              <w:t>п</w:t>
            </w:r>
            <w:proofErr w:type="gramEnd"/>
            <w:r>
              <w:t>/п</w:t>
            </w:r>
          </w:p>
        </w:tc>
        <w:tc>
          <w:tcPr>
            <w:tcW w:w="2100" w:type="dxa"/>
            <w:tcBorders>
              <w:top w:val="single" w:sz="4" w:space="0" w:color="auto"/>
              <w:left w:val="single" w:sz="4" w:space="0" w:color="auto"/>
              <w:bottom w:val="single" w:sz="4" w:space="0" w:color="auto"/>
              <w:right w:val="single" w:sz="4" w:space="0" w:color="auto"/>
            </w:tcBorders>
          </w:tcPr>
          <w:p w:rsidR="006421FB" w:rsidRDefault="006421FB">
            <w:pPr>
              <w:pStyle w:val="a5"/>
              <w:jc w:val="center"/>
            </w:pPr>
            <w:r>
              <w:t>Признак заявителя</w:t>
            </w:r>
          </w:p>
        </w:tc>
        <w:tc>
          <w:tcPr>
            <w:tcW w:w="7280" w:type="dxa"/>
            <w:tcBorders>
              <w:top w:val="single" w:sz="4" w:space="0" w:color="auto"/>
              <w:left w:val="single" w:sz="4" w:space="0" w:color="auto"/>
              <w:bottom w:val="single" w:sz="4" w:space="0" w:color="auto"/>
            </w:tcBorders>
          </w:tcPr>
          <w:p w:rsidR="006421FB" w:rsidRDefault="006421FB">
            <w:pPr>
              <w:pStyle w:val="a5"/>
              <w:jc w:val="center"/>
            </w:pPr>
            <w:r>
              <w:t>Значения признака заявителя</w:t>
            </w:r>
          </w:p>
        </w:tc>
      </w:tr>
      <w:tr w:rsidR="006421FB">
        <w:tblPrEx>
          <w:tblCellMar>
            <w:top w:w="0" w:type="dxa"/>
            <w:bottom w:w="0" w:type="dxa"/>
          </w:tblCellMar>
        </w:tblPrEx>
        <w:tc>
          <w:tcPr>
            <w:tcW w:w="840" w:type="dxa"/>
            <w:tcBorders>
              <w:top w:val="single" w:sz="4" w:space="0" w:color="auto"/>
              <w:bottom w:val="single" w:sz="4" w:space="0" w:color="auto"/>
              <w:right w:val="single" w:sz="4" w:space="0" w:color="auto"/>
            </w:tcBorders>
          </w:tcPr>
          <w:p w:rsidR="006421FB" w:rsidRDefault="006421FB">
            <w:pPr>
              <w:pStyle w:val="a5"/>
              <w:jc w:val="center"/>
            </w:pPr>
            <w:r>
              <w:t>1.</w:t>
            </w:r>
          </w:p>
        </w:tc>
        <w:tc>
          <w:tcPr>
            <w:tcW w:w="2100" w:type="dxa"/>
            <w:tcBorders>
              <w:top w:val="single" w:sz="4" w:space="0" w:color="auto"/>
              <w:left w:val="single" w:sz="4" w:space="0" w:color="auto"/>
              <w:bottom w:val="single" w:sz="4" w:space="0" w:color="auto"/>
              <w:right w:val="single" w:sz="4" w:space="0" w:color="auto"/>
            </w:tcBorders>
          </w:tcPr>
          <w:p w:rsidR="006421FB" w:rsidRDefault="006421FB">
            <w:pPr>
              <w:pStyle w:val="a7"/>
            </w:pPr>
            <w:r>
              <w:t>Статус заявителя</w:t>
            </w:r>
          </w:p>
        </w:tc>
        <w:tc>
          <w:tcPr>
            <w:tcW w:w="7280" w:type="dxa"/>
            <w:tcBorders>
              <w:top w:val="single" w:sz="4" w:space="0" w:color="auto"/>
              <w:left w:val="single" w:sz="4" w:space="0" w:color="auto"/>
              <w:bottom w:val="single" w:sz="4" w:space="0" w:color="auto"/>
            </w:tcBorders>
          </w:tcPr>
          <w:p w:rsidR="006421FB" w:rsidRDefault="006421FB">
            <w:pPr>
              <w:pStyle w:val="a7"/>
            </w:pPr>
            <w:r>
              <w:t>1. Физические лица, являющиеся собственниками переводимого помещения.</w:t>
            </w:r>
          </w:p>
          <w:p w:rsidR="006421FB" w:rsidRDefault="006421FB">
            <w:pPr>
              <w:pStyle w:val="a7"/>
            </w:pPr>
            <w:r>
              <w:t>2. Юридические лица, являющиеся собственниками переводимого помещения.</w:t>
            </w:r>
          </w:p>
          <w:p w:rsidR="006421FB" w:rsidRDefault="006421FB">
            <w:pPr>
              <w:pStyle w:val="a7"/>
            </w:pPr>
            <w:r>
              <w:t>3. Индивидуальные предприниматели, являющиеся собственниками переводимого помещения.</w:t>
            </w:r>
          </w:p>
          <w:p w:rsidR="006421FB" w:rsidRDefault="006421FB">
            <w:pPr>
              <w:pStyle w:val="a7"/>
            </w:pPr>
            <w:r>
              <w:t>4. Представитель физического лица, в том числе индивидуального предпринимателя, а также юридического лица, действующий в силу полномочий, соответствующих действующему законодательству Российской Федерации.</w:t>
            </w:r>
          </w:p>
        </w:tc>
      </w:tr>
      <w:tr w:rsidR="006421FB">
        <w:tblPrEx>
          <w:tblCellMar>
            <w:top w:w="0" w:type="dxa"/>
            <w:bottom w:w="0" w:type="dxa"/>
          </w:tblCellMar>
        </w:tblPrEx>
        <w:tc>
          <w:tcPr>
            <w:tcW w:w="840" w:type="dxa"/>
            <w:tcBorders>
              <w:top w:val="single" w:sz="4" w:space="0" w:color="auto"/>
              <w:bottom w:val="single" w:sz="4" w:space="0" w:color="auto"/>
              <w:right w:val="single" w:sz="4" w:space="0" w:color="auto"/>
            </w:tcBorders>
          </w:tcPr>
          <w:p w:rsidR="006421FB" w:rsidRDefault="006421FB">
            <w:pPr>
              <w:pStyle w:val="a5"/>
              <w:jc w:val="center"/>
            </w:pPr>
            <w:r>
              <w:t>2.</w:t>
            </w:r>
          </w:p>
        </w:tc>
        <w:tc>
          <w:tcPr>
            <w:tcW w:w="2100" w:type="dxa"/>
            <w:tcBorders>
              <w:top w:val="single" w:sz="4" w:space="0" w:color="auto"/>
              <w:left w:val="single" w:sz="4" w:space="0" w:color="auto"/>
              <w:bottom w:val="single" w:sz="4" w:space="0" w:color="auto"/>
              <w:right w:val="single" w:sz="4" w:space="0" w:color="auto"/>
            </w:tcBorders>
          </w:tcPr>
          <w:p w:rsidR="006421FB" w:rsidRDefault="006421FB">
            <w:pPr>
              <w:pStyle w:val="a7"/>
            </w:pPr>
            <w:r>
              <w:t>Цель обращения</w:t>
            </w:r>
          </w:p>
        </w:tc>
        <w:tc>
          <w:tcPr>
            <w:tcW w:w="7280" w:type="dxa"/>
            <w:tcBorders>
              <w:top w:val="single" w:sz="4" w:space="0" w:color="auto"/>
              <w:left w:val="single" w:sz="4" w:space="0" w:color="auto"/>
              <w:bottom w:val="single" w:sz="4" w:space="0" w:color="auto"/>
            </w:tcBorders>
          </w:tcPr>
          <w:p w:rsidR="006421FB" w:rsidRDefault="006421FB">
            <w:pPr>
              <w:pStyle w:val="a7"/>
            </w:pPr>
            <w:r>
              <w:t xml:space="preserve">1. Перевод жилого помещения в нежилое помещение и нежилого </w:t>
            </w:r>
            <w:r>
              <w:lastRenderedPageBreak/>
              <w:t>помещения в жилое помещение.</w:t>
            </w:r>
          </w:p>
          <w:p w:rsidR="006421FB" w:rsidRDefault="006421FB">
            <w:pPr>
              <w:pStyle w:val="a7"/>
            </w:pPr>
            <w:r>
              <w:t xml:space="preserve">2. Исправление допущенных опечаток и (или) ошибок в выданных в </w:t>
            </w:r>
            <w:proofErr w:type="gramStart"/>
            <w:r>
              <w:t>результате</w:t>
            </w:r>
            <w:proofErr w:type="gramEnd"/>
            <w:r>
              <w:t xml:space="preserve"> предоставления муниципальной услуги документах.</w:t>
            </w:r>
          </w:p>
        </w:tc>
      </w:tr>
    </w:tbl>
    <w:p w:rsidR="006421FB" w:rsidRDefault="006421FB"/>
    <w:p w:rsidR="00817929" w:rsidRDefault="006421FB">
      <w:pPr>
        <w:jc w:val="right"/>
        <w:rPr>
          <w:rStyle w:val="a3"/>
          <w:rFonts w:ascii="Arial" w:hAnsi="Arial" w:cs="Arial"/>
          <w:bCs/>
        </w:rPr>
      </w:pPr>
      <w:bookmarkStart w:id="108" w:name="sub_1300"/>
      <w:r>
        <w:rPr>
          <w:rStyle w:val="a3"/>
          <w:rFonts w:ascii="Arial" w:hAnsi="Arial" w:cs="Arial"/>
          <w:bCs/>
        </w:rPr>
        <w:t>Приложение N 3</w:t>
      </w:r>
      <w:r>
        <w:rPr>
          <w:rStyle w:val="a3"/>
          <w:rFonts w:ascii="Arial" w:hAnsi="Arial" w:cs="Arial"/>
          <w:bCs/>
        </w:rPr>
        <w:br/>
        <w:t xml:space="preserve">к </w:t>
      </w:r>
      <w:hyperlink w:anchor="sub_1000" w:history="1">
        <w:r>
          <w:rPr>
            <w:rStyle w:val="a4"/>
            <w:rFonts w:ascii="Arial" w:hAnsi="Arial" w:cs="Arial"/>
          </w:rPr>
          <w:t>административному регламенту</w:t>
        </w:r>
      </w:hyperlink>
      <w:r>
        <w:rPr>
          <w:rStyle w:val="a3"/>
          <w:rFonts w:ascii="Arial" w:hAnsi="Arial" w:cs="Arial"/>
          <w:bCs/>
        </w:rPr>
        <w:br/>
        <w:t xml:space="preserve">администрации </w:t>
      </w:r>
      <w:r w:rsidR="00817929">
        <w:rPr>
          <w:rStyle w:val="a3"/>
          <w:rFonts w:ascii="Arial" w:hAnsi="Arial" w:cs="Arial"/>
          <w:bCs/>
        </w:rPr>
        <w:t>Чебоксарского</w:t>
      </w:r>
    </w:p>
    <w:p w:rsidR="00817929" w:rsidRDefault="00817929">
      <w:pPr>
        <w:jc w:val="right"/>
        <w:rPr>
          <w:rStyle w:val="a3"/>
          <w:rFonts w:ascii="Arial" w:hAnsi="Arial" w:cs="Arial"/>
          <w:bCs/>
        </w:rPr>
      </w:pPr>
      <w:r>
        <w:rPr>
          <w:rStyle w:val="a3"/>
          <w:rFonts w:ascii="Arial" w:hAnsi="Arial" w:cs="Arial"/>
          <w:bCs/>
        </w:rPr>
        <w:t xml:space="preserve"> муниципального округа</w:t>
      </w:r>
      <w:r w:rsidR="006421FB">
        <w:rPr>
          <w:rStyle w:val="a3"/>
          <w:rFonts w:ascii="Arial" w:hAnsi="Arial" w:cs="Arial"/>
          <w:bCs/>
        </w:rPr>
        <w:t xml:space="preserve"> </w:t>
      </w:r>
    </w:p>
    <w:p w:rsidR="006421FB" w:rsidRDefault="006421FB">
      <w:pPr>
        <w:jc w:val="right"/>
        <w:rPr>
          <w:rStyle w:val="a3"/>
          <w:rFonts w:ascii="Arial" w:hAnsi="Arial" w:cs="Arial"/>
          <w:bCs/>
        </w:rPr>
      </w:pPr>
      <w:r>
        <w:rPr>
          <w:rStyle w:val="a3"/>
          <w:rFonts w:ascii="Arial" w:hAnsi="Arial" w:cs="Arial"/>
          <w:bCs/>
        </w:rPr>
        <w:t>Чувашской Республики</w:t>
      </w:r>
    </w:p>
    <w:bookmarkEnd w:id="108"/>
    <w:p w:rsidR="006421FB" w:rsidRDefault="006421FB"/>
    <w:p w:rsidR="00817929" w:rsidRDefault="006421FB" w:rsidP="00817929">
      <w:pPr>
        <w:pStyle w:val="a6"/>
        <w:jc w:val="right"/>
        <w:rPr>
          <w:sz w:val="22"/>
          <w:szCs w:val="22"/>
        </w:rPr>
      </w:pPr>
      <w:r>
        <w:rPr>
          <w:sz w:val="22"/>
          <w:szCs w:val="22"/>
        </w:rPr>
        <w:t xml:space="preserve">Главе администрации </w:t>
      </w:r>
      <w:r w:rsidR="00817929">
        <w:rPr>
          <w:sz w:val="22"/>
          <w:szCs w:val="22"/>
        </w:rPr>
        <w:t xml:space="preserve">Чебоксарского муниципального округа </w:t>
      </w:r>
    </w:p>
    <w:p w:rsidR="006421FB" w:rsidRDefault="006421FB" w:rsidP="00817929">
      <w:pPr>
        <w:pStyle w:val="a6"/>
        <w:jc w:val="right"/>
        <w:rPr>
          <w:sz w:val="22"/>
          <w:szCs w:val="22"/>
        </w:rPr>
      </w:pPr>
      <w:r>
        <w:rPr>
          <w:sz w:val="22"/>
          <w:szCs w:val="22"/>
        </w:rPr>
        <w:t>Чувашской Республики</w:t>
      </w:r>
    </w:p>
    <w:p w:rsidR="006421FB" w:rsidRDefault="006421FB">
      <w:pPr>
        <w:pStyle w:val="a6"/>
        <w:rPr>
          <w:sz w:val="22"/>
          <w:szCs w:val="22"/>
        </w:rPr>
      </w:pPr>
      <w:r>
        <w:rPr>
          <w:sz w:val="22"/>
          <w:szCs w:val="22"/>
        </w:rPr>
        <w:t xml:space="preserve">                  от ____________________________________________________</w:t>
      </w:r>
    </w:p>
    <w:p w:rsidR="006421FB" w:rsidRDefault="006421FB">
      <w:pPr>
        <w:pStyle w:val="a6"/>
        <w:rPr>
          <w:sz w:val="22"/>
          <w:szCs w:val="22"/>
        </w:rPr>
      </w:pPr>
      <w:r>
        <w:rPr>
          <w:sz w:val="22"/>
          <w:szCs w:val="22"/>
        </w:rPr>
        <w:t xml:space="preserve">                  _______________________________________________________</w:t>
      </w:r>
    </w:p>
    <w:p w:rsidR="006421FB" w:rsidRDefault="006421FB">
      <w:pPr>
        <w:pStyle w:val="a6"/>
        <w:rPr>
          <w:sz w:val="22"/>
          <w:szCs w:val="22"/>
        </w:rPr>
      </w:pPr>
      <w:r>
        <w:rPr>
          <w:sz w:val="22"/>
          <w:szCs w:val="22"/>
        </w:rPr>
        <w:t xml:space="preserve">                      (фамилия, имя, отчество (последнее при наличии))</w:t>
      </w:r>
    </w:p>
    <w:p w:rsidR="006421FB" w:rsidRDefault="006421FB">
      <w:pPr>
        <w:pStyle w:val="a6"/>
        <w:rPr>
          <w:sz w:val="22"/>
          <w:szCs w:val="22"/>
        </w:rPr>
      </w:pPr>
      <w:r>
        <w:rPr>
          <w:sz w:val="22"/>
          <w:szCs w:val="22"/>
        </w:rPr>
        <w:t xml:space="preserve">                  зарегистрированног</w:t>
      </w:r>
      <w:proofErr w:type="gramStart"/>
      <w:r>
        <w:rPr>
          <w:sz w:val="22"/>
          <w:szCs w:val="22"/>
        </w:rPr>
        <w:t>о(</w:t>
      </w:r>
      <w:proofErr w:type="gramEnd"/>
      <w:r>
        <w:rPr>
          <w:sz w:val="22"/>
          <w:szCs w:val="22"/>
        </w:rPr>
        <w:t>-ой) по адресу: ___________________</w:t>
      </w:r>
    </w:p>
    <w:p w:rsidR="006421FB" w:rsidRDefault="006421FB">
      <w:pPr>
        <w:pStyle w:val="a6"/>
        <w:rPr>
          <w:sz w:val="22"/>
          <w:szCs w:val="22"/>
        </w:rPr>
      </w:pPr>
      <w:r>
        <w:rPr>
          <w:sz w:val="22"/>
          <w:szCs w:val="22"/>
        </w:rPr>
        <w:t xml:space="preserve">                  _______________________________________________________</w:t>
      </w:r>
    </w:p>
    <w:p w:rsidR="006421FB" w:rsidRDefault="006421FB">
      <w:pPr>
        <w:pStyle w:val="a6"/>
        <w:rPr>
          <w:sz w:val="22"/>
          <w:szCs w:val="22"/>
        </w:rPr>
      </w:pPr>
      <w:r>
        <w:rPr>
          <w:sz w:val="22"/>
          <w:szCs w:val="22"/>
        </w:rPr>
        <w:t xml:space="preserve">                  _______________________________________________________</w:t>
      </w:r>
    </w:p>
    <w:p w:rsidR="006421FB" w:rsidRDefault="006421FB">
      <w:pPr>
        <w:pStyle w:val="a6"/>
        <w:rPr>
          <w:sz w:val="22"/>
          <w:szCs w:val="22"/>
        </w:rPr>
      </w:pPr>
      <w:r>
        <w:rPr>
          <w:sz w:val="22"/>
          <w:szCs w:val="22"/>
        </w:rPr>
        <w:t xml:space="preserve">                  телефон: ______________________________________________</w:t>
      </w:r>
    </w:p>
    <w:p w:rsidR="006421FB" w:rsidRDefault="006421FB"/>
    <w:p w:rsidR="006421FB" w:rsidRDefault="006421FB">
      <w:pPr>
        <w:pStyle w:val="a6"/>
        <w:rPr>
          <w:sz w:val="22"/>
          <w:szCs w:val="22"/>
        </w:rPr>
      </w:pPr>
      <w:r>
        <w:rPr>
          <w:rStyle w:val="a3"/>
          <w:bCs/>
          <w:sz w:val="22"/>
          <w:szCs w:val="22"/>
        </w:rPr>
        <w:t xml:space="preserve">                              Жалоба</w:t>
      </w:r>
    </w:p>
    <w:p w:rsidR="006421FB" w:rsidRDefault="006421FB">
      <w:pPr>
        <w:pStyle w:val="a6"/>
        <w:rPr>
          <w:sz w:val="22"/>
          <w:szCs w:val="22"/>
        </w:rPr>
      </w:pPr>
      <w:r>
        <w:rPr>
          <w:rStyle w:val="a3"/>
          <w:bCs/>
          <w:sz w:val="22"/>
          <w:szCs w:val="22"/>
        </w:rPr>
        <w:t xml:space="preserve">   на решения и действия (бездействия), осуществленные (принятые) в ходе</w:t>
      </w:r>
    </w:p>
    <w:p w:rsidR="006421FB" w:rsidRDefault="006421FB">
      <w:pPr>
        <w:pStyle w:val="a6"/>
        <w:rPr>
          <w:sz w:val="22"/>
          <w:szCs w:val="22"/>
        </w:rPr>
      </w:pPr>
      <w:r>
        <w:rPr>
          <w:rStyle w:val="a3"/>
          <w:bCs/>
          <w:sz w:val="22"/>
          <w:szCs w:val="22"/>
        </w:rPr>
        <w:t xml:space="preserve">                       предоставления муниципальной услуги</w:t>
      </w:r>
    </w:p>
    <w:p w:rsidR="006421FB" w:rsidRDefault="006421FB"/>
    <w:p w:rsidR="006421FB" w:rsidRDefault="006421FB">
      <w:pPr>
        <w:pStyle w:val="a6"/>
        <w:rPr>
          <w:sz w:val="22"/>
          <w:szCs w:val="22"/>
        </w:rPr>
      </w:pPr>
      <w:r>
        <w:rPr>
          <w:sz w:val="22"/>
          <w:szCs w:val="22"/>
        </w:rPr>
        <w:t>_________________________________________________________________________</w:t>
      </w:r>
    </w:p>
    <w:p w:rsidR="006421FB" w:rsidRDefault="006421FB">
      <w:pPr>
        <w:pStyle w:val="a6"/>
        <w:rPr>
          <w:sz w:val="22"/>
          <w:szCs w:val="22"/>
        </w:rPr>
      </w:pPr>
      <w:r>
        <w:rPr>
          <w:sz w:val="22"/>
          <w:szCs w:val="22"/>
        </w:rPr>
        <w:t xml:space="preserve"> </w:t>
      </w:r>
      <w:proofErr w:type="gramStart"/>
      <w:r>
        <w:rPr>
          <w:sz w:val="22"/>
          <w:szCs w:val="22"/>
        </w:rPr>
        <w:t>(наименование структурного подразделения, должность, Ф.И.О. должностного</w:t>
      </w:r>
      <w:proofErr w:type="gramEnd"/>
    </w:p>
    <w:p w:rsidR="006421FB" w:rsidRDefault="006421FB">
      <w:pPr>
        <w:pStyle w:val="a6"/>
        <w:rPr>
          <w:sz w:val="22"/>
          <w:szCs w:val="22"/>
        </w:rPr>
      </w:pPr>
      <w:r>
        <w:rPr>
          <w:sz w:val="22"/>
          <w:szCs w:val="22"/>
        </w:rPr>
        <w:t xml:space="preserve">           лица администрации, на которое подается жалоба)</w:t>
      </w:r>
    </w:p>
    <w:p w:rsidR="006421FB" w:rsidRDefault="006421FB">
      <w:pPr>
        <w:pStyle w:val="a6"/>
        <w:rPr>
          <w:sz w:val="22"/>
          <w:szCs w:val="22"/>
        </w:rPr>
      </w:pPr>
      <w:bookmarkStart w:id="109" w:name="sub_1301"/>
      <w:r>
        <w:rPr>
          <w:sz w:val="22"/>
          <w:szCs w:val="22"/>
        </w:rPr>
        <w:t xml:space="preserve">     1.   </w:t>
      </w:r>
      <w:proofErr w:type="gramStart"/>
      <w:r>
        <w:rPr>
          <w:sz w:val="22"/>
          <w:szCs w:val="22"/>
        </w:rPr>
        <w:t>Предмет жалобы (краткое изложение обжалуемых решений и действий</w:t>
      </w:r>
      <w:proofErr w:type="gramEnd"/>
    </w:p>
    <w:bookmarkEnd w:id="109"/>
    <w:p w:rsidR="006421FB" w:rsidRDefault="006421FB">
      <w:pPr>
        <w:pStyle w:val="a6"/>
        <w:rPr>
          <w:sz w:val="22"/>
          <w:szCs w:val="22"/>
        </w:rPr>
      </w:pPr>
      <w:r>
        <w:rPr>
          <w:sz w:val="22"/>
          <w:szCs w:val="22"/>
        </w:rPr>
        <w:t>(бездействий))</w:t>
      </w:r>
    </w:p>
    <w:p w:rsidR="006421FB" w:rsidRDefault="006421FB">
      <w:pPr>
        <w:pStyle w:val="a6"/>
        <w:rPr>
          <w:sz w:val="22"/>
          <w:szCs w:val="22"/>
        </w:rPr>
      </w:pPr>
      <w:r>
        <w:rPr>
          <w:sz w:val="22"/>
          <w:szCs w:val="22"/>
        </w:rPr>
        <w:t>_________________________________________________________________________</w:t>
      </w:r>
    </w:p>
    <w:p w:rsidR="006421FB" w:rsidRDefault="006421FB">
      <w:pPr>
        <w:pStyle w:val="a6"/>
        <w:rPr>
          <w:sz w:val="22"/>
          <w:szCs w:val="22"/>
        </w:rPr>
      </w:pPr>
      <w:r>
        <w:rPr>
          <w:sz w:val="22"/>
          <w:szCs w:val="22"/>
        </w:rPr>
        <w:t>_________________________________________________________________________</w:t>
      </w:r>
    </w:p>
    <w:p w:rsidR="006421FB" w:rsidRDefault="006421FB">
      <w:pPr>
        <w:pStyle w:val="a6"/>
        <w:rPr>
          <w:sz w:val="22"/>
          <w:szCs w:val="22"/>
        </w:rPr>
      </w:pPr>
      <w:bookmarkStart w:id="110" w:name="sub_1302"/>
      <w:r>
        <w:rPr>
          <w:sz w:val="22"/>
          <w:szCs w:val="22"/>
        </w:rPr>
        <w:t xml:space="preserve">     2.  </w:t>
      </w:r>
      <w:proofErr w:type="gramStart"/>
      <w:r>
        <w:rPr>
          <w:sz w:val="22"/>
          <w:szCs w:val="22"/>
        </w:rPr>
        <w:t>Причина несогласия (основания, по которым лицо, подающее жалобу,</w:t>
      </w:r>
      <w:proofErr w:type="gramEnd"/>
    </w:p>
    <w:bookmarkEnd w:id="110"/>
    <w:p w:rsidR="006421FB" w:rsidRDefault="006421FB">
      <w:pPr>
        <w:pStyle w:val="a6"/>
        <w:rPr>
          <w:sz w:val="22"/>
          <w:szCs w:val="22"/>
        </w:rPr>
      </w:pPr>
      <w:r>
        <w:rPr>
          <w:sz w:val="22"/>
          <w:szCs w:val="22"/>
        </w:rPr>
        <w:t>несогласно   с решением и действием (бездействием), со ссылками на пункты</w:t>
      </w:r>
    </w:p>
    <w:p w:rsidR="006421FB" w:rsidRDefault="006421FB">
      <w:pPr>
        <w:pStyle w:val="a6"/>
        <w:rPr>
          <w:sz w:val="22"/>
          <w:szCs w:val="22"/>
        </w:rPr>
      </w:pPr>
      <w:r>
        <w:rPr>
          <w:sz w:val="22"/>
          <w:szCs w:val="22"/>
        </w:rPr>
        <w:t>административного регламента, либо статьи закона)</w:t>
      </w:r>
    </w:p>
    <w:p w:rsidR="006421FB" w:rsidRDefault="006421FB">
      <w:pPr>
        <w:pStyle w:val="a6"/>
        <w:rPr>
          <w:sz w:val="22"/>
          <w:szCs w:val="22"/>
        </w:rPr>
      </w:pPr>
      <w:r>
        <w:rPr>
          <w:sz w:val="22"/>
          <w:szCs w:val="22"/>
        </w:rPr>
        <w:t>_________________________________________________________________________</w:t>
      </w:r>
    </w:p>
    <w:p w:rsidR="006421FB" w:rsidRDefault="006421FB">
      <w:pPr>
        <w:pStyle w:val="a6"/>
        <w:rPr>
          <w:sz w:val="22"/>
          <w:szCs w:val="22"/>
        </w:rPr>
      </w:pPr>
      <w:r>
        <w:rPr>
          <w:sz w:val="22"/>
          <w:szCs w:val="22"/>
        </w:rPr>
        <w:t>_________________________________________________________________________</w:t>
      </w:r>
    </w:p>
    <w:p w:rsidR="006421FB" w:rsidRDefault="006421FB">
      <w:pPr>
        <w:pStyle w:val="a6"/>
        <w:rPr>
          <w:sz w:val="22"/>
          <w:szCs w:val="22"/>
        </w:rPr>
      </w:pPr>
      <w:bookmarkStart w:id="111" w:name="sub_1303"/>
      <w:r>
        <w:rPr>
          <w:sz w:val="22"/>
          <w:szCs w:val="22"/>
        </w:rPr>
        <w:t xml:space="preserve">     3. </w:t>
      </w:r>
      <w:proofErr w:type="gramStart"/>
      <w:r>
        <w:rPr>
          <w:sz w:val="22"/>
          <w:szCs w:val="22"/>
        </w:rPr>
        <w:t>Приложение: (документы, либо   копии   документов, подтверждающие</w:t>
      </w:r>
      <w:proofErr w:type="gramEnd"/>
    </w:p>
    <w:bookmarkEnd w:id="111"/>
    <w:p w:rsidR="006421FB" w:rsidRDefault="006421FB">
      <w:pPr>
        <w:pStyle w:val="a6"/>
        <w:rPr>
          <w:sz w:val="22"/>
          <w:szCs w:val="22"/>
        </w:rPr>
      </w:pPr>
      <w:r>
        <w:rPr>
          <w:sz w:val="22"/>
          <w:szCs w:val="22"/>
        </w:rPr>
        <w:t>изложенные обстоятельства)</w:t>
      </w:r>
    </w:p>
    <w:p w:rsidR="006421FB" w:rsidRDefault="006421FB">
      <w:pPr>
        <w:pStyle w:val="a6"/>
        <w:rPr>
          <w:sz w:val="22"/>
          <w:szCs w:val="22"/>
        </w:rPr>
      </w:pPr>
      <w:r>
        <w:rPr>
          <w:sz w:val="22"/>
          <w:szCs w:val="22"/>
        </w:rPr>
        <w:t>_________________________________________________________________________</w:t>
      </w:r>
    </w:p>
    <w:p w:rsidR="006421FB" w:rsidRDefault="006421FB">
      <w:pPr>
        <w:pStyle w:val="a6"/>
        <w:rPr>
          <w:sz w:val="22"/>
          <w:szCs w:val="22"/>
        </w:rPr>
      </w:pPr>
      <w:r>
        <w:rPr>
          <w:sz w:val="22"/>
          <w:szCs w:val="22"/>
        </w:rPr>
        <w:t>_________________________________________________________________________</w:t>
      </w:r>
    </w:p>
    <w:p w:rsidR="006421FB" w:rsidRDefault="006421FB"/>
    <w:p w:rsidR="006421FB" w:rsidRDefault="006421FB">
      <w:pPr>
        <w:pStyle w:val="a6"/>
        <w:rPr>
          <w:sz w:val="22"/>
          <w:szCs w:val="22"/>
        </w:rPr>
      </w:pPr>
      <w:r>
        <w:rPr>
          <w:sz w:val="22"/>
          <w:szCs w:val="22"/>
        </w:rPr>
        <w:t xml:space="preserve">     Способ получения ответа (</w:t>
      </w:r>
      <w:proofErr w:type="gramStart"/>
      <w:r>
        <w:rPr>
          <w:sz w:val="22"/>
          <w:szCs w:val="22"/>
        </w:rPr>
        <w:t>нужное</w:t>
      </w:r>
      <w:proofErr w:type="gramEnd"/>
      <w:r>
        <w:rPr>
          <w:sz w:val="22"/>
          <w:szCs w:val="22"/>
        </w:rPr>
        <w:t xml:space="preserve"> подчеркнуть):</w:t>
      </w:r>
    </w:p>
    <w:p w:rsidR="006421FB" w:rsidRDefault="006421FB">
      <w:pPr>
        <w:pStyle w:val="a6"/>
        <w:rPr>
          <w:sz w:val="22"/>
          <w:szCs w:val="22"/>
        </w:rPr>
      </w:pPr>
      <w:r>
        <w:rPr>
          <w:sz w:val="22"/>
          <w:szCs w:val="22"/>
        </w:rPr>
        <w:t>- при личном обращении;</w:t>
      </w:r>
    </w:p>
    <w:p w:rsidR="006421FB" w:rsidRDefault="006421FB">
      <w:pPr>
        <w:pStyle w:val="a6"/>
        <w:rPr>
          <w:sz w:val="22"/>
          <w:szCs w:val="22"/>
        </w:rPr>
      </w:pPr>
      <w:r>
        <w:rPr>
          <w:sz w:val="22"/>
          <w:szCs w:val="22"/>
        </w:rPr>
        <w:t xml:space="preserve">- посредством почтового отправления на адрес, указанный в </w:t>
      </w:r>
      <w:proofErr w:type="gramStart"/>
      <w:r>
        <w:rPr>
          <w:sz w:val="22"/>
          <w:szCs w:val="22"/>
        </w:rPr>
        <w:t>заявлении</w:t>
      </w:r>
      <w:proofErr w:type="gramEnd"/>
      <w:r>
        <w:rPr>
          <w:sz w:val="22"/>
          <w:szCs w:val="22"/>
        </w:rPr>
        <w:t>;</w:t>
      </w:r>
    </w:p>
    <w:p w:rsidR="006421FB" w:rsidRDefault="006421FB">
      <w:pPr>
        <w:pStyle w:val="a6"/>
        <w:rPr>
          <w:sz w:val="22"/>
          <w:szCs w:val="22"/>
        </w:rPr>
      </w:pPr>
      <w:r>
        <w:rPr>
          <w:sz w:val="22"/>
          <w:szCs w:val="22"/>
        </w:rPr>
        <w:t>- посредством электронной почты по адресу ______________________________.</w:t>
      </w:r>
    </w:p>
    <w:p w:rsidR="006421FB" w:rsidRDefault="006421FB"/>
    <w:p w:rsidR="006421FB" w:rsidRDefault="006421FB">
      <w:pPr>
        <w:pStyle w:val="a6"/>
        <w:rPr>
          <w:sz w:val="22"/>
          <w:szCs w:val="22"/>
        </w:rPr>
      </w:pPr>
      <w:r>
        <w:rPr>
          <w:sz w:val="22"/>
          <w:szCs w:val="22"/>
        </w:rPr>
        <w:t xml:space="preserve">                       ___________________ ______________________________</w:t>
      </w:r>
    </w:p>
    <w:p w:rsidR="006421FB" w:rsidRDefault="006421FB">
      <w:pPr>
        <w:pStyle w:val="a6"/>
        <w:rPr>
          <w:sz w:val="22"/>
          <w:szCs w:val="22"/>
        </w:rPr>
      </w:pPr>
      <w:r>
        <w:rPr>
          <w:sz w:val="22"/>
          <w:szCs w:val="22"/>
        </w:rPr>
        <w:t xml:space="preserve">                            </w:t>
      </w:r>
      <w:proofErr w:type="gramStart"/>
      <w:r>
        <w:rPr>
          <w:sz w:val="22"/>
          <w:szCs w:val="22"/>
        </w:rPr>
        <w:t>(подпись)          (фамилия, имя, отчество</w:t>
      </w:r>
      <w:proofErr w:type="gramEnd"/>
    </w:p>
    <w:p w:rsidR="006421FB" w:rsidRDefault="006421FB">
      <w:pPr>
        <w:pStyle w:val="a6"/>
        <w:rPr>
          <w:sz w:val="22"/>
          <w:szCs w:val="22"/>
        </w:rPr>
      </w:pPr>
      <w:r>
        <w:rPr>
          <w:sz w:val="22"/>
          <w:szCs w:val="22"/>
        </w:rPr>
        <w:t xml:space="preserve">                                              (последнее - при наличии)</w:t>
      </w:r>
    </w:p>
    <w:p w:rsidR="006421FB" w:rsidRDefault="006421FB">
      <w:pPr>
        <w:pStyle w:val="a6"/>
        <w:rPr>
          <w:sz w:val="22"/>
          <w:szCs w:val="22"/>
        </w:rPr>
      </w:pPr>
      <w:r>
        <w:rPr>
          <w:sz w:val="22"/>
          <w:szCs w:val="22"/>
        </w:rPr>
        <w:t xml:space="preserve">                                               заявителя, представителя</w:t>
      </w:r>
    </w:p>
    <w:p w:rsidR="006421FB" w:rsidRDefault="006421FB">
      <w:pPr>
        <w:pStyle w:val="a6"/>
        <w:rPr>
          <w:sz w:val="22"/>
          <w:szCs w:val="22"/>
        </w:rPr>
      </w:pPr>
      <w:r>
        <w:rPr>
          <w:sz w:val="22"/>
          <w:szCs w:val="22"/>
        </w:rPr>
        <w:t xml:space="preserve">                                                    заявителя)</w:t>
      </w:r>
    </w:p>
    <w:p w:rsidR="006421FB" w:rsidRDefault="006421FB"/>
    <w:p w:rsidR="006421FB" w:rsidRDefault="006421FB">
      <w:pPr>
        <w:pStyle w:val="a6"/>
        <w:rPr>
          <w:sz w:val="22"/>
          <w:szCs w:val="22"/>
        </w:rPr>
      </w:pPr>
      <w:r>
        <w:rPr>
          <w:sz w:val="22"/>
          <w:szCs w:val="22"/>
        </w:rPr>
        <w:t>"_____" _____________ 20___ г.</w:t>
      </w:r>
    </w:p>
    <w:p w:rsidR="006421FB" w:rsidRDefault="006421FB"/>
    <w:sectPr w:rsidR="006421FB" w:rsidSect="0099128B">
      <w:footerReference w:type="default" r:id="rId66"/>
      <w:pgSz w:w="11900" w:h="16800"/>
      <w:pgMar w:top="993" w:right="800" w:bottom="568"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36D" w:rsidRDefault="009D236D">
      <w:r>
        <w:separator/>
      </w:r>
    </w:p>
  </w:endnote>
  <w:endnote w:type="continuationSeparator" w:id="0">
    <w:p w:rsidR="009D236D" w:rsidRDefault="009D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altName w:val="Times New Roman"/>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6421FB">
      <w:tblPrEx>
        <w:tblCellMar>
          <w:top w:w="0" w:type="dxa"/>
          <w:left w:w="0" w:type="dxa"/>
          <w:bottom w:w="0" w:type="dxa"/>
          <w:right w:w="0" w:type="dxa"/>
        </w:tblCellMar>
      </w:tblPrEx>
      <w:tc>
        <w:tcPr>
          <w:tcW w:w="3433" w:type="dxa"/>
          <w:tcBorders>
            <w:top w:val="nil"/>
            <w:left w:val="nil"/>
            <w:bottom w:val="nil"/>
            <w:right w:val="nil"/>
          </w:tcBorders>
        </w:tcPr>
        <w:p w:rsidR="006421FB" w:rsidRDefault="006421FB">
          <w:pPr>
            <w:ind w:firstLine="0"/>
            <w:jc w:val="left"/>
            <w:rPr>
              <w:sz w:val="20"/>
              <w:szCs w:val="20"/>
            </w:rPr>
          </w:pPr>
        </w:p>
      </w:tc>
      <w:tc>
        <w:tcPr>
          <w:tcW w:w="1666" w:type="pct"/>
          <w:tcBorders>
            <w:top w:val="nil"/>
            <w:left w:val="nil"/>
            <w:bottom w:val="nil"/>
            <w:right w:val="nil"/>
          </w:tcBorders>
        </w:tcPr>
        <w:p w:rsidR="006421FB" w:rsidRDefault="006421FB">
          <w:pPr>
            <w:ind w:firstLine="0"/>
            <w:jc w:val="center"/>
            <w:rPr>
              <w:sz w:val="20"/>
              <w:szCs w:val="20"/>
            </w:rPr>
          </w:pPr>
        </w:p>
      </w:tc>
      <w:tc>
        <w:tcPr>
          <w:tcW w:w="1666" w:type="pct"/>
          <w:tcBorders>
            <w:top w:val="nil"/>
            <w:left w:val="nil"/>
            <w:bottom w:val="nil"/>
            <w:right w:val="nil"/>
          </w:tcBorders>
        </w:tcPr>
        <w:p w:rsidR="006421FB" w:rsidRDefault="006421FB">
          <w:pPr>
            <w:ind w:firstLine="0"/>
            <w:jc w:val="right"/>
            <w:rPr>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36D" w:rsidRDefault="009D236D">
      <w:r>
        <w:separator/>
      </w:r>
    </w:p>
  </w:footnote>
  <w:footnote w:type="continuationSeparator" w:id="0">
    <w:p w:rsidR="009D236D" w:rsidRDefault="009D2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52"/>
    <w:rsid w:val="0034391C"/>
    <w:rsid w:val="006421FB"/>
    <w:rsid w:val="00724714"/>
    <w:rsid w:val="007E0947"/>
    <w:rsid w:val="00817929"/>
    <w:rsid w:val="0099128B"/>
    <w:rsid w:val="009D236D"/>
    <w:rsid w:val="00B12535"/>
    <w:rsid w:val="00CC6A41"/>
    <w:rsid w:val="00CF6384"/>
    <w:rsid w:val="00D05DC0"/>
    <w:rsid w:val="00E26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w:hAnsi="Times New Roman"/>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w:hAnsi="Times New Roman"/>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Times New Roman" w:hAnsi="Times New Roman" w:cs="Times New Roman"/>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Times New Roman" w:hAnsi="Times New Roman" w:cs="Times New Roman"/>
      <w:sz w:val="24"/>
      <w:szCs w:val="24"/>
    </w:rPr>
  </w:style>
  <w:style w:type="table" w:styleId="ad">
    <w:name w:val="Table Grid"/>
    <w:basedOn w:val="a1"/>
    <w:uiPriority w:val="39"/>
    <w:rsid w:val="0081792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17929"/>
    <w:pPr>
      <w:widowControl w:val="0"/>
      <w:autoSpaceDE w:val="0"/>
      <w:autoSpaceDN w:val="0"/>
      <w:adjustRightInd w:val="0"/>
      <w:spacing w:after="0" w:line="240" w:lineRule="auto"/>
      <w:ind w:right="19772"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w:hAnsi="Times New Roman"/>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w:hAnsi="Times New Roman"/>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Times New Roman" w:hAnsi="Times New Roman" w:cs="Times New Roman"/>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Times New Roman" w:hAnsi="Times New Roman" w:cs="Times New Roman"/>
      <w:sz w:val="24"/>
      <w:szCs w:val="24"/>
    </w:rPr>
  </w:style>
  <w:style w:type="table" w:styleId="ad">
    <w:name w:val="Table Grid"/>
    <w:basedOn w:val="a1"/>
    <w:uiPriority w:val="39"/>
    <w:rsid w:val="0081792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17929"/>
    <w:pPr>
      <w:widowControl w:val="0"/>
      <w:autoSpaceDE w:val="0"/>
      <w:autoSpaceDN w:val="0"/>
      <w:adjustRightInd w:val="0"/>
      <w:spacing w:after="0" w:line="240" w:lineRule="auto"/>
      <w:ind w:right="19772"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7520999/1068" TargetMode="External"/><Relationship Id="rId18" Type="http://schemas.openxmlformats.org/officeDocument/2006/relationships/hyperlink" Target="https://internet.garant.ru/document/redirect/12177515/706" TargetMode="External"/><Relationship Id="rId26" Type="http://schemas.openxmlformats.org/officeDocument/2006/relationships/hyperlink" Target="https://internet.garant.ru/document/redirect/10164504/15" TargetMode="External"/><Relationship Id="rId39" Type="http://schemas.openxmlformats.org/officeDocument/2006/relationships/hyperlink" Target="https://internet.garant.ru/document/redirect/12177515/705" TargetMode="External"/><Relationship Id="rId21" Type="http://schemas.openxmlformats.org/officeDocument/2006/relationships/hyperlink" Target="https://internet.garant.ru/document/redirect/12138291/2302" TargetMode="External"/><Relationship Id="rId34" Type="http://schemas.openxmlformats.org/officeDocument/2006/relationships/hyperlink" Target="https://internet.garant.ru/document/redirect/12184522/0" TargetMode="External"/><Relationship Id="rId42" Type="http://schemas.openxmlformats.org/officeDocument/2006/relationships/hyperlink" Target="https://internet.garant.ru/document/redirect/12138291/2305" TargetMode="External"/><Relationship Id="rId47" Type="http://schemas.openxmlformats.org/officeDocument/2006/relationships/hyperlink" Target="https://internet.garant.ru/document/redirect/12177515/1102" TargetMode="External"/><Relationship Id="rId50" Type="http://schemas.openxmlformats.org/officeDocument/2006/relationships/hyperlink" Target="https://internet.garant.ru/document/redirect/12177515/160013" TargetMode="External"/><Relationship Id="rId55" Type="http://schemas.openxmlformats.org/officeDocument/2006/relationships/hyperlink" Target="https://internet.garant.ru/document/redirect/12177515/160013" TargetMode="External"/><Relationship Id="rId63" Type="http://schemas.openxmlformats.org/officeDocument/2006/relationships/hyperlink" Target="https://internet.garant.ru/document/redirect/12177515/16011"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internet.garant.ru/document/redirect/12177515/0" TargetMode="External"/><Relationship Id="rId29" Type="http://schemas.openxmlformats.org/officeDocument/2006/relationships/hyperlink" Target="https://internet.garant.ru/document/redirect/17520999/106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12184522/54" TargetMode="External"/><Relationship Id="rId24" Type="http://schemas.openxmlformats.org/officeDocument/2006/relationships/hyperlink" Target="https://internet.garant.ru/document/redirect/10164504/3" TargetMode="External"/><Relationship Id="rId32" Type="http://schemas.openxmlformats.org/officeDocument/2006/relationships/hyperlink" Target="https://internet.garant.ru/document/redirect/12184522/0" TargetMode="External"/><Relationship Id="rId37" Type="http://schemas.openxmlformats.org/officeDocument/2006/relationships/hyperlink" Target="https://internet.garant.ru/document/redirect/17520999/1068" TargetMode="External"/><Relationship Id="rId40" Type="http://schemas.openxmlformats.org/officeDocument/2006/relationships/hyperlink" Target="https://internet.garant.ru/document/redirect/12138291/2305" TargetMode="External"/><Relationship Id="rId45" Type="http://schemas.openxmlformats.org/officeDocument/2006/relationships/hyperlink" Target="https://internet.garant.ru/document/redirect/12177515/16011" TargetMode="External"/><Relationship Id="rId53" Type="http://schemas.openxmlformats.org/officeDocument/2006/relationships/hyperlink" Target="https://internet.garant.ru/document/redirect/12177515/160013" TargetMode="External"/><Relationship Id="rId58" Type="http://schemas.openxmlformats.org/officeDocument/2006/relationships/hyperlink" Target="https://internet.garant.ru/document/redirect/17520999/1068"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ternet.garant.ru/document/redirect/12184522/0" TargetMode="External"/><Relationship Id="rId23" Type="http://schemas.openxmlformats.org/officeDocument/2006/relationships/hyperlink" Target="https://internet.garant.ru/document/redirect/17520999/1068" TargetMode="External"/><Relationship Id="rId28" Type="http://schemas.openxmlformats.org/officeDocument/2006/relationships/hyperlink" Target="https://internet.garant.ru/document/redirect/17520999/1068" TargetMode="External"/><Relationship Id="rId36" Type="http://schemas.openxmlformats.org/officeDocument/2006/relationships/hyperlink" Target="https://internet.garant.ru/document/redirect/17520999/1068" TargetMode="External"/><Relationship Id="rId49" Type="http://schemas.openxmlformats.org/officeDocument/2006/relationships/hyperlink" Target="https://internet.garant.ru/document/redirect/12177515/160013" TargetMode="External"/><Relationship Id="rId57" Type="http://schemas.openxmlformats.org/officeDocument/2006/relationships/hyperlink" Target="https://internet.garant.ru/document/redirect/17520999/194" TargetMode="External"/><Relationship Id="rId61" Type="http://schemas.openxmlformats.org/officeDocument/2006/relationships/hyperlink" Target="https://internet.garant.ru/document/redirect/12177515/16011" TargetMode="External"/><Relationship Id="rId10" Type="http://schemas.openxmlformats.org/officeDocument/2006/relationships/hyperlink" Target="https://internet.garant.ru/document/redirect/17520999/1068" TargetMode="External"/><Relationship Id="rId19" Type="http://schemas.openxmlformats.org/officeDocument/2006/relationships/hyperlink" Target="https://internet.garant.ru/document/redirect/12177515/91" TargetMode="External"/><Relationship Id="rId31" Type="http://schemas.openxmlformats.org/officeDocument/2006/relationships/hyperlink" Target="https://internet.garant.ru/document/redirect/17520999/1068" TargetMode="External"/><Relationship Id="rId44" Type="http://schemas.openxmlformats.org/officeDocument/2006/relationships/hyperlink" Target="https://internet.garant.ru/document/redirect/12138291/2308" TargetMode="External"/><Relationship Id="rId52" Type="http://schemas.openxmlformats.org/officeDocument/2006/relationships/hyperlink" Target="https://internet.garant.ru/document/redirect/12177515/160013" TargetMode="External"/><Relationship Id="rId60" Type="http://schemas.openxmlformats.org/officeDocument/2006/relationships/hyperlink" Target="https://internet.garant.ru/document/redirect/12177515/16011" TargetMode="External"/><Relationship Id="rId65" Type="http://schemas.openxmlformats.org/officeDocument/2006/relationships/hyperlink" Target="https://internet.garant.ru/document/redirect/12177515/16011" TargetMode="External"/><Relationship Id="rId4" Type="http://schemas.openxmlformats.org/officeDocument/2006/relationships/settings" Target="settings.xml"/><Relationship Id="rId9" Type="http://schemas.openxmlformats.org/officeDocument/2006/relationships/hyperlink" Target="https://internet.garant.ru/document/redirect/17520999/1068" TargetMode="External"/><Relationship Id="rId14" Type="http://schemas.openxmlformats.org/officeDocument/2006/relationships/hyperlink" Target="https://internet.garant.ru/document/redirect/12184522/21" TargetMode="External"/><Relationship Id="rId22" Type="http://schemas.openxmlformats.org/officeDocument/2006/relationships/hyperlink" Target="https://internet.garant.ru/document/redirect/12138291/22" TargetMode="External"/><Relationship Id="rId27" Type="http://schemas.openxmlformats.org/officeDocument/2006/relationships/hyperlink" Target="https://internet.garant.ru/document/redirect/17520999/194" TargetMode="External"/><Relationship Id="rId30" Type="http://schemas.openxmlformats.org/officeDocument/2006/relationships/hyperlink" Target="https://internet.garant.ru/document/redirect/12177515/1510" TargetMode="External"/><Relationship Id="rId35" Type="http://schemas.openxmlformats.org/officeDocument/2006/relationships/hyperlink" Target="https://internet.garant.ru/document/redirect/12177515/0" TargetMode="External"/><Relationship Id="rId43" Type="http://schemas.openxmlformats.org/officeDocument/2006/relationships/hyperlink" Target="https://internet.garant.ru/document/redirect/12138291/23025" TargetMode="External"/><Relationship Id="rId48" Type="http://schemas.openxmlformats.org/officeDocument/2006/relationships/hyperlink" Target="https://internet.garant.ru/document/redirect/12177515/1510" TargetMode="External"/><Relationship Id="rId56" Type="http://schemas.openxmlformats.org/officeDocument/2006/relationships/hyperlink" Target="https://internet.garant.ru/document/redirect/12177515/16011" TargetMode="External"/><Relationship Id="rId64" Type="http://schemas.openxmlformats.org/officeDocument/2006/relationships/hyperlink" Target="https://internet.garant.ru/document/redirect/12177515/16011" TargetMode="External"/><Relationship Id="rId8" Type="http://schemas.openxmlformats.org/officeDocument/2006/relationships/hyperlink" Target="https://internet.garant.ru/document/redirect/12177515/15" TargetMode="External"/><Relationship Id="rId51" Type="http://schemas.openxmlformats.org/officeDocument/2006/relationships/hyperlink" Target="https://internet.garant.ru/document/redirect/12177515/16011" TargetMode="External"/><Relationship Id="rId3" Type="http://schemas.microsoft.com/office/2007/relationships/stylesWithEffects" Target="stylesWithEffects.xml"/><Relationship Id="rId12" Type="http://schemas.openxmlformats.org/officeDocument/2006/relationships/hyperlink" Target="https://internet.garant.ru/document/redirect/17520999/194" TargetMode="External"/><Relationship Id="rId17" Type="http://schemas.openxmlformats.org/officeDocument/2006/relationships/hyperlink" Target="https://internet.garant.ru/document/redirect/12177515/101" TargetMode="External"/><Relationship Id="rId25" Type="http://schemas.openxmlformats.org/officeDocument/2006/relationships/hyperlink" Target="https://internet.garant.ru/document/redirect/10164504/3" TargetMode="External"/><Relationship Id="rId33" Type="http://schemas.openxmlformats.org/officeDocument/2006/relationships/hyperlink" Target="https://internet.garant.ru/document/redirect/17520999/1068" TargetMode="External"/><Relationship Id="rId38" Type="http://schemas.openxmlformats.org/officeDocument/2006/relationships/hyperlink" Target="https://internet.garant.ru/document/redirect/12148567/4" TargetMode="External"/><Relationship Id="rId46" Type="http://schemas.openxmlformats.org/officeDocument/2006/relationships/hyperlink" Target="https://internet.garant.ru/document/redirect/12177515/1101" TargetMode="External"/><Relationship Id="rId59" Type="http://schemas.openxmlformats.org/officeDocument/2006/relationships/hyperlink" Target="https://internet.garant.ru/document/redirect/17520999/19884" TargetMode="External"/><Relationship Id="rId67" Type="http://schemas.openxmlformats.org/officeDocument/2006/relationships/fontTable" Target="fontTable.xml"/><Relationship Id="rId20" Type="http://schemas.openxmlformats.org/officeDocument/2006/relationships/hyperlink" Target="https://internet.garant.ru/document/redirect/12177515/16172" TargetMode="External"/><Relationship Id="rId41" Type="http://schemas.openxmlformats.org/officeDocument/2006/relationships/hyperlink" Target="https://internet.garant.ru/document/redirect/12138291/2305" TargetMode="External"/><Relationship Id="rId54" Type="http://schemas.openxmlformats.org/officeDocument/2006/relationships/hyperlink" Target="https://internet.garant.ru/document/redirect/12177515/7014" TargetMode="External"/><Relationship Id="rId62" Type="http://schemas.openxmlformats.org/officeDocument/2006/relationships/hyperlink" Target="https://internet.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13233</Words>
  <Characters>75431</Characters>
  <Application>Microsoft Office Word</Application>
  <DocSecurity>4</DocSecurity>
  <Lines>628</Lines>
  <Paragraphs>176</Paragraphs>
  <ScaleCrop>false</ScaleCrop>
  <Company>НПП "Гарант-Сервис"</Company>
  <LinksUpToDate>false</LinksUpToDate>
  <CharactersWithSpaces>88488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Чеб -р-н. - Ванюшкина Т.В.</cp:lastModifiedBy>
  <cp:revision>2</cp:revision>
  <cp:lastPrinted>2024-03-21T11:50:00Z</cp:lastPrinted>
  <dcterms:created xsi:type="dcterms:W3CDTF">2024-03-28T07:19:00Z</dcterms:created>
  <dcterms:modified xsi:type="dcterms:W3CDTF">2024-03-28T07:19:00Z</dcterms:modified>
</cp:coreProperties>
</file>