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6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C97062" w:rsidRPr="0098304A" w:rsidTr="00C97062">
        <w:trPr>
          <w:trHeight w:val="1058"/>
        </w:trPr>
        <w:tc>
          <w:tcPr>
            <w:tcW w:w="3888" w:type="dxa"/>
          </w:tcPr>
          <w:p w:rsidR="00C97062" w:rsidRPr="0098304A" w:rsidRDefault="00C97062" w:rsidP="00C97062">
            <w:pPr>
              <w:jc w:val="center"/>
              <w:rPr>
                <w:rFonts w:ascii="Antiqua Chv" w:hAnsi="Antiqua Chv"/>
                <w:b/>
                <w:caps/>
              </w:rPr>
            </w:pPr>
            <w:r w:rsidRPr="0098304A">
              <w:rPr>
                <w:rFonts w:ascii="Antiqua Chv" w:hAnsi="Antiqua Chv"/>
                <w:b/>
                <w:caps/>
              </w:rPr>
              <w:t>Ч</w:t>
            </w:r>
            <w:r w:rsidRPr="0098304A">
              <w:rPr>
                <w:b/>
                <w:caps/>
              </w:rPr>
              <w:t>Ă</w:t>
            </w:r>
            <w:r w:rsidRPr="0098304A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C97062" w:rsidRPr="0098304A" w:rsidRDefault="00C97062" w:rsidP="00C97062">
            <w:pPr>
              <w:jc w:val="center"/>
              <w:rPr>
                <w:rFonts w:ascii="Antiqua Chv" w:hAnsi="Antiqua Chv"/>
                <w:b/>
                <w:caps/>
              </w:rPr>
            </w:pPr>
            <w:r w:rsidRPr="0098304A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98304A">
              <w:rPr>
                <w:b/>
                <w:caps/>
              </w:rPr>
              <w:t>Ă</w:t>
            </w:r>
          </w:p>
          <w:p w:rsidR="00C97062" w:rsidRPr="0098304A" w:rsidRDefault="00C97062" w:rsidP="00C97062">
            <w:pPr>
              <w:jc w:val="center"/>
              <w:rPr>
                <w:rFonts w:ascii="Antiqua Chv" w:hAnsi="Antiqua Chv"/>
                <w:b/>
                <w:caps/>
              </w:rPr>
            </w:pPr>
            <w:r w:rsidRPr="0098304A">
              <w:rPr>
                <w:rFonts w:ascii="Antiqua Chv" w:hAnsi="Antiqua Chv"/>
                <w:b/>
                <w:caps/>
              </w:rPr>
              <w:t>ОКРУГ</w:t>
            </w:r>
            <w:r w:rsidRPr="0098304A">
              <w:rPr>
                <w:b/>
                <w:caps/>
              </w:rPr>
              <w:t>Ĕ</w:t>
            </w:r>
            <w:r w:rsidRPr="0098304A">
              <w:rPr>
                <w:rFonts w:ascii="Antiqua Chv" w:hAnsi="Antiqua Chv"/>
                <w:b/>
                <w:caps/>
              </w:rPr>
              <w:t>Н</w:t>
            </w:r>
          </w:p>
          <w:p w:rsidR="00C97062" w:rsidRPr="0098304A" w:rsidRDefault="00C97062" w:rsidP="00C97062">
            <w:pPr>
              <w:jc w:val="center"/>
              <w:rPr>
                <w:rFonts w:ascii="Antiqua Chv" w:hAnsi="Antiqua Chv"/>
                <w:b/>
              </w:rPr>
            </w:pPr>
            <w:r w:rsidRPr="0098304A">
              <w:rPr>
                <w:rFonts w:ascii="Antiqua Chv" w:hAnsi="Antiqua Chv"/>
                <w:b/>
                <w:caps/>
              </w:rPr>
              <w:t>Администраций</w:t>
            </w:r>
            <w:r w:rsidRPr="0098304A">
              <w:rPr>
                <w:b/>
                <w:bCs/>
                <w:caps/>
              </w:rPr>
              <w:t>Ĕ</w:t>
            </w:r>
          </w:p>
          <w:p w:rsidR="00C97062" w:rsidRPr="0098304A" w:rsidRDefault="00C97062" w:rsidP="00C97062">
            <w:pPr>
              <w:jc w:val="both"/>
              <w:rPr>
                <w:b/>
              </w:rPr>
            </w:pPr>
          </w:p>
          <w:p w:rsidR="00C97062" w:rsidRPr="0098304A" w:rsidRDefault="00C97062" w:rsidP="00C97062">
            <w:pPr>
              <w:jc w:val="center"/>
              <w:rPr>
                <w:b/>
              </w:rPr>
            </w:pPr>
            <w:r w:rsidRPr="0098304A">
              <w:rPr>
                <w:b/>
              </w:rPr>
              <w:t>ЙЫШ</w:t>
            </w:r>
            <w:r w:rsidRPr="0098304A">
              <w:rPr>
                <w:b/>
                <w:snapToGrid w:val="0"/>
              </w:rPr>
              <w:t>Ă</w:t>
            </w:r>
            <w:r w:rsidRPr="0098304A">
              <w:rPr>
                <w:b/>
              </w:rPr>
              <w:t>НУ</w:t>
            </w:r>
          </w:p>
        </w:tc>
        <w:tc>
          <w:tcPr>
            <w:tcW w:w="1465" w:type="dxa"/>
          </w:tcPr>
          <w:p w:rsidR="00C97062" w:rsidRPr="0098304A" w:rsidRDefault="00C97062" w:rsidP="00C97062">
            <w:pPr>
              <w:jc w:val="center"/>
              <w:rPr>
                <w:b/>
                <w:sz w:val="26"/>
                <w:szCs w:val="26"/>
              </w:rPr>
            </w:pPr>
            <w:r w:rsidRPr="0098304A"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97062" w:rsidRPr="0098304A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98304A">
              <w:rPr>
                <w:b/>
                <w:caps/>
              </w:rPr>
              <w:t>Чувашская республика</w:t>
            </w:r>
          </w:p>
          <w:p w:rsidR="00C97062" w:rsidRPr="0098304A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98304A">
              <w:rPr>
                <w:b/>
                <w:caps/>
              </w:rPr>
              <w:t>АДМИНИСТРАЦИЯ</w:t>
            </w:r>
          </w:p>
          <w:p w:rsidR="00C97062" w:rsidRPr="0098304A" w:rsidRDefault="00C97062" w:rsidP="00C97062">
            <w:pPr>
              <w:ind w:left="-108"/>
              <w:jc w:val="center"/>
              <w:rPr>
                <w:b/>
                <w:caps/>
              </w:rPr>
            </w:pPr>
            <w:r w:rsidRPr="0098304A">
              <w:rPr>
                <w:b/>
                <w:caps/>
              </w:rPr>
              <w:t>Козловского муниципального округа</w:t>
            </w:r>
          </w:p>
          <w:p w:rsidR="00C97062" w:rsidRPr="0098304A" w:rsidRDefault="00C97062" w:rsidP="00C97062">
            <w:pPr>
              <w:jc w:val="center"/>
              <w:rPr>
                <w:b/>
              </w:rPr>
            </w:pPr>
          </w:p>
          <w:p w:rsidR="00C97062" w:rsidRPr="0098304A" w:rsidRDefault="00C97062" w:rsidP="00C97062">
            <w:pPr>
              <w:jc w:val="center"/>
              <w:rPr>
                <w:b/>
              </w:rPr>
            </w:pPr>
            <w:r w:rsidRPr="0098304A">
              <w:rPr>
                <w:b/>
              </w:rPr>
              <w:t>ПОСТАНОВЛЕНИЕ</w:t>
            </w:r>
          </w:p>
        </w:tc>
      </w:tr>
      <w:tr w:rsidR="00C97062" w:rsidRPr="0098304A" w:rsidTr="00C97062">
        <w:trPr>
          <w:trHeight w:val="439"/>
        </w:trPr>
        <w:tc>
          <w:tcPr>
            <w:tcW w:w="3888" w:type="dxa"/>
          </w:tcPr>
          <w:p w:rsidR="00C97062" w:rsidRPr="0098304A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98304A" w:rsidRDefault="00C97062" w:rsidP="00C97062">
            <w:pPr>
              <w:jc w:val="center"/>
              <w:rPr>
                <w:sz w:val="26"/>
                <w:szCs w:val="26"/>
              </w:rPr>
            </w:pPr>
            <w:r w:rsidRPr="0098304A">
              <w:rPr>
                <w:sz w:val="26"/>
                <w:szCs w:val="26"/>
              </w:rPr>
              <w:t xml:space="preserve">__.__.2023 _ </w:t>
            </w:r>
            <w:r w:rsidRPr="0098304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98304A" w:rsidRDefault="00C97062" w:rsidP="00C97062">
            <w:pPr>
              <w:rPr>
                <w:rFonts w:ascii="Journal Chv" w:hAnsi="Journal Chv"/>
                <w:sz w:val="26"/>
                <w:szCs w:val="26"/>
              </w:rPr>
            </w:pPr>
          </w:p>
          <w:p w:rsidR="00C97062" w:rsidRPr="0098304A" w:rsidRDefault="00C97062" w:rsidP="00C97062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98304A" w:rsidRDefault="00C97062" w:rsidP="00C97062">
            <w:pPr>
              <w:jc w:val="center"/>
              <w:rPr>
                <w:sz w:val="26"/>
                <w:szCs w:val="26"/>
              </w:rPr>
            </w:pPr>
          </w:p>
          <w:p w:rsidR="00C97062" w:rsidRPr="0098304A" w:rsidRDefault="00C6430B" w:rsidP="00C643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31.03.2023  №244</w:t>
            </w:r>
            <w:bookmarkStart w:id="0" w:name="_GoBack"/>
            <w:bookmarkEnd w:id="0"/>
          </w:p>
        </w:tc>
      </w:tr>
      <w:tr w:rsidR="00C97062" w:rsidRPr="0098304A" w:rsidTr="00C97062">
        <w:trPr>
          <w:trHeight w:val="122"/>
        </w:trPr>
        <w:tc>
          <w:tcPr>
            <w:tcW w:w="3888" w:type="dxa"/>
          </w:tcPr>
          <w:p w:rsidR="00C97062" w:rsidRPr="0098304A" w:rsidRDefault="00C97062" w:rsidP="00C97062">
            <w:pPr>
              <w:jc w:val="center"/>
              <w:rPr>
                <w:sz w:val="26"/>
                <w:szCs w:val="26"/>
              </w:rPr>
            </w:pPr>
            <w:r w:rsidRPr="0098304A">
              <w:rPr>
                <w:sz w:val="26"/>
                <w:szCs w:val="26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C97062" w:rsidRPr="0098304A" w:rsidRDefault="00C97062" w:rsidP="00C970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C97062" w:rsidRPr="0098304A" w:rsidRDefault="00C97062" w:rsidP="00C97062">
            <w:pPr>
              <w:jc w:val="center"/>
              <w:rPr>
                <w:sz w:val="26"/>
                <w:szCs w:val="26"/>
              </w:rPr>
            </w:pPr>
            <w:r w:rsidRPr="0098304A">
              <w:rPr>
                <w:sz w:val="26"/>
                <w:szCs w:val="26"/>
              </w:rPr>
              <w:t>г. Козловка</w:t>
            </w:r>
          </w:p>
        </w:tc>
      </w:tr>
    </w:tbl>
    <w:p w:rsidR="0082275B" w:rsidRPr="0098304A" w:rsidRDefault="0082275B" w:rsidP="00E36968">
      <w:pPr>
        <w:rPr>
          <w:b/>
          <w:sz w:val="18"/>
        </w:rPr>
      </w:pPr>
    </w:p>
    <w:p w:rsidR="00E8569E" w:rsidRPr="0098304A" w:rsidRDefault="00E8569E" w:rsidP="00E36968">
      <w:pPr>
        <w:rPr>
          <w:b/>
          <w:sz w:val="18"/>
        </w:rPr>
      </w:pPr>
    </w:p>
    <w:p w:rsidR="00E8569E" w:rsidRPr="0098304A" w:rsidRDefault="00E8569E" w:rsidP="00E36968">
      <w:pPr>
        <w:rPr>
          <w:b/>
          <w:sz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215ACE" w:rsidRPr="0098304A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98304A" w:rsidRDefault="00EA2BC3" w:rsidP="00EA2BC3">
            <w:pPr>
              <w:jc w:val="both"/>
              <w:rPr>
                <w:sz w:val="24"/>
                <w:szCs w:val="24"/>
              </w:rPr>
            </w:pPr>
            <w:r w:rsidRPr="0098304A">
              <w:rPr>
                <w:sz w:val="24"/>
                <w:szCs w:val="24"/>
              </w:rPr>
              <w:t>Об утверждении муниципальной программы Козловского муниципального округа Чувашской Республики «Развитие потенциала муниципального управления»</w:t>
            </w:r>
          </w:p>
        </w:tc>
      </w:tr>
    </w:tbl>
    <w:p w:rsidR="00E36968" w:rsidRPr="0098304A" w:rsidRDefault="00E36968" w:rsidP="00E36968"/>
    <w:p w:rsidR="00E8569E" w:rsidRPr="0098304A" w:rsidRDefault="00E8569E" w:rsidP="00E36968"/>
    <w:p w:rsidR="0082275B" w:rsidRPr="0098304A" w:rsidRDefault="0082275B" w:rsidP="00E36968"/>
    <w:p w:rsidR="00EA2BC3" w:rsidRPr="0098304A" w:rsidRDefault="00EA2BC3" w:rsidP="00EA2BC3">
      <w:pPr>
        <w:ind w:firstLine="709"/>
        <w:jc w:val="both"/>
      </w:pPr>
      <w:r w:rsidRPr="0098304A">
        <w:t>В соответствии с Федеральным законом от 06.10.2003 №131 – ФЗ «Об общих принципах организации местного самоуправления в Российской Федерации», Уставом Козловского муниципального округа Чувашской Республики администрация Козловского муниципального округа постановляет:</w:t>
      </w:r>
    </w:p>
    <w:p w:rsidR="00EA2BC3" w:rsidRPr="0098304A" w:rsidRDefault="00EA2BC3" w:rsidP="00EA2BC3">
      <w:pPr>
        <w:ind w:firstLine="709"/>
        <w:jc w:val="both"/>
      </w:pPr>
      <w:r w:rsidRPr="0098304A">
        <w:t>1. Утвердить муниципальную программу Козловского муниципального округа Чувашской Республики «Развитие потенциала муниципального управления»</w:t>
      </w:r>
      <w:r w:rsidR="00E8569E" w:rsidRPr="0098304A">
        <w:t>, согласно приложению №1 к настоящему постановлению.</w:t>
      </w:r>
    </w:p>
    <w:p w:rsidR="00EA2BC3" w:rsidRPr="0098304A" w:rsidRDefault="00EA2BC3" w:rsidP="00EA2BC3">
      <w:pPr>
        <w:ind w:firstLine="709"/>
        <w:jc w:val="both"/>
      </w:pPr>
      <w:r w:rsidRPr="0098304A">
        <w:t>2. Утвердить ответственным исполнителем муниципальной программы отдел организационно</w:t>
      </w:r>
      <w:r w:rsidR="00C65109">
        <w:t>–</w:t>
      </w:r>
      <w:r w:rsidRPr="0098304A">
        <w:t>контрольной и кадровой работы администрации Козловского муниципального округа Чувашской Республики.</w:t>
      </w:r>
    </w:p>
    <w:p w:rsidR="00EA2BC3" w:rsidRPr="0098304A" w:rsidRDefault="00EA2BC3" w:rsidP="00EA2BC3">
      <w:pPr>
        <w:ind w:firstLine="709"/>
        <w:jc w:val="both"/>
      </w:pPr>
      <w:r w:rsidRPr="0098304A">
        <w:t>3. Признать утратившими силу:</w:t>
      </w:r>
    </w:p>
    <w:p w:rsidR="00EA2BC3" w:rsidRPr="0098304A" w:rsidRDefault="00EA2BC3" w:rsidP="00EA2BC3">
      <w:pPr>
        <w:ind w:firstLine="709"/>
        <w:jc w:val="both"/>
      </w:pPr>
      <w:r w:rsidRPr="0098304A">
        <w:t xml:space="preserve">постановление администрации Козловского района Чувашской Республики </w:t>
      </w:r>
      <w:r w:rsidRPr="0098304A">
        <w:br/>
        <w:t>от 07.03.2019 №96 «Об утверждении муниципальной программы Козловского района Чувашской Республики «Развитие потенциала муниципального управления»;</w:t>
      </w:r>
    </w:p>
    <w:p w:rsidR="00EA2BC3" w:rsidRPr="0098304A" w:rsidRDefault="00EA2BC3" w:rsidP="00EA2BC3">
      <w:pPr>
        <w:ind w:firstLine="709"/>
        <w:jc w:val="both"/>
      </w:pPr>
      <w:r w:rsidRPr="0098304A">
        <w:t xml:space="preserve">постановление администрации Козловского района от 23.05.2022 №282 </w:t>
      </w:r>
      <w:r w:rsidRPr="0098304A">
        <w:br/>
        <w:t>«О внесении изменений в постановление администрации Козловского района Чувашской Республики «Развитие потенциала муниципального управления».</w:t>
      </w:r>
    </w:p>
    <w:p w:rsidR="006B0C0F" w:rsidRPr="0098304A" w:rsidRDefault="00EA2BC3" w:rsidP="006B0C0F">
      <w:pPr>
        <w:ind w:firstLine="709"/>
        <w:jc w:val="both"/>
      </w:pPr>
      <w:r w:rsidRPr="0098304A">
        <w:t>4</w:t>
      </w:r>
      <w:r w:rsidR="006B0C0F" w:rsidRPr="0098304A">
        <w:t>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6B0C0F" w:rsidRPr="0098304A" w:rsidRDefault="00EA2BC3" w:rsidP="006B0C0F">
      <w:pPr>
        <w:ind w:firstLine="709"/>
        <w:jc w:val="both"/>
      </w:pPr>
      <w:r w:rsidRPr="0098304A">
        <w:t>5</w:t>
      </w:r>
      <w:r w:rsidR="006B0C0F" w:rsidRPr="0098304A">
        <w:t>. Настоящее постановление вступает в силу со дня его официального опубликования.</w:t>
      </w:r>
    </w:p>
    <w:p w:rsidR="00637CD9" w:rsidRPr="0098304A" w:rsidRDefault="00637CD9" w:rsidP="00637CD9">
      <w:pPr>
        <w:ind w:firstLine="709"/>
        <w:jc w:val="both"/>
      </w:pPr>
    </w:p>
    <w:p w:rsidR="00637CD9" w:rsidRPr="0098304A" w:rsidRDefault="00637CD9" w:rsidP="00637CD9">
      <w:pPr>
        <w:ind w:firstLine="709"/>
        <w:jc w:val="both"/>
      </w:pPr>
    </w:p>
    <w:p w:rsidR="00142FE0" w:rsidRPr="0098304A" w:rsidRDefault="00142FE0" w:rsidP="00142FE0">
      <w:pPr>
        <w:ind w:firstLine="709"/>
        <w:jc w:val="both"/>
      </w:pPr>
    </w:p>
    <w:p w:rsidR="00142FE0" w:rsidRPr="0098304A" w:rsidRDefault="00142FE0" w:rsidP="00142FE0">
      <w:pPr>
        <w:jc w:val="both"/>
      </w:pPr>
      <w:r w:rsidRPr="0098304A">
        <w:t>Глава</w:t>
      </w:r>
    </w:p>
    <w:p w:rsidR="00142FE0" w:rsidRPr="0098304A" w:rsidRDefault="00142FE0" w:rsidP="00142FE0">
      <w:pPr>
        <w:jc w:val="both"/>
      </w:pPr>
      <w:r w:rsidRPr="0098304A">
        <w:t>Козловского муниципального округа</w:t>
      </w:r>
    </w:p>
    <w:p w:rsidR="00142FE0" w:rsidRPr="0098304A" w:rsidRDefault="00142FE0" w:rsidP="00142FE0">
      <w:pPr>
        <w:jc w:val="both"/>
      </w:pPr>
      <w:r w:rsidRPr="0098304A">
        <w:t>Чувашской Республики                                                                                             А.Н. Людков</w:t>
      </w:r>
    </w:p>
    <w:p w:rsidR="00142FE0" w:rsidRPr="0098304A" w:rsidRDefault="00142FE0" w:rsidP="00142FE0">
      <w:pPr>
        <w:ind w:firstLine="709"/>
        <w:jc w:val="both"/>
      </w:pPr>
    </w:p>
    <w:p w:rsidR="00637CD9" w:rsidRPr="0098304A" w:rsidRDefault="00637CD9" w:rsidP="00637CD9">
      <w:pPr>
        <w:jc w:val="both"/>
      </w:pPr>
    </w:p>
    <w:p w:rsidR="00637CD9" w:rsidRDefault="00637CD9" w:rsidP="00637CD9">
      <w:pPr>
        <w:jc w:val="both"/>
      </w:pPr>
    </w:p>
    <w:p w:rsidR="00860D46" w:rsidRPr="0098304A" w:rsidRDefault="00860D46" w:rsidP="00637CD9">
      <w:pPr>
        <w:jc w:val="both"/>
      </w:pPr>
    </w:p>
    <w:p w:rsidR="00637CD9" w:rsidRPr="0098304A" w:rsidRDefault="00637CD9" w:rsidP="00637CD9">
      <w:pPr>
        <w:jc w:val="both"/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F4536A" w:rsidRPr="001C649B" w:rsidTr="000072CF">
        <w:tc>
          <w:tcPr>
            <w:tcW w:w="4070" w:type="dxa"/>
          </w:tcPr>
          <w:p w:rsidR="00F4536A" w:rsidRPr="001C649B" w:rsidRDefault="00F4536A" w:rsidP="00EA2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lastRenderedPageBreak/>
              <w:t>Приложение</w:t>
            </w:r>
            <w:r w:rsidR="00674432">
              <w:rPr>
                <w:sz w:val="24"/>
                <w:szCs w:val="24"/>
              </w:rPr>
              <w:t xml:space="preserve"> №1</w:t>
            </w:r>
          </w:p>
          <w:p w:rsidR="00F4536A" w:rsidRPr="001C649B" w:rsidRDefault="00F4536A" w:rsidP="00EA2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t>к постановлению администрации</w:t>
            </w:r>
          </w:p>
          <w:p w:rsidR="00F4536A" w:rsidRPr="001C649B" w:rsidRDefault="00F4536A" w:rsidP="00EA2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t>Козловского муниципального округа</w:t>
            </w:r>
          </w:p>
          <w:p w:rsidR="00F4536A" w:rsidRPr="001C649B" w:rsidRDefault="00F4536A" w:rsidP="00EA2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t>Чувашской Республики</w:t>
            </w:r>
          </w:p>
          <w:p w:rsidR="00F4536A" w:rsidRPr="001C649B" w:rsidRDefault="00F4536A" w:rsidP="00EA2B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t xml:space="preserve">от __. ___.2023 </w:t>
            </w:r>
            <w:r w:rsidR="00BC21D7" w:rsidRPr="001C649B">
              <w:rPr>
                <w:sz w:val="24"/>
                <w:szCs w:val="24"/>
              </w:rPr>
              <w:t>№</w:t>
            </w:r>
            <w:r w:rsidRPr="001C649B">
              <w:rPr>
                <w:sz w:val="24"/>
                <w:szCs w:val="24"/>
              </w:rPr>
              <w:t xml:space="preserve"> ___</w:t>
            </w:r>
          </w:p>
        </w:tc>
      </w:tr>
    </w:tbl>
    <w:p w:rsidR="00F4536A" w:rsidRPr="0098304A" w:rsidRDefault="00F4536A" w:rsidP="00637CD9">
      <w:pPr>
        <w:jc w:val="both"/>
      </w:pPr>
    </w:p>
    <w:p w:rsidR="006D5A71" w:rsidRPr="0098304A" w:rsidRDefault="006D5A71" w:rsidP="00F4536A">
      <w:pPr>
        <w:ind w:firstLine="709"/>
        <w:jc w:val="both"/>
      </w:pPr>
    </w:p>
    <w:p w:rsidR="000072CF" w:rsidRPr="0098304A" w:rsidRDefault="00E8569E" w:rsidP="000072CF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Муниципальная программа</w:t>
      </w:r>
      <w:r w:rsidR="000072CF" w:rsidRPr="0098304A">
        <w:rPr>
          <w:b/>
          <w:bCs/>
        </w:rPr>
        <w:t xml:space="preserve"> </w:t>
      </w:r>
    </w:p>
    <w:p w:rsidR="000072CF" w:rsidRPr="0098304A" w:rsidRDefault="000072CF" w:rsidP="000072CF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Козловского</w:t>
      </w:r>
      <w:r w:rsidR="00E8569E" w:rsidRPr="0098304A">
        <w:rPr>
          <w:b/>
          <w:bCs/>
        </w:rPr>
        <w:t xml:space="preserve"> муниципального округа Чувашской Республики</w:t>
      </w:r>
    </w:p>
    <w:p w:rsidR="00E8569E" w:rsidRPr="0098304A" w:rsidRDefault="00E8569E" w:rsidP="000072CF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 xml:space="preserve"> </w:t>
      </w:r>
      <w:r w:rsidR="000072CF" w:rsidRPr="0098304A">
        <w:rPr>
          <w:b/>
          <w:bCs/>
        </w:rPr>
        <w:t>«</w:t>
      </w:r>
      <w:r w:rsidRPr="0098304A">
        <w:rPr>
          <w:b/>
          <w:bCs/>
        </w:rPr>
        <w:t>Развитие потенциала муниципального управления</w:t>
      </w:r>
      <w:r w:rsidR="000072CF" w:rsidRPr="0098304A">
        <w:rPr>
          <w:b/>
          <w:bCs/>
        </w:rPr>
        <w:t>»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0072CF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Паспорт муниципальной программы</w:t>
      </w:r>
    </w:p>
    <w:p w:rsidR="00E8569E" w:rsidRPr="0098304A" w:rsidRDefault="00E8569E" w:rsidP="00E8569E">
      <w:pPr>
        <w:ind w:firstLine="709"/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237"/>
      </w:tblGrid>
      <w:tr w:rsidR="00E8569E" w:rsidRPr="0098304A" w:rsidTr="0098304A"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r w:rsidRPr="0098304A"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E8569E" w:rsidRPr="0098304A" w:rsidRDefault="00E8569E" w:rsidP="000072CF">
            <w:pPr>
              <w:jc w:val="both"/>
            </w:pPr>
            <w:r w:rsidRPr="0098304A">
              <w:t>Отдел организационно</w:t>
            </w:r>
            <w:r w:rsidR="00C65109">
              <w:t>–</w:t>
            </w:r>
            <w:r w:rsidRPr="0098304A">
              <w:t>контрольной и кадровой рабо</w:t>
            </w:r>
            <w:r w:rsidR="000072CF" w:rsidRPr="0098304A">
              <w:t>ты администрации Козловского</w:t>
            </w:r>
            <w:r w:rsidRPr="0098304A">
              <w:t xml:space="preserve"> муниципального округа</w:t>
            </w:r>
            <w:r w:rsidR="000072CF" w:rsidRPr="0098304A">
              <w:t xml:space="preserve"> Чувашской Республики</w:t>
            </w:r>
          </w:p>
        </w:tc>
      </w:tr>
      <w:tr w:rsidR="00E8569E" w:rsidRPr="0098304A" w:rsidTr="0098304A"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r w:rsidRPr="0098304A">
              <w:t>Соисполнители муниципальной программы</w:t>
            </w:r>
          </w:p>
        </w:tc>
        <w:tc>
          <w:tcPr>
            <w:tcW w:w="6237" w:type="dxa"/>
          </w:tcPr>
          <w:p w:rsidR="00E8569E" w:rsidRPr="0098304A" w:rsidRDefault="00E8569E" w:rsidP="000072CF">
            <w:pPr>
              <w:jc w:val="both"/>
            </w:pPr>
            <w:r w:rsidRPr="0098304A">
              <w:t>Отдел ЗАГ</w:t>
            </w:r>
            <w:r w:rsidR="000072CF" w:rsidRPr="0098304A">
              <w:t>С администрации Козловского</w:t>
            </w:r>
            <w:r w:rsidRPr="0098304A">
              <w:t xml:space="preserve"> муниципального округа</w:t>
            </w:r>
            <w:r w:rsidR="000072CF" w:rsidRPr="0098304A">
              <w:t xml:space="preserve"> Чувашской Республики</w:t>
            </w:r>
          </w:p>
          <w:p w:rsidR="00E8569E" w:rsidRPr="0098304A" w:rsidRDefault="00E8569E" w:rsidP="000072CF">
            <w:pPr>
              <w:jc w:val="both"/>
            </w:pPr>
            <w:r w:rsidRPr="0098304A">
              <w:t xml:space="preserve">Отдел правового </w:t>
            </w:r>
            <w:r w:rsidR="000072CF" w:rsidRPr="0098304A">
              <w:t xml:space="preserve">и цифрового </w:t>
            </w:r>
            <w:r w:rsidRPr="0098304A">
              <w:t xml:space="preserve">обеспечения администрации </w:t>
            </w:r>
            <w:r w:rsidR="000072CF" w:rsidRPr="0098304A">
              <w:t>Козловского</w:t>
            </w:r>
            <w:r w:rsidRPr="0098304A">
              <w:t xml:space="preserve"> муниципального округа</w:t>
            </w:r>
            <w:r w:rsidR="000072CF" w:rsidRPr="0098304A">
              <w:t xml:space="preserve"> Чувашской Республики</w:t>
            </w:r>
          </w:p>
        </w:tc>
      </w:tr>
      <w:tr w:rsidR="00E8569E" w:rsidRPr="0098304A" w:rsidTr="0098304A"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r w:rsidRPr="0098304A">
              <w:t>Подпрограммы муниципальной программы</w:t>
            </w:r>
          </w:p>
        </w:tc>
        <w:tc>
          <w:tcPr>
            <w:tcW w:w="6237" w:type="dxa"/>
          </w:tcPr>
          <w:p w:rsidR="00E8569E" w:rsidRPr="0098304A" w:rsidRDefault="00EB603B" w:rsidP="000072CF">
            <w:pPr>
              <w:jc w:val="both"/>
            </w:pPr>
            <w:hyperlink w:anchor="sub_3000" w:history="1">
              <w:r w:rsidR="000072CF" w:rsidRPr="0098304A">
                <w:rPr>
                  <w:rStyle w:val="af"/>
                  <w:color w:val="auto"/>
                  <w:u w:val="none"/>
                </w:rPr>
                <w:t>«Развитие</w:t>
              </w:r>
            </w:hyperlink>
            <w:r w:rsidR="000072CF" w:rsidRPr="0098304A">
              <w:t xml:space="preserve"> муниципальной службы»;</w:t>
            </w:r>
          </w:p>
          <w:p w:rsidR="00E8569E" w:rsidRPr="0098304A" w:rsidRDefault="000072CF" w:rsidP="000072CF">
            <w:pPr>
              <w:jc w:val="both"/>
            </w:pPr>
            <w:r w:rsidRPr="0098304A">
              <w:t xml:space="preserve">«Совершенствование муниципального управления в сфере юстиции»; </w:t>
            </w:r>
          </w:p>
          <w:p w:rsidR="000072CF" w:rsidRPr="0098304A" w:rsidRDefault="000072CF" w:rsidP="000072CF">
            <w:pPr>
              <w:jc w:val="both"/>
            </w:pPr>
            <w:r w:rsidRPr="0098304A">
              <w:t>«Противодействие коррупции в Козловском муниципальном округе Чувашской Республики»</w:t>
            </w:r>
          </w:p>
          <w:p w:rsidR="00E8569E" w:rsidRPr="0098304A" w:rsidRDefault="000072CF" w:rsidP="000072CF">
            <w:pPr>
              <w:jc w:val="both"/>
            </w:pPr>
            <w:r w:rsidRPr="0098304A">
              <w:t>«</w:t>
            </w:r>
            <w:r w:rsidR="00E8569E" w:rsidRPr="0098304A">
              <w:t>Обеспечение реализации муниципа</w:t>
            </w:r>
            <w:r w:rsidRPr="0098304A">
              <w:t>льной программы Козловского</w:t>
            </w:r>
            <w:r w:rsidR="00E8569E" w:rsidRPr="0098304A">
              <w:t xml:space="preserve"> муниципального округа Чувашской Республики </w:t>
            </w:r>
            <w:r w:rsidRPr="0098304A">
              <w:t>«</w:t>
            </w:r>
            <w:r w:rsidR="00E8569E" w:rsidRPr="0098304A">
              <w:t>Развитие потенциала муниципального управления</w:t>
            </w:r>
            <w:r w:rsidRPr="0098304A">
              <w:t xml:space="preserve">». </w:t>
            </w:r>
          </w:p>
        </w:tc>
      </w:tr>
      <w:tr w:rsidR="00E8569E" w:rsidRPr="0098304A" w:rsidTr="0098304A"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r w:rsidRPr="0098304A">
              <w:t>Цели Программы</w:t>
            </w:r>
          </w:p>
        </w:tc>
        <w:tc>
          <w:tcPr>
            <w:tcW w:w="6237" w:type="dxa"/>
          </w:tcPr>
          <w:p w:rsidR="00E8569E" w:rsidRPr="0098304A" w:rsidRDefault="00E8569E" w:rsidP="000072CF">
            <w:pPr>
              <w:jc w:val="both"/>
            </w:pPr>
            <w:r w:rsidRPr="0098304A">
              <w:t>совершенствование системы муниципального управления К</w:t>
            </w:r>
            <w:r w:rsidR="000072CF" w:rsidRPr="0098304A">
              <w:t>озловского</w:t>
            </w:r>
            <w:r w:rsidRPr="0098304A">
              <w:t xml:space="preserve"> муниципального округа;</w:t>
            </w:r>
          </w:p>
          <w:p w:rsidR="00E8569E" w:rsidRPr="0098304A" w:rsidRDefault="00E8569E" w:rsidP="000072CF">
            <w:pPr>
              <w:jc w:val="both"/>
            </w:pPr>
            <w:r w:rsidRPr="0098304A">
              <w:t>повышение эффективности и результативности деятельности муниципальных служащих Ко</w:t>
            </w:r>
            <w:r w:rsidR="000072CF" w:rsidRPr="0098304A">
              <w:t>зловского</w:t>
            </w:r>
            <w:r w:rsidRPr="0098304A">
              <w:t xml:space="preserve"> муниципального округа (далее </w:t>
            </w:r>
            <w:r w:rsidR="00C65109">
              <w:t>–</w:t>
            </w:r>
            <w:r w:rsidRPr="0098304A">
              <w:t xml:space="preserve"> муниципальные служащие)</w:t>
            </w:r>
          </w:p>
        </w:tc>
      </w:tr>
      <w:tr w:rsidR="00E8569E" w:rsidRPr="0098304A" w:rsidTr="0098304A"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r w:rsidRPr="0098304A">
              <w:t>Задачи Программы:</w:t>
            </w:r>
          </w:p>
        </w:tc>
        <w:tc>
          <w:tcPr>
            <w:tcW w:w="6237" w:type="dxa"/>
          </w:tcPr>
          <w:p w:rsidR="00E8569E" w:rsidRPr="0098304A" w:rsidRDefault="00E8569E" w:rsidP="000072CF">
            <w:pPr>
              <w:jc w:val="both"/>
            </w:pPr>
            <w:r w:rsidRPr="0098304A">
              <w:t xml:space="preserve">повышение эффективности муниципального управления и местного самоуправления, взаимодействия населения с органами местного самоуправления </w:t>
            </w:r>
            <w:r w:rsidR="000072CF" w:rsidRPr="0098304A">
              <w:t>Козловского</w:t>
            </w:r>
            <w:r w:rsidRPr="0098304A">
              <w:t xml:space="preserve"> муниципального округа;</w:t>
            </w:r>
          </w:p>
          <w:p w:rsidR="00E8569E" w:rsidRPr="0098304A" w:rsidRDefault="00E8569E" w:rsidP="000072CF">
            <w:pPr>
              <w:jc w:val="both"/>
            </w:pPr>
            <w:r w:rsidRPr="0098304A">
              <w:t>формирование высококвалифицированного кадрового состава органов местного самоуправления К</w:t>
            </w:r>
            <w:r w:rsidR="000072CF" w:rsidRPr="0098304A">
              <w:t>озловского</w:t>
            </w:r>
            <w:r w:rsidRPr="0098304A">
              <w:t xml:space="preserve"> муниципального округа, способного обеспечить эффективность муниципального управления;</w:t>
            </w:r>
          </w:p>
          <w:p w:rsidR="00E8569E" w:rsidRPr="0098304A" w:rsidRDefault="00E8569E" w:rsidP="000072CF">
            <w:pPr>
              <w:jc w:val="both"/>
            </w:pPr>
            <w:r w:rsidRPr="0098304A">
              <w:t>обеспечение общедоступности и достоверности сведений, содержащихся в регистре муниципальных нормативных правовых актов Чувашской Республики</w:t>
            </w:r>
          </w:p>
        </w:tc>
      </w:tr>
      <w:tr w:rsidR="00E8569E" w:rsidRPr="0098304A" w:rsidTr="0098304A">
        <w:trPr>
          <w:trHeight w:val="276"/>
        </w:trPr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bookmarkStart w:id="1" w:name="sub_101"/>
            <w:r w:rsidRPr="0098304A">
              <w:t>Целевые индикаторы и показатели муниципальной программы</w:t>
            </w:r>
            <w:bookmarkEnd w:id="1"/>
          </w:p>
        </w:tc>
        <w:tc>
          <w:tcPr>
            <w:tcW w:w="6237" w:type="dxa"/>
          </w:tcPr>
          <w:p w:rsidR="000072CF" w:rsidRPr="0098304A" w:rsidRDefault="00E8569E" w:rsidP="000072CF">
            <w:pPr>
              <w:jc w:val="both"/>
            </w:pPr>
            <w:r w:rsidRPr="0098304A">
              <w:t xml:space="preserve">к 2036 году будут достигнуты следующие целевые индикаторы и показатели: удовлетворенность граждан качеством и доступностью государственных услуг в сфере государственной регистрации актов гражданского </w:t>
            </w:r>
            <w:r w:rsidRPr="0098304A">
              <w:lastRenderedPageBreak/>
              <w:t xml:space="preserve">состояния </w:t>
            </w:r>
            <w:r w:rsidR="00C65109">
              <w:t>–</w:t>
            </w:r>
            <w:r w:rsidRPr="0098304A">
              <w:t xml:space="preserve"> 100 процентов от числа опрошенных; </w:t>
            </w:r>
          </w:p>
          <w:p w:rsidR="00E8569E" w:rsidRPr="0098304A" w:rsidRDefault="00E8569E" w:rsidP="000072CF">
            <w:pPr>
              <w:jc w:val="both"/>
            </w:pPr>
            <w:r w:rsidRPr="0098304A">
              <w:t>доля муниципальных нормативных правовых актов К</w:t>
            </w:r>
            <w:r w:rsidR="000072CF" w:rsidRPr="0098304A">
              <w:t>озловского</w:t>
            </w:r>
            <w:r w:rsidRPr="0098304A">
              <w:t xml:space="preserve"> муниципального округа, направленных в уполномоченный орган в порядке, установленном для организации и ведения</w:t>
            </w:r>
            <w:r w:rsidR="000072CF" w:rsidRPr="0098304A">
              <w:t xml:space="preserve"> </w:t>
            </w:r>
            <w:r w:rsidRPr="0098304A">
              <w:t>регистра муниципальных нормативных право</w:t>
            </w:r>
            <w:r w:rsidR="000072CF" w:rsidRPr="0098304A">
              <w:t xml:space="preserve">вых актов Чувашской Республики, </w:t>
            </w:r>
            <w:r w:rsidR="00C65109">
              <w:t>–</w:t>
            </w:r>
            <w:r w:rsidR="000072CF" w:rsidRPr="0098304A">
              <w:t xml:space="preserve"> </w:t>
            </w:r>
            <w:r w:rsidRPr="0098304A">
              <w:t xml:space="preserve"> 100 процентов</w:t>
            </w:r>
          </w:p>
        </w:tc>
      </w:tr>
      <w:tr w:rsidR="00E8569E" w:rsidRPr="0098304A" w:rsidTr="0098304A"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r w:rsidRPr="0098304A">
              <w:lastRenderedPageBreak/>
              <w:t>Сроки и этапы реализации муниципальной программы</w:t>
            </w:r>
          </w:p>
        </w:tc>
        <w:tc>
          <w:tcPr>
            <w:tcW w:w="6237" w:type="dxa"/>
          </w:tcPr>
          <w:p w:rsidR="00E8569E" w:rsidRPr="0098304A" w:rsidRDefault="00E8569E" w:rsidP="000072CF">
            <w:pPr>
              <w:jc w:val="both"/>
            </w:pPr>
            <w:r w:rsidRPr="0098304A">
              <w:t>202</w:t>
            </w:r>
            <w:r w:rsidR="000072CF" w:rsidRPr="0098304A">
              <w:t xml:space="preserve">3 – 2035 </w:t>
            </w:r>
            <w:r w:rsidRPr="0098304A">
              <w:t>годы,</w:t>
            </w:r>
          </w:p>
          <w:p w:rsidR="00E8569E" w:rsidRPr="0098304A" w:rsidRDefault="00E8569E" w:rsidP="000072CF">
            <w:pPr>
              <w:jc w:val="both"/>
            </w:pPr>
            <w:r w:rsidRPr="0098304A">
              <w:t>этапы реализации:</w:t>
            </w:r>
          </w:p>
          <w:p w:rsidR="00E8569E" w:rsidRPr="0098304A" w:rsidRDefault="00E8569E" w:rsidP="000072CF">
            <w:pPr>
              <w:jc w:val="both"/>
            </w:pPr>
            <w:r w:rsidRPr="0098304A">
              <w:t xml:space="preserve">1 этап </w:t>
            </w:r>
            <w:r w:rsidR="000072CF" w:rsidRPr="0098304A">
              <w:t>–</w:t>
            </w:r>
            <w:r w:rsidRPr="0098304A">
              <w:t xml:space="preserve"> 202</w:t>
            </w:r>
            <w:r w:rsidR="000072CF" w:rsidRPr="0098304A">
              <w:t xml:space="preserve">3 – 2025 </w:t>
            </w:r>
            <w:r w:rsidRPr="0098304A">
              <w:t>годы;</w:t>
            </w:r>
          </w:p>
          <w:p w:rsidR="00E8569E" w:rsidRPr="0098304A" w:rsidRDefault="00E8569E" w:rsidP="000072CF">
            <w:pPr>
              <w:jc w:val="both"/>
            </w:pPr>
            <w:r w:rsidRPr="0098304A">
              <w:t xml:space="preserve">2 этап </w:t>
            </w:r>
            <w:r w:rsidR="000072CF" w:rsidRPr="0098304A">
              <w:t>–</w:t>
            </w:r>
            <w:r w:rsidRPr="0098304A">
              <w:t xml:space="preserve"> 202</w:t>
            </w:r>
            <w:r w:rsidR="000072CF" w:rsidRPr="0098304A">
              <w:t xml:space="preserve">6 – 2030 </w:t>
            </w:r>
            <w:r w:rsidRPr="0098304A">
              <w:t>годы;</w:t>
            </w:r>
          </w:p>
          <w:p w:rsidR="00E8569E" w:rsidRPr="0098304A" w:rsidRDefault="000072CF" w:rsidP="000072CF">
            <w:pPr>
              <w:jc w:val="both"/>
            </w:pPr>
            <w:r w:rsidRPr="0098304A">
              <w:t xml:space="preserve">3 этап – 2031 – 2035 </w:t>
            </w:r>
            <w:r w:rsidR="00E8569E" w:rsidRPr="0098304A">
              <w:t>годы</w:t>
            </w:r>
          </w:p>
        </w:tc>
      </w:tr>
      <w:tr w:rsidR="00E8569E" w:rsidRPr="0098304A" w:rsidTr="0098304A">
        <w:trPr>
          <w:trHeight w:val="276"/>
        </w:trPr>
        <w:tc>
          <w:tcPr>
            <w:tcW w:w="2694" w:type="dxa"/>
          </w:tcPr>
          <w:p w:rsidR="00E8569E" w:rsidRPr="0098304A" w:rsidRDefault="00E8569E" w:rsidP="000072CF">
            <w:pPr>
              <w:jc w:val="both"/>
            </w:pPr>
            <w:bookmarkStart w:id="2" w:name="sub_102"/>
            <w:r w:rsidRPr="0098304A">
              <w:t>Объемы финансирования муниципальной программы с разбивкой по годам реализации программы</w:t>
            </w:r>
            <w:bookmarkEnd w:id="2"/>
          </w:p>
        </w:tc>
        <w:tc>
          <w:tcPr>
            <w:tcW w:w="6237" w:type="dxa"/>
          </w:tcPr>
          <w:p w:rsidR="00E8569E" w:rsidRPr="0098304A" w:rsidRDefault="00E8569E" w:rsidP="000072CF">
            <w:pPr>
              <w:jc w:val="both"/>
            </w:pPr>
            <w:r w:rsidRPr="0098304A">
              <w:t>Предполагаемый общий объем финансирования Программы на 202</w:t>
            </w:r>
            <w:r w:rsidR="0013372E" w:rsidRPr="0098304A">
              <w:t xml:space="preserve">3 </w:t>
            </w:r>
            <w:r w:rsidR="000072CF" w:rsidRPr="0098304A">
              <w:t xml:space="preserve">– </w:t>
            </w:r>
            <w:r w:rsidR="0013372E" w:rsidRPr="0098304A">
              <w:t xml:space="preserve">2035 </w:t>
            </w:r>
            <w:r w:rsidRPr="0098304A">
              <w:t>годы составит</w:t>
            </w:r>
            <w:r w:rsidR="000072CF" w:rsidRPr="0098304A">
              <w:t xml:space="preserve"> </w:t>
            </w:r>
            <w:r w:rsidR="0098304A" w:rsidRPr="0098304A">
              <w:br/>
            </w:r>
            <w:r w:rsidR="006C3856">
              <w:t>720724,4</w:t>
            </w:r>
            <w:r w:rsidR="0013372E" w:rsidRPr="0098304A">
              <w:t xml:space="preserve"> </w:t>
            </w:r>
            <w:r w:rsidRPr="0098304A">
              <w:t>тыс.</w:t>
            </w:r>
            <w:r w:rsidR="0013372E" w:rsidRPr="0098304A">
              <w:t xml:space="preserve"> </w:t>
            </w:r>
            <w:r w:rsidRPr="0098304A">
              <w:t>рублей, в том числе: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>в 2023 году</w:t>
            </w:r>
            <w:r w:rsidR="0013372E" w:rsidRPr="0098304A">
              <w:t xml:space="preserve"> –</w:t>
            </w:r>
            <w:r w:rsidR="006C3856">
              <w:t xml:space="preserve"> 65291,2</w:t>
            </w:r>
            <w:r w:rsidRPr="0098304A">
              <w:t xml:space="preserve"> тыс.</w:t>
            </w:r>
            <w:r w:rsidR="0013372E" w:rsidRPr="0098304A">
              <w:t xml:space="preserve"> </w:t>
            </w:r>
            <w:r w:rsidRPr="0098304A">
              <w:t>рублей;</w:t>
            </w:r>
          </w:p>
          <w:p w:rsidR="0013372E" w:rsidRPr="0098304A" w:rsidRDefault="0013372E" w:rsidP="00E8569E">
            <w:pPr>
              <w:ind w:firstLine="709"/>
              <w:jc w:val="both"/>
            </w:pPr>
            <w:r w:rsidRPr="0098304A">
              <w:t xml:space="preserve">в 2024 году – </w:t>
            </w:r>
            <w:r w:rsidR="006C3856">
              <w:t>57747,1</w:t>
            </w:r>
            <w:r w:rsidR="006C3856" w:rsidRPr="0098304A">
              <w:t xml:space="preserve"> </w:t>
            </w:r>
            <w:r w:rsidRPr="0098304A">
              <w:t>тыс. 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>в 2025 году</w:t>
            </w:r>
            <w:r w:rsidR="0013372E" w:rsidRPr="0098304A">
              <w:t xml:space="preserve"> – </w:t>
            </w:r>
            <w:r w:rsidR="006C3856">
              <w:t>54335,1</w:t>
            </w:r>
            <w:r w:rsidR="0013372E" w:rsidRPr="0098304A">
              <w:t xml:space="preserve"> </w:t>
            </w:r>
            <w:r w:rsidRPr="0098304A">
              <w:t>тыс.рублей;</w:t>
            </w:r>
          </w:p>
          <w:p w:rsidR="00E8569E" w:rsidRPr="0098304A" w:rsidRDefault="0013372E" w:rsidP="00E8569E">
            <w:pPr>
              <w:ind w:firstLine="709"/>
              <w:jc w:val="both"/>
            </w:pPr>
            <w:r w:rsidRPr="0098304A">
              <w:t>в</w:t>
            </w:r>
            <w:r w:rsidR="00E8569E" w:rsidRPr="0098304A">
              <w:t xml:space="preserve"> 2026</w:t>
            </w:r>
            <w:r w:rsidRPr="0098304A">
              <w:t xml:space="preserve"> – 2</w:t>
            </w:r>
            <w:r w:rsidR="00E8569E" w:rsidRPr="0098304A">
              <w:t>030</w:t>
            </w:r>
            <w:r w:rsidRPr="0098304A">
              <w:t xml:space="preserve"> </w:t>
            </w:r>
            <w:r w:rsidR="00E8569E" w:rsidRPr="0098304A">
              <w:t>годах</w:t>
            </w:r>
            <w:r w:rsidRPr="0098304A">
              <w:t xml:space="preserve"> – </w:t>
            </w:r>
            <w:r w:rsidR="006C3856">
              <w:t>271675,5</w:t>
            </w:r>
            <w:r w:rsidRPr="0098304A">
              <w:t xml:space="preserve"> </w:t>
            </w:r>
            <w:r w:rsidR="00E8569E" w:rsidRPr="0098304A">
              <w:t>тыс.</w:t>
            </w:r>
            <w:r w:rsidRPr="0098304A">
              <w:t xml:space="preserve"> </w:t>
            </w:r>
            <w:r w:rsidR="00E8569E" w:rsidRPr="0098304A">
              <w:t>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>в 2030</w:t>
            </w:r>
            <w:r w:rsidR="0013372E" w:rsidRPr="0098304A">
              <w:t xml:space="preserve"> –и 2035 </w:t>
            </w:r>
            <w:r w:rsidRPr="0098304A">
              <w:t>годах</w:t>
            </w:r>
            <w:r w:rsidR="0013372E" w:rsidRPr="0098304A">
              <w:t xml:space="preserve"> – </w:t>
            </w:r>
            <w:r w:rsidR="006C3856">
              <w:t>271675,5</w:t>
            </w:r>
            <w:r w:rsidR="0013372E" w:rsidRPr="0098304A">
              <w:t xml:space="preserve"> </w:t>
            </w:r>
            <w:r w:rsidRPr="0098304A">
              <w:t>тыс.рублей;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>из них средства федерального</w:t>
            </w:r>
            <w:r w:rsidR="0098304A" w:rsidRPr="0098304A">
              <w:t xml:space="preserve"> бюджета – </w:t>
            </w:r>
            <w:r w:rsidR="0098304A" w:rsidRPr="0098304A">
              <w:br/>
              <w:t xml:space="preserve">16173,4 тыс. </w:t>
            </w:r>
            <w:r w:rsidRPr="0098304A">
              <w:t>рублей, в том числе: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 xml:space="preserve">в 2023 году – </w:t>
            </w:r>
            <w:r w:rsidR="006C3856">
              <w:t>1140,3</w:t>
            </w:r>
            <w:r w:rsidRPr="0098304A">
              <w:t xml:space="preserve">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>в 2024 году – 1212,7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>в 2025 году – 1256,4 тыс.рублей;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>в 2026 – 2030 годах – 6282,0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>в 2030 –и 2035 годах – 6282,0 тыс.рублей;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>из них средст</w:t>
            </w:r>
            <w:r w:rsidR="0098304A" w:rsidRPr="0098304A">
              <w:t xml:space="preserve">ва республиканского бюджета – </w:t>
            </w:r>
            <w:r w:rsidR="0098304A" w:rsidRPr="0098304A">
              <w:br/>
              <w:t xml:space="preserve">0 </w:t>
            </w:r>
            <w:r w:rsidRPr="0098304A">
              <w:t>тыс.</w:t>
            </w:r>
            <w:r w:rsidR="0098304A" w:rsidRPr="0098304A">
              <w:t xml:space="preserve"> </w:t>
            </w:r>
            <w:r w:rsidRPr="0098304A">
              <w:t>рублей в том числе: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 xml:space="preserve">в 2023 году </w:t>
            </w:r>
            <w:r w:rsidR="0098304A" w:rsidRPr="0098304A">
              <w:t xml:space="preserve">– </w:t>
            </w:r>
            <w:r w:rsidRPr="0098304A">
              <w:t>0</w:t>
            </w:r>
            <w:r w:rsidR="0098304A" w:rsidRPr="0098304A">
              <w:t xml:space="preserve"> </w:t>
            </w:r>
            <w:r w:rsidRPr="0098304A">
              <w:t>тыс.</w:t>
            </w:r>
            <w:r w:rsidR="0098304A" w:rsidRPr="0098304A">
              <w:t xml:space="preserve"> </w:t>
            </w:r>
            <w:r w:rsidRPr="0098304A">
              <w:t>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 xml:space="preserve">в 2024 году </w:t>
            </w:r>
            <w:r w:rsidR="0098304A" w:rsidRPr="0098304A">
              <w:t>– 0 тыс. 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 xml:space="preserve">в 2025 году </w:t>
            </w:r>
            <w:r w:rsidR="0098304A" w:rsidRPr="0098304A">
              <w:t>– 0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>в 2026 – 2030 годах – 0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>в 2030 –и 2035 годах – 0 тыс. рублей;</w:t>
            </w:r>
          </w:p>
          <w:p w:rsidR="00E8569E" w:rsidRPr="0098304A" w:rsidRDefault="00E8569E" w:rsidP="00E8569E">
            <w:pPr>
              <w:ind w:firstLine="709"/>
              <w:jc w:val="both"/>
            </w:pPr>
            <w:r w:rsidRPr="0098304A">
              <w:t xml:space="preserve">из них средства бюджета </w:t>
            </w:r>
            <w:r w:rsidR="0098304A" w:rsidRPr="0098304A">
              <w:t>Козловского муниципального округа –</w:t>
            </w:r>
            <w:r w:rsidR="006C3856">
              <w:t xml:space="preserve"> 704551,0 </w:t>
            </w:r>
            <w:r w:rsidRPr="0098304A">
              <w:t>тыс.</w:t>
            </w:r>
            <w:r w:rsidR="006C3856">
              <w:t xml:space="preserve"> </w:t>
            </w:r>
            <w:r w:rsidRPr="0098304A">
              <w:t>рублей в том числе: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 xml:space="preserve">в 2023 году – </w:t>
            </w:r>
            <w:r w:rsidR="006C3856">
              <w:t>64150,9</w:t>
            </w:r>
            <w:r w:rsidRPr="0098304A">
              <w:t xml:space="preserve">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 xml:space="preserve">в 2024 году – </w:t>
            </w:r>
            <w:r w:rsidR="006C3856">
              <w:t>56534,4</w:t>
            </w:r>
            <w:r w:rsidRPr="0098304A">
              <w:t xml:space="preserve"> тыс. рублей;</w:t>
            </w:r>
          </w:p>
          <w:p w:rsidR="0098304A" w:rsidRPr="0098304A" w:rsidRDefault="0098304A" w:rsidP="0098304A">
            <w:pPr>
              <w:ind w:firstLine="709"/>
              <w:jc w:val="both"/>
            </w:pPr>
            <w:r w:rsidRPr="0098304A">
              <w:t xml:space="preserve">в 2025 году – </w:t>
            </w:r>
            <w:r w:rsidR="006C3856">
              <w:t>53078,7</w:t>
            </w:r>
            <w:r w:rsidRPr="0098304A">
              <w:t xml:space="preserve"> тыс. рублей;</w:t>
            </w:r>
          </w:p>
          <w:p w:rsidR="0098304A" w:rsidRPr="0098304A" w:rsidRDefault="006C3856" w:rsidP="0098304A">
            <w:pPr>
              <w:ind w:firstLine="709"/>
              <w:jc w:val="both"/>
            </w:pPr>
            <w:r>
              <w:t>в 2026 – 2030 годах – 265393,5</w:t>
            </w:r>
            <w:r w:rsidR="0098304A" w:rsidRPr="0098304A">
              <w:t>тыс. рублей;</w:t>
            </w:r>
          </w:p>
          <w:p w:rsidR="00E8569E" w:rsidRPr="0098304A" w:rsidRDefault="0098304A" w:rsidP="0098304A">
            <w:pPr>
              <w:ind w:firstLine="709"/>
              <w:jc w:val="both"/>
            </w:pPr>
            <w:r w:rsidRPr="0098304A">
              <w:t xml:space="preserve">в 2030 –и 2035 годах – </w:t>
            </w:r>
            <w:r w:rsidR="006C3856">
              <w:t>265393,5</w:t>
            </w:r>
            <w:r w:rsidRPr="0098304A">
              <w:t xml:space="preserve"> тыс. рублей</w:t>
            </w:r>
            <w:r w:rsidR="00E8569E" w:rsidRPr="0098304A">
              <w:t>.</w:t>
            </w:r>
          </w:p>
          <w:p w:rsidR="00E8569E" w:rsidRPr="0098304A" w:rsidRDefault="00E8569E" w:rsidP="0098304A">
            <w:pPr>
              <w:ind w:firstLine="709"/>
              <w:jc w:val="both"/>
            </w:pPr>
            <w:r w:rsidRPr="0098304A">
              <w:t xml:space="preserve">Объемы и источники финансирования уточняются при формировании бюджета </w:t>
            </w:r>
            <w:r w:rsidR="0098304A" w:rsidRPr="0098304A">
              <w:t>Козловского</w:t>
            </w:r>
            <w:r w:rsidRPr="0098304A">
              <w:t xml:space="preserve"> муниципального округа на очередной финансовый год и плановый период.</w:t>
            </w:r>
          </w:p>
        </w:tc>
      </w:tr>
      <w:tr w:rsidR="00E8569E" w:rsidRPr="0098304A" w:rsidTr="0098304A">
        <w:tc>
          <w:tcPr>
            <w:tcW w:w="2694" w:type="dxa"/>
          </w:tcPr>
          <w:p w:rsidR="00E8569E" w:rsidRPr="0098304A" w:rsidRDefault="00E8569E" w:rsidP="0098304A">
            <w:pPr>
              <w:jc w:val="both"/>
            </w:pPr>
            <w:r w:rsidRPr="0098304A">
              <w:t>Ожидаемые результаты реализации муниципальной программы</w:t>
            </w:r>
          </w:p>
        </w:tc>
        <w:tc>
          <w:tcPr>
            <w:tcW w:w="6237" w:type="dxa"/>
          </w:tcPr>
          <w:p w:rsidR="00E8569E" w:rsidRPr="0098304A" w:rsidRDefault="00E8569E" w:rsidP="0098304A">
            <w:pPr>
              <w:jc w:val="both"/>
            </w:pPr>
            <w:r w:rsidRPr="0098304A">
              <w:t>реализация муниципальной программы позволит:</w:t>
            </w:r>
          </w:p>
          <w:p w:rsidR="00E8569E" w:rsidRPr="0098304A" w:rsidRDefault="00E8569E" w:rsidP="0098304A">
            <w:pPr>
              <w:jc w:val="both"/>
            </w:pPr>
            <w:r w:rsidRPr="0098304A">
              <w:t xml:space="preserve">повысить эффективность муниципального управления и местного самоуправления, взаимодействия населения с органами местного самоуправления </w:t>
            </w:r>
            <w:r w:rsidR="0098304A" w:rsidRPr="0098304A">
              <w:t>Козловского</w:t>
            </w:r>
            <w:r w:rsidRPr="0098304A">
              <w:t xml:space="preserve"> муниципального округа;</w:t>
            </w:r>
          </w:p>
          <w:p w:rsidR="00E8569E" w:rsidRPr="0098304A" w:rsidRDefault="00E8569E" w:rsidP="0098304A">
            <w:pPr>
              <w:jc w:val="both"/>
            </w:pPr>
            <w:r w:rsidRPr="0098304A">
              <w:t xml:space="preserve">обеспечить высокий уровень доступности для населения </w:t>
            </w:r>
            <w:r w:rsidRPr="0098304A">
              <w:lastRenderedPageBreak/>
              <w:t>информации и технологий в области муниципального управления и местного самоуправления;</w:t>
            </w:r>
          </w:p>
          <w:p w:rsidR="00E8569E" w:rsidRPr="0098304A" w:rsidRDefault="00E8569E" w:rsidP="0098304A">
            <w:pPr>
              <w:jc w:val="both"/>
            </w:pPr>
            <w:r w:rsidRPr="0098304A">
              <w:t xml:space="preserve">укрепить доверие граждан к органам местного самоуправления </w:t>
            </w:r>
            <w:r w:rsidR="0098304A" w:rsidRPr="0098304A">
              <w:t>Козловского</w:t>
            </w:r>
            <w:r w:rsidRPr="0098304A">
              <w:t xml:space="preserve"> муниципального округа;</w:t>
            </w:r>
          </w:p>
          <w:p w:rsidR="00E8569E" w:rsidRPr="0098304A" w:rsidRDefault="00E8569E" w:rsidP="0098304A">
            <w:pPr>
              <w:jc w:val="both"/>
            </w:pPr>
            <w:r w:rsidRPr="0098304A">
              <w:t xml:space="preserve">сформировать высококвалифицированный кадровый состав органов местного самоуправления </w:t>
            </w:r>
            <w:r w:rsidR="0098304A" w:rsidRPr="0098304A">
              <w:t>Козловского</w:t>
            </w:r>
            <w:r w:rsidRPr="0098304A">
              <w:t xml:space="preserve"> муниципального округа;</w:t>
            </w:r>
          </w:p>
          <w:p w:rsidR="00E8569E" w:rsidRPr="0098304A" w:rsidRDefault="00E8569E" w:rsidP="0098304A">
            <w:pPr>
              <w:jc w:val="both"/>
            </w:pPr>
            <w:r w:rsidRPr="0098304A">
              <w:t>обеспечить 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:rsidR="00E8569E" w:rsidRPr="0098304A" w:rsidRDefault="00E8569E" w:rsidP="0098304A">
            <w:pPr>
              <w:jc w:val="both"/>
            </w:pPr>
            <w:r w:rsidRPr="0098304A"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местного самоуправления, должностными лицами и организациями</w:t>
            </w:r>
          </w:p>
        </w:tc>
      </w:tr>
    </w:tbl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98304A">
      <w:pPr>
        <w:ind w:firstLine="709"/>
        <w:jc w:val="center"/>
        <w:rPr>
          <w:b/>
          <w:bCs/>
        </w:rPr>
      </w:pPr>
      <w:bookmarkStart w:id="3" w:name="sub_1001"/>
      <w:r w:rsidRPr="0098304A">
        <w:rPr>
          <w:b/>
          <w:bCs/>
        </w:rPr>
        <w:t xml:space="preserve">Раздел I. Приоритеты муниципальной политики в сфере реализации муниципальной программы </w:t>
      </w:r>
      <w:r w:rsidR="0098304A" w:rsidRPr="0098304A">
        <w:rPr>
          <w:b/>
          <w:bCs/>
        </w:rPr>
        <w:t>Козловского</w:t>
      </w:r>
      <w:r w:rsidRPr="0098304A">
        <w:rPr>
          <w:b/>
          <w:bCs/>
        </w:rPr>
        <w:t xml:space="preserve"> муниципального округа Чувашской Республики </w:t>
      </w:r>
      <w:r w:rsidR="0098304A">
        <w:rPr>
          <w:b/>
          <w:bCs/>
        </w:rPr>
        <w:t>«</w:t>
      </w:r>
      <w:r w:rsidRPr="0098304A">
        <w:rPr>
          <w:b/>
          <w:bCs/>
        </w:rPr>
        <w:t>Развитие потенциала муниципального управления</w:t>
      </w:r>
      <w:r w:rsidR="0098304A">
        <w:rPr>
          <w:b/>
          <w:bCs/>
        </w:rPr>
        <w:t>»</w:t>
      </w:r>
      <w:r w:rsidRPr="0098304A">
        <w:rPr>
          <w:b/>
          <w:bCs/>
        </w:rPr>
        <w:t>, цели, задачи, описание сроков и этапов реализации Муниципальной программы</w:t>
      </w:r>
    </w:p>
    <w:bookmarkEnd w:id="3"/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 xml:space="preserve">Приоритеты государственной политики в сфере развития муниципального управления </w:t>
      </w:r>
      <w:r w:rsidR="0098304A" w:rsidRPr="0098304A">
        <w:t>Козловского</w:t>
      </w:r>
      <w:r w:rsidRPr="0098304A">
        <w:t xml:space="preserve"> муниципального округа определены </w:t>
      </w:r>
      <w:hyperlink r:id="rId9" w:history="1">
        <w:r w:rsidRPr="0098304A">
          <w:rPr>
            <w:rStyle w:val="af"/>
            <w:color w:val="auto"/>
            <w:u w:val="none"/>
          </w:rPr>
          <w:t>Законом</w:t>
        </w:r>
      </w:hyperlink>
      <w:r w:rsidRPr="0098304A">
        <w:t xml:space="preserve"> Чувашской Республики </w:t>
      </w:r>
      <w:r w:rsidR="0098304A">
        <w:t>«</w:t>
      </w:r>
      <w:r w:rsidRPr="0098304A">
        <w:t>О Стратегии социально</w:t>
      </w:r>
      <w:r w:rsidR="00C65109">
        <w:t>–</w:t>
      </w:r>
      <w:r w:rsidRPr="0098304A">
        <w:t>экономического развития Чу</w:t>
      </w:r>
      <w:r w:rsidR="0098304A">
        <w:t>вашской Республики до 2035 года»</w:t>
      </w:r>
      <w:r w:rsidRPr="0098304A">
        <w:t>, ежегодными посланиями Главы Чувашской Республики Государственному Совету Чувашской Республики.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Муниципальная программа </w:t>
      </w:r>
      <w:r w:rsidR="0098304A" w:rsidRPr="0098304A">
        <w:t>Козловского</w:t>
      </w:r>
      <w:r w:rsidRPr="0098304A">
        <w:t xml:space="preserve"> муниципального округа Чувашской Республики </w:t>
      </w:r>
      <w:r w:rsidR="0098304A">
        <w:t>«</w:t>
      </w:r>
      <w:r w:rsidRPr="0098304A">
        <w:t>Развитие потен</w:t>
      </w:r>
      <w:r w:rsidR="0098304A">
        <w:t>циала муниципального управления»</w:t>
      </w:r>
      <w:r w:rsidRPr="0098304A">
        <w:t xml:space="preserve"> (далее </w:t>
      </w:r>
      <w:r w:rsidR="00C65109">
        <w:t>–</w:t>
      </w:r>
      <w:r w:rsidRPr="0098304A">
        <w:t xml:space="preserve"> Муниципальная программа) направлена на достижение следующих целей: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совершенствование системы муниципального управления </w:t>
      </w:r>
      <w:r w:rsidR="0098304A" w:rsidRPr="0098304A">
        <w:t>Козловского</w:t>
      </w:r>
      <w:r w:rsidRPr="0098304A">
        <w:t xml:space="preserve"> муниципального округа;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повышение эффективности и результативности деятельности муниципальных служащих </w:t>
      </w:r>
      <w:r w:rsidR="0098304A" w:rsidRPr="0098304A">
        <w:t>Козловского</w:t>
      </w:r>
      <w:r w:rsidRPr="0098304A">
        <w:t xml:space="preserve"> муниципального округа (далее </w:t>
      </w:r>
      <w:r w:rsidR="00C65109">
        <w:t>–</w:t>
      </w:r>
      <w:r w:rsidRPr="0098304A">
        <w:t xml:space="preserve"> муниципальные служащие).</w:t>
      </w:r>
    </w:p>
    <w:p w:rsidR="00E8569E" w:rsidRPr="0098304A" w:rsidRDefault="00E8569E" w:rsidP="00E8569E">
      <w:pPr>
        <w:ind w:firstLine="709"/>
        <w:jc w:val="both"/>
      </w:pPr>
      <w:r w:rsidRPr="0098304A">
        <w:t>Для достижения поставленных целей необходимо решение следующих задач: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повышение эффективности муниципального управления и местного самоуправления, взаимодействия населения с органами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формирование высококвалифицированного кадрового состава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округа, способного обеспечить эффективность муниципального управления;</w:t>
      </w:r>
    </w:p>
    <w:p w:rsidR="00E8569E" w:rsidRPr="0098304A" w:rsidRDefault="00E8569E" w:rsidP="00E8569E">
      <w:pPr>
        <w:ind w:firstLine="709"/>
        <w:jc w:val="both"/>
      </w:pPr>
      <w:r w:rsidRPr="0098304A"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:rsidR="0098304A" w:rsidRDefault="00E8569E" w:rsidP="0098304A">
      <w:pPr>
        <w:ind w:firstLine="709"/>
        <w:jc w:val="both"/>
      </w:pPr>
      <w:r w:rsidRPr="0098304A">
        <w:t>Муниципальная программа будет реал</w:t>
      </w:r>
      <w:r w:rsidR="0098304A">
        <w:t xml:space="preserve">изовываться в 2023 – </w:t>
      </w:r>
      <w:r w:rsidRPr="0098304A">
        <w:t>2035</w:t>
      </w:r>
      <w:r w:rsidR="0098304A">
        <w:t xml:space="preserve"> </w:t>
      </w:r>
      <w:r w:rsidRPr="0098304A">
        <w:t>годах в три этапа:</w:t>
      </w:r>
    </w:p>
    <w:p w:rsidR="0098304A" w:rsidRDefault="0098304A" w:rsidP="0098304A">
      <w:pPr>
        <w:ind w:firstLine="709"/>
        <w:jc w:val="both"/>
      </w:pPr>
      <w:r w:rsidRPr="0098304A">
        <w:t>1 этап – 2023 – 2025 годы;</w:t>
      </w:r>
      <w:r>
        <w:t xml:space="preserve"> </w:t>
      </w:r>
    </w:p>
    <w:p w:rsidR="0098304A" w:rsidRPr="0098304A" w:rsidRDefault="0098304A" w:rsidP="0098304A">
      <w:pPr>
        <w:ind w:firstLine="709"/>
        <w:jc w:val="both"/>
      </w:pPr>
      <w:r w:rsidRPr="0098304A">
        <w:t>2 этап – 2026 – 2030 годы;</w:t>
      </w:r>
    </w:p>
    <w:p w:rsidR="0098304A" w:rsidRDefault="0098304A" w:rsidP="0098304A">
      <w:pPr>
        <w:ind w:firstLine="709"/>
        <w:jc w:val="both"/>
      </w:pPr>
      <w:r w:rsidRPr="0098304A">
        <w:t>3 этап – 2031 – 2035 годы</w:t>
      </w:r>
      <w:r>
        <w:t>.</w:t>
      </w:r>
      <w:r w:rsidRPr="0098304A">
        <w:t xml:space="preserve"> </w:t>
      </w:r>
    </w:p>
    <w:p w:rsidR="00E8569E" w:rsidRPr="0098304A" w:rsidRDefault="00E8569E" w:rsidP="0098304A">
      <w:pPr>
        <w:ind w:firstLine="709"/>
        <w:jc w:val="both"/>
      </w:pPr>
      <w:r w:rsidRPr="0098304A">
        <w:t xml:space="preserve"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000" w:history="1">
        <w:r w:rsidRPr="0098304A">
          <w:rPr>
            <w:rStyle w:val="af"/>
            <w:color w:val="auto"/>
            <w:u w:val="none"/>
          </w:rPr>
          <w:t xml:space="preserve">приложении </w:t>
        </w:r>
        <w:r w:rsidR="0098304A">
          <w:rPr>
            <w:rStyle w:val="af"/>
            <w:color w:val="auto"/>
            <w:u w:val="none"/>
          </w:rPr>
          <w:t>№</w:t>
        </w:r>
        <w:r w:rsidRPr="0098304A">
          <w:rPr>
            <w:rStyle w:val="af"/>
            <w:color w:val="auto"/>
            <w:u w:val="none"/>
          </w:rPr>
          <w:t> 1</w:t>
        </w:r>
      </w:hyperlink>
      <w:r w:rsidRPr="0098304A">
        <w:t xml:space="preserve"> к настоящей Муниципальной программе.</w:t>
      </w:r>
    </w:p>
    <w:p w:rsidR="00E8569E" w:rsidRPr="0098304A" w:rsidRDefault="00E8569E" w:rsidP="00E8569E">
      <w:pPr>
        <w:ind w:firstLine="709"/>
        <w:jc w:val="both"/>
      </w:pPr>
      <w:r w:rsidRPr="0098304A"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государственной политики в рассматриваемой сфере.</w:t>
      </w:r>
    </w:p>
    <w:p w:rsidR="0098304A" w:rsidRDefault="0098304A" w:rsidP="00E8569E">
      <w:pPr>
        <w:ind w:firstLine="709"/>
        <w:jc w:val="both"/>
      </w:pPr>
    </w:p>
    <w:p w:rsidR="00E8569E" w:rsidRPr="0098304A" w:rsidRDefault="00E8569E" w:rsidP="0098304A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II. Обобщенная характеристика основных мероприятий подпрограмм Муниципальной программы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E8569E" w:rsidRPr="0098304A" w:rsidRDefault="00E8569E" w:rsidP="00E8569E">
      <w:pPr>
        <w:ind w:firstLine="709"/>
        <w:jc w:val="both"/>
      </w:pPr>
      <w:r w:rsidRPr="0098304A">
        <w:t>Задачи Муниципальной программы будут решаться в рамках четырех подпрограмм.</w:t>
      </w:r>
    </w:p>
    <w:p w:rsidR="00E8569E" w:rsidRPr="0098304A" w:rsidRDefault="00EB603B" w:rsidP="00E8569E">
      <w:pPr>
        <w:ind w:firstLine="709"/>
        <w:jc w:val="both"/>
      </w:pPr>
      <w:hyperlink w:anchor="sub_3000" w:history="1">
        <w:r w:rsidR="00E8569E" w:rsidRPr="0098304A">
          <w:rPr>
            <w:rStyle w:val="af"/>
            <w:color w:val="auto"/>
            <w:u w:val="none"/>
          </w:rPr>
          <w:t>Подпрограмма</w:t>
        </w:r>
      </w:hyperlink>
      <w:r w:rsidR="00E8569E" w:rsidRPr="0098304A">
        <w:t xml:space="preserve"> </w:t>
      </w:r>
      <w:r w:rsidR="0098304A">
        <w:t>«Развитие муниципальной службы»</w:t>
      </w:r>
      <w:r w:rsidR="00E8569E" w:rsidRPr="0098304A">
        <w:t xml:space="preserve"> объединяет пять основных мероприятий: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Основное мероприятие 1. Развитие нормативной правовой базы </w:t>
      </w:r>
      <w:r w:rsidR="0098304A" w:rsidRPr="0098304A">
        <w:t>Козловского</w:t>
      </w:r>
      <w:r w:rsidRPr="0098304A">
        <w:t xml:space="preserve"> муниципального округа, регулирующей вопросы муниципальной службы в </w:t>
      </w:r>
      <w:r w:rsidR="0098304A">
        <w:t>Козловском</w:t>
      </w:r>
      <w:r w:rsidRPr="0098304A">
        <w:t xml:space="preserve"> муниципальном округе.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дальнейшее совершенствование и развитие нормативной правовой базы </w:t>
      </w:r>
      <w:r w:rsidR="0098304A" w:rsidRPr="0098304A">
        <w:t>Козловского</w:t>
      </w:r>
      <w:r w:rsidRPr="0098304A">
        <w:t xml:space="preserve"> муниципального округа,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2. Организация дополнительного профессионального развития муниципальных служащих.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реализация мер по переподготовке и повышению квалификации кадров для муниципальной службы, организации прохождения практики студентами образовательных организаций высшего образования в органах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3. Внедрение на муниципальной службе современных кадровых технологий.</w:t>
      </w:r>
    </w:p>
    <w:p w:rsidR="00E8569E" w:rsidRPr="0098304A" w:rsidRDefault="00E8569E" w:rsidP="00E8569E">
      <w:pPr>
        <w:ind w:firstLine="709"/>
        <w:jc w:val="both"/>
      </w:pPr>
      <w:r w:rsidRPr="0098304A"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4. Повышение престижа муниципальной службы.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Реализация данного основного мероприятия предусматривает формирование кадровых резервов и их эффективное использование, а также проведение конкурса </w:t>
      </w:r>
      <w:r w:rsidR="00DE55C8">
        <w:t>«</w:t>
      </w:r>
      <w:r w:rsidRPr="0098304A">
        <w:t xml:space="preserve">Лучший муниципальный служащий </w:t>
      </w:r>
      <w:r w:rsidR="0098304A" w:rsidRPr="0098304A">
        <w:t>Козловского</w:t>
      </w:r>
      <w:r w:rsidRPr="0098304A">
        <w:t xml:space="preserve"> муниципального окру</w:t>
      </w:r>
      <w:r w:rsidR="00DE55C8">
        <w:t>га»</w:t>
      </w:r>
      <w:r w:rsidRPr="0098304A">
        <w:t>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5. Формирование положительного имиджа органов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планируется проведение социологических опросов или интернет</w:t>
      </w:r>
      <w:r w:rsidR="00C65109">
        <w:t>–</w:t>
      </w:r>
      <w:r w:rsidRPr="0098304A">
        <w:t xml:space="preserve">опросов на предмет оценки удовлетворенности </w:t>
      </w:r>
      <w:r w:rsidRPr="0098304A">
        <w:lastRenderedPageBreak/>
        <w:t>муниципальных служащих условиями и результатами своей работы, морально</w:t>
      </w:r>
      <w:r w:rsidR="00C65109">
        <w:t>–</w:t>
      </w:r>
      <w:r w:rsidRPr="0098304A">
        <w:t>психологическим климатом в коллективе, а также анализ результатов социологических опросов или интернет</w:t>
      </w:r>
      <w:r w:rsidR="00C65109">
        <w:t>–</w:t>
      </w:r>
      <w:r w:rsidRPr="0098304A">
        <w:t>опросов.</w:t>
      </w:r>
    </w:p>
    <w:p w:rsidR="00E8569E" w:rsidRPr="0098304A" w:rsidRDefault="00EB603B" w:rsidP="00E8569E">
      <w:pPr>
        <w:ind w:firstLine="709"/>
        <w:jc w:val="both"/>
      </w:pPr>
      <w:hyperlink w:anchor="sub_4000" w:history="1">
        <w:r w:rsidR="00E8569E" w:rsidRPr="0098304A">
          <w:rPr>
            <w:rStyle w:val="af"/>
            <w:color w:val="auto"/>
            <w:u w:val="none"/>
          </w:rPr>
          <w:t>Подпрограмма</w:t>
        </w:r>
      </w:hyperlink>
      <w:r w:rsidR="00E8569E" w:rsidRPr="0098304A">
        <w:t xml:space="preserve"> </w:t>
      </w:r>
      <w:r w:rsidR="00DE55C8">
        <w:t>«</w:t>
      </w:r>
      <w:r w:rsidR="00E8569E" w:rsidRPr="0098304A">
        <w:t>Совершенствование муниципального управления в сфере юстиции" объединяет четыре основных мероприятия: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1.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Реализация данного мероприятия направлена на обеспечение функций муниципальных органов в целях осуществления полномочий Российской Федерации по муниципальной регистрации актов гражданского состояния, осуществление переданных органам местного самоуправления в соответствии с </w:t>
      </w:r>
      <w:hyperlink r:id="rId10" w:history="1">
        <w:r w:rsidRPr="0098304A">
          <w:rPr>
            <w:rStyle w:val="af"/>
            <w:color w:val="auto"/>
            <w:u w:val="none"/>
          </w:rPr>
          <w:t>пунктом 1 статьи 4</w:t>
        </w:r>
      </w:hyperlink>
      <w:r w:rsidRPr="0098304A">
        <w:t xml:space="preserve"> Федерального закона от 15</w:t>
      </w:r>
      <w:r w:rsidR="00DE55C8">
        <w:t>.11.1997 №</w:t>
      </w:r>
      <w:r w:rsidRPr="0098304A">
        <w:t>143</w:t>
      </w:r>
      <w:r w:rsidR="00DE55C8">
        <w:t xml:space="preserve"> – ФЗ «Об актах гражданского состояния»</w:t>
      </w:r>
      <w:r w:rsidRPr="0098304A">
        <w:t xml:space="preserve">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Основное мероприятие 2. </w:t>
      </w:r>
      <w:r w:rsidR="00DE55C8">
        <w:t>«</w:t>
      </w:r>
      <w:r w:rsidRPr="0098304A">
        <w:t>Обеспечение деятельности мировых судей в целях реализации прав, свобод и законных интересов граждан и юридических лиц</w:t>
      </w:r>
      <w:r w:rsidR="00DE55C8">
        <w:t>»</w:t>
      </w:r>
      <w:r w:rsidRPr="0098304A">
        <w:t>.</w:t>
      </w:r>
    </w:p>
    <w:p w:rsidR="00E8569E" w:rsidRPr="0098304A" w:rsidRDefault="00E8569E" w:rsidP="00E8569E">
      <w:pPr>
        <w:ind w:firstLine="709"/>
        <w:jc w:val="both"/>
      </w:pPr>
      <w:r w:rsidRPr="0098304A">
        <w:t>Реализация данного мероприятия направлена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</w:r>
      <w:r w:rsidR="00DE55C8">
        <w:t>.</w:t>
      </w:r>
    </w:p>
    <w:p w:rsidR="00E8569E" w:rsidRPr="0098304A" w:rsidRDefault="00E8569E" w:rsidP="00E8569E">
      <w:pPr>
        <w:ind w:firstLine="709"/>
        <w:jc w:val="both"/>
      </w:pPr>
      <w:r w:rsidRPr="00DE55C8">
        <w:t xml:space="preserve">Основное мероприятие 3. Представление муниципальных нормативных правовых актов </w:t>
      </w:r>
      <w:r w:rsidR="0098304A" w:rsidRPr="00DE55C8">
        <w:t>Козловского</w:t>
      </w:r>
      <w:r w:rsidRPr="00DE55C8">
        <w:t xml:space="preserve"> муниципального округа для включения в регистр нормативных правовых актов Чувашской Республики</w:t>
      </w:r>
      <w:r w:rsidRPr="0098304A">
        <w:t>.</w:t>
      </w:r>
    </w:p>
    <w:p w:rsidR="00E8569E" w:rsidRPr="0098304A" w:rsidRDefault="00E8569E" w:rsidP="00E8569E">
      <w:pPr>
        <w:ind w:firstLine="709"/>
        <w:jc w:val="both"/>
      </w:pPr>
      <w:bookmarkStart w:id="4" w:name="sub_1220"/>
      <w:r w:rsidRPr="0098304A">
        <w:t xml:space="preserve">В рамках данного основного мероприятия предусматривается направление муниципальных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в уполномоченный орган в порядке, установленном для организации и ведения регистра муниципальных нормативных правовых актов Чувашской Республики.</w:t>
      </w:r>
    </w:p>
    <w:bookmarkEnd w:id="4"/>
    <w:p w:rsidR="00E8569E" w:rsidRPr="0098304A" w:rsidRDefault="00E8569E" w:rsidP="00E8569E">
      <w:pPr>
        <w:ind w:firstLine="709"/>
        <w:jc w:val="both"/>
      </w:pPr>
      <w:r w:rsidRPr="0098304A">
        <w:t>Основное мероприятие 4. Обеспечение оказания бесплатной юридической помощи.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разработка и мониторинг муниципальных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округа, регулирующих вопросы оказания бесплатной юридической помощи, обеспечение отдельных категорий граждан бесплатной юридической помощ</w:t>
      </w:r>
      <w:r w:rsidR="00DE55C8">
        <w:t xml:space="preserve">ью, а также реализация проекта «Юристы – </w:t>
      </w:r>
      <w:r w:rsidRPr="0098304A">
        <w:t>населению</w:t>
      </w:r>
      <w:r w:rsidR="002059F7">
        <w:t>»</w:t>
      </w:r>
      <w:r w:rsidRPr="0098304A">
        <w:t>.</w:t>
      </w:r>
    </w:p>
    <w:p w:rsidR="00E8569E" w:rsidRPr="0098304A" w:rsidRDefault="00EB603B" w:rsidP="00E8569E">
      <w:pPr>
        <w:ind w:firstLine="709"/>
        <w:jc w:val="both"/>
      </w:pPr>
      <w:hyperlink w:anchor="sub_5000" w:history="1">
        <w:r w:rsidR="00E8569E" w:rsidRPr="0098304A">
          <w:rPr>
            <w:rStyle w:val="af"/>
            <w:color w:val="auto"/>
            <w:u w:val="none"/>
          </w:rPr>
          <w:t>Подпрограмма</w:t>
        </w:r>
      </w:hyperlink>
      <w:r w:rsidR="00E8569E" w:rsidRPr="0098304A">
        <w:t xml:space="preserve"> </w:t>
      </w:r>
      <w:r w:rsidR="002059F7">
        <w:t>«</w:t>
      </w:r>
      <w:r w:rsidR="00E8569E" w:rsidRPr="0098304A">
        <w:t>Противодействие коррупции</w:t>
      </w:r>
      <w:r w:rsidR="002059F7">
        <w:t xml:space="preserve"> в Козловском муниципальном округе»</w:t>
      </w:r>
      <w:r w:rsidR="00E8569E" w:rsidRPr="0098304A">
        <w:t xml:space="preserve"> объединяет девять основных мероприятий: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1. Организационные меры по созданию механизма реализации антикоррупционной политики.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разработка органами местного самоуправления </w:t>
      </w:r>
      <w:r w:rsidR="0098304A" w:rsidRPr="0098304A">
        <w:t>Козловского</w:t>
      </w:r>
      <w:r w:rsidRPr="0098304A">
        <w:t xml:space="preserve"> муниципального района планов мероприятий по противодействию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2. Нормативно</w:t>
      </w:r>
      <w:r w:rsidR="00C65109">
        <w:t>–</w:t>
      </w:r>
      <w:r w:rsidRPr="0098304A">
        <w:t>правовое обеспечение антикоррупционной деятельности.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Данное основное мероприятие предусматривает разработку муниципальных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в целях реализации </w:t>
      </w:r>
      <w:hyperlink r:id="rId11" w:history="1">
        <w:r w:rsidRPr="0098304A">
          <w:rPr>
            <w:rStyle w:val="af"/>
            <w:color w:val="auto"/>
            <w:u w:val="none"/>
          </w:rPr>
          <w:t>Указа</w:t>
        </w:r>
      </w:hyperlink>
      <w:r w:rsidRPr="0098304A">
        <w:t xml:space="preserve"> Президента РФ от </w:t>
      </w:r>
      <w:r w:rsidR="002059F7">
        <w:t>16.08.</w:t>
      </w:r>
      <w:r w:rsidRPr="0098304A">
        <w:t xml:space="preserve"> </w:t>
      </w:r>
      <w:r w:rsidR="002059F7">
        <w:t>2021 №</w:t>
      </w:r>
      <w:r w:rsidRPr="0098304A">
        <w:t xml:space="preserve">478 </w:t>
      </w:r>
      <w:r w:rsidR="002059F7">
        <w:t>«</w:t>
      </w:r>
      <w:r w:rsidRPr="0098304A">
        <w:t xml:space="preserve">О Национальном плане противодействия коррупции на </w:t>
      </w:r>
      <w:r w:rsidR="002059F7">
        <w:t xml:space="preserve">2021 – 2024 </w:t>
      </w:r>
      <w:r w:rsidRPr="0098304A">
        <w:t>годы</w:t>
      </w:r>
      <w:r w:rsidR="002059F7">
        <w:t>»</w:t>
      </w:r>
      <w:r w:rsidRPr="0098304A">
        <w:t>, а также совершенствование нормативно</w:t>
      </w:r>
      <w:r w:rsidR="00C65109">
        <w:t>–</w:t>
      </w:r>
      <w:r w:rsidRPr="0098304A">
        <w:t xml:space="preserve">правовой базы </w:t>
      </w:r>
      <w:r w:rsidR="0098304A" w:rsidRPr="0098304A">
        <w:t>Козловского</w:t>
      </w:r>
      <w:r w:rsidRPr="0098304A">
        <w:t xml:space="preserve"> муниципального округа, регулирующей вопросы противодействия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3. Антикоррупционная экспертиза нормативных правовых актов и их проектов.</w:t>
      </w: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и их проектов.</w:t>
      </w:r>
    </w:p>
    <w:p w:rsidR="00E8569E" w:rsidRPr="0098304A" w:rsidRDefault="00E8569E" w:rsidP="00E8569E">
      <w:pPr>
        <w:ind w:firstLine="709"/>
        <w:jc w:val="both"/>
      </w:pPr>
      <w:r w:rsidRPr="0098304A">
        <w:t>Планируется также проведение семинаров</w:t>
      </w:r>
      <w:r w:rsidR="002059F7">
        <w:t xml:space="preserve"> – </w:t>
      </w:r>
      <w:r w:rsidRPr="0098304A">
        <w:t>совещаний с участием представителей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и муниципальных нужд.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и муниципальных нужд.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6. Внедрение антикоррупционных механизмов в рамках реализации кадровой политики.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Предполагается разработка и реализация комплекса мероприятий по формированию среди муниципальных служащих </w:t>
      </w:r>
      <w:r w:rsidR="0098304A" w:rsidRPr="0098304A">
        <w:t>Козловского</w:t>
      </w:r>
      <w:r w:rsidRPr="0098304A">
        <w:t xml:space="preserve"> муниципального округа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7. Внедрение внутреннего контроля в органах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</w:t>
      </w:r>
      <w:hyperlink r:id="rId12" w:history="1">
        <w:r w:rsidRPr="0098304A">
          <w:rPr>
            <w:rStyle w:val="af"/>
            <w:color w:val="auto"/>
            <w:u w:val="none"/>
          </w:rPr>
          <w:t>законодательством</w:t>
        </w:r>
      </w:hyperlink>
      <w:r w:rsidRPr="0098304A">
        <w:t xml:space="preserve"> о муниципальной службе в Чувашской Республике (далее </w:t>
      </w:r>
      <w:r w:rsidR="00C65109">
        <w:t>–</w:t>
      </w:r>
      <w:r w:rsidRPr="0098304A">
        <w:t xml:space="preserve">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</w:t>
      </w:r>
      <w:r w:rsidR="0098304A" w:rsidRPr="0098304A">
        <w:t>Козловского</w:t>
      </w:r>
      <w:r w:rsidRPr="0098304A">
        <w:t xml:space="preserve"> муниципального округа,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8. Организация антикоррупционной пропаганды и просвещения.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планируется проведение конкурсов антикоррупционной направленности, в последующем </w:t>
      </w:r>
      <w:r w:rsidR="00C65109">
        <w:t>–</w:t>
      </w:r>
      <w:r w:rsidRPr="0098304A">
        <w:t xml:space="preserve">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9. Обеспечение доступа граждан и организаций к информации о деятельности органов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 xml:space="preserve">В рамках данного основного мероприятия предусматривается организация размещения в районных средствах массовой информации информационных сюжетов, интервью по вопросам реализации на территории </w:t>
      </w:r>
      <w:r w:rsidR="0098304A" w:rsidRPr="0098304A">
        <w:t>Козловского</w:t>
      </w:r>
      <w:r w:rsidRPr="0098304A">
        <w:t xml:space="preserve"> муниципального округа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2059F7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бюджета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bookmarkStart w:id="5" w:name="sub_132"/>
      <w:r w:rsidRPr="0098304A">
        <w:t>Общий объем финансирования Муниципальной программ</w:t>
      </w:r>
      <w:r w:rsidR="002059F7">
        <w:t xml:space="preserve">ы в 2023 – </w:t>
      </w:r>
      <w:r w:rsidRPr="0098304A">
        <w:t>2035</w:t>
      </w:r>
      <w:r w:rsidR="002059F7">
        <w:t xml:space="preserve"> </w:t>
      </w:r>
      <w:r w:rsidRPr="0098304A">
        <w:t xml:space="preserve">годах составляет </w:t>
      </w:r>
      <w:r w:rsidR="006C3856">
        <w:t xml:space="preserve">720724,4 </w:t>
      </w:r>
      <w:r w:rsidRPr="0098304A">
        <w:t>тыс.</w:t>
      </w:r>
      <w:r w:rsidR="00B95835">
        <w:t xml:space="preserve"> </w:t>
      </w:r>
      <w:r w:rsidRPr="0098304A">
        <w:t>рублей.</w:t>
      </w:r>
    </w:p>
    <w:bookmarkEnd w:id="5"/>
    <w:p w:rsidR="00E8569E" w:rsidRPr="0098304A" w:rsidRDefault="00E8569E" w:rsidP="00E8569E">
      <w:pPr>
        <w:ind w:firstLine="709"/>
        <w:jc w:val="both"/>
      </w:pPr>
      <w:r w:rsidRPr="0098304A"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000" w:history="1">
        <w:r w:rsidRPr="0098304A">
          <w:rPr>
            <w:rStyle w:val="af"/>
            <w:color w:val="auto"/>
            <w:u w:val="none"/>
          </w:rPr>
          <w:t>приложении</w:t>
        </w:r>
        <w:r w:rsidR="00B95835">
          <w:rPr>
            <w:rStyle w:val="af"/>
            <w:color w:val="auto"/>
            <w:u w:val="none"/>
          </w:rPr>
          <w:t xml:space="preserve"> №</w:t>
        </w:r>
        <w:r w:rsidRPr="0098304A">
          <w:rPr>
            <w:rStyle w:val="af"/>
            <w:color w:val="auto"/>
            <w:u w:val="none"/>
          </w:rPr>
          <w:t>1</w:t>
        </w:r>
      </w:hyperlink>
      <w:r w:rsidRPr="0098304A">
        <w:t xml:space="preserve"> к настоящей Муниципальной программе.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Ресурсное обеспечение реализации Муниципальной программы за счет всех источников финансирования приведены в </w:t>
      </w:r>
      <w:hyperlink w:anchor="sub_2000" w:history="1">
        <w:r w:rsidRPr="0098304A">
          <w:rPr>
            <w:rStyle w:val="af"/>
            <w:color w:val="auto"/>
            <w:u w:val="none"/>
          </w:rPr>
          <w:t xml:space="preserve">приложении </w:t>
        </w:r>
      </w:hyperlink>
      <w:r w:rsidR="00B95835">
        <w:t>№2</w:t>
      </w:r>
      <w:r w:rsidRPr="0098304A">
        <w:t xml:space="preserve"> к настоящей Муниципальной программе.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sub_3000" w:history="1">
        <w:r w:rsidRPr="0098304A">
          <w:rPr>
            <w:rStyle w:val="af"/>
            <w:color w:val="auto"/>
            <w:u w:val="none"/>
          </w:rPr>
          <w:t xml:space="preserve">приложениям </w:t>
        </w:r>
        <w:r w:rsidR="00B95835">
          <w:rPr>
            <w:rStyle w:val="af"/>
            <w:color w:val="auto"/>
            <w:u w:val="none"/>
          </w:rPr>
          <w:t>№</w:t>
        </w:r>
        <w:r w:rsidRPr="0098304A">
          <w:rPr>
            <w:rStyle w:val="af"/>
            <w:color w:val="auto"/>
            <w:u w:val="none"/>
          </w:rPr>
          <w:t>3</w:t>
        </w:r>
        <w:r w:rsidR="00C65109">
          <w:rPr>
            <w:rStyle w:val="af"/>
            <w:color w:val="auto"/>
            <w:u w:val="none"/>
          </w:rPr>
          <w:t>–</w:t>
        </w:r>
      </w:hyperlink>
      <w:r w:rsidR="00B95835">
        <w:t>5</w:t>
      </w:r>
      <w:r w:rsidRPr="0098304A">
        <w:t xml:space="preserve"> к настоящей Муниципальной программе.</w:t>
      </w:r>
    </w:p>
    <w:p w:rsidR="00E8569E" w:rsidRDefault="00E8569E" w:rsidP="00E8569E">
      <w:pPr>
        <w:ind w:firstLine="709"/>
        <w:jc w:val="both"/>
      </w:pPr>
    </w:p>
    <w:p w:rsidR="00B95835" w:rsidRPr="0098304A" w:rsidRDefault="00B95835" w:rsidP="00E8569E">
      <w:pPr>
        <w:ind w:firstLine="709"/>
        <w:jc w:val="both"/>
        <w:sectPr w:rsidR="00B95835" w:rsidRPr="0098304A" w:rsidSect="00E8569E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Style w:val="a9"/>
        <w:tblW w:w="0" w:type="auto"/>
        <w:tblInd w:w="1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B95835" w:rsidRPr="001C649B" w:rsidTr="00F669DD">
        <w:tc>
          <w:tcPr>
            <w:tcW w:w="4070" w:type="dxa"/>
          </w:tcPr>
          <w:p w:rsidR="00B95835" w:rsidRPr="001C649B" w:rsidRDefault="00B95835" w:rsidP="009E2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lastRenderedPageBreak/>
              <w:t>Приложение</w:t>
            </w:r>
            <w:r w:rsidR="00F669DD" w:rsidRPr="001C649B">
              <w:rPr>
                <w:sz w:val="24"/>
                <w:szCs w:val="24"/>
              </w:rPr>
              <w:t xml:space="preserve"> №1</w:t>
            </w:r>
          </w:p>
          <w:p w:rsidR="00F669DD" w:rsidRPr="001C649B" w:rsidRDefault="00B95835" w:rsidP="00F669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t xml:space="preserve">к </w:t>
            </w:r>
            <w:r w:rsidR="00F669DD" w:rsidRPr="001C649B">
              <w:rPr>
                <w:sz w:val="24"/>
                <w:szCs w:val="24"/>
              </w:rPr>
              <w:t>муниципальной программе</w:t>
            </w:r>
            <w:r w:rsidR="00F669DD" w:rsidRPr="001C649B">
              <w:rPr>
                <w:bCs/>
                <w:sz w:val="24"/>
                <w:szCs w:val="24"/>
              </w:rPr>
              <w:t xml:space="preserve"> Козловского муниципального округа Чувашской Республики  «Развитие потенциала муниципального управления»</w:t>
            </w:r>
          </w:p>
          <w:p w:rsidR="00B95835" w:rsidRPr="001C649B" w:rsidRDefault="00B95835" w:rsidP="009E2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569E" w:rsidRPr="0098304A" w:rsidRDefault="00E8569E" w:rsidP="00B95835">
      <w:pPr>
        <w:ind w:firstLine="709"/>
        <w:jc w:val="right"/>
        <w:rPr>
          <w:i/>
          <w:iCs/>
        </w:rPr>
      </w:pP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F669DD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Сведения</w:t>
      </w:r>
      <w:r w:rsidR="00F669DD">
        <w:rPr>
          <w:b/>
          <w:bCs/>
        </w:rPr>
        <w:t xml:space="preserve"> </w:t>
      </w:r>
      <w:r w:rsidRPr="0098304A">
        <w:rPr>
          <w:b/>
          <w:bCs/>
        </w:rPr>
        <w:t xml:space="preserve">о целевых индикаторах и показателях муниципальной программы </w:t>
      </w:r>
      <w:r w:rsidR="00F669DD">
        <w:rPr>
          <w:b/>
          <w:bCs/>
        </w:rPr>
        <w:t>«</w:t>
      </w:r>
      <w:r w:rsidRPr="0098304A">
        <w:rPr>
          <w:b/>
          <w:bCs/>
        </w:rPr>
        <w:t>Развитие потенциала муниципального управления</w:t>
      </w:r>
      <w:r w:rsidR="00F669DD">
        <w:rPr>
          <w:b/>
          <w:bCs/>
        </w:rPr>
        <w:t>»</w:t>
      </w:r>
      <w:r w:rsidRPr="0098304A">
        <w:rPr>
          <w:b/>
          <w:bCs/>
        </w:rPr>
        <w:t>, подпрограмм и их значениях</w:t>
      </w:r>
    </w:p>
    <w:tbl>
      <w:tblPr>
        <w:tblW w:w="15043" w:type="dxa"/>
        <w:tblLook w:val="04A0" w:firstRow="1" w:lastRow="0" w:firstColumn="1" w:lastColumn="0" w:noHBand="0" w:noVBand="1"/>
      </w:tblPr>
      <w:tblGrid>
        <w:gridCol w:w="584"/>
        <w:gridCol w:w="4395"/>
        <w:gridCol w:w="1984"/>
        <w:gridCol w:w="1276"/>
        <w:gridCol w:w="1417"/>
        <w:gridCol w:w="233"/>
        <w:gridCol w:w="1185"/>
        <w:gridCol w:w="1843"/>
        <w:gridCol w:w="91"/>
        <w:gridCol w:w="1842"/>
        <w:gridCol w:w="193"/>
      </w:tblGrid>
      <w:tr w:rsidR="00B42CEC" w:rsidRPr="00B42CEC" w:rsidTr="0052388B">
        <w:trPr>
          <w:trHeight w:val="58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N пп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Целевой индикатор и показатель (наименование)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Единица измерения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Значения целевых индикаторов и показателей</w:t>
            </w:r>
          </w:p>
        </w:tc>
      </w:tr>
      <w:tr w:rsidR="0052388B" w:rsidRPr="00B42CEC" w:rsidTr="0052388B">
        <w:trPr>
          <w:trHeight w:val="31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C" w:rsidRPr="00B42CEC" w:rsidRDefault="00B42CEC" w:rsidP="00B42CEC">
            <w:pPr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C" w:rsidRPr="00B42CEC" w:rsidRDefault="00B42CEC" w:rsidP="00B42CE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EC" w:rsidRPr="00B42CEC" w:rsidRDefault="00B42CEC" w:rsidP="00B42CEC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2030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2035</w:t>
            </w:r>
          </w:p>
        </w:tc>
      </w:tr>
      <w:tr w:rsidR="0052388B" w:rsidRPr="00B42CEC" w:rsidTr="0052388B">
        <w:trPr>
          <w:trHeight w:val="3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9</w:t>
            </w:r>
          </w:p>
        </w:tc>
      </w:tr>
      <w:tr w:rsidR="00B42CEC" w:rsidRPr="00B42CEC" w:rsidTr="0052388B">
        <w:trPr>
          <w:trHeight w:val="630"/>
        </w:trPr>
        <w:tc>
          <w:tcPr>
            <w:tcW w:w="15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Муниципальная программа Козловского муниципального округа "Развитие потенциала муниципального управления"</w:t>
            </w:r>
          </w:p>
        </w:tc>
      </w:tr>
      <w:tr w:rsidR="0052388B" w:rsidRPr="00B42CEC" w:rsidTr="0052388B">
        <w:trPr>
          <w:trHeight w:val="10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Удовлетворенность граждан качеством и доступностью муниципальных услуг в сфере муниципальной регистрации актов гражданского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 от общего числа опрошенных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93,0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95,0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100,0</w:t>
            </w:r>
          </w:p>
        </w:tc>
      </w:tr>
      <w:tr w:rsidR="0052388B" w:rsidRPr="00B42CEC" w:rsidTr="0052388B">
        <w:trPr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bookmarkStart w:id="6" w:name="RANGE!A6"/>
            <w:r w:rsidRPr="00B42CEC">
              <w:rPr>
                <w:color w:val="000000"/>
              </w:rPr>
              <w:t>2.</w:t>
            </w:r>
            <w:bookmarkEnd w:id="6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rPr>
                <w:color w:val="000000"/>
              </w:rPr>
            </w:pPr>
            <w:r w:rsidRPr="00B42CEC">
              <w:rPr>
                <w:color w:val="000000"/>
              </w:rPr>
              <w:t>Доля муниципальных нормативных правовых актов Козловского муниципального округа, направленных в уполномоченный орган в порядке, установленном для организации и ведения регистра муниципальных нормативных правовых актов Чувашской Республики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 от общего числа принятых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100,0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100,0</w:t>
            </w:r>
          </w:p>
        </w:tc>
      </w:tr>
      <w:tr w:rsidR="00B42CEC" w:rsidRPr="00B42CEC" w:rsidTr="0052388B">
        <w:trPr>
          <w:trHeight w:val="495"/>
        </w:trPr>
        <w:tc>
          <w:tcPr>
            <w:tcW w:w="15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388B" w:rsidRDefault="0052388B" w:rsidP="00B42CEC">
            <w:pPr>
              <w:jc w:val="center"/>
              <w:rPr>
                <w:color w:val="000000"/>
              </w:rPr>
            </w:pPr>
          </w:p>
          <w:p w:rsidR="0052388B" w:rsidRDefault="0052388B" w:rsidP="00B42CEC">
            <w:pPr>
              <w:jc w:val="center"/>
              <w:rPr>
                <w:color w:val="000000"/>
              </w:rPr>
            </w:pPr>
          </w:p>
          <w:p w:rsidR="0052388B" w:rsidRDefault="0052388B" w:rsidP="00B42CEC">
            <w:pPr>
              <w:jc w:val="center"/>
              <w:rPr>
                <w:color w:val="000000"/>
              </w:rPr>
            </w:pPr>
          </w:p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Подпрограмма "Развитие муниципальной службы в Козловском районе"</w:t>
            </w:r>
          </w:p>
        </w:tc>
      </w:tr>
      <w:tr w:rsidR="0052388B" w:rsidRPr="00B42CEC" w:rsidTr="0052388B">
        <w:trPr>
          <w:trHeight w:val="1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 xml:space="preserve">Количество муниципальных служащих Козловского муниципального округа (далее также </w:t>
            </w:r>
            <w:r w:rsidR="00C65109">
              <w:rPr>
                <w:color w:val="000000"/>
              </w:rPr>
              <w:t>–</w:t>
            </w:r>
            <w:r w:rsidRPr="00B42CEC">
              <w:rPr>
                <w:color w:val="000000"/>
              </w:rPr>
              <w:t xml:space="preserve"> муниципальные служащие), прошедших дополнительное профессиональное 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</w:tr>
      <w:tr w:rsidR="0052388B" w:rsidRPr="00B42CEC" w:rsidTr="0052388B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вакантных должностей муниципальной службы, замещаемых из кадрового резерва органов местного самоуправления Козловского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50</w:t>
            </w:r>
          </w:p>
        </w:tc>
      </w:tr>
      <w:tr w:rsidR="0052388B" w:rsidRPr="00B42CEC" w:rsidTr="0052388B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12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12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12</w:t>
            </w:r>
          </w:p>
        </w:tc>
      </w:tr>
      <w:tr w:rsidR="0052388B" w:rsidRPr="00B42CEC" w:rsidTr="0052388B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муниципальных служащих, оценивших условия и результаты своей работы, морально</w:t>
            </w:r>
            <w:r w:rsidR="00C65109">
              <w:rPr>
                <w:color w:val="000000"/>
              </w:rPr>
              <w:t>–</w:t>
            </w:r>
            <w:r w:rsidRPr="00B42CEC">
              <w:rPr>
                <w:color w:val="000000"/>
              </w:rPr>
              <w:t>психологический климат в коллективе не ниже оценки "удовлетворительно"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 от числа опрошенных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80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80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80</w:t>
            </w:r>
          </w:p>
        </w:tc>
      </w:tr>
      <w:tr w:rsidR="00B42CEC" w:rsidRPr="00B42CEC" w:rsidTr="0052388B">
        <w:trPr>
          <w:trHeight w:val="510"/>
        </w:trPr>
        <w:tc>
          <w:tcPr>
            <w:tcW w:w="15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Подпрограмма "Совершенствование муниципального управления в сфере юстиции"</w:t>
            </w:r>
          </w:p>
        </w:tc>
      </w:tr>
      <w:tr w:rsidR="0052388B" w:rsidRPr="00B42CEC" w:rsidTr="0052388B">
        <w:trPr>
          <w:trHeight w:val="9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единиц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570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570</w:t>
            </w: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570</w:t>
            </w:r>
          </w:p>
        </w:tc>
      </w:tr>
      <w:tr w:rsidR="00B42CEC" w:rsidRPr="00B42CEC" w:rsidTr="0052388B">
        <w:trPr>
          <w:trHeight w:val="570"/>
        </w:trPr>
        <w:tc>
          <w:tcPr>
            <w:tcW w:w="150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388B" w:rsidRDefault="0052388B" w:rsidP="00B42CEC">
            <w:pPr>
              <w:jc w:val="center"/>
              <w:rPr>
                <w:color w:val="000000"/>
              </w:rPr>
            </w:pPr>
          </w:p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Подпрограмма "Противодействие коррупции"</w:t>
            </w:r>
          </w:p>
        </w:tc>
      </w:tr>
      <w:tr w:rsidR="0052388B" w:rsidRPr="00B42CEC" w:rsidTr="0052388B">
        <w:trPr>
          <w:gridAfter w:val="1"/>
          <w:wAfter w:w="193" w:type="dxa"/>
          <w:trHeight w:val="1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Количество закупок товаров, работ, услуг заказчиков, осуществляющих закупки товаров, работ, услуг для муниципальных нужд, в отношении которых проведен мониторинг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процедур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70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</w:tr>
      <w:tr w:rsidR="0052388B" w:rsidRPr="00B42CEC" w:rsidTr="0052388B">
        <w:trPr>
          <w:gridAfter w:val="1"/>
          <w:wAfter w:w="193" w:type="dxa"/>
          <w:trHeight w:val="18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муниципальных служащих Козловского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20</w:t>
            </w:r>
          </w:p>
        </w:tc>
      </w:tr>
      <w:tr w:rsidR="0052388B" w:rsidRPr="00B42CEC" w:rsidTr="0052388B">
        <w:trPr>
          <w:gridAfter w:val="1"/>
          <w:wAfter w:w="193" w:type="dxa"/>
          <w:trHeight w:val="12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подготовленных нормативных правовых актов Козловского муниципального округа, регулирующих вопросы противодействия коррупции, отнесенных к органу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</w:tr>
      <w:tr w:rsidR="0052388B" w:rsidRPr="00B42CEC" w:rsidTr="005E7395">
        <w:trPr>
          <w:gridAfter w:val="1"/>
          <w:wAfter w:w="193" w:type="dxa"/>
          <w:trHeight w:val="11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 xml:space="preserve">Доля лиц, замещающих муниципальные должности Козловского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</w:t>
            </w:r>
            <w:r w:rsidRPr="00B42CEC">
              <w:rPr>
                <w:color w:val="000000"/>
              </w:rPr>
              <w:lastRenderedPageBreak/>
              <w:t>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</w:tr>
      <w:tr w:rsidR="0052388B" w:rsidRPr="00B42CEC" w:rsidTr="0052388B">
        <w:trPr>
          <w:gridAfter w:val="1"/>
          <w:wAfter w:w="193" w:type="dxa"/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лиц, ответственных за работу по профилактике коррупционных и иных правонарушений в органах местного самоуправления Козловского муниципального округа, прошедших обучение по антикоррупционной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</w:tr>
      <w:tr w:rsidR="0052388B" w:rsidRPr="00B42CEC" w:rsidTr="0052388B">
        <w:trPr>
          <w:gridAfter w:val="1"/>
          <w:wAfter w:w="193" w:type="dxa"/>
          <w:trHeight w:val="18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</w:tr>
      <w:tr w:rsidR="0052388B" w:rsidRPr="00B42CEC" w:rsidTr="0052388B">
        <w:trPr>
          <w:gridAfter w:val="1"/>
          <w:wAfter w:w="193" w:type="dxa"/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Количество муниципальных служащих Козловского муниципального округа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</w:tr>
      <w:tr w:rsidR="0052388B" w:rsidRPr="00B42CEC" w:rsidTr="0052388B">
        <w:trPr>
          <w:gridAfter w:val="1"/>
          <w:wAfter w:w="193" w:type="dxa"/>
          <w:trHeight w:val="25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Доля муниципальных служащих Козловского муниципального округа,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 Козловского муниципального округа,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100</w:t>
            </w:r>
          </w:p>
        </w:tc>
      </w:tr>
      <w:tr w:rsidR="0052388B" w:rsidRPr="00B42CEC" w:rsidTr="0052388B">
        <w:trPr>
          <w:gridAfter w:val="1"/>
          <w:wAfter w:w="193" w:type="dxa"/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Количество информационно</w:t>
            </w:r>
            <w:r w:rsidR="00C65109">
              <w:rPr>
                <w:color w:val="000000"/>
              </w:rPr>
              <w:t>–</w:t>
            </w:r>
            <w:r w:rsidRPr="00B42CEC">
              <w:rPr>
                <w:color w:val="000000"/>
              </w:rPr>
              <w:t>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Козловского муниципального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both"/>
              <w:rPr>
                <w:color w:val="000000"/>
              </w:rPr>
            </w:pPr>
            <w:r w:rsidRPr="00B42CEC">
              <w:rPr>
                <w:color w:val="00000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CEC" w:rsidRPr="00B42CEC" w:rsidRDefault="00B42CEC" w:rsidP="00B42CEC">
            <w:pPr>
              <w:jc w:val="center"/>
              <w:rPr>
                <w:color w:val="000000"/>
              </w:rPr>
            </w:pPr>
            <w:r w:rsidRPr="00B42CEC">
              <w:rPr>
                <w:color w:val="000000"/>
              </w:rPr>
              <w:t>2</w:t>
            </w:r>
          </w:p>
        </w:tc>
      </w:tr>
    </w:tbl>
    <w:p w:rsidR="00E8569E" w:rsidRDefault="00E8569E" w:rsidP="00E8569E">
      <w:pPr>
        <w:ind w:firstLine="709"/>
        <w:jc w:val="both"/>
      </w:pPr>
    </w:p>
    <w:p w:rsidR="00B42CEC" w:rsidRDefault="00B42CEC" w:rsidP="00E8569E">
      <w:pPr>
        <w:ind w:firstLine="709"/>
        <w:jc w:val="both"/>
      </w:pPr>
    </w:p>
    <w:p w:rsidR="00B42CEC" w:rsidRDefault="00B42CEC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5E7395" w:rsidRDefault="005E7395" w:rsidP="00E8569E">
      <w:pPr>
        <w:ind w:firstLine="709"/>
        <w:jc w:val="both"/>
      </w:pPr>
    </w:p>
    <w:p w:rsidR="00B42CEC" w:rsidRDefault="00B42CEC" w:rsidP="00E8569E">
      <w:pPr>
        <w:ind w:firstLine="709"/>
        <w:jc w:val="both"/>
      </w:pPr>
    </w:p>
    <w:p w:rsidR="00B42CEC" w:rsidRDefault="00B42CEC" w:rsidP="00E8569E">
      <w:pPr>
        <w:ind w:firstLine="709"/>
        <w:jc w:val="both"/>
      </w:pPr>
    </w:p>
    <w:tbl>
      <w:tblPr>
        <w:tblStyle w:val="a9"/>
        <w:tblW w:w="0" w:type="auto"/>
        <w:tblInd w:w="1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9E2449" w:rsidRPr="001C649B" w:rsidTr="009E2449">
        <w:tc>
          <w:tcPr>
            <w:tcW w:w="4070" w:type="dxa"/>
          </w:tcPr>
          <w:p w:rsidR="009E2449" w:rsidRPr="001C649B" w:rsidRDefault="009E2449" w:rsidP="009E2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lastRenderedPageBreak/>
              <w:t>Приложение №2</w:t>
            </w:r>
          </w:p>
          <w:p w:rsidR="009E2449" w:rsidRPr="001C649B" w:rsidRDefault="009E2449" w:rsidP="009E2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t>к муниципальной программе</w:t>
            </w:r>
            <w:r w:rsidRPr="001C649B">
              <w:rPr>
                <w:bCs/>
                <w:sz w:val="24"/>
                <w:szCs w:val="24"/>
              </w:rPr>
              <w:t xml:space="preserve"> Козловского муниципального округа Чувашской Республики  «Развитие потенциала муниципального управления»</w:t>
            </w:r>
          </w:p>
          <w:p w:rsidR="009E2449" w:rsidRPr="001C649B" w:rsidRDefault="009E2449" w:rsidP="009E2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E7395" w:rsidRDefault="005E7395" w:rsidP="009E2449">
      <w:pPr>
        <w:ind w:firstLine="709"/>
        <w:jc w:val="center"/>
        <w:rPr>
          <w:b/>
          <w:bCs/>
        </w:rPr>
      </w:pPr>
    </w:p>
    <w:p w:rsidR="009E2449" w:rsidRDefault="00E8569E" w:rsidP="009E2449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Ресурсное обеспечение</w:t>
      </w:r>
      <w:r w:rsidR="009E2449">
        <w:rPr>
          <w:b/>
          <w:bCs/>
        </w:rPr>
        <w:t xml:space="preserve"> </w:t>
      </w:r>
      <w:r w:rsidRPr="0098304A">
        <w:rPr>
          <w:b/>
          <w:bCs/>
        </w:rPr>
        <w:t>реализации муниципальной программы</w:t>
      </w:r>
    </w:p>
    <w:p w:rsidR="00E8569E" w:rsidRDefault="009E2449" w:rsidP="009E2449">
      <w:pPr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="00E8569E" w:rsidRPr="0098304A">
        <w:rPr>
          <w:b/>
          <w:bCs/>
        </w:rPr>
        <w:t>Развитие потенц</w:t>
      </w:r>
      <w:r>
        <w:rPr>
          <w:b/>
          <w:bCs/>
        </w:rPr>
        <w:t>иала муниципального управления»</w:t>
      </w:r>
      <w:r w:rsidR="00E8569E" w:rsidRPr="0098304A">
        <w:rPr>
          <w:b/>
          <w:bCs/>
        </w:rPr>
        <w:t xml:space="preserve"> за счет всех источников финансирования</w:t>
      </w:r>
    </w:p>
    <w:p w:rsidR="00633411" w:rsidRPr="0098304A" w:rsidRDefault="00633411" w:rsidP="009E2449">
      <w:pPr>
        <w:ind w:firstLine="709"/>
        <w:jc w:val="center"/>
        <w:rPr>
          <w:b/>
          <w:bCs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1874"/>
        <w:gridCol w:w="2602"/>
        <w:gridCol w:w="906"/>
        <w:gridCol w:w="1491"/>
        <w:gridCol w:w="2375"/>
        <w:gridCol w:w="997"/>
        <w:gridCol w:w="997"/>
        <w:gridCol w:w="997"/>
        <w:gridCol w:w="1131"/>
        <w:gridCol w:w="1270"/>
      </w:tblGrid>
      <w:tr w:rsidR="00633411" w:rsidRPr="00633411" w:rsidTr="00633411">
        <w:trPr>
          <w:trHeight w:val="75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EB603B" w:rsidP="00633411">
            <w:pPr>
              <w:jc w:val="center"/>
              <w:rPr>
                <w:color w:val="000000"/>
              </w:rPr>
            </w:pPr>
            <w:hyperlink r:id="rId13" w:history="1">
              <w:r w:rsidR="00633411" w:rsidRPr="00633411">
                <w:rPr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Источники финансирования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Расходы по годам, тыс. рублей</w:t>
            </w:r>
          </w:p>
        </w:tc>
      </w:tr>
      <w:tr w:rsidR="00633411" w:rsidRPr="00633411" w:rsidTr="00633411">
        <w:trPr>
          <w:trHeight w:val="15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ГРБС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ЦСР</w:t>
            </w: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2023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2024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 xml:space="preserve">2026 </w:t>
            </w:r>
            <w:r w:rsidR="00C65109">
              <w:rPr>
                <w:color w:val="000000"/>
              </w:rPr>
              <w:t>–</w:t>
            </w:r>
            <w:r w:rsidRPr="00633411">
              <w:rPr>
                <w:color w:val="000000"/>
              </w:rPr>
              <w:t xml:space="preserve"> 2030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 xml:space="preserve">2031 </w:t>
            </w:r>
            <w:r w:rsidR="00C65109">
              <w:rPr>
                <w:color w:val="000000"/>
              </w:rPr>
              <w:t>–</w:t>
            </w:r>
            <w:r w:rsidRPr="00633411">
              <w:rPr>
                <w:color w:val="000000"/>
              </w:rPr>
              <w:t xml:space="preserve"> 2035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11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"Развитие потенциала муниципального управления"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x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x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65291,2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57747,1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54335,1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271675,5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271675,5</w:t>
            </w:r>
          </w:p>
        </w:tc>
      </w:tr>
      <w:tr w:rsidR="00633411" w:rsidRPr="00633411" w:rsidTr="00633411">
        <w:trPr>
          <w:trHeight w:val="49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1140,3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B65E29" w:rsidP="0063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1256,4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6282,0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6282,0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6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B65E29" w:rsidP="00B65E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64150,9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B65E29" w:rsidP="0063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B65E29" w:rsidP="0063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B65E29" w:rsidP="0063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265393,5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B65E29" w:rsidP="00633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265393,5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  <w:p w:rsidR="00633411" w:rsidRPr="00633411" w:rsidRDefault="00633411" w:rsidP="00633411">
            <w:pPr>
              <w:jc w:val="both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  <w:r w:rsidRPr="00633411">
              <w:rPr>
                <w:color w:val="000000"/>
              </w:rPr>
              <w:lastRenderedPageBreak/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"Развитие муниципальной службы"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х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х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945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15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Основное мероприятие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Организация дополнительного профессионального развития муниципальных служащих в Козловском муниципальном округе Чувашской Республики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х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х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49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76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right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  <w:r w:rsidRPr="00633411">
              <w:rPr>
                <w:color w:val="00000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"Совершенствование муниципального управления в сфере юстиции"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center"/>
              <w:rPr>
                <w:color w:val="000000"/>
              </w:rPr>
            </w:pPr>
            <w:r w:rsidRPr="00633411">
              <w:rPr>
                <w:color w:val="00000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Ч540000000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1140,3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1212,7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1256,4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6282,0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6282,0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1140,3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1212,7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1256,4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6282,0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6282,0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705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9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lastRenderedPageBreak/>
              <w:t>Основное мероприятие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Ч540100000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2,</w:t>
            </w:r>
            <w:r w:rsidR="00B65E29">
              <w:rPr>
                <w:color w:val="00000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12,5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14,5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76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540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Мероприятие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предоставляемых из федерального бюджета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Ч540151200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14,5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14,5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79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132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45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Основное мероприятие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 xml:space="preserve">Повышение качества и доступности государственных </w:t>
            </w:r>
            <w:r w:rsidRPr="00633411">
              <w:rPr>
                <w:color w:val="000000"/>
              </w:rPr>
              <w:lastRenderedPageBreak/>
              <w:t>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lastRenderedPageBreak/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Ч540200000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1137,1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1209,4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1253,5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6267,5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6267,5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 xml:space="preserve">федеральный </w:t>
            </w:r>
            <w:r w:rsidRPr="00633411">
              <w:rPr>
                <w:color w:val="000000"/>
              </w:rPr>
              <w:lastRenderedPageBreak/>
              <w:t>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lastRenderedPageBreak/>
              <w:t>1137,1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1209,4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1253,5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6267,5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6267,5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79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Ч5Э0000000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64150,9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56534,4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53078,7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84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64150,9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56534,4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53078,7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Основное мероприятие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"Общепрограммные расходы"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Ч5Э0100000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всего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64150,9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56534,4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53078,7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</w:tr>
      <w:tr w:rsidR="00633411" w:rsidRPr="00633411" w:rsidTr="00633411">
        <w:trPr>
          <w:trHeight w:val="31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федеральный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республиканский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  <w:tr w:rsidR="00633411" w:rsidRPr="00633411" w:rsidTr="00633411">
        <w:trPr>
          <w:trHeight w:val="945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64150,9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56534,4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53078,7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265393,5</w:t>
            </w:r>
          </w:p>
        </w:tc>
      </w:tr>
      <w:tr w:rsidR="00633411" w:rsidRPr="00633411" w:rsidTr="00633411">
        <w:trPr>
          <w:trHeight w:val="630"/>
        </w:trPr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411" w:rsidRPr="00633411" w:rsidRDefault="00633411" w:rsidP="00633411">
            <w:pPr>
              <w:rPr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внебюджетные источники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411" w:rsidRPr="00633411" w:rsidRDefault="00633411" w:rsidP="00633411">
            <w:pPr>
              <w:jc w:val="both"/>
              <w:rPr>
                <w:color w:val="000000"/>
              </w:rPr>
            </w:pPr>
            <w:r w:rsidRPr="00633411">
              <w:rPr>
                <w:color w:val="000000"/>
              </w:rPr>
              <w:t>0</w:t>
            </w:r>
          </w:p>
        </w:tc>
      </w:tr>
    </w:tbl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  <w:sectPr w:rsidR="00E8569E" w:rsidRPr="0098304A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Style w:val="a9"/>
        <w:tblpPr w:leftFromText="180" w:rightFromText="180" w:horzAnchor="margin" w:tblpXSpec="right" w:tblpY="-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B24485" w:rsidRPr="0098304A" w:rsidTr="00B24485">
        <w:tc>
          <w:tcPr>
            <w:tcW w:w="3680" w:type="dxa"/>
          </w:tcPr>
          <w:p w:rsidR="00B24485" w:rsidRPr="00A81460" w:rsidRDefault="00B24485" w:rsidP="00B2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7" w:name="sub_3000"/>
            <w:r w:rsidRPr="00A81460">
              <w:rPr>
                <w:sz w:val="24"/>
                <w:szCs w:val="24"/>
              </w:rPr>
              <w:lastRenderedPageBreak/>
              <w:t>Приложение №3</w:t>
            </w:r>
          </w:p>
          <w:p w:rsidR="00B24485" w:rsidRPr="00A81460" w:rsidRDefault="00B24485" w:rsidP="00B2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460">
              <w:rPr>
                <w:sz w:val="24"/>
                <w:szCs w:val="24"/>
              </w:rPr>
              <w:t>к муниципальной программе</w:t>
            </w:r>
            <w:r w:rsidRPr="00A81460">
              <w:rPr>
                <w:bCs/>
                <w:sz w:val="24"/>
                <w:szCs w:val="24"/>
              </w:rPr>
              <w:t xml:space="preserve"> Козловского муниципального округа Чувашской Республики «Развитие потенциала муниципального управления»</w:t>
            </w:r>
          </w:p>
          <w:p w:rsidR="00B24485" w:rsidRPr="0098304A" w:rsidRDefault="00B24485" w:rsidP="00B244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4485" w:rsidRDefault="00B24485" w:rsidP="00E8569E">
      <w:pPr>
        <w:ind w:firstLine="709"/>
        <w:jc w:val="both"/>
        <w:rPr>
          <w:b/>
          <w:bCs/>
        </w:rPr>
      </w:pPr>
    </w:p>
    <w:p w:rsidR="00B24485" w:rsidRDefault="00B24485" w:rsidP="00E8569E">
      <w:pPr>
        <w:ind w:firstLine="709"/>
        <w:jc w:val="both"/>
        <w:rPr>
          <w:b/>
          <w:bCs/>
        </w:rPr>
      </w:pPr>
    </w:p>
    <w:p w:rsidR="00B24485" w:rsidRDefault="00B24485" w:rsidP="00E8569E">
      <w:pPr>
        <w:ind w:firstLine="709"/>
        <w:jc w:val="both"/>
        <w:rPr>
          <w:b/>
          <w:bCs/>
        </w:rPr>
      </w:pPr>
    </w:p>
    <w:p w:rsidR="00B24485" w:rsidRDefault="00B24485" w:rsidP="00E8569E">
      <w:pPr>
        <w:ind w:firstLine="709"/>
        <w:jc w:val="both"/>
        <w:rPr>
          <w:b/>
          <w:bCs/>
        </w:rPr>
      </w:pPr>
    </w:p>
    <w:p w:rsidR="00B24485" w:rsidRDefault="00B24485" w:rsidP="00E8569E">
      <w:pPr>
        <w:ind w:firstLine="709"/>
        <w:jc w:val="both"/>
        <w:rPr>
          <w:b/>
          <w:bCs/>
        </w:rPr>
      </w:pPr>
    </w:p>
    <w:p w:rsidR="00B24485" w:rsidRDefault="00B24485" w:rsidP="00E8569E">
      <w:pPr>
        <w:ind w:firstLine="709"/>
        <w:jc w:val="both"/>
        <w:rPr>
          <w:b/>
          <w:bCs/>
        </w:rPr>
      </w:pPr>
    </w:p>
    <w:p w:rsidR="00B24485" w:rsidRDefault="00B24485" w:rsidP="00E8569E">
      <w:pPr>
        <w:ind w:firstLine="709"/>
        <w:jc w:val="both"/>
        <w:rPr>
          <w:b/>
          <w:bCs/>
        </w:rPr>
      </w:pPr>
    </w:p>
    <w:bookmarkEnd w:id="7"/>
    <w:p w:rsidR="00E8569E" w:rsidRPr="0098304A" w:rsidRDefault="00E8569E" w:rsidP="00B24485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Подпрограмма</w:t>
      </w:r>
      <w:r w:rsidRPr="0098304A">
        <w:rPr>
          <w:b/>
          <w:bCs/>
        </w:rPr>
        <w:br/>
      </w:r>
      <w:r w:rsidR="00B24485">
        <w:rPr>
          <w:b/>
          <w:bCs/>
        </w:rPr>
        <w:t>«</w:t>
      </w:r>
      <w:r w:rsidRPr="0098304A">
        <w:rPr>
          <w:b/>
          <w:bCs/>
        </w:rPr>
        <w:t>Развитие муниципальной службы</w:t>
      </w:r>
      <w:r w:rsidR="00B24485">
        <w:rPr>
          <w:b/>
          <w:bCs/>
        </w:rPr>
        <w:t xml:space="preserve"> в Козловском муниципальном округе»</w:t>
      </w:r>
    </w:p>
    <w:p w:rsidR="00B24485" w:rsidRDefault="00B24485" w:rsidP="00B24485">
      <w:pPr>
        <w:ind w:firstLine="709"/>
        <w:jc w:val="center"/>
        <w:rPr>
          <w:b/>
          <w:bCs/>
        </w:rPr>
      </w:pPr>
    </w:p>
    <w:p w:rsidR="00E8569E" w:rsidRPr="0098304A" w:rsidRDefault="00E8569E" w:rsidP="00B24485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Паспорт подпрограммы</w:t>
      </w:r>
    </w:p>
    <w:p w:rsidR="00E8569E" w:rsidRPr="0098304A" w:rsidRDefault="00E8569E" w:rsidP="00E8569E">
      <w:pPr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7088"/>
      </w:tblGrid>
      <w:tr w:rsidR="00E8569E" w:rsidRPr="0098304A" w:rsidTr="00F37E0E">
        <w:tc>
          <w:tcPr>
            <w:tcW w:w="2410" w:type="dxa"/>
          </w:tcPr>
          <w:p w:rsidR="00E8569E" w:rsidRPr="0098304A" w:rsidRDefault="00E8569E" w:rsidP="0098168E">
            <w:pPr>
              <w:jc w:val="both"/>
            </w:pPr>
            <w:r w:rsidRPr="0098304A">
              <w:t>Ответственный исполнитель подпрограммы</w:t>
            </w: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отдел организационно</w:t>
            </w:r>
            <w:r w:rsidR="00C65109">
              <w:t>–</w:t>
            </w:r>
            <w:r w:rsidRPr="0098304A">
              <w:t xml:space="preserve">контрольной и кадровой работы администрации </w:t>
            </w:r>
            <w:r w:rsidR="0098304A" w:rsidRPr="0098304A">
              <w:t>Козловского</w:t>
            </w:r>
            <w:r w:rsidRPr="0098304A">
              <w:t xml:space="preserve"> муниципального округа</w:t>
            </w:r>
            <w:r w:rsidR="0098168E">
              <w:t xml:space="preserve"> Чувашской Республики</w:t>
            </w:r>
          </w:p>
        </w:tc>
      </w:tr>
      <w:tr w:rsidR="00E8569E" w:rsidRPr="0098304A" w:rsidTr="00F37E0E">
        <w:tc>
          <w:tcPr>
            <w:tcW w:w="2410" w:type="dxa"/>
          </w:tcPr>
          <w:p w:rsidR="00E8569E" w:rsidRPr="0098304A" w:rsidRDefault="00E8569E" w:rsidP="0098168E">
            <w:pPr>
              <w:jc w:val="both"/>
            </w:pPr>
            <w:r w:rsidRPr="0098304A">
              <w:t>Цель подпрограммы</w:t>
            </w: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 xml:space="preserve">повышение эффективности муниципальной службы в </w:t>
            </w:r>
            <w:r w:rsidR="0098168E">
              <w:t>Козловском</w:t>
            </w:r>
            <w:r w:rsidRPr="0098304A">
              <w:t xml:space="preserve"> муниципальном округе (далее также </w:t>
            </w:r>
            <w:r w:rsidR="00C65109">
              <w:t>–</w:t>
            </w:r>
            <w:r w:rsidRPr="0098304A">
              <w:t xml:space="preserve"> муниципальная служба), а также результативности профессиональной служебной деятельности муниципальных служащих </w:t>
            </w:r>
            <w:r w:rsidR="0098304A" w:rsidRPr="0098304A">
              <w:t>Козловского</w:t>
            </w:r>
            <w:r w:rsidRPr="0098304A">
              <w:t xml:space="preserve"> муниципального округа (далее также </w:t>
            </w:r>
            <w:r w:rsidR="00C65109">
              <w:t>–</w:t>
            </w:r>
            <w:r w:rsidRPr="0098304A">
              <w:t xml:space="preserve"> муниципальные служащие)</w:t>
            </w:r>
          </w:p>
        </w:tc>
      </w:tr>
      <w:tr w:rsidR="00E8569E" w:rsidRPr="0098304A" w:rsidTr="00F37E0E">
        <w:tc>
          <w:tcPr>
            <w:tcW w:w="2410" w:type="dxa"/>
            <w:vMerge w:val="restart"/>
          </w:tcPr>
          <w:p w:rsidR="00E8569E" w:rsidRPr="0098304A" w:rsidRDefault="00E8569E" w:rsidP="0098168E">
            <w:pPr>
              <w:jc w:val="both"/>
            </w:pPr>
            <w:r w:rsidRPr="0098304A">
              <w:t>Задачи подпрограммы</w:t>
            </w: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</w:t>
            </w:r>
            <w:r w:rsidR="0098304A" w:rsidRPr="0098304A">
              <w:t>Козловского</w:t>
            </w:r>
            <w:r w:rsidRPr="0098304A">
              <w:t xml:space="preserve"> муниципального округа (далее также соответственно </w:t>
            </w:r>
            <w:r w:rsidR="00C65109">
              <w:t>–</w:t>
            </w:r>
            <w:r w:rsidRPr="0098304A">
              <w:t xml:space="preserve"> кадровые резервы, органы местного самоуправления);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повышение престижа муниципальной службы;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совершенствование порядка формирования, использования и подготовки кадровых резервов органов местного самоуправления;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формирование положительного имиджа органов местного самоуправления;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обеспечение стабильности кадрового состава органов местного самоуправления</w:t>
            </w:r>
          </w:p>
        </w:tc>
      </w:tr>
      <w:tr w:rsidR="00E8569E" w:rsidRPr="0098304A" w:rsidTr="00F37E0E">
        <w:tc>
          <w:tcPr>
            <w:tcW w:w="2410" w:type="dxa"/>
            <w:vMerge w:val="restart"/>
          </w:tcPr>
          <w:p w:rsidR="00E8569E" w:rsidRPr="0098304A" w:rsidRDefault="00E8569E" w:rsidP="0098168E">
            <w:pPr>
              <w:jc w:val="both"/>
            </w:pPr>
            <w:bookmarkStart w:id="8" w:name="sub_302"/>
            <w:r w:rsidRPr="0098304A">
              <w:t>Целевые индикаторы и показатели подпрограммы</w:t>
            </w:r>
            <w:bookmarkEnd w:id="8"/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к 2036 году предусматривается достижение следующих целевых индикаторов и показателей: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 xml:space="preserve">количество муниципальных служащих </w:t>
            </w:r>
            <w:r w:rsidR="0098304A" w:rsidRPr="0098304A">
              <w:t>Козловского</w:t>
            </w:r>
            <w:r w:rsidRPr="0098304A">
              <w:t xml:space="preserve"> муниципального округа Чувашской Республики, прошедших дополнительное </w:t>
            </w:r>
            <w:r w:rsidR="0098168E">
              <w:t>профессиональное образование – 2</w:t>
            </w:r>
            <w:r w:rsidRPr="0098304A">
              <w:t xml:space="preserve"> человек</w:t>
            </w:r>
            <w:r w:rsidR="0098168E">
              <w:t>а</w:t>
            </w:r>
            <w:r w:rsidRPr="0098304A">
              <w:t>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 xml:space="preserve">доля вакантных должностей муниципальной службы, замещаемых из кадрового резерва органов местного самоуправления </w:t>
            </w:r>
            <w:r w:rsidR="0098304A" w:rsidRPr="0098304A">
              <w:t>Козловского</w:t>
            </w:r>
            <w:r w:rsidR="0098168E">
              <w:t xml:space="preserve"> муниципального округа – </w:t>
            </w:r>
            <w:r w:rsidRPr="0098304A">
              <w:t>50,0 процента;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доля муниципальных служащих в возрасте до 30 лет в общей численности муниципальных служащих, имеющих стаж муни</w:t>
            </w:r>
            <w:r w:rsidR="0098168E">
              <w:t xml:space="preserve">ципальной службы более 3 лет, – </w:t>
            </w:r>
            <w:r w:rsidRPr="0098304A">
              <w:t>12,0 процента;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BA41F4">
            <w:pPr>
              <w:jc w:val="both"/>
            </w:pPr>
            <w:r w:rsidRPr="0098304A">
              <w:t>доля муниципальных служащих, оценивших условия и результаты своей работы, морально</w:t>
            </w:r>
            <w:r w:rsidR="00C65109">
              <w:t>–</w:t>
            </w:r>
            <w:r w:rsidRPr="0098304A">
              <w:t>психологический климат в коллективе</w:t>
            </w:r>
            <w:r w:rsidR="00BA41F4">
              <w:t xml:space="preserve"> не ниже оценки «</w:t>
            </w:r>
            <w:r w:rsidRPr="0098304A">
              <w:t>удовлетворительно</w:t>
            </w:r>
            <w:r w:rsidR="00BA41F4">
              <w:t>»</w:t>
            </w:r>
            <w:r w:rsidRPr="0098304A">
              <w:t xml:space="preserve">, </w:t>
            </w:r>
            <w:r w:rsidR="00C65109">
              <w:t>–</w:t>
            </w:r>
            <w:r w:rsidRPr="0098304A">
              <w:t xml:space="preserve"> 80 процентов от числа опрошенных</w:t>
            </w:r>
          </w:p>
        </w:tc>
      </w:tr>
      <w:tr w:rsidR="00E8569E" w:rsidRPr="0098304A" w:rsidTr="00F37E0E">
        <w:tc>
          <w:tcPr>
            <w:tcW w:w="2410" w:type="dxa"/>
            <w:vMerge w:val="restart"/>
          </w:tcPr>
          <w:p w:rsidR="00E8569E" w:rsidRPr="001B2EF7" w:rsidRDefault="00E8569E" w:rsidP="0098168E">
            <w:pPr>
              <w:jc w:val="both"/>
            </w:pPr>
            <w:r w:rsidRPr="001B2EF7">
              <w:lastRenderedPageBreak/>
              <w:t>Этапы и сроки реализации подпрограммы</w:t>
            </w:r>
          </w:p>
        </w:tc>
        <w:tc>
          <w:tcPr>
            <w:tcW w:w="7088" w:type="dxa"/>
          </w:tcPr>
          <w:p w:rsidR="00E8569E" w:rsidRPr="0098304A" w:rsidRDefault="00E8569E" w:rsidP="001B2EF7">
            <w:pPr>
              <w:jc w:val="both"/>
            </w:pPr>
            <w:r w:rsidRPr="001B2EF7">
              <w:t>202</w:t>
            </w:r>
            <w:r w:rsidR="001B2EF7" w:rsidRPr="001B2EF7">
              <w:t xml:space="preserve">3 – </w:t>
            </w:r>
            <w:r w:rsidRPr="001B2EF7">
              <w:t>2035годы:</w:t>
            </w:r>
          </w:p>
        </w:tc>
      </w:tr>
      <w:tr w:rsidR="001B2EF7" w:rsidRPr="0098304A" w:rsidTr="00F37E0E">
        <w:tc>
          <w:tcPr>
            <w:tcW w:w="2410" w:type="dxa"/>
            <w:vMerge/>
          </w:tcPr>
          <w:p w:rsidR="001B2EF7" w:rsidRPr="0098304A" w:rsidRDefault="001B2EF7" w:rsidP="0098168E">
            <w:pPr>
              <w:jc w:val="both"/>
            </w:pPr>
          </w:p>
        </w:tc>
        <w:tc>
          <w:tcPr>
            <w:tcW w:w="7088" w:type="dxa"/>
          </w:tcPr>
          <w:p w:rsidR="001B2EF7" w:rsidRPr="004517B6" w:rsidRDefault="001B2EF7" w:rsidP="00477DAC">
            <w:pPr>
              <w:jc w:val="both"/>
            </w:pPr>
            <w:r w:rsidRPr="004517B6">
              <w:t>1 этап – 2023 – 2025 годы;</w:t>
            </w:r>
          </w:p>
        </w:tc>
      </w:tr>
      <w:tr w:rsidR="001B2EF7" w:rsidRPr="0098304A" w:rsidTr="00F37E0E">
        <w:tc>
          <w:tcPr>
            <w:tcW w:w="2410" w:type="dxa"/>
            <w:vMerge/>
          </w:tcPr>
          <w:p w:rsidR="001B2EF7" w:rsidRPr="0098304A" w:rsidRDefault="001B2EF7" w:rsidP="0098168E">
            <w:pPr>
              <w:jc w:val="both"/>
            </w:pPr>
          </w:p>
        </w:tc>
        <w:tc>
          <w:tcPr>
            <w:tcW w:w="7088" w:type="dxa"/>
          </w:tcPr>
          <w:p w:rsidR="001B2EF7" w:rsidRPr="004517B6" w:rsidRDefault="001B2EF7" w:rsidP="00477DAC">
            <w:pPr>
              <w:jc w:val="both"/>
            </w:pPr>
            <w:r w:rsidRPr="004517B6">
              <w:t>2 этап – 2026 – 2030 годы;</w:t>
            </w:r>
          </w:p>
        </w:tc>
      </w:tr>
      <w:tr w:rsidR="001B2EF7" w:rsidRPr="0098304A" w:rsidTr="00F37E0E">
        <w:tc>
          <w:tcPr>
            <w:tcW w:w="2410" w:type="dxa"/>
            <w:vMerge/>
          </w:tcPr>
          <w:p w:rsidR="001B2EF7" w:rsidRPr="0098304A" w:rsidRDefault="001B2EF7" w:rsidP="0098168E">
            <w:pPr>
              <w:jc w:val="both"/>
            </w:pPr>
          </w:p>
        </w:tc>
        <w:tc>
          <w:tcPr>
            <w:tcW w:w="7088" w:type="dxa"/>
          </w:tcPr>
          <w:p w:rsidR="001B2EF7" w:rsidRDefault="001B2EF7" w:rsidP="00477DAC">
            <w:r w:rsidRPr="004517B6">
              <w:t>3 этап – 2031 – 2035 годы</w:t>
            </w:r>
          </w:p>
        </w:tc>
      </w:tr>
      <w:tr w:rsidR="00E8569E" w:rsidRPr="0098304A" w:rsidTr="00F37E0E">
        <w:tc>
          <w:tcPr>
            <w:tcW w:w="2410" w:type="dxa"/>
          </w:tcPr>
          <w:p w:rsidR="00E8569E" w:rsidRPr="0098304A" w:rsidRDefault="00E8569E" w:rsidP="0098168E">
            <w:pPr>
              <w:jc w:val="both"/>
            </w:pPr>
            <w:bookmarkStart w:id="9" w:name="sub_301"/>
            <w:r w:rsidRPr="0098304A">
              <w:t>Объемы финансирования подпрограммы с разбивкой по годам реализации</w:t>
            </w:r>
            <w:bookmarkEnd w:id="9"/>
          </w:p>
        </w:tc>
        <w:tc>
          <w:tcPr>
            <w:tcW w:w="7088" w:type="dxa"/>
          </w:tcPr>
          <w:p w:rsidR="00E8569E" w:rsidRPr="001B2EF7" w:rsidRDefault="00E8569E" w:rsidP="0098168E">
            <w:pPr>
              <w:jc w:val="both"/>
            </w:pPr>
            <w:r w:rsidRPr="001B2EF7">
              <w:t xml:space="preserve">прогнозируемые объемы финансирования </w:t>
            </w:r>
            <w:r w:rsidR="001B2EF7" w:rsidRPr="001B2EF7">
              <w:t xml:space="preserve">мероприятий подпрограммы в 2023 – 2035 </w:t>
            </w:r>
            <w:r w:rsidRPr="001B2EF7">
              <w:t xml:space="preserve">годах составляют </w:t>
            </w:r>
            <w:r w:rsidR="001B2EF7" w:rsidRPr="001B2EF7">
              <w:t xml:space="preserve">0,0 </w:t>
            </w:r>
            <w:r w:rsidRPr="001B2EF7">
              <w:t>тыс.руб., в том числе:</w:t>
            </w:r>
          </w:p>
          <w:p w:rsidR="00E8569E" w:rsidRPr="001B2EF7" w:rsidRDefault="00E8569E" w:rsidP="0098168E">
            <w:pPr>
              <w:jc w:val="both"/>
            </w:pPr>
            <w:r w:rsidRPr="001B2EF7">
              <w:t>в 2023 году</w:t>
            </w:r>
            <w:r w:rsidR="001B2EF7">
              <w:t xml:space="preserve"> – 0,0 </w:t>
            </w:r>
            <w:r w:rsidRPr="001B2EF7">
              <w:t>тыс.</w:t>
            </w:r>
            <w:r w:rsidR="001B2EF7">
              <w:t xml:space="preserve"> </w:t>
            </w:r>
            <w:r w:rsidRPr="001B2EF7">
              <w:t>рублей;</w:t>
            </w:r>
          </w:p>
          <w:p w:rsidR="001B2EF7" w:rsidRDefault="00E8569E" w:rsidP="0098168E">
            <w:pPr>
              <w:jc w:val="both"/>
            </w:pPr>
            <w:r w:rsidRPr="001B2EF7">
              <w:t xml:space="preserve">в 2024 </w:t>
            </w:r>
            <w:r w:rsidR="001B2EF7" w:rsidRPr="001B2EF7">
              <w:t>году</w:t>
            </w:r>
            <w:r w:rsidR="001B2EF7">
              <w:t xml:space="preserve"> – 0,0 </w:t>
            </w:r>
            <w:r w:rsidR="001B2EF7" w:rsidRPr="001B2EF7">
              <w:t>тыс.</w:t>
            </w:r>
            <w:r w:rsidR="001B2EF7">
              <w:t xml:space="preserve"> </w:t>
            </w:r>
            <w:r w:rsidR="001B2EF7" w:rsidRPr="001B2EF7">
              <w:t>рублей;</w:t>
            </w:r>
          </w:p>
          <w:p w:rsidR="001B2EF7" w:rsidRDefault="00E8569E" w:rsidP="0098168E">
            <w:pPr>
              <w:jc w:val="both"/>
            </w:pPr>
            <w:r w:rsidRPr="001B2EF7">
              <w:t xml:space="preserve">в 2025 году </w:t>
            </w:r>
            <w:r w:rsidR="00C65109">
              <w:t>–</w:t>
            </w:r>
            <w:r w:rsidRPr="001B2EF7">
              <w:t xml:space="preserve"> 65,0 тыс. рубле</w:t>
            </w:r>
            <w:r w:rsidR="001B2EF7">
              <w:t>й;</w:t>
            </w:r>
          </w:p>
          <w:p w:rsidR="001B2EF7" w:rsidRDefault="00E8569E" w:rsidP="0098168E">
            <w:pPr>
              <w:jc w:val="both"/>
            </w:pPr>
            <w:r w:rsidRPr="001B2EF7">
              <w:t>в</w:t>
            </w:r>
            <w:r w:rsidR="001B2EF7">
              <w:t xml:space="preserve"> 2026 – 2030 годах – 0,0 </w:t>
            </w:r>
            <w:r w:rsidR="001B2EF7" w:rsidRPr="001B2EF7">
              <w:t>тыс.</w:t>
            </w:r>
            <w:r w:rsidR="001B2EF7">
              <w:t xml:space="preserve"> </w:t>
            </w:r>
            <w:r w:rsidR="001B2EF7" w:rsidRPr="001B2EF7">
              <w:t>рублей;</w:t>
            </w:r>
          </w:p>
          <w:p w:rsidR="001B2EF7" w:rsidRDefault="001B2EF7" w:rsidP="001B2EF7">
            <w:pPr>
              <w:jc w:val="both"/>
            </w:pPr>
            <w:r>
              <w:t xml:space="preserve">в 2031 – 2035 годах – 0,0 </w:t>
            </w:r>
            <w:r w:rsidRPr="001B2EF7">
              <w:t>тыс.</w:t>
            </w:r>
            <w:r>
              <w:t xml:space="preserve"> </w:t>
            </w:r>
            <w:r w:rsidRPr="001B2EF7">
              <w:t>рублей;</w:t>
            </w:r>
          </w:p>
          <w:p w:rsidR="00E8569E" w:rsidRPr="001B2EF7" w:rsidRDefault="00E8569E" w:rsidP="0098168E">
            <w:pPr>
              <w:jc w:val="both"/>
            </w:pPr>
            <w:r w:rsidRPr="001B2EF7">
              <w:t>из них средства:</w:t>
            </w:r>
          </w:p>
          <w:p w:rsidR="00E8569E" w:rsidRPr="001B2EF7" w:rsidRDefault="00E8569E" w:rsidP="0098168E">
            <w:pPr>
              <w:jc w:val="both"/>
            </w:pPr>
            <w:r w:rsidRPr="001B2EF7">
              <w:t>федерального бюджета</w:t>
            </w:r>
            <w:r w:rsidR="001B2EF7">
              <w:t xml:space="preserve"> – 0,0 </w:t>
            </w:r>
            <w:r w:rsidRPr="001B2EF7">
              <w:t>тыс.</w:t>
            </w:r>
            <w:r w:rsidR="001B2EF7">
              <w:t xml:space="preserve"> </w:t>
            </w:r>
            <w:r w:rsidRPr="001B2EF7">
              <w:t>рублей, в том числе:</w:t>
            </w:r>
          </w:p>
          <w:p w:rsidR="001B2EF7" w:rsidRPr="001B2EF7" w:rsidRDefault="001B2EF7" w:rsidP="001B2EF7">
            <w:pPr>
              <w:jc w:val="both"/>
            </w:pPr>
            <w:r w:rsidRPr="001B2EF7">
              <w:t>в 2023 году</w:t>
            </w:r>
            <w:r>
              <w:t xml:space="preserve"> – 0,0 </w:t>
            </w:r>
            <w:r w:rsidRPr="001B2EF7">
              <w:t>тыс.</w:t>
            </w:r>
            <w:r>
              <w:t xml:space="preserve"> </w:t>
            </w:r>
            <w:r w:rsidRPr="001B2EF7">
              <w:t>рублей;</w:t>
            </w:r>
          </w:p>
          <w:p w:rsidR="001B2EF7" w:rsidRDefault="001B2EF7" w:rsidP="001B2EF7">
            <w:pPr>
              <w:jc w:val="both"/>
            </w:pPr>
            <w:r w:rsidRPr="001B2EF7">
              <w:t>в 2024 году</w:t>
            </w:r>
            <w:r>
              <w:t xml:space="preserve"> – 0,0 </w:t>
            </w:r>
            <w:r w:rsidRPr="001B2EF7">
              <w:t>тыс.</w:t>
            </w:r>
            <w:r>
              <w:t xml:space="preserve"> </w:t>
            </w:r>
            <w:r w:rsidRPr="001B2EF7">
              <w:t>рублей;</w:t>
            </w:r>
          </w:p>
          <w:p w:rsidR="001B2EF7" w:rsidRDefault="001B2EF7" w:rsidP="001B2EF7">
            <w:pPr>
              <w:jc w:val="both"/>
            </w:pPr>
            <w:r w:rsidRPr="001B2EF7">
              <w:t xml:space="preserve">в 2025 году </w:t>
            </w:r>
            <w:r w:rsidR="00C65109">
              <w:t>–</w:t>
            </w:r>
            <w:r w:rsidRPr="001B2EF7">
              <w:t xml:space="preserve"> 65,0 тыс. рубле</w:t>
            </w:r>
            <w:r>
              <w:t>й;</w:t>
            </w:r>
          </w:p>
          <w:p w:rsidR="001B2EF7" w:rsidRDefault="001B2EF7" w:rsidP="001B2EF7">
            <w:pPr>
              <w:jc w:val="both"/>
            </w:pPr>
            <w:r w:rsidRPr="001B2EF7">
              <w:t>в</w:t>
            </w:r>
            <w:r>
              <w:t xml:space="preserve"> 2026 – 2030 годах – 0,0 </w:t>
            </w:r>
            <w:r w:rsidRPr="001B2EF7">
              <w:t>тыс.</w:t>
            </w:r>
            <w:r>
              <w:t xml:space="preserve"> </w:t>
            </w:r>
            <w:r w:rsidRPr="001B2EF7">
              <w:t>рублей;</w:t>
            </w:r>
          </w:p>
          <w:p w:rsidR="00E8569E" w:rsidRPr="0098304A" w:rsidRDefault="001B2EF7" w:rsidP="001B2EF7">
            <w:pPr>
              <w:jc w:val="both"/>
            </w:pPr>
            <w:r>
              <w:t xml:space="preserve">в 2031 – 2035 годах – 0,0 </w:t>
            </w:r>
            <w:r w:rsidRPr="001B2EF7">
              <w:t>тыс.</w:t>
            </w:r>
            <w:r>
              <w:t xml:space="preserve"> рублей.</w:t>
            </w:r>
          </w:p>
        </w:tc>
      </w:tr>
      <w:tr w:rsidR="00E8569E" w:rsidRPr="0098304A" w:rsidTr="00F37E0E">
        <w:tc>
          <w:tcPr>
            <w:tcW w:w="2410" w:type="dxa"/>
            <w:vMerge w:val="restart"/>
          </w:tcPr>
          <w:p w:rsidR="00E8569E" w:rsidRPr="0098304A" w:rsidRDefault="00E8569E" w:rsidP="0098168E">
            <w:pPr>
              <w:jc w:val="both"/>
            </w:pPr>
            <w:r w:rsidRPr="0098304A">
              <w:t>Ожидаемые результаты реализации подпрограммы</w:t>
            </w: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создание эффективной системы поиска и отбора кандидатов для замещения должностей муниципальной службы и включения в кадровые резервы органов местного самоуправления, основанной на принципах открытости, объективности и равного доступа граждан к муниципальной службе;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использование инновационных технологий профессионального развития муниципальных служащих, лиц, состоящих в кадровых резервах органов местного самоуправления;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применение современных методов оценки граждан и муниципальных служащих;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доверие граждан к деятельности муниципальных служащих;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стабильность профессионального кадрового состава муниципальной службы;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эффективность кадровых резервов органов местного самоуправления;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престиж муниципальной службы;</w:t>
            </w:r>
          </w:p>
        </w:tc>
      </w:tr>
      <w:tr w:rsidR="00E8569E" w:rsidRPr="0098304A" w:rsidTr="00F37E0E">
        <w:tc>
          <w:tcPr>
            <w:tcW w:w="2410" w:type="dxa"/>
            <w:vMerge/>
          </w:tcPr>
          <w:p w:rsidR="00E8569E" w:rsidRPr="0098304A" w:rsidRDefault="00E8569E" w:rsidP="0098168E">
            <w:pPr>
              <w:jc w:val="both"/>
            </w:pPr>
          </w:p>
        </w:tc>
        <w:tc>
          <w:tcPr>
            <w:tcW w:w="7088" w:type="dxa"/>
          </w:tcPr>
          <w:p w:rsidR="00E8569E" w:rsidRPr="0098304A" w:rsidRDefault="00E8569E" w:rsidP="0098168E">
            <w:pPr>
              <w:jc w:val="both"/>
            </w:pPr>
            <w:r w:rsidRPr="0098304A">
              <w:t>формирование положительного имиджа органов местного самоуправления.</w:t>
            </w:r>
          </w:p>
        </w:tc>
      </w:tr>
    </w:tbl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1B2EF7">
      <w:pPr>
        <w:ind w:firstLine="709"/>
        <w:jc w:val="center"/>
        <w:rPr>
          <w:b/>
          <w:bCs/>
        </w:rPr>
      </w:pPr>
      <w:bookmarkStart w:id="10" w:name="sub_3001"/>
      <w:r w:rsidRPr="0098304A">
        <w:rPr>
          <w:b/>
          <w:bCs/>
        </w:rPr>
        <w:t xml:space="preserve">Раздел I. Приоритеты и цель подпрограммы "Развитие муниципальной службы", общая характеристика участия органов местного самоуправления </w:t>
      </w:r>
      <w:r w:rsidR="0098304A" w:rsidRPr="0098304A">
        <w:rPr>
          <w:b/>
          <w:bCs/>
        </w:rPr>
        <w:t>Козловского</w:t>
      </w:r>
      <w:r w:rsidRPr="0098304A">
        <w:rPr>
          <w:b/>
          <w:bCs/>
        </w:rPr>
        <w:t xml:space="preserve"> муниципального округа в реализации подпрограммы</w:t>
      </w:r>
    </w:p>
    <w:bookmarkEnd w:id="10"/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 xml:space="preserve">Приоритеты государственной политики в сфере развития муниципального управления </w:t>
      </w:r>
      <w:r w:rsidR="0098304A" w:rsidRPr="0098304A">
        <w:t>Козловского</w:t>
      </w:r>
      <w:r w:rsidRPr="0098304A">
        <w:t xml:space="preserve"> муниципального округа определены </w:t>
      </w:r>
      <w:hyperlink r:id="rId16" w:history="1">
        <w:r w:rsidRPr="0098304A">
          <w:rPr>
            <w:rStyle w:val="af"/>
            <w:color w:val="auto"/>
            <w:u w:val="none"/>
          </w:rPr>
          <w:t>Законом</w:t>
        </w:r>
      </w:hyperlink>
      <w:r w:rsidRPr="0098304A">
        <w:t xml:space="preserve"> Чувашской Республики </w:t>
      </w:r>
      <w:r w:rsidR="001B2EF7">
        <w:t>«</w:t>
      </w:r>
      <w:r w:rsidRPr="0098304A">
        <w:t>О Стратегии социально</w:t>
      </w:r>
      <w:r w:rsidR="00C65109">
        <w:t>–</w:t>
      </w:r>
      <w:r w:rsidRPr="0098304A">
        <w:t>экономического развития Чувашской Республики до 2035 года</w:t>
      </w:r>
      <w:r w:rsidR="001B2EF7">
        <w:t>»</w:t>
      </w:r>
      <w:r w:rsidRPr="0098304A">
        <w:t>, ежегодными посланиями Главы Чувашской Республики Государственному Совету Чувашской Республики.</w:t>
      </w:r>
    </w:p>
    <w:p w:rsidR="00E8569E" w:rsidRPr="0098304A" w:rsidRDefault="001B2EF7" w:rsidP="00E8569E">
      <w:pPr>
        <w:ind w:firstLine="709"/>
        <w:jc w:val="both"/>
      </w:pPr>
      <w:r>
        <w:t>Основной целью подпрограммы «</w:t>
      </w:r>
      <w:r w:rsidR="00E8569E" w:rsidRPr="0098304A">
        <w:t>Развитие муниципальной службы</w:t>
      </w:r>
      <w:r>
        <w:t>»</w:t>
      </w:r>
      <w:r w:rsidR="00E8569E" w:rsidRPr="0098304A">
        <w:t xml:space="preserve"> муниципальной программы </w:t>
      </w:r>
      <w:r w:rsidR="0098304A" w:rsidRPr="0098304A">
        <w:t>Козловского</w:t>
      </w:r>
      <w:r w:rsidR="00E8569E" w:rsidRPr="0098304A">
        <w:t xml:space="preserve"> </w:t>
      </w:r>
      <w:r w:rsidR="00B24485">
        <w:t xml:space="preserve">муниципального округа </w:t>
      </w:r>
      <w:r w:rsidR="00E8569E" w:rsidRPr="0098304A">
        <w:t xml:space="preserve">Чувашской Республики </w:t>
      </w:r>
      <w:r>
        <w:t>«</w:t>
      </w:r>
      <w:r w:rsidR="00E8569E" w:rsidRPr="0098304A">
        <w:t>Развитие потенциала муниципального управления</w:t>
      </w:r>
      <w:r>
        <w:t>»</w:t>
      </w:r>
      <w:r w:rsidR="00E8569E" w:rsidRPr="0098304A">
        <w:t xml:space="preserve"> (далее</w:t>
      </w:r>
      <w:r>
        <w:t xml:space="preserve"> –</w:t>
      </w:r>
      <w:r w:rsidR="00E8569E" w:rsidRPr="0098304A">
        <w:t xml:space="preserve"> подпрограмма) является повышение эффективности муниципальной службы в </w:t>
      </w:r>
      <w:r w:rsidR="00B24485">
        <w:t xml:space="preserve">Козловском </w:t>
      </w:r>
      <w:r w:rsidR="00E8569E" w:rsidRPr="0098304A">
        <w:t xml:space="preserve"> муниципальном </w:t>
      </w:r>
      <w:r w:rsidR="00E8569E" w:rsidRPr="0098304A">
        <w:lastRenderedPageBreak/>
        <w:t xml:space="preserve">округе, а также результативности профессиональной служебной деятельности муниципальных служащих в </w:t>
      </w:r>
      <w:r>
        <w:t xml:space="preserve">Козловском </w:t>
      </w:r>
      <w:r w:rsidR="00E8569E" w:rsidRPr="0098304A">
        <w:t>муниципальном округе.</w:t>
      </w:r>
    </w:p>
    <w:p w:rsidR="00E8569E" w:rsidRPr="0098304A" w:rsidRDefault="00E8569E" w:rsidP="00E8569E">
      <w:pPr>
        <w:ind w:firstLine="709"/>
        <w:jc w:val="both"/>
      </w:pPr>
      <w:r w:rsidRPr="0098304A">
        <w:t>Достижению поставленной в подпрограмме цели способствует решение следующих задач: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эффективность подготовки кадров для муниципальной службы, профессионального развития муниципальных служащих, лиц, состоящих в кадровых резервах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 (далее также соответственно </w:t>
      </w:r>
      <w:r w:rsidR="00C65109">
        <w:t>–</w:t>
      </w:r>
      <w:r w:rsidRPr="0098304A">
        <w:t xml:space="preserve"> кадровые резервы, органы местного самоуправления);</w:t>
      </w:r>
    </w:p>
    <w:p w:rsidR="00E8569E" w:rsidRPr="0098304A" w:rsidRDefault="00E8569E" w:rsidP="00E8569E">
      <w:pPr>
        <w:ind w:firstLine="709"/>
        <w:jc w:val="both"/>
      </w:pPr>
      <w:r w:rsidRPr="0098304A">
        <w:t>повышение престижа муниципальной службы;</w:t>
      </w:r>
    </w:p>
    <w:p w:rsidR="00E8569E" w:rsidRPr="0098304A" w:rsidRDefault="00E8569E" w:rsidP="00E8569E">
      <w:pPr>
        <w:ind w:firstLine="709"/>
        <w:jc w:val="both"/>
      </w:pPr>
      <w:bookmarkStart w:id="11" w:name="sub_316"/>
      <w:r w:rsidRPr="0098304A">
        <w:t>совершенствование порядка формирования, использования и подготовки кадровых резервов органов местного самоуправления;</w:t>
      </w:r>
    </w:p>
    <w:bookmarkEnd w:id="11"/>
    <w:p w:rsidR="00E8569E" w:rsidRPr="0098304A" w:rsidRDefault="00E8569E" w:rsidP="00E8569E">
      <w:pPr>
        <w:ind w:firstLine="709"/>
        <w:jc w:val="both"/>
      </w:pPr>
      <w:r w:rsidRPr="0098304A">
        <w:t>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самоуправления;</w:t>
      </w:r>
    </w:p>
    <w:p w:rsidR="00E8569E" w:rsidRPr="0098304A" w:rsidRDefault="00E8569E" w:rsidP="00E8569E">
      <w:pPr>
        <w:ind w:firstLine="709"/>
        <w:jc w:val="both"/>
      </w:pPr>
      <w:r w:rsidRPr="0098304A">
        <w:t>формирование положительного имиджа органов местного самоуправления;</w:t>
      </w:r>
    </w:p>
    <w:p w:rsidR="00E8569E" w:rsidRPr="0098304A" w:rsidRDefault="00E8569E" w:rsidP="00E8569E">
      <w:pPr>
        <w:ind w:firstLine="709"/>
        <w:jc w:val="both"/>
      </w:pPr>
      <w:r w:rsidRPr="0098304A">
        <w:t>обеспечение стабильности кадрового состава органов местного самоуправления;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Подпрограмма отражает участие органов местного самоуправления в реализации мероприятий, предусмотренных подпрограммой.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мероприятий предусмотрены методическое и консультационное обеспечение деятельности кадровых служб органов местного самоуправления, организация дополнительного профессионального развития муниципальных служащих в Чувашской Республике.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477DAC">
      <w:pPr>
        <w:ind w:firstLine="709"/>
        <w:jc w:val="center"/>
        <w:rPr>
          <w:b/>
          <w:bCs/>
        </w:rPr>
      </w:pPr>
      <w:bookmarkStart w:id="12" w:name="sub_3002"/>
      <w:r w:rsidRPr="0098304A">
        <w:rPr>
          <w:b/>
          <w:bCs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2"/>
    <w:p w:rsidR="00E8569E" w:rsidRPr="0098304A" w:rsidRDefault="00E8569E" w:rsidP="00477DAC">
      <w:pPr>
        <w:ind w:firstLine="709"/>
        <w:jc w:val="center"/>
      </w:pPr>
    </w:p>
    <w:p w:rsidR="00E8569E" w:rsidRPr="0098304A" w:rsidRDefault="00E8569E" w:rsidP="00E8569E">
      <w:pPr>
        <w:ind w:firstLine="709"/>
        <w:jc w:val="both"/>
      </w:pPr>
      <w:r w:rsidRPr="0098304A">
        <w:t>Целевыми индикаторами и показателями подпрограммы являются: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муниципальных служащих, прошедших дополнительное профессиональное образование в текущем году за счет средств республиканского бюджета Чувашской Республики;</w:t>
      </w:r>
    </w:p>
    <w:p w:rsidR="00E8569E" w:rsidRPr="0098304A" w:rsidRDefault="00E8569E" w:rsidP="00E8569E">
      <w:pPr>
        <w:ind w:firstLine="709"/>
        <w:jc w:val="both"/>
      </w:pPr>
      <w:r w:rsidRPr="0098304A">
        <w:t>доля вакантных должностей муниципальной службы, замещаемых из кадрового резерва органов местного самоуправления;</w:t>
      </w:r>
    </w:p>
    <w:p w:rsidR="00E8569E" w:rsidRPr="0098304A" w:rsidRDefault="00E8569E" w:rsidP="00E8569E">
      <w:pPr>
        <w:ind w:firstLine="709"/>
        <w:jc w:val="both"/>
      </w:pPr>
      <w:r w:rsidRPr="0098304A">
        <w:t>доля муниципальных служащих в возрасте до 30 лет в общей численности муниципальных служащих, имеющих стаж муниципальной службы более 3 лет;</w:t>
      </w:r>
    </w:p>
    <w:p w:rsidR="00E8569E" w:rsidRPr="0098304A" w:rsidRDefault="00E8569E" w:rsidP="00E8569E">
      <w:pPr>
        <w:ind w:firstLine="709"/>
        <w:jc w:val="both"/>
      </w:pPr>
      <w:bookmarkStart w:id="13" w:name="sub_325"/>
      <w:r w:rsidRPr="0098304A">
        <w:t>доля муниципальных служащих, оценивших условия и результаты своей работы, морально</w:t>
      </w:r>
      <w:r w:rsidR="00C65109">
        <w:t>–</w:t>
      </w:r>
      <w:r w:rsidRPr="0098304A">
        <w:t>психологический климат в коллективе не ниже оценки "удовлетворительно".</w:t>
      </w:r>
    </w:p>
    <w:bookmarkEnd w:id="13"/>
    <w:p w:rsidR="00E8569E" w:rsidRPr="0098304A" w:rsidRDefault="00E8569E" w:rsidP="00E8569E">
      <w:pPr>
        <w:ind w:firstLine="709"/>
        <w:jc w:val="both"/>
      </w:pPr>
      <w:r w:rsidRPr="0098304A"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количество муниципальных служащих, прошедших дополнительное профессиональное образование в текущем году за счет средств </w:t>
      </w:r>
      <w:r w:rsidR="00477DAC">
        <w:t>местного бюджета</w:t>
      </w:r>
      <w:r w:rsidRPr="0098304A">
        <w:t xml:space="preserve"> Чувашской Республики:</w:t>
      </w:r>
    </w:p>
    <w:p w:rsidR="00E8569E" w:rsidRPr="0098304A" w:rsidRDefault="00477DAC" w:rsidP="00E8569E">
      <w:pPr>
        <w:ind w:firstLine="709"/>
        <w:jc w:val="both"/>
      </w:pPr>
      <w:r>
        <w:t xml:space="preserve">в 2023 году – 2 </w:t>
      </w:r>
      <w:r w:rsidR="00E8569E" w:rsidRPr="0098304A">
        <w:t>человек</w:t>
      </w:r>
      <w:r>
        <w:t>а</w:t>
      </w:r>
      <w:r w:rsidR="00E8569E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>в 2024 году</w:t>
      </w:r>
      <w:r w:rsidR="00477DAC">
        <w:t xml:space="preserve"> – 2 </w:t>
      </w:r>
      <w:r w:rsidR="00477DAC" w:rsidRPr="0098304A">
        <w:t>человек</w:t>
      </w:r>
      <w:r w:rsidR="00477DAC">
        <w:t>а</w:t>
      </w:r>
      <w:r w:rsidR="00477DAC" w:rsidRPr="0098304A">
        <w:t>;</w:t>
      </w:r>
    </w:p>
    <w:p w:rsidR="00E8569E" w:rsidRPr="0098304A" w:rsidRDefault="00477DAC" w:rsidP="00E8569E">
      <w:pPr>
        <w:ind w:firstLine="709"/>
        <w:jc w:val="both"/>
      </w:pPr>
      <w:r>
        <w:t xml:space="preserve">в 2025 году – 2 </w:t>
      </w:r>
      <w:r w:rsidRPr="0098304A">
        <w:t>человек</w:t>
      </w:r>
      <w:r>
        <w:t>а</w:t>
      </w:r>
      <w:r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2030 году </w:t>
      </w:r>
      <w:r w:rsidR="00C65109">
        <w:t>–</w:t>
      </w:r>
      <w:r w:rsidRPr="0098304A">
        <w:t xml:space="preserve"> 10 человек;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</w:t>
      </w:r>
      <w:r w:rsidRPr="0098304A">
        <w:t xml:space="preserve"> 10 человек;</w:t>
      </w:r>
    </w:p>
    <w:p w:rsidR="00E8569E" w:rsidRPr="0098304A" w:rsidRDefault="00E8569E" w:rsidP="00E8569E">
      <w:pPr>
        <w:ind w:firstLine="709"/>
        <w:jc w:val="both"/>
      </w:pPr>
      <w:r w:rsidRPr="0098304A">
        <w:t>доля вакантных должностей муниципальной службы, замещаемых из кадрового резерва органов местного самоуправления: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477DAC">
        <w:t xml:space="preserve">– </w:t>
      </w:r>
      <w:r w:rsidRPr="0098304A">
        <w:t>50,0 процента;</w:t>
      </w:r>
    </w:p>
    <w:p w:rsidR="00E8569E" w:rsidRPr="0098304A" w:rsidRDefault="00477DAC" w:rsidP="00E8569E">
      <w:pPr>
        <w:ind w:firstLine="709"/>
        <w:jc w:val="both"/>
      </w:pPr>
      <w:r>
        <w:t xml:space="preserve">в 2024 году – </w:t>
      </w:r>
      <w:r w:rsidR="00E8569E" w:rsidRPr="0098304A">
        <w:t>50,0 процента;</w:t>
      </w:r>
    </w:p>
    <w:p w:rsidR="00E8569E" w:rsidRPr="0098304A" w:rsidRDefault="00477DAC" w:rsidP="00E8569E">
      <w:pPr>
        <w:ind w:firstLine="709"/>
        <w:jc w:val="both"/>
      </w:pPr>
      <w:r>
        <w:t xml:space="preserve">в 2025 году – </w:t>
      </w:r>
      <w:r w:rsidR="00E8569E" w:rsidRPr="0098304A">
        <w:t>50,0 процента;</w:t>
      </w:r>
    </w:p>
    <w:p w:rsidR="00E8569E" w:rsidRPr="0098304A" w:rsidRDefault="00477DAC" w:rsidP="00E8569E">
      <w:pPr>
        <w:ind w:firstLine="709"/>
        <w:jc w:val="both"/>
      </w:pPr>
      <w:r>
        <w:t xml:space="preserve">в 2030 году – </w:t>
      </w:r>
      <w:r w:rsidR="00E8569E" w:rsidRPr="0098304A">
        <w:t>50,0 процента;</w:t>
      </w:r>
    </w:p>
    <w:p w:rsidR="00E8569E" w:rsidRPr="0098304A" w:rsidRDefault="00477DAC" w:rsidP="00E8569E">
      <w:pPr>
        <w:ind w:firstLine="709"/>
        <w:jc w:val="both"/>
      </w:pPr>
      <w:r>
        <w:lastRenderedPageBreak/>
        <w:t xml:space="preserve">в 2035 году – </w:t>
      </w:r>
      <w:r w:rsidR="00E8569E" w:rsidRPr="0098304A">
        <w:t>50,0 процента;</w:t>
      </w:r>
    </w:p>
    <w:p w:rsidR="00E8569E" w:rsidRPr="0098304A" w:rsidRDefault="00E8569E" w:rsidP="00E8569E">
      <w:pPr>
        <w:ind w:firstLine="709"/>
        <w:jc w:val="both"/>
      </w:pPr>
      <w:r w:rsidRPr="0098304A">
        <w:t>доля муниципальных служащих в возрасте до 30 лет в общей численности муниципальных служащих, имеющих стаж муниципальной службы более 3 лет:</w:t>
      </w:r>
    </w:p>
    <w:p w:rsidR="00E8569E" w:rsidRPr="0098304A" w:rsidRDefault="00477DAC" w:rsidP="00E8569E">
      <w:pPr>
        <w:ind w:firstLine="709"/>
        <w:jc w:val="both"/>
      </w:pPr>
      <w:r>
        <w:t xml:space="preserve">в 2023 году – </w:t>
      </w:r>
      <w:r w:rsidR="00E8569E" w:rsidRPr="0098304A">
        <w:t>12,0 процента;</w:t>
      </w:r>
    </w:p>
    <w:p w:rsidR="00477DAC" w:rsidRDefault="00E8569E" w:rsidP="00E8569E">
      <w:pPr>
        <w:ind w:firstLine="709"/>
        <w:jc w:val="both"/>
      </w:pPr>
      <w:r w:rsidRPr="0098304A">
        <w:t xml:space="preserve">в 2024 </w:t>
      </w:r>
      <w:r w:rsidR="00477DAC">
        <w:t xml:space="preserve">году – </w:t>
      </w:r>
      <w:r w:rsidR="00477DAC" w:rsidRPr="0098304A">
        <w:t xml:space="preserve">12,0 процента </w:t>
      </w:r>
    </w:p>
    <w:p w:rsidR="00477DAC" w:rsidRDefault="00E8569E" w:rsidP="00E8569E">
      <w:pPr>
        <w:ind w:firstLine="709"/>
        <w:jc w:val="both"/>
      </w:pPr>
      <w:r w:rsidRPr="0098304A">
        <w:t>в 2025 году</w:t>
      </w:r>
      <w:r w:rsidR="00477DAC">
        <w:t xml:space="preserve"> – </w:t>
      </w:r>
      <w:r w:rsidR="00477DAC" w:rsidRPr="0098304A">
        <w:t xml:space="preserve">12,0 процента </w:t>
      </w:r>
    </w:p>
    <w:p w:rsidR="00E8569E" w:rsidRPr="0098304A" w:rsidRDefault="00E8569E" w:rsidP="00E8569E">
      <w:pPr>
        <w:ind w:firstLine="709"/>
        <w:jc w:val="both"/>
      </w:pPr>
      <w:r w:rsidRPr="0098304A">
        <w:t>в 2030 году</w:t>
      </w:r>
      <w:r w:rsidR="00477DAC">
        <w:t xml:space="preserve"> – </w:t>
      </w:r>
      <w:r w:rsidR="00477DAC" w:rsidRPr="0098304A">
        <w:t>12,0 процента</w:t>
      </w:r>
      <w:r w:rsidRPr="0098304A">
        <w:t>;</w:t>
      </w:r>
    </w:p>
    <w:p w:rsidR="00477DAC" w:rsidRDefault="00E8569E" w:rsidP="00E8569E">
      <w:pPr>
        <w:ind w:firstLine="709"/>
        <w:jc w:val="both"/>
      </w:pPr>
      <w:r w:rsidRPr="0098304A">
        <w:t xml:space="preserve">в 2035 </w:t>
      </w:r>
      <w:r w:rsidR="00477DAC">
        <w:t xml:space="preserve">году – </w:t>
      </w:r>
      <w:r w:rsidR="00477DAC" w:rsidRPr="0098304A">
        <w:t xml:space="preserve">12,0 процента </w:t>
      </w:r>
    </w:p>
    <w:p w:rsidR="00E8569E" w:rsidRPr="0098304A" w:rsidRDefault="00E8569E" w:rsidP="00E8569E">
      <w:pPr>
        <w:ind w:firstLine="709"/>
        <w:jc w:val="both"/>
      </w:pPr>
      <w:r w:rsidRPr="0098304A">
        <w:t>доля муниципальных служащих, оценивших условия и результаты своей работы, морально</w:t>
      </w:r>
      <w:r w:rsidR="00C65109">
        <w:t>–</w:t>
      </w:r>
      <w:r w:rsidRPr="0098304A">
        <w:t>психологический климат в коллективе не ниже оценки "удовлетворительно":</w:t>
      </w:r>
    </w:p>
    <w:p w:rsidR="00E8569E" w:rsidRPr="0098304A" w:rsidRDefault="00E8569E" w:rsidP="00E8569E">
      <w:pPr>
        <w:ind w:firstLine="709"/>
        <w:jc w:val="both"/>
      </w:pPr>
      <w:r w:rsidRPr="0098304A">
        <w:t>в 2023 году</w:t>
      </w:r>
      <w:r w:rsidR="00477DAC">
        <w:t xml:space="preserve"> – </w:t>
      </w:r>
      <w:r w:rsidRPr="0098304A">
        <w:t>80,0 процента;</w:t>
      </w:r>
    </w:p>
    <w:p w:rsidR="00477DAC" w:rsidRPr="0098304A" w:rsidRDefault="00E8569E" w:rsidP="00477DAC">
      <w:pPr>
        <w:ind w:firstLine="709"/>
        <w:jc w:val="both"/>
      </w:pPr>
      <w:r w:rsidRPr="0098304A">
        <w:t xml:space="preserve">в 2024 </w:t>
      </w:r>
      <w:r w:rsidR="00477DAC" w:rsidRPr="0098304A">
        <w:t>году</w:t>
      </w:r>
      <w:r w:rsidR="00477DAC">
        <w:t xml:space="preserve"> – </w:t>
      </w:r>
      <w:r w:rsidR="00477DAC" w:rsidRPr="0098304A">
        <w:t>80,0 процента;</w:t>
      </w:r>
    </w:p>
    <w:p w:rsidR="00477DAC" w:rsidRPr="0098304A" w:rsidRDefault="00E8569E" w:rsidP="00477DAC">
      <w:pPr>
        <w:ind w:firstLine="709"/>
        <w:jc w:val="both"/>
      </w:pPr>
      <w:r w:rsidRPr="0098304A">
        <w:t xml:space="preserve">в 2025 </w:t>
      </w:r>
      <w:r w:rsidR="00477DAC" w:rsidRPr="0098304A">
        <w:t>году</w:t>
      </w:r>
      <w:r w:rsidR="00477DAC">
        <w:t xml:space="preserve"> – </w:t>
      </w:r>
      <w:r w:rsidR="00477DAC" w:rsidRPr="0098304A">
        <w:t>80,0 процента;</w:t>
      </w:r>
    </w:p>
    <w:p w:rsidR="00477DAC" w:rsidRPr="0098304A" w:rsidRDefault="00E8569E" w:rsidP="00477DAC">
      <w:pPr>
        <w:ind w:firstLine="709"/>
        <w:jc w:val="both"/>
      </w:pPr>
      <w:r w:rsidRPr="0098304A">
        <w:t xml:space="preserve">в 2030 </w:t>
      </w:r>
      <w:r w:rsidR="00477DAC" w:rsidRPr="0098304A">
        <w:t>году</w:t>
      </w:r>
      <w:r w:rsidR="00477DAC">
        <w:t xml:space="preserve"> – </w:t>
      </w:r>
      <w:r w:rsidR="00477DAC" w:rsidRPr="0098304A">
        <w:t>80,0 процента;</w:t>
      </w:r>
    </w:p>
    <w:p w:rsidR="00477DAC" w:rsidRDefault="00E8569E" w:rsidP="00477DAC">
      <w:pPr>
        <w:ind w:firstLine="709"/>
        <w:jc w:val="both"/>
      </w:pPr>
      <w:r w:rsidRPr="0098304A">
        <w:t xml:space="preserve">в 2035 </w:t>
      </w:r>
      <w:bookmarkStart w:id="14" w:name="sub_3003"/>
      <w:r w:rsidR="00477DAC" w:rsidRPr="0098304A">
        <w:t>году</w:t>
      </w:r>
      <w:r w:rsidR="00477DAC">
        <w:t xml:space="preserve"> – 80,0 процента.</w:t>
      </w:r>
    </w:p>
    <w:p w:rsidR="00477DAC" w:rsidRPr="0098304A" w:rsidRDefault="00477DAC" w:rsidP="00477DAC">
      <w:pPr>
        <w:ind w:firstLine="709"/>
        <w:jc w:val="both"/>
      </w:pPr>
    </w:p>
    <w:p w:rsidR="00E8569E" w:rsidRPr="0098304A" w:rsidRDefault="00E8569E" w:rsidP="00477DAC">
      <w:pPr>
        <w:tabs>
          <w:tab w:val="left" w:pos="4062"/>
        </w:tabs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4"/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Подпрограмма объединяет пять основных мероприятий: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Основное мероприятие 1. Развитие нормативной правовой базы </w:t>
      </w:r>
      <w:r w:rsidR="0098304A" w:rsidRPr="0098304A">
        <w:t>Козловского</w:t>
      </w:r>
      <w:r w:rsidRPr="0098304A">
        <w:t xml:space="preserve"> муниципального округа, регулирующей вопросы муниципальной службы в </w:t>
      </w:r>
      <w:r w:rsidR="00C65109">
        <w:t>Козловском</w:t>
      </w:r>
      <w:r w:rsidRPr="0098304A">
        <w:t xml:space="preserve"> муниципальном округе.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совершенствование и развитие нормативной правовой базы </w:t>
      </w:r>
      <w:r w:rsidR="0098304A" w:rsidRPr="0098304A">
        <w:t>Козловского</w:t>
      </w:r>
      <w:r w:rsidRPr="0098304A">
        <w:t xml:space="preserve"> муниципального округа,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Основное мероприятие 2. Организация дополнительного профессионального развития муниципальных служащих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переподготовка и повышение квалификации кадров для муниципальной службы, организация прохождения практики студентами образовательных организаций высшего образования в органах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3. Внедрение на муниципальной службе современных кадровых технологий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предусматривается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4. Повышение престижа муниципальной службы</w:t>
      </w:r>
    </w:p>
    <w:p w:rsidR="00E8569E" w:rsidRPr="0098304A" w:rsidRDefault="00E8569E" w:rsidP="00E8569E">
      <w:pPr>
        <w:ind w:firstLine="709"/>
        <w:jc w:val="both"/>
      </w:pPr>
      <w:r w:rsidRPr="0098304A">
        <w:t>Реализация данного основного мероприятия предусматривает формирование кадровых резервов и их эффективное использовани</w:t>
      </w:r>
      <w:r w:rsidR="00477DAC">
        <w:t>е, а также проведения конкурса «</w:t>
      </w:r>
      <w:r w:rsidRPr="0098304A">
        <w:t xml:space="preserve">Лучший муниципальный служащий </w:t>
      </w:r>
      <w:r w:rsidR="0098304A" w:rsidRPr="0098304A">
        <w:t>Козловского</w:t>
      </w:r>
      <w:r w:rsidR="00477DAC">
        <w:t xml:space="preserve"> муниципального округа»</w:t>
      </w:r>
      <w:r w:rsidRPr="0098304A">
        <w:t>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Основное мероприятие 5. Формирование положительного имиджа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планируется проведение социо</w:t>
      </w:r>
      <w:r w:rsidR="00477DAC">
        <w:t xml:space="preserve">логических опросов или интернет – </w:t>
      </w:r>
      <w:r w:rsidRPr="0098304A">
        <w:t>опросов на предмет оценки удовлетворенности муниципальных служащих условиями и результатами своей работы, морально</w:t>
      </w:r>
      <w:r w:rsidR="00C65109">
        <w:t>–</w:t>
      </w:r>
      <w:r w:rsidRPr="0098304A">
        <w:lastRenderedPageBreak/>
        <w:t>психологическим климатом в коллективе, а также анализ результатов социо</w:t>
      </w:r>
      <w:r w:rsidR="00477DAC">
        <w:t xml:space="preserve">логических опросов или интернет – </w:t>
      </w:r>
      <w:r w:rsidRPr="0098304A">
        <w:t>опросов.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</w:t>
      </w:r>
      <w:r w:rsidR="00477DAC">
        <w:t>амма реализуется в период с 2023</w:t>
      </w:r>
      <w:r w:rsidRPr="0098304A">
        <w:t xml:space="preserve"> по 2035 год в три этапа:</w:t>
      </w:r>
    </w:p>
    <w:p w:rsidR="00E8569E" w:rsidRPr="0098304A" w:rsidRDefault="00E8569E" w:rsidP="00E8569E">
      <w:pPr>
        <w:ind w:firstLine="709"/>
        <w:jc w:val="both"/>
      </w:pPr>
      <w:r w:rsidRPr="0098304A">
        <w:t>1 этап</w:t>
      </w:r>
      <w:r w:rsidR="00477DAC">
        <w:t xml:space="preserve"> – 2023 – 2025 </w:t>
      </w:r>
      <w:r w:rsidRPr="0098304A">
        <w:t> годы;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2 этап </w:t>
      </w:r>
      <w:r w:rsidR="00477DAC">
        <w:t>– 2026 – 2030 годы</w:t>
      </w:r>
      <w:r w:rsidRPr="0098304A">
        <w:t>;</w:t>
      </w:r>
    </w:p>
    <w:p w:rsidR="00E8569E" w:rsidRPr="0098304A" w:rsidRDefault="00477DAC" w:rsidP="00E8569E">
      <w:pPr>
        <w:ind w:firstLine="709"/>
        <w:jc w:val="both"/>
      </w:pPr>
      <w:r>
        <w:t xml:space="preserve">3 этап – 2031 – 2035 </w:t>
      </w:r>
      <w:r w:rsidR="00E8569E" w:rsidRPr="0098304A">
        <w:t>годы.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477DAC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>Расходы подпрограммы формируются за счет средств местного бюджета.</w:t>
      </w:r>
    </w:p>
    <w:p w:rsidR="00E8569E" w:rsidRPr="0098304A" w:rsidRDefault="00E8569E" w:rsidP="00E8569E">
      <w:pPr>
        <w:ind w:firstLine="709"/>
        <w:jc w:val="both"/>
      </w:pPr>
      <w:bookmarkStart w:id="15" w:name="sub_342"/>
      <w:r w:rsidRPr="0098304A">
        <w:t>Общий объем фи</w:t>
      </w:r>
      <w:r w:rsidR="00477DAC">
        <w:t xml:space="preserve">нансирования подпрограммы в 2023 – 2035 годах составляет </w:t>
      </w:r>
      <w:r w:rsidR="00477DAC">
        <w:br/>
        <w:t xml:space="preserve">0,0 </w:t>
      </w:r>
      <w:r w:rsidRPr="0098304A">
        <w:t>тыс.</w:t>
      </w:r>
      <w:r w:rsidR="00477DAC">
        <w:t xml:space="preserve"> </w:t>
      </w:r>
      <w:r w:rsidRPr="0098304A">
        <w:t xml:space="preserve">рублей, в том числе за счет средств бюджета </w:t>
      </w:r>
      <w:r w:rsidR="0098304A" w:rsidRPr="0098304A">
        <w:t>Козловского</w:t>
      </w:r>
      <w:r w:rsidRPr="0098304A">
        <w:t xml:space="preserve"> муниципального округа</w:t>
      </w:r>
      <w:r w:rsidR="00477DAC">
        <w:t xml:space="preserve"> – и 0,0 тыс. </w:t>
      </w:r>
      <w:r w:rsidRPr="0098304A">
        <w:t>рублей</w:t>
      </w:r>
      <w:r w:rsidR="00477DAC">
        <w:t>.</w:t>
      </w:r>
    </w:p>
    <w:bookmarkEnd w:id="15"/>
    <w:p w:rsidR="00E8569E" w:rsidRPr="0098304A" w:rsidRDefault="00E8569E" w:rsidP="00E8569E">
      <w:pPr>
        <w:ind w:firstLine="709"/>
        <w:jc w:val="both"/>
      </w:pPr>
      <w:r w:rsidRPr="0098304A">
        <w:t>Прогнозируемый объем финансирования подпрогра</w:t>
      </w:r>
      <w:r w:rsidR="00477DAC">
        <w:t xml:space="preserve">ммы на 1 этапе составляет </w:t>
      </w:r>
      <w:r w:rsidR="00F37E0E">
        <w:br/>
      </w:r>
      <w:r w:rsidR="00477DAC">
        <w:t xml:space="preserve">0,0 </w:t>
      </w:r>
      <w:r w:rsidRPr="0098304A">
        <w:t>тыс.</w:t>
      </w:r>
      <w:r w:rsidR="00F37E0E">
        <w:t xml:space="preserve"> </w:t>
      </w:r>
      <w:r w:rsidRPr="0098304A">
        <w:t>рублей.</w:t>
      </w:r>
    </w:p>
    <w:p w:rsidR="00E8569E" w:rsidRPr="0098304A" w:rsidRDefault="00E8569E" w:rsidP="00E8569E">
      <w:pPr>
        <w:ind w:firstLine="709"/>
        <w:jc w:val="both"/>
      </w:pPr>
      <w:r w:rsidRPr="0098304A">
        <w:t>На 2 этапе, в 2026</w:t>
      </w:r>
      <w:r w:rsidR="00F37E0E">
        <w:t xml:space="preserve"> – </w:t>
      </w:r>
      <w:r w:rsidRPr="0098304A">
        <w:t>2030</w:t>
      </w:r>
      <w:r w:rsidR="00F37E0E">
        <w:t xml:space="preserve"> </w:t>
      </w:r>
      <w:r w:rsidRPr="0098304A">
        <w:t>годах, объем финансир</w:t>
      </w:r>
      <w:r w:rsidR="00F37E0E">
        <w:t>ования подпрограммы составляет 0</w:t>
      </w:r>
      <w:r w:rsidRPr="0098304A">
        <w:t>,0</w:t>
      </w:r>
      <w:r w:rsidR="00F37E0E">
        <w:t xml:space="preserve"> </w:t>
      </w:r>
      <w:r w:rsidRPr="0098304A">
        <w:t>тыс.</w:t>
      </w:r>
      <w:r w:rsidR="00F37E0E">
        <w:t xml:space="preserve"> </w:t>
      </w:r>
      <w:r w:rsidRPr="0098304A">
        <w:t>рублей.</w:t>
      </w:r>
    </w:p>
    <w:p w:rsidR="00E8569E" w:rsidRPr="0098304A" w:rsidRDefault="00E8569E" w:rsidP="00E8569E">
      <w:pPr>
        <w:ind w:firstLine="709"/>
        <w:jc w:val="both"/>
      </w:pPr>
      <w:r w:rsidRPr="0098304A">
        <w:t>На 3 этапе, в 2031</w:t>
      </w:r>
      <w:r w:rsidR="00F37E0E">
        <w:t xml:space="preserve"> – </w:t>
      </w:r>
      <w:r w:rsidRPr="0098304A">
        <w:t>2035</w:t>
      </w:r>
      <w:r w:rsidR="00F37E0E">
        <w:t xml:space="preserve"> </w:t>
      </w:r>
      <w:r w:rsidRPr="0098304A">
        <w:t>годах, объем финансир</w:t>
      </w:r>
      <w:r w:rsidR="00F37E0E">
        <w:t xml:space="preserve">ования подпрограммы составляет </w:t>
      </w:r>
      <w:r w:rsidRPr="0098304A">
        <w:t>0,0</w:t>
      </w:r>
      <w:r w:rsidR="00F37E0E">
        <w:t xml:space="preserve"> </w:t>
      </w:r>
      <w:r w:rsidRPr="0098304A">
        <w:t>тыс.рублей.</w:t>
      </w:r>
    </w:p>
    <w:p w:rsidR="00E8569E" w:rsidRPr="0098304A" w:rsidRDefault="00E8569E" w:rsidP="00E8569E">
      <w:pPr>
        <w:ind w:firstLine="709"/>
        <w:jc w:val="both"/>
      </w:pPr>
      <w:r w:rsidRPr="0098304A">
        <w:t>Объемы финансирования подпрограммы подлежат ежегодному уточнению исходя из реальных возможностей бюджетов всех уровней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98304A">
          <w:rPr>
            <w:rStyle w:val="af"/>
            <w:color w:val="auto"/>
            <w:u w:val="none"/>
          </w:rPr>
          <w:t>приложении</w:t>
        </w:r>
      </w:hyperlink>
      <w:r w:rsidRPr="0098304A">
        <w:t xml:space="preserve"> к настоящей подпрограмме.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  <w:sectPr w:rsidR="00E8569E" w:rsidRPr="0098304A" w:rsidSect="00B24485">
          <w:headerReference w:type="default" r:id="rId17"/>
          <w:footerReference w:type="default" r:id="rId18"/>
          <w:pgSz w:w="11905" w:h="16837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F37E0E" w:rsidRDefault="00F37E0E" w:rsidP="00F37E0E">
      <w:pPr>
        <w:tabs>
          <w:tab w:val="left" w:pos="11289"/>
        </w:tabs>
        <w:ind w:firstLine="709"/>
        <w:jc w:val="both"/>
      </w:pPr>
      <w:r>
        <w:lastRenderedPageBreak/>
        <w:tab/>
      </w:r>
    </w:p>
    <w:tbl>
      <w:tblPr>
        <w:tblStyle w:val="a9"/>
        <w:tblpPr w:leftFromText="180" w:rightFromText="180" w:horzAnchor="margin" w:tblpXSpec="right" w:tblpY="-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F37E0E" w:rsidRPr="0098304A" w:rsidTr="00B1071E">
        <w:tc>
          <w:tcPr>
            <w:tcW w:w="3680" w:type="dxa"/>
          </w:tcPr>
          <w:p w:rsidR="00F37E0E" w:rsidRPr="00F37E0E" w:rsidRDefault="00F37E0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E0E">
              <w:rPr>
                <w:sz w:val="24"/>
                <w:szCs w:val="24"/>
              </w:rPr>
              <w:t>Приложение №1</w:t>
            </w:r>
          </w:p>
          <w:p w:rsidR="00F37E0E" w:rsidRPr="00F37E0E" w:rsidRDefault="00F37E0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7E0E">
              <w:rPr>
                <w:sz w:val="24"/>
                <w:szCs w:val="24"/>
              </w:rPr>
              <w:t>к подпрограмме «Развитие муниципальной службы» муниципальной программы</w:t>
            </w:r>
            <w:r w:rsidRPr="00F37E0E">
              <w:rPr>
                <w:bCs/>
                <w:sz w:val="24"/>
                <w:szCs w:val="24"/>
              </w:rPr>
              <w:t xml:space="preserve"> Козловского муниципального округа Чувашской Республики «Развитие потенциала муниципального управления»</w:t>
            </w:r>
          </w:p>
          <w:p w:rsidR="00F37E0E" w:rsidRPr="0098304A" w:rsidRDefault="00F37E0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37E0E" w:rsidRDefault="00F37E0E" w:rsidP="00F37E0E">
      <w:pPr>
        <w:tabs>
          <w:tab w:val="left" w:pos="11289"/>
        </w:tabs>
        <w:ind w:firstLine="709"/>
        <w:jc w:val="both"/>
      </w:pPr>
    </w:p>
    <w:p w:rsidR="00F37E0E" w:rsidRDefault="00F37E0E" w:rsidP="00E8569E">
      <w:pPr>
        <w:ind w:firstLine="709"/>
        <w:jc w:val="both"/>
      </w:pPr>
    </w:p>
    <w:p w:rsidR="00F37E0E" w:rsidRDefault="00F37E0E" w:rsidP="00E8569E">
      <w:pPr>
        <w:ind w:firstLine="709"/>
        <w:jc w:val="both"/>
      </w:pPr>
    </w:p>
    <w:p w:rsidR="00F37E0E" w:rsidRDefault="00F37E0E" w:rsidP="00E8569E">
      <w:pPr>
        <w:ind w:firstLine="709"/>
        <w:jc w:val="both"/>
      </w:pPr>
    </w:p>
    <w:p w:rsidR="00F37E0E" w:rsidRDefault="00F37E0E" w:rsidP="00E8569E">
      <w:pPr>
        <w:ind w:firstLine="709"/>
        <w:jc w:val="both"/>
      </w:pPr>
    </w:p>
    <w:p w:rsidR="00F37E0E" w:rsidRDefault="00F37E0E" w:rsidP="00E8569E">
      <w:pPr>
        <w:ind w:firstLine="709"/>
        <w:jc w:val="both"/>
      </w:pPr>
    </w:p>
    <w:p w:rsidR="00F37E0E" w:rsidRDefault="00F37E0E" w:rsidP="00E8569E">
      <w:pPr>
        <w:ind w:firstLine="709"/>
        <w:jc w:val="both"/>
      </w:pPr>
    </w:p>
    <w:p w:rsidR="00E8569E" w:rsidRPr="0098304A" w:rsidRDefault="00E8569E" w:rsidP="00386F66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Ресурсное обеспечение</w:t>
      </w:r>
      <w:r w:rsidRPr="0098304A">
        <w:rPr>
          <w:b/>
          <w:bCs/>
        </w:rPr>
        <w:br/>
        <w:t xml:space="preserve">реализации подпрограммы </w:t>
      </w:r>
      <w:r w:rsidR="00386F66">
        <w:rPr>
          <w:b/>
          <w:bCs/>
        </w:rPr>
        <w:t>«</w:t>
      </w:r>
      <w:r w:rsidRPr="0098304A">
        <w:rPr>
          <w:b/>
          <w:bCs/>
        </w:rPr>
        <w:t>Развитие муниципальной службы</w:t>
      </w:r>
      <w:r w:rsidR="00386F66">
        <w:rPr>
          <w:b/>
          <w:bCs/>
        </w:rPr>
        <w:t xml:space="preserve">» </w:t>
      </w:r>
      <w:r w:rsidRPr="0098304A">
        <w:rPr>
          <w:b/>
          <w:bCs/>
        </w:rPr>
        <w:t>за счет всех источников финансирования</w:t>
      </w:r>
    </w:p>
    <w:p w:rsidR="00E8569E" w:rsidRPr="00386F66" w:rsidRDefault="00E8569E" w:rsidP="00386F66">
      <w:pPr>
        <w:jc w:val="both"/>
        <w:rPr>
          <w:b/>
          <w:bCs/>
        </w:rPr>
      </w:pPr>
    </w:p>
    <w:tbl>
      <w:tblPr>
        <w:tblW w:w="14483" w:type="dxa"/>
        <w:tblInd w:w="934" w:type="dxa"/>
        <w:tblLayout w:type="fixed"/>
        <w:tblLook w:val="04A0" w:firstRow="1" w:lastRow="0" w:firstColumn="1" w:lastColumn="0" w:noHBand="0" w:noVBand="1"/>
      </w:tblPr>
      <w:tblGrid>
        <w:gridCol w:w="1737"/>
        <w:gridCol w:w="2336"/>
        <w:gridCol w:w="787"/>
        <w:gridCol w:w="1607"/>
        <w:gridCol w:w="3339"/>
        <w:gridCol w:w="850"/>
        <w:gridCol w:w="851"/>
        <w:gridCol w:w="850"/>
        <w:gridCol w:w="992"/>
        <w:gridCol w:w="1134"/>
      </w:tblGrid>
      <w:tr w:rsidR="00386F66" w:rsidRPr="00386F66" w:rsidTr="00AA1919">
        <w:trPr>
          <w:trHeight w:val="1365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  <w:r w:rsidRPr="00386F66">
              <w:rPr>
                <w:color w:val="000000"/>
              </w:rPr>
              <w:t>Код бюджетной классификации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Источники финансирования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Расходы по годам, тыс. рублей</w:t>
            </w:r>
          </w:p>
        </w:tc>
      </w:tr>
      <w:tr w:rsidR="00386F66" w:rsidRPr="00386F66" w:rsidTr="00AA1919">
        <w:trPr>
          <w:trHeight w:val="1425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ГРБС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целевая статья расходов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 xml:space="preserve">2026 </w:t>
            </w:r>
            <w:r w:rsidR="00C65109">
              <w:rPr>
                <w:color w:val="000000"/>
              </w:rPr>
              <w:t>–</w:t>
            </w:r>
            <w:r w:rsidRPr="00386F66">
              <w:rPr>
                <w:color w:val="000000"/>
              </w:rPr>
              <w:t xml:space="preserve"> 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 xml:space="preserve">2031 </w:t>
            </w:r>
            <w:r w:rsidR="00C65109">
              <w:rPr>
                <w:color w:val="000000"/>
              </w:rPr>
              <w:t>–</w:t>
            </w:r>
            <w:r w:rsidRPr="00386F66">
              <w:rPr>
                <w:color w:val="000000"/>
              </w:rPr>
              <w:t xml:space="preserve"> 2035</w:t>
            </w:r>
          </w:p>
        </w:tc>
      </w:tr>
      <w:tr w:rsidR="00386F66" w:rsidRPr="00386F66" w:rsidTr="00AA1919">
        <w:trPr>
          <w:trHeight w:val="315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F66" w:rsidRPr="00386F66" w:rsidRDefault="00386F66" w:rsidP="00386F66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11</w:t>
            </w:r>
          </w:p>
        </w:tc>
      </w:tr>
      <w:tr w:rsidR="00386F66" w:rsidRPr="00386F66" w:rsidTr="00AA1919">
        <w:trPr>
          <w:trHeight w:val="315"/>
        </w:trPr>
        <w:tc>
          <w:tcPr>
            <w:tcW w:w="17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  <w:r w:rsidRPr="00386F66">
              <w:rPr>
                <w:color w:val="000000"/>
              </w:rPr>
              <w:t>Подпрограмма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"Развитие муниципальной службы"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х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х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360"/>
        </w:trPr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357"/>
        </w:trPr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660"/>
        </w:trPr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630"/>
        </w:trPr>
        <w:tc>
          <w:tcPr>
            <w:tcW w:w="17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315"/>
        </w:trPr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 xml:space="preserve">Основное </w:t>
            </w:r>
            <w:r w:rsidRPr="00386F66">
              <w:rPr>
                <w:color w:val="000000"/>
              </w:rPr>
              <w:lastRenderedPageBreak/>
              <w:t>мероприятие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lastRenderedPageBreak/>
              <w:t xml:space="preserve">Организация </w:t>
            </w:r>
            <w:r w:rsidRPr="00386F66">
              <w:rPr>
                <w:color w:val="000000"/>
              </w:rPr>
              <w:lastRenderedPageBreak/>
              <w:t>дополнительного профессионального развития муниципальных служащих в Козловском муниципальном округе Чувашской Республики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lastRenderedPageBreak/>
              <w:t>х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х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63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63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84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  <w:tr w:rsidR="00386F66" w:rsidRPr="00386F66" w:rsidTr="00AA1919">
        <w:trPr>
          <w:trHeight w:val="930"/>
        </w:trPr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66" w:rsidRPr="00386F66" w:rsidRDefault="00386F66" w:rsidP="00386F66">
            <w:pPr>
              <w:rPr>
                <w:color w:val="00000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386F66">
            <w:pPr>
              <w:jc w:val="both"/>
              <w:rPr>
                <w:color w:val="000000"/>
              </w:rPr>
            </w:pPr>
            <w:r w:rsidRPr="00386F66">
              <w:rPr>
                <w:color w:val="00000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F66" w:rsidRPr="00386F66" w:rsidRDefault="00386F66" w:rsidP="00AA1919">
            <w:pPr>
              <w:jc w:val="center"/>
              <w:rPr>
                <w:color w:val="000000"/>
              </w:rPr>
            </w:pPr>
            <w:r w:rsidRPr="00386F66">
              <w:rPr>
                <w:color w:val="000000"/>
              </w:rPr>
              <w:t>0</w:t>
            </w:r>
          </w:p>
        </w:tc>
      </w:tr>
    </w:tbl>
    <w:p w:rsidR="00E8569E" w:rsidRDefault="00E8569E" w:rsidP="00E8569E">
      <w:pPr>
        <w:ind w:firstLine="709"/>
        <w:jc w:val="both"/>
      </w:pPr>
    </w:p>
    <w:p w:rsidR="00386F66" w:rsidRDefault="00386F66" w:rsidP="00E8569E">
      <w:pPr>
        <w:ind w:firstLine="709"/>
        <w:jc w:val="both"/>
      </w:pPr>
    </w:p>
    <w:p w:rsidR="00386F66" w:rsidRDefault="00386F66" w:rsidP="00E8569E">
      <w:pPr>
        <w:ind w:firstLine="709"/>
        <w:jc w:val="both"/>
      </w:pPr>
    </w:p>
    <w:p w:rsidR="00386F66" w:rsidRDefault="00386F66" w:rsidP="00E8569E">
      <w:pPr>
        <w:ind w:firstLine="709"/>
        <w:jc w:val="both"/>
      </w:pPr>
    </w:p>
    <w:p w:rsidR="00386F66" w:rsidRPr="0098304A" w:rsidRDefault="00386F66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  <w:sectPr w:rsidR="00E8569E" w:rsidRPr="0098304A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Style w:val="a9"/>
        <w:tblW w:w="0" w:type="auto"/>
        <w:tblInd w:w="6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674432" w:rsidRPr="001C649B" w:rsidTr="00674432">
        <w:tc>
          <w:tcPr>
            <w:tcW w:w="4070" w:type="dxa"/>
          </w:tcPr>
          <w:p w:rsidR="00674432" w:rsidRDefault="00674432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6" w:name="sub_4000"/>
            <w:r w:rsidRPr="001C649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№4</w:t>
            </w:r>
          </w:p>
          <w:p w:rsidR="00674432" w:rsidRPr="00674432" w:rsidRDefault="00674432" w:rsidP="00674432">
            <w:pPr>
              <w:jc w:val="both"/>
              <w:rPr>
                <w:bCs/>
                <w:sz w:val="24"/>
                <w:szCs w:val="24"/>
              </w:rPr>
            </w:pPr>
            <w:r w:rsidRPr="00674432">
              <w:rPr>
                <w:bCs/>
                <w:sz w:val="24"/>
                <w:szCs w:val="24"/>
              </w:rPr>
              <w:t>к муниципальной программе</w:t>
            </w:r>
          </w:p>
          <w:p w:rsidR="00674432" w:rsidRPr="00674432" w:rsidRDefault="00674432" w:rsidP="00674432">
            <w:pPr>
              <w:jc w:val="both"/>
              <w:rPr>
                <w:bCs/>
                <w:sz w:val="24"/>
                <w:szCs w:val="24"/>
              </w:rPr>
            </w:pPr>
            <w:r w:rsidRPr="00674432">
              <w:rPr>
                <w:bCs/>
                <w:sz w:val="24"/>
                <w:szCs w:val="24"/>
              </w:rPr>
              <w:t>Козловского муниципального</w:t>
            </w:r>
          </w:p>
          <w:p w:rsidR="00674432" w:rsidRPr="00674432" w:rsidRDefault="00674432" w:rsidP="00674432">
            <w:pPr>
              <w:jc w:val="both"/>
              <w:rPr>
                <w:bCs/>
                <w:sz w:val="24"/>
                <w:szCs w:val="24"/>
              </w:rPr>
            </w:pPr>
            <w:r w:rsidRPr="00674432">
              <w:rPr>
                <w:bCs/>
                <w:sz w:val="24"/>
                <w:szCs w:val="24"/>
              </w:rPr>
              <w:t>округа Чувашской Республики</w:t>
            </w:r>
          </w:p>
          <w:p w:rsidR="00674432" w:rsidRPr="00674432" w:rsidRDefault="00674432" w:rsidP="0067443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674432">
              <w:rPr>
                <w:bCs/>
                <w:sz w:val="24"/>
                <w:szCs w:val="24"/>
              </w:rPr>
              <w:t>Развитие потенциала</w:t>
            </w:r>
          </w:p>
          <w:p w:rsidR="00674432" w:rsidRPr="001C649B" w:rsidRDefault="00674432" w:rsidP="006744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управления»</w:t>
            </w:r>
          </w:p>
        </w:tc>
      </w:tr>
      <w:bookmarkEnd w:id="16"/>
    </w:tbl>
    <w:p w:rsidR="00E8569E" w:rsidRPr="0098304A" w:rsidRDefault="00E8569E" w:rsidP="00E8569E">
      <w:pPr>
        <w:ind w:firstLine="709"/>
        <w:jc w:val="both"/>
      </w:pPr>
    </w:p>
    <w:p w:rsidR="00E8569E" w:rsidRDefault="00E8569E" w:rsidP="00674432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Подпрограмма</w:t>
      </w:r>
      <w:r w:rsidRPr="0098304A">
        <w:rPr>
          <w:b/>
          <w:bCs/>
        </w:rPr>
        <w:br/>
      </w:r>
      <w:r w:rsidR="00674432">
        <w:rPr>
          <w:b/>
          <w:bCs/>
        </w:rPr>
        <w:t>«</w:t>
      </w:r>
      <w:r w:rsidRPr="0098304A">
        <w:rPr>
          <w:b/>
          <w:bCs/>
        </w:rPr>
        <w:t>Совершенствование муниципаль</w:t>
      </w:r>
      <w:r w:rsidR="00674432">
        <w:rPr>
          <w:b/>
          <w:bCs/>
        </w:rPr>
        <w:t>ного управления в сфере юстиции»</w:t>
      </w:r>
    </w:p>
    <w:p w:rsidR="00674432" w:rsidRDefault="00674432" w:rsidP="00E8569E">
      <w:pPr>
        <w:ind w:firstLine="709"/>
        <w:jc w:val="both"/>
        <w:rPr>
          <w:b/>
          <w:bCs/>
        </w:rPr>
      </w:pPr>
    </w:p>
    <w:p w:rsidR="00E8569E" w:rsidRPr="0098304A" w:rsidRDefault="00E8569E" w:rsidP="00674432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Паспорт подпрограммы</w:t>
      </w:r>
    </w:p>
    <w:p w:rsidR="00E8569E" w:rsidRPr="0098304A" w:rsidRDefault="00E8569E" w:rsidP="00E8569E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55"/>
        <w:gridCol w:w="6419"/>
      </w:tblGrid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r w:rsidRPr="0098304A">
              <w:t>Ответственный исполнитель подпрограммы</w:t>
            </w:r>
          </w:p>
        </w:tc>
        <w:tc>
          <w:tcPr>
            <w:tcW w:w="6419" w:type="dxa"/>
          </w:tcPr>
          <w:p w:rsidR="00E8569E" w:rsidRPr="0098304A" w:rsidRDefault="00E8569E" w:rsidP="00674432">
            <w:pPr>
              <w:jc w:val="both"/>
            </w:pPr>
            <w:r w:rsidRPr="0098304A">
              <w:t xml:space="preserve">Отдел ЗАГС администрации </w:t>
            </w:r>
            <w:r w:rsidR="0098304A" w:rsidRPr="0098304A">
              <w:t>Козловского</w:t>
            </w:r>
            <w:r w:rsidRPr="0098304A">
              <w:t xml:space="preserve"> муниципального округа</w:t>
            </w:r>
          </w:p>
          <w:p w:rsidR="00E8569E" w:rsidRPr="0098304A" w:rsidRDefault="00E8569E" w:rsidP="00674432">
            <w:pPr>
              <w:jc w:val="both"/>
            </w:pPr>
            <w:r w:rsidRPr="0098304A">
              <w:t>Отдел правового обеспечения</w:t>
            </w:r>
            <w:r w:rsidR="00674432">
              <w:t xml:space="preserve"> и цифрового развития </w:t>
            </w:r>
            <w:r w:rsidRPr="0098304A">
              <w:t xml:space="preserve"> администрации </w:t>
            </w:r>
            <w:r w:rsidR="0098304A" w:rsidRPr="0098304A">
              <w:t>Козловского</w:t>
            </w:r>
            <w:r w:rsidRPr="0098304A">
              <w:t xml:space="preserve"> муниципального округа</w:t>
            </w:r>
          </w:p>
        </w:tc>
      </w:tr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r w:rsidRPr="0098304A">
              <w:t>Цель подпрограммы</w:t>
            </w:r>
          </w:p>
        </w:tc>
        <w:tc>
          <w:tcPr>
            <w:tcW w:w="6419" w:type="dxa"/>
          </w:tcPr>
          <w:p w:rsidR="00E8569E" w:rsidRPr="0098304A" w:rsidRDefault="00E8569E" w:rsidP="00674432">
            <w:pPr>
              <w:jc w:val="both"/>
            </w:pPr>
            <w:r w:rsidRPr="0098304A">
              <w:t>реализация государственной политики в сфере юстиции, находящейся в ведении Чувашской Республики</w:t>
            </w:r>
          </w:p>
        </w:tc>
      </w:tr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r w:rsidRPr="0098304A">
              <w:t>Задачи подпрограммы</w:t>
            </w:r>
          </w:p>
        </w:tc>
        <w:tc>
          <w:tcPr>
            <w:tcW w:w="6419" w:type="dxa"/>
          </w:tcPr>
          <w:p w:rsidR="00E8569E" w:rsidRPr="0098304A" w:rsidRDefault="00E8569E" w:rsidP="00674432">
            <w:pPr>
              <w:jc w:val="both"/>
            </w:pPr>
            <w:r w:rsidRPr="0098304A">
              <w:t>повышение качества государственных услуг в сфере государственной регистрации актов гражданского состояния;</w:t>
            </w:r>
          </w:p>
          <w:p w:rsidR="00E8569E" w:rsidRPr="0098304A" w:rsidRDefault="00E8569E" w:rsidP="00674432">
            <w:pPr>
              <w:jc w:val="both"/>
            </w:pPr>
            <w:r w:rsidRPr="0098304A">
              <w:t>материально</w:t>
            </w:r>
            <w:r w:rsidR="00C65109">
              <w:t>–</w:t>
            </w:r>
            <w:r w:rsidRPr="0098304A">
              <w:t xml:space="preserve">техническое оснащение органа записи актов гражданского состояния в </w:t>
            </w:r>
            <w:r w:rsidR="00C65109">
              <w:t>Козловском</w:t>
            </w:r>
            <w:r w:rsidRPr="0098304A">
              <w:t xml:space="preserve"> муниципальном округе;</w:t>
            </w:r>
          </w:p>
          <w:p w:rsidR="00E8569E" w:rsidRPr="0098304A" w:rsidRDefault="00E8569E" w:rsidP="00674432">
            <w:pPr>
              <w:jc w:val="both"/>
            </w:pPr>
            <w:r w:rsidRPr="0098304A">
              <w:t>учет и систематизация муниципальных нормативных правовых актов;</w:t>
            </w:r>
          </w:p>
          <w:p w:rsidR="00E8569E" w:rsidRPr="0098304A" w:rsidRDefault="00E8569E" w:rsidP="00674432">
            <w:pPr>
              <w:jc w:val="both"/>
            </w:pPr>
            <w:r w:rsidRPr="0098304A">
              <w:t>обеспечение единства правового пространства</w:t>
            </w:r>
          </w:p>
        </w:tc>
      </w:tr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bookmarkStart w:id="17" w:name="sub_404"/>
            <w:r w:rsidRPr="0098304A">
              <w:t>Целевые индикаторы и показатели подпрограммы</w:t>
            </w:r>
            <w:bookmarkEnd w:id="17"/>
          </w:p>
        </w:tc>
        <w:tc>
          <w:tcPr>
            <w:tcW w:w="6419" w:type="dxa"/>
          </w:tcPr>
          <w:p w:rsidR="00E8569E" w:rsidRPr="0098304A" w:rsidRDefault="00E8569E" w:rsidP="00674432">
            <w:pPr>
              <w:jc w:val="both"/>
            </w:pPr>
            <w:r w:rsidRPr="0098304A">
              <w:t>к 2036 году предусматривается достижение следующих целевых индикаторов и показателей:</w:t>
            </w:r>
          </w:p>
          <w:p w:rsidR="00E8569E" w:rsidRPr="0098304A" w:rsidRDefault="00E8569E" w:rsidP="00674432">
            <w:pPr>
              <w:jc w:val="both"/>
              <w:rPr>
                <w:i/>
                <w:iCs/>
              </w:rPr>
            </w:pPr>
            <w:r w:rsidRPr="0098304A">
              <w:t xml:space="preserve">количество зарегистрированных актов гражданского состояния и совершенных юридически значимых действий </w:t>
            </w:r>
            <w:r w:rsidR="00C65109">
              <w:t>–</w:t>
            </w:r>
            <w:r w:rsidRPr="0098304A">
              <w:t xml:space="preserve"> </w:t>
            </w:r>
            <w:r w:rsidR="00674432">
              <w:t>570 единиц.</w:t>
            </w:r>
          </w:p>
        </w:tc>
      </w:tr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r w:rsidRPr="0098304A">
              <w:t>Этапы и сроки реализации подпрограммы</w:t>
            </w:r>
          </w:p>
        </w:tc>
        <w:tc>
          <w:tcPr>
            <w:tcW w:w="6419" w:type="dxa"/>
          </w:tcPr>
          <w:p w:rsidR="00E8569E" w:rsidRPr="0098304A" w:rsidRDefault="00674432" w:rsidP="00674432">
            <w:pPr>
              <w:jc w:val="both"/>
            </w:pPr>
            <w:r>
              <w:t>2023 – 2035 годы</w:t>
            </w:r>
            <w:r w:rsidR="00E8569E" w:rsidRPr="0098304A">
              <w:t>:</w:t>
            </w:r>
          </w:p>
          <w:p w:rsidR="003F48FC" w:rsidRDefault="00E8569E" w:rsidP="00674432">
            <w:pPr>
              <w:jc w:val="both"/>
            </w:pPr>
            <w:r w:rsidRPr="0098304A">
              <w:t xml:space="preserve">1 этап </w:t>
            </w:r>
            <w:r w:rsidR="003F48FC">
              <w:t>– 2023 – 2025  годы;</w:t>
            </w:r>
          </w:p>
          <w:p w:rsidR="003F48FC" w:rsidRDefault="003F48FC" w:rsidP="003F48FC">
            <w:pPr>
              <w:tabs>
                <w:tab w:val="left" w:pos="4171"/>
              </w:tabs>
              <w:jc w:val="both"/>
            </w:pPr>
            <w:r>
              <w:t>2 этап – 2026 – 2030 годы;</w:t>
            </w:r>
          </w:p>
          <w:p w:rsidR="00E8569E" w:rsidRPr="0098304A" w:rsidRDefault="003F48FC" w:rsidP="003F48FC">
            <w:pPr>
              <w:tabs>
                <w:tab w:val="left" w:pos="4171"/>
              </w:tabs>
              <w:jc w:val="both"/>
            </w:pPr>
            <w:r>
              <w:t xml:space="preserve">3 этап – 2031 </w:t>
            </w:r>
            <w:r w:rsidR="00C65109">
              <w:t>–</w:t>
            </w:r>
            <w:r>
              <w:t xml:space="preserve">2035 годы. </w:t>
            </w:r>
          </w:p>
        </w:tc>
      </w:tr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bookmarkStart w:id="18" w:name="sub_409"/>
            <w:r w:rsidRPr="0098304A">
              <w:t>Объемы финансирования подпрограммы с разбивкой по годам реализации</w:t>
            </w:r>
            <w:bookmarkEnd w:id="18"/>
          </w:p>
        </w:tc>
        <w:tc>
          <w:tcPr>
            <w:tcW w:w="6419" w:type="dxa"/>
          </w:tcPr>
          <w:p w:rsidR="00E8569E" w:rsidRPr="0098304A" w:rsidRDefault="00E8569E" w:rsidP="00674432">
            <w:pPr>
              <w:jc w:val="both"/>
            </w:pPr>
            <w:r w:rsidRPr="0098304A">
              <w:t>прогнозируемые объемы финансирования меропр</w:t>
            </w:r>
            <w:r w:rsidR="003F48FC">
              <w:t xml:space="preserve">иятий подпрограммы в 2023 – 2035 годах составляют </w:t>
            </w:r>
            <w:r w:rsidR="00310568">
              <w:t>16173,4 тыс.</w:t>
            </w:r>
            <w:r w:rsidRPr="0098304A">
              <w:t>рублей, в том числе:</w:t>
            </w:r>
          </w:p>
          <w:p w:rsidR="00E8569E" w:rsidRPr="0098304A" w:rsidRDefault="00E8569E" w:rsidP="00674432">
            <w:pPr>
              <w:jc w:val="both"/>
            </w:pPr>
            <w:r w:rsidRPr="0098304A">
              <w:t xml:space="preserve">в 2023 году </w:t>
            </w:r>
            <w:r w:rsidR="003F48FC">
              <w:t xml:space="preserve">– 1140,3 тыс. </w:t>
            </w:r>
            <w:r w:rsidRPr="0098304A">
              <w:t>рублей;</w:t>
            </w:r>
          </w:p>
          <w:p w:rsidR="00E8569E" w:rsidRPr="0098304A" w:rsidRDefault="00E8569E" w:rsidP="00674432">
            <w:pPr>
              <w:jc w:val="both"/>
            </w:pPr>
            <w:r w:rsidRPr="0098304A">
              <w:t>в 2024 году</w:t>
            </w:r>
            <w:r w:rsidR="003F48FC">
              <w:t xml:space="preserve"> – 1212,7 </w:t>
            </w:r>
            <w:r w:rsidRPr="0098304A">
              <w:t>тыс.рублей;</w:t>
            </w:r>
          </w:p>
          <w:p w:rsidR="00E8569E" w:rsidRPr="0098304A" w:rsidRDefault="00E8569E" w:rsidP="00674432">
            <w:pPr>
              <w:jc w:val="both"/>
            </w:pPr>
            <w:r w:rsidRPr="0098304A">
              <w:t xml:space="preserve">в 2025 году </w:t>
            </w:r>
            <w:r w:rsidR="003F48FC">
              <w:t xml:space="preserve">– 1256,4 </w:t>
            </w:r>
            <w:r w:rsidRPr="0098304A">
              <w:t>тыс.рублей;</w:t>
            </w:r>
          </w:p>
          <w:p w:rsidR="00E8569E" w:rsidRPr="0098304A" w:rsidRDefault="00E8569E" w:rsidP="00674432">
            <w:pPr>
              <w:jc w:val="both"/>
            </w:pPr>
            <w:r w:rsidRPr="0098304A">
              <w:t>в 2026</w:t>
            </w:r>
            <w:r w:rsidR="003F48FC">
              <w:t xml:space="preserve"> – </w:t>
            </w:r>
            <w:r w:rsidRPr="0098304A">
              <w:t>2030</w:t>
            </w:r>
            <w:r w:rsidR="003F48FC">
              <w:t xml:space="preserve"> </w:t>
            </w:r>
            <w:r w:rsidRPr="0098304A">
              <w:t>годах</w:t>
            </w:r>
            <w:r w:rsidR="003F48FC">
              <w:t xml:space="preserve"> – 6282,0 </w:t>
            </w:r>
            <w:r w:rsidRPr="0098304A">
              <w:t>тыс.</w:t>
            </w:r>
            <w:r w:rsidR="003F48FC">
              <w:t>р</w:t>
            </w:r>
            <w:r w:rsidRPr="0098304A">
              <w:t>ублей;</w:t>
            </w:r>
          </w:p>
          <w:p w:rsidR="00E8569E" w:rsidRPr="0098304A" w:rsidRDefault="00E8569E" w:rsidP="00674432">
            <w:pPr>
              <w:jc w:val="both"/>
            </w:pPr>
            <w:r w:rsidRPr="0098304A">
              <w:t>в 2030</w:t>
            </w:r>
            <w:r w:rsidR="003F48FC">
              <w:t xml:space="preserve"> – и 2</w:t>
            </w:r>
            <w:r w:rsidRPr="0098304A">
              <w:t>035</w:t>
            </w:r>
            <w:r w:rsidR="003F48FC">
              <w:t xml:space="preserve"> </w:t>
            </w:r>
            <w:r w:rsidRPr="0098304A">
              <w:t>годах</w:t>
            </w:r>
            <w:r w:rsidR="003F48FC">
              <w:t xml:space="preserve"> – 6282,0 </w:t>
            </w:r>
            <w:r w:rsidRPr="0098304A">
              <w:t>тыс.рублей;</w:t>
            </w:r>
          </w:p>
          <w:p w:rsidR="00310568" w:rsidRPr="0098304A" w:rsidRDefault="00E8569E" w:rsidP="00310568">
            <w:pPr>
              <w:jc w:val="both"/>
            </w:pPr>
            <w:r w:rsidRPr="0098304A">
              <w:t xml:space="preserve">из них </w:t>
            </w:r>
            <w:r w:rsidR="00324C76">
              <w:t xml:space="preserve">средства федерального бюджета – </w:t>
            </w:r>
            <w:r w:rsidR="00310568">
              <w:t>16173,4 тыс.</w:t>
            </w:r>
            <w:r w:rsidR="00310568" w:rsidRPr="0098304A">
              <w:t>рублей, в том числе:</w:t>
            </w:r>
          </w:p>
          <w:p w:rsidR="00310568" w:rsidRPr="0098304A" w:rsidRDefault="00310568" w:rsidP="00310568">
            <w:pPr>
              <w:jc w:val="both"/>
            </w:pPr>
            <w:r w:rsidRPr="0098304A">
              <w:t xml:space="preserve">в 2023 году </w:t>
            </w:r>
            <w:r>
              <w:t xml:space="preserve">– 1140,3 тыс. </w:t>
            </w:r>
            <w:r w:rsidRPr="0098304A">
              <w:t>рублей;</w:t>
            </w:r>
          </w:p>
          <w:p w:rsidR="00310568" w:rsidRPr="0098304A" w:rsidRDefault="00310568" w:rsidP="00310568">
            <w:pPr>
              <w:jc w:val="both"/>
            </w:pPr>
            <w:r w:rsidRPr="0098304A">
              <w:t>в 2024 году</w:t>
            </w:r>
            <w:r>
              <w:t xml:space="preserve"> – 1212,7 </w:t>
            </w:r>
            <w:r w:rsidRPr="0098304A">
              <w:t>тыс.рублей;</w:t>
            </w:r>
          </w:p>
          <w:p w:rsidR="00310568" w:rsidRPr="0098304A" w:rsidRDefault="00310568" w:rsidP="00310568">
            <w:pPr>
              <w:jc w:val="both"/>
            </w:pPr>
            <w:r w:rsidRPr="0098304A">
              <w:t xml:space="preserve">в 2025 году </w:t>
            </w:r>
            <w:r>
              <w:t xml:space="preserve">– 1256,4 </w:t>
            </w:r>
            <w:r w:rsidRPr="0098304A">
              <w:t>тыс.рублей;</w:t>
            </w:r>
          </w:p>
          <w:p w:rsidR="00310568" w:rsidRPr="0098304A" w:rsidRDefault="00310568" w:rsidP="00310568">
            <w:pPr>
              <w:jc w:val="both"/>
            </w:pPr>
            <w:r w:rsidRPr="0098304A">
              <w:t>в 2026</w:t>
            </w:r>
            <w:r>
              <w:t xml:space="preserve"> – </w:t>
            </w:r>
            <w:r w:rsidRPr="0098304A">
              <w:t>2030</w:t>
            </w:r>
            <w:r>
              <w:t xml:space="preserve"> </w:t>
            </w:r>
            <w:r w:rsidRPr="0098304A">
              <w:t>годах</w:t>
            </w:r>
            <w:r>
              <w:t xml:space="preserve"> – 6282,0 </w:t>
            </w:r>
            <w:r w:rsidRPr="0098304A">
              <w:t>тыс.</w:t>
            </w:r>
            <w:r>
              <w:t>р</w:t>
            </w:r>
            <w:r w:rsidRPr="0098304A">
              <w:t>ублей;</w:t>
            </w:r>
          </w:p>
          <w:p w:rsidR="00E8569E" w:rsidRPr="0098304A" w:rsidRDefault="00310568" w:rsidP="00674432">
            <w:pPr>
              <w:jc w:val="both"/>
            </w:pPr>
            <w:r w:rsidRPr="0098304A">
              <w:lastRenderedPageBreak/>
              <w:t>в 2030</w:t>
            </w:r>
            <w:r>
              <w:t xml:space="preserve"> – и 2</w:t>
            </w:r>
            <w:r w:rsidRPr="0098304A">
              <w:t>035</w:t>
            </w:r>
            <w:r>
              <w:t xml:space="preserve"> </w:t>
            </w:r>
            <w:r w:rsidRPr="0098304A">
              <w:t>годах</w:t>
            </w:r>
            <w:r>
              <w:t xml:space="preserve"> – 6282,0 </w:t>
            </w:r>
            <w:r w:rsidRPr="0098304A">
              <w:t>тыс.рублей</w:t>
            </w:r>
            <w:r>
              <w:t>.</w:t>
            </w:r>
          </w:p>
        </w:tc>
      </w:tr>
      <w:tr w:rsidR="00E8569E" w:rsidRPr="0098304A" w:rsidTr="00821420">
        <w:tc>
          <w:tcPr>
            <w:tcW w:w="3955" w:type="dxa"/>
          </w:tcPr>
          <w:p w:rsidR="00E8569E" w:rsidRPr="0098304A" w:rsidRDefault="00E8569E" w:rsidP="00674432">
            <w:pPr>
              <w:jc w:val="both"/>
            </w:pPr>
            <w:r w:rsidRPr="0098304A">
              <w:lastRenderedPageBreak/>
              <w:t>Ожидаемые результаты реализации подпрограммы</w:t>
            </w:r>
          </w:p>
        </w:tc>
        <w:tc>
          <w:tcPr>
            <w:tcW w:w="6419" w:type="dxa"/>
          </w:tcPr>
          <w:p w:rsidR="00E8569E" w:rsidRPr="0098304A" w:rsidRDefault="00E8569E" w:rsidP="00674432">
            <w:pPr>
              <w:jc w:val="both"/>
            </w:pPr>
            <w:r w:rsidRPr="0098304A">
      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:rsidR="00E8569E" w:rsidRPr="0098304A" w:rsidRDefault="00E8569E" w:rsidP="00674432">
            <w:pPr>
              <w:jc w:val="both"/>
            </w:pPr>
            <w:r w:rsidRPr="0098304A">
              <w:t>развитие систем электронных услуг в сфере государственной регистрации актов гражданского состояния;</w:t>
            </w:r>
          </w:p>
          <w:p w:rsidR="00E8569E" w:rsidRPr="0098304A" w:rsidRDefault="00E8569E" w:rsidP="00674432">
            <w:r w:rsidRPr="0098304A"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Республики.</w:t>
            </w:r>
          </w:p>
        </w:tc>
      </w:tr>
    </w:tbl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821420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 xml:space="preserve">Раздел I. </w:t>
      </w:r>
      <w:r w:rsidR="00821420">
        <w:rPr>
          <w:b/>
          <w:bCs/>
        </w:rPr>
        <w:t>Приоритеты и цель подпрограммы «</w:t>
      </w:r>
      <w:r w:rsidRPr="0098304A">
        <w:rPr>
          <w:b/>
          <w:bCs/>
        </w:rPr>
        <w:t>Совершенствование муниципального управления в сфере юстиции</w:t>
      </w:r>
      <w:r w:rsidR="00821420">
        <w:rPr>
          <w:b/>
          <w:bCs/>
        </w:rPr>
        <w:t>»</w:t>
      </w:r>
    </w:p>
    <w:p w:rsidR="00E8569E" w:rsidRPr="0098304A" w:rsidRDefault="00E8569E" w:rsidP="00821420">
      <w:pPr>
        <w:ind w:firstLine="709"/>
        <w:jc w:val="center"/>
      </w:pPr>
    </w:p>
    <w:p w:rsidR="00E8569E" w:rsidRPr="0098304A" w:rsidRDefault="00E8569E" w:rsidP="00E8569E">
      <w:pPr>
        <w:ind w:firstLine="709"/>
        <w:jc w:val="both"/>
      </w:pPr>
      <w:r w:rsidRPr="0098304A">
        <w:t xml:space="preserve">Приоритетным направлением государственной политики в сфере юстиции является обеспечение соответствия норм </w:t>
      </w:r>
      <w:hyperlink r:id="rId21" w:history="1">
        <w:r w:rsidRPr="0098304A">
          <w:rPr>
            <w:rStyle w:val="af"/>
            <w:color w:val="auto"/>
            <w:u w:val="none"/>
          </w:rPr>
          <w:t>Конституции</w:t>
        </w:r>
      </w:hyperlink>
      <w:r w:rsidRPr="0098304A">
        <w:t xml:space="preserve"> Чувашской Республики, законов Чувашской Республики и иных нормативных правовых актов Чувашской Республики, уставов муниципальных образований, муниципальных нормативных правовых актов </w:t>
      </w:r>
      <w:hyperlink r:id="rId22" w:history="1">
        <w:r w:rsidRPr="0098304A">
          <w:rPr>
            <w:rStyle w:val="af"/>
            <w:color w:val="auto"/>
            <w:u w:val="none"/>
          </w:rPr>
          <w:t>Конституции</w:t>
        </w:r>
      </w:hyperlink>
      <w:r w:rsidRPr="0098304A">
        <w:t xml:space="preserve"> Российской Федерации, федеральным законам и иным нормативным правовым актам Российской Федерации.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Основной целью подпрограммы </w:t>
      </w:r>
      <w:r w:rsidR="00821420">
        <w:t>«</w:t>
      </w:r>
      <w:r w:rsidRPr="0098304A">
        <w:t>Совершенствование муниципального управления в сфере юстиции</w:t>
      </w:r>
      <w:r w:rsidR="00821420">
        <w:t xml:space="preserve">» </w:t>
      </w:r>
      <w:r w:rsidRPr="0098304A">
        <w:t xml:space="preserve">муниципальной программы </w:t>
      </w:r>
      <w:r w:rsidR="0098304A" w:rsidRPr="0098304A">
        <w:t>Козловского</w:t>
      </w:r>
      <w:r w:rsidRPr="0098304A">
        <w:t xml:space="preserve"> муниципального округа Чувашской Республики </w:t>
      </w:r>
      <w:r w:rsidR="00821420">
        <w:t>«</w:t>
      </w:r>
      <w:r w:rsidRPr="0098304A">
        <w:t>Развитие потенциала муниципального управления</w:t>
      </w:r>
      <w:r w:rsidR="00821420">
        <w:t>»</w:t>
      </w:r>
      <w:r w:rsidRPr="0098304A">
        <w:t xml:space="preserve"> (далее </w:t>
      </w:r>
      <w:r w:rsidR="00C65109">
        <w:t>–</w:t>
      </w:r>
      <w:r w:rsidRPr="0098304A">
        <w:t xml:space="preserve"> подпрограмма) является реализация государственной политики в сфере юстиции, находящейся в ведении Чувашской Республики.</w:t>
      </w:r>
    </w:p>
    <w:p w:rsidR="00E8569E" w:rsidRPr="0098304A" w:rsidRDefault="00E8569E" w:rsidP="00E8569E">
      <w:pPr>
        <w:ind w:firstLine="709"/>
        <w:jc w:val="both"/>
      </w:pPr>
      <w:r w:rsidRPr="0098304A">
        <w:t>Достижению поставленной в подпрограмме цели способствует решение следующих приоритетных задач:</w:t>
      </w:r>
    </w:p>
    <w:p w:rsidR="00E8569E" w:rsidRPr="0098304A" w:rsidRDefault="00E8569E" w:rsidP="00E8569E">
      <w:pPr>
        <w:ind w:firstLine="709"/>
        <w:jc w:val="both"/>
      </w:pPr>
      <w:r w:rsidRPr="0098304A">
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</w:r>
    </w:p>
    <w:p w:rsidR="00E8569E" w:rsidRPr="0098304A" w:rsidRDefault="00E8569E" w:rsidP="00E8569E">
      <w:pPr>
        <w:ind w:firstLine="709"/>
        <w:jc w:val="both"/>
      </w:pPr>
      <w:r w:rsidRPr="0098304A">
        <w:t>развитие систем электронных услуг в сфере государственной регистрации актов гражданского состояния;</w:t>
      </w:r>
    </w:p>
    <w:p w:rsidR="00E8569E" w:rsidRPr="0098304A" w:rsidRDefault="00E8569E" w:rsidP="00E8569E">
      <w:pPr>
        <w:ind w:firstLine="709"/>
        <w:jc w:val="both"/>
      </w:pPr>
      <w:bookmarkStart w:id="19" w:name="sub_4016"/>
      <w:r w:rsidRPr="0098304A">
        <w:t>обеспечение полноты и достоверности сведений, подлежащих включению в регистр муниципальных нормативных правовых актов Чувашской Республики.</w:t>
      </w:r>
    </w:p>
    <w:bookmarkEnd w:id="19"/>
    <w:p w:rsidR="00E8569E" w:rsidRPr="0098304A" w:rsidRDefault="00E8569E" w:rsidP="00E8569E">
      <w:pPr>
        <w:ind w:firstLine="709"/>
        <w:jc w:val="both"/>
      </w:pPr>
      <w:r w:rsidRPr="0098304A">
        <w:t xml:space="preserve">Подпрограмма предусматривает активное участие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 по обеспечению актуальности, общедоступности и достоверности сведений, содержащихся в регистре муниципальных нормативных правовых актов Чувашской Республики, Ожидается повышение информационной эффективности органов записи актов гражданского состояния в Чувашской Республике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 w:rsidR="00821420" w:rsidRDefault="00821420" w:rsidP="00E8569E">
      <w:pPr>
        <w:ind w:firstLine="709"/>
        <w:jc w:val="both"/>
      </w:pPr>
    </w:p>
    <w:p w:rsidR="00E8569E" w:rsidRPr="0098304A" w:rsidRDefault="00E8569E" w:rsidP="00821420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>Целевыми индикаторами и показателями подпрограммы являются: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зарегистрированных актов гражданского состояния и совершенны</w:t>
      </w:r>
      <w:r w:rsidR="00821420">
        <w:t xml:space="preserve">х юридически значимых действий – 570 </w:t>
      </w:r>
      <w:r w:rsidRPr="0098304A">
        <w:t>единиц.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зарегистрированных актов гражданского состояния и совершенных юридически значимых действий:</w:t>
      </w:r>
    </w:p>
    <w:p w:rsidR="00E8569E" w:rsidRPr="0098304A" w:rsidRDefault="00E8569E" w:rsidP="00E8569E">
      <w:pPr>
        <w:ind w:firstLine="709"/>
        <w:jc w:val="both"/>
      </w:pPr>
      <w:r w:rsidRPr="0098304A">
        <w:t>в 2023 году</w:t>
      </w:r>
      <w:r w:rsidR="00821420">
        <w:t xml:space="preserve"> – 570 </w:t>
      </w:r>
      <w:r w:rsidRPr="0098304A">
        <w:t>единиц;</w:t>
      </w:r>
    </w:p>
    <w:p w:rsidR="00821420" w:rsidRPr="0098304A" w:rsidRDefault="00E8569E" w:rsidP="00821420">
      <w:pPr>
        <w:ind w:firstLine="709"/>
        <w:jc w:val="both"/>
      </w:pPr>
      <w:r w:rsidRPr="0098304A">
        <w:lastRenderedPageBreak/>
        <w:t xml:space="preserve">в 2024 </w:t>
      </w:r>
      <w:r w:rsidR="00821420" w:rsidRPr="0098304A">
        <w:t>году</w:t>
      </w:r>
      <w:r w:rsidR="00821420">
        <w:t xml:space="preserve"> – 570 </w:t>
      </w:r>
      <w:r w:rsidR="00821420" w:rsidRPr="0098304A">
        <w:t>единиц;</w:t>
      </w:r>
    </w:p>
    <w:p w:rsidR="00821420" w:rsidRPr="0098304A" w:rsidRDefault="00E8569E" w:rsidP="00821420">
      <w:pPr>
        <w:ind w:firstLine="709"/>
        <w:jc w:val="both"/>
      </w:pPr>
      <w:r w:rsidRPr="0098304A">
        <w:t xml:space="preserve">в 2025 </w:t>
      </w:r>
      <w:r w:rsidR="00821420" w:rsidRPr="0098304A">
        <w:t>году</w:t>
      </w:r>
      <w:r w:rsidR="00821420">
        <w:t xml:space="preserve"> – 570 </w:t>
      </w:r>
      <w:r w:rsidR="00821420" w:rsidRPr="0098304A">
        <w:t>единиц;</w:t>
      </w:r>
    </w:p>
    <w:p w:rsidR="00821420" w:rsidRDefault="00821420" w:rsidP="00821420">
      <w:pPr>
        <w:ind w:firstLine="709"/>
        <w:jc w:val="both"/>
      </w:pPr>
      <w:r>
        <w:t>в 2026 году – 570 едениц;</w:t>
      </w:r>
    </w:p>
    <w:p w:rsidR="00821420" w:rsidRPr="0098304A" w:rsidRDefault="00E8569E" w:rsidP="00821420">
      <w:pPr>
        <w:ind w:firstLine="709"/>
        <w:jc w:val="both"/>
      </w:pPr>
      <w:r w:rsidRPr="0098304A">
        <w:t xml:space="preserve">в 2030 </w:t>
      </w:r>
      <w:r w:rsidR="00821420" w:rsidRPr="0098304A">
        <w:t>году</w:t>
      </w:r>
      <w:r w:rsidR="00821420">
        <w:t xml:space="preserve"> – 570 </w:t>
      </w:r>
      <w:r w:rsidR="00821420" w:rsidRPr="0098304A">
        <w:t>единиц;</w:t>
      </w:r>
    </w:p>
    <w:p w:rsidR="00821420" w:rsidRPr="0098304A" w:rsidRDefault="00821420" w:rsidP="00821420">
      <w:pPr>
        <w:ind w:firstLine="709"/>
        <w:jc w:val="both"/>
      </w:pPr>
      <w:r>
        <w:t xml:space="preserve">в 2035 году – 570 </w:t>
      </w:r>
      <w:r w:rsidRPr="0098304A">
        <w:t>единиц;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7305E6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p w:rsidR="00E8569E" w:rsidRPr="0098304A" w:rsidRDefault="00E8569E" w:rsidP="007305E6">
      <w:pPr>
        <w:ind w:firstLine="709"/>
        <w:jc w:val="center"/>
      </w:pPr>
    </w:p>
    <w:p w:rsidR="00E8569E" w:rsidRPr="0098304A" w:rsidRDefault="00E8569E" w:rsidP="00E8569E">
      <w:pPr>
        <w:ind w:firstLine="709"/>
        <w:jc w:val="both"/>
      </w:pPr>
      <w:r w:rsidRPr="0098304A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Подпрограмма объединяет четыре основных мероприятия: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1.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Реализация данного мероприятия направлена на обеспечение функций муниципальных органов в целях осуществления полномочий Российской Федерации по муниципальной регистрации актов гражданского состояния, осуществление переданных органам местного самоуправления в соответствии с </w:t>
      </w:r>
      <w:hyperlink r:id="rId23" w:history="1">
        <w:r w:rsidRPr="0098304A">
          <w:rPr>
            <w:rStyle w:val="af"/>
            <w:color w:val="auto"/>
            <w:u w:val="none"/>
          </w:rPr>
          <w:t>пунктом 1 статьи 4</w:t>
        </w:r>
      </w:hyperlink>
      <w:r w:rsidRPr="0098304A">
        <w:t xml:space="preserve"> Федерального закона от </w:t>
      </w:r>
      <w:r w:rsidR="007305E6">
        <w:t>15.11.1997 №143</w:t>
      </w:r>
      <w:r w:rsidR="00C65109">
        <w:t>–</w:t>
      </w:r>
      <w:r w:rsidR="007305E6">
        <w:t>ФЗ «</w:t>
      </w:r>
      <w:r w:rsidRPr="0098304A">
        <w:t>Об актах гражданского состояния</w:t>
      </w:r>
      <w:r w:rsidR="007305E6">
        <w:t>»</w:t>
      </w:r>
      <w:r w:rsidRPr="0098304A">
        <w:t xml:space="preserve">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2.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предоставляемых из федерального бюджета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предусматривается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Основное мероприятие 3. Представление муниципальных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для включения в регистр</w:t>
      </w:r>
    </w:p>
    <w:p w:rsidR="00E8569E" w:rsidRPr="0098304A" w:rsidRDefault="00E8569E" w:rsidP="00E8569E">
      <w:pPr>
        <w:ind w:firstLine="709"/>
        <w:jc w:val="both"/>
      </w:pPr>
      <w:bookmarkStart w:id="20" w:name="sub_438"/>
      <w:r w:rsidRPr="0098304A">
        <w:t xml:space="preserve">В рамках данного основного мероприятия предусматривается направление муниципальных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в уполномоченный орган в порядке, установленном для организации и ведения регистра муниципальных нормативных правовых актов Чувашской Республики.</w:t>
      </w:r>
    </w:p>
    <w:bookmarkEnd w:id="20"/>
    <w:p w:rsidR="00E8569E" w:rsidRPr="0098304A" w:rsidRDefault="00E8569E" w:rsidP="00E8569E">
      <w:pPr>
        <w:ind w:firstLine="709"/>
        <w:jc w:val="both"/>
      </w:pPr>
      <w:r w:rsidRPr="0098304A">
        <w:t>Основное мероприятие 4. Обеспечение оказания бесплатной юридической помощи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разработка и мониторинг муниципальных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округа, регулирующих вопросы оказания бесплатной юридической помощи, обеспечение отдельных категорий граждан бесплатной юридической помощью, а также реализация проекта </w:t>
      </w:r>
      <w:r w:rsidR="00504153">
        <w:t>«Юристы – населению»</w:t>
      </w:r>
      <w:r w:rsidRPr="0098304A">
        <w:t>.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Подпрограмма реализуется в период с 202</w:t>
      </w:r>
      <w:r w:rsidR="00504153">
        <w:t>3</w:t>
      </w:r>
      <w:r w:rsidRPr="0098304A">
        <w:t xml:space="preserve"> по 2035 год в три этапа:</w:t>
      </w:r>
    </w:p>
    <w:p w:rsidR="00504153" w:rsidRDefault="00E8569E" w:rsidP="00E8569E">
      <w:pPr>
        <w:ind w:firstLine="709"/>
        <w:jc w:val="both"/>
      </w:pPr>
      <w:r w:rsidRPr="0098304A">
        <w:t xml:space="preserve">1 этап </w:t>
      </w:r>
      <w:r w:rsidR="00504153">
        <w:t>– 2023 – 2025 годы;</w:t>
      </w:r>
    </w:p>
    <w:p w:rsidR="00504153" w:rsidRDefault="00504153" w:rsidP="00E8569E">
      <w:pPr>
        <w:ind w:firstLine="709"/>
        <w:jc w:val="both"/>
      </w:pPr>
      <w:r>
        <w:t>2 этап – 2026 – 2030 годы;</w:t>
      </w:r>
    </w:p>
    <w:p w:rsidR="00504153" w:rsidRDefault="00504153" w:rsidP="00E8569E">
      <w:pPr>
        <w:ind w:firstLine="709"/>
        <w:jc w:val="both"/>
      </w:pPr>
      <w:r>
        <w:t xml:space="preserve">3 этап – 2031 – 2035 годы.  </w:t>
      </w:r>
    </w:p>
    <w:p w:rsidR="00504153" w:rsidRDefault="00504153" w:rsidP="00E8569E">
      <w:pPr>
        <w:ind w:firstLine="709"/>
        <w:jc w:val="both"/>
      </w:pPr>
    </w:p>
    <w:p w:rsidR="00E8569E" w:rsidRPr="0098304A" w:rsidRDefault="00E8569E" w:rsidP="00504153">
      <w:pPr>
        <w:ind w:firstLine="709"/>
        <w:jc w:val="center"/>
        <w:rPr>
          <w:b/>
          <w:bCs/>
        </w:rPr>
      </w:pPr>
      <w:r w:rsidRPr="0098304A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8569E" w:rsidRPr="0098304A" w:rsidRDefault="00E8569E" w:rsidP="00504153">
      <w:pPr>
        <w:ind w:firstLine="709"/>
        <w:jc w:val="center"/>
      </w:pP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Общий объем финансирования подпрограммы в 202</w:t>
      </w:r>
      <w:r w:rsidR="00324C76">
        <w:t xml:space="preserve">3 – 2035 годах составляет </w:t>
      </w:r>
      <w:r w:rsidR="00324C76">
        <w:br/>
        <w:t xml:space="preserve">16173,4 </w:t>
      </w:r>
      <w:r w:rsidRPr="0098304A">
        <w:t>тыс.</w:t>
      </w:r>
      <w:r w:rsidR="00324C76">
        <w:t>р</w:t>
      </w:r>
      <w:r w:rsidRPr="0098304A">
        <w:t>ублей.</w:t>
      </w:r>
    </w:p>
    <w:p w:rsidR="00E8569E" w:rsidRPr="0098304A" w:rsidRDefault="00E8569E" w:rsidP="00E8569E">
      <w:pPr>
        <w:ind w:firstLine="709"/>
        <w:jc w:val="both"/>
      </w:pPr>
      <w:r w:rsidRPr="0098304A">
        <w:t>Объем финансирования подпрограммы на 1 этапе в 202</w:t>
      </w:r>
      <w:r w:rsidR="00630480">
        <w:t xml:space="preserve">3 – 2025 годах составляет </w:t>
      </w:r>
      <w:r w:rsidR="00630480">
        <w:br/>
        <w:t xml:space="preserve">3609,4 </w:t>
      </w:r>
      <w:r w:rsidRPr="0098304A">
        <w:t>тыс.рублей.</w:t>
      </w:r>
    </w:p>
    <w:p w:rsidR="00E8569E" w:rsidRPr="0098304A" w:rsidRDefault="00630480" w:rsidP="00E8569E">
      <w:pPr>
        <w:ind w:firstLine="709"/>
        <w:jc w:val="both"/>
      </w:pPr>
      <w:r>
        <w:t>На 2 этапе, в 2026 – 203</w:t>
      </w:r>
      <w:r w:rsidR="00E8569E" w:rsidRPr="0098304A">
        <w:t>0</w:t>
      </w:r>
      <w:r>
        <w:t xml:space="preserve"> </w:t>
      </w:r>
      <w:r w:rsidR="00E8569E" w:rsidRPr="0098304A">
        <w:t xml:space="preserve">годах, объем финансирования подпрограммы составляет </w:t>
      </w:r>
      <w:r>
        <w:br/>
        <w:t xml:space="preserve">6282,0 </w:t>
      </w:r>
      <w:r w:rsidR="00E8569E" w:rsidRPr="0098304A">
        <w:t>тыс.рублей.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На 3 этапе, в </w:t>
      </w:r>
      <w:r w:rsidR="00630480">
        <w:t xml:space="preserve">2031 – 2035 </w:t>
      </w:r>
      <w:r w:rsidRPr="0098304A">
        <w:t xml:space="preserve">годах, объем финансирования подпрограммы составляет </w:t>
      </w:r>
      <w:r w:rsidR="00630480">
        <w:br/>
        <w:t xml:space="preserve">6282,0 </w:t>
      </w:r>
      <w:r w:rsidRPr="0098304A">
        <w:t>тыс. рублей.</w:t>
      </w:r>
    </w:p>
    <w:p w:rsidR="00E8569E" w:rsidRPr="0098304A" w:rsidRDefault="00E8569E" w:rsidP="00E8569E">
      <w:pPr>
        <w:ind w:firstLine="709"/>
        <w:jc w:val="both"/>
      </w:pPr>
      <w:r w:rsidRPr="0098304A"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98304A">
          <w:rPr>
            <w:rStyle w:val="af"/>
            <w:color w:val="auto"/>
            <w:u w:val="none"/>
          </w:rPr>
          <w:t>приложении</w:t>
        </w:r>
      </w:hyperlink>
      <w:r w:rsidRPr="0098304A">
        <w:t xml:space="preserve"> к настоящей подпрограмме.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  <w:sectPr w:rsidR="00E8569E" w:rsidRPr="0098304A">
          <w:headerReference w:type="default" r:id="rId24"/>
          <w:footerReference w:type="default" r:id="rId2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Style w:val="a9"/>
        <w:tblpPr w:leftFromText="180" w:rightFromText="180" w:vertAnchor="text" w:tblpX="1120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</w:tblGrid>
      <w:tr w:rsidR="00F75990" w:rsidRPr="001C649B" w:rsidTr="00E43F76">
        <w:tc>
          <w:tcPr>
            <w:tcW w:w="4070" w:type="dxa"/>
          </w:tcPr>
          <w:p w:rsidR="00F75990" w:rsidRPr="001C649B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49B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F75990" w:rsidRPr="00F75990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990">
              <w:rPr>
                <w:sz w:val="24"/>
                <w:szCs w:val="24"/>
              </w:rPr>
              <w:t xml:space="preserve">к подпрограмме </w:t>
            </w:r>
            <w:r>
              <w:rPr>
                <w:sz w:val="24"/>
                <w:szCs w:val="24"/>
              </w:rPr>
              <w:t>«</w:t>
            </w:r>
            <w:r w:rsidRPr="00F75990">
              <w:rPr>
                <w:sz w:val="24"/>
                <w:szCs w:val="24"/>
              </w:rPr>
              <w:t>Совершенствование</w:t>
            </w:r>
          </w:p>
          <w:p w:rsidR="00F75990" w:rsidRPr="00F75990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990">
              <w:rPr>
                <w:sz w:val="24"/>
                <w:szCs w:val="24"/>
              </w:rPr>
              <w:t>муниципального управления</w:t>
            </w:r>
          </w:p>
          <w:p w:rsidR="00F75990" w:rsidRPr="00F75990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сфере юстиции»</w:t>
            </w:r>
            <w:r w:rsidRPr="00F75990">
              <w:rPr>
                <w:sz w:val="24"/>
                <w:szCs w:val="24"/>
              </w:rPr>
              <w:t xml:space="preserve"> муниципальной</w:t>
            </w:r>
          </w:p>
          <w:p w:rsidR="00F75990" w:rsidRPr="00F75990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990">
              <w:rPr>
                <w:sz w:val="24"/>
                <w:szCs w:val="24"/>
              </w:rPr>
              <w:t>программы Козловского</w:t>
            </w:r>
          </w:p>
          <w:p w:rsidR="00F75990" w:rsidRPr="00F75990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990">
              <w:rPr>
                <w:sz w:val="24"/>
                <w:szCs w:val="24"/>
              </w:rPr>
              <w:t>муниципального округа Чувашской</w:t>
            </w:r>
          </w:p>
          <w:p w:rsidR="00F75990" w:rsidRPr="00F75990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«</w:t>
            </w:r>
            <w:r w:rsidRPr="00F75990">
              <w:rPr>
                <w:sz w:val="24"/>
                <w:szCs w:val="24"/>
              </w:rPr>
              <w:t>Развитие потенциала</w:t>
            </w:r>
          </w:p>
          <w:p w:rsidR="00F75990" w:rsidRPr="001C649B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5990">
              <w:rPr>
                <w:sz w:val="24"/>
                <w:szCs w:val="24"/>
              </w:rPr>
              <w:t>муниципального управления</w:t>
            </w:r>
            <w:r w:rsidRPr="001C649B">
              <w:rPr>
                <w:bCs/>
                <w:sz w:val="24"/>
                <w:szCs w:val="24"/>
              </w:rPr>
              <w:t>»</w:t>
            </w:r>
          </w:p>
          <w:p w:rsidR="00F75990" w:rsidRPr="001C649B" w:rsidRDefault="00F75990" w:rsidP="00E43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43F76" w:rsidRDefault="00E43F76" w:rsidP="00E43F76">
      <w:pPr>
        <w:ind w:firstLine="709"/>
        <w:jc w:val="center"/>
        <w:rPr>
          <w:b/>
          <w:bCs/>
        </w:rPr>
      </w:pPr>
      <w:r>
        <w:br w:type="textWrapping" w:clear="all"/>
      </w:r>
      <w:r w:rsidR="00E8569E" w:rsidRPr="0098304A">
        <w:rPr>
          <w:b/>
          <w:bCs/>
        </w:rPr>
        <w:t>Ресурсное обеспечение</w:t>
      </w:r>
      <w:r>
        <w:rPr>
          <w:b/>
          <w:bCs/>
        </w:rPr>
        <w:t xml:space="preserve"> </w:t>
      </w:r>
      <w:r w:rsidR="00E8569E" w:rsidRPr="0098304A">
        <w:rPr>
          <w:b/>
          <w:bCs/>
        </w:rPr>
        <w:t xml:space="preserve">реализации подпрограммы </w:t>
      </w:r>
    </w:p>
    <w:p w:rsidR="00E8569E" w:rsidRPr="0098304A" w:rsidRDefault="00E43F76" w:rsidP="00E43F76">
      <w:pPr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="00E8569E" w:rsidRPr="0098304A">
        <w:rPr>
          <w:b/>
          <w:bCs/>
        </w:rPr>
        <w:t>Совершенствование муниципального управления в сфере юстиции</w:t>
      </w:r>
      <w:r>
        <w:rPr>
          <w:b/>
          <w:bCs/>
        </w:rPr>
        <w:t>»</w:t>
      </w:r>
      <w:r w:rsidR="00E8569E" w:rsidRPr="0098304A">
        <w:rPr>
          <w:b/>
          <w:bCs/>
        </w:rPr>
        <w:t xml:space="preserve"> за счет всех источников финансирования</w:t>
      </w:r>
    </w:p>
    <w:p w:rsidR="00E8569E" w:rsidRDefault="00E8569E" w:rsidP="00E8569E">
      <w:pPr>
        <w:ind w:firstLine="709"/>
        <w:jc w:val="both"/>
      </w:pPr>
    </w:p>
    <w:tbl>
      <w:tblPr>
        <w:tblW w:w="14742" w:type="dxa"/>
        <w:tblInd w:w="534" w:type="dxa"/>
        <w:tblLook w:val="04A0" w:firstRow="1" w:lastRow="0" w:firstColumn="1" w:lastColumn="0" w:noHBand="0" w:noVBand="1"/>
      </w:tblPr>
      <w:tblGrid>
        <w:gridCol w:w="1737"/>
        <w:gridCol w:w="2590"/>
        <w:gridCol w:w="943"/>
        <w:gridCol w:w="1452"/>
        <w:gridCol w:w="2931"/>
        <w:gridCol w:w="1066"/>
        <w:gridCol w:w="939"/>
        <w:gridCol w:w="876"/>
        <w:gridCol w:w="1055"/>
        <w:gridCol w:w="1153"/>
      </w:tblGrid>
      <w:tr w:rsidR="00E43F76" w:rsidRPr="00E43F76" w:rsidTr="00E43F76">
        <w:trPr>
          <w:trHeight w:val="795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Статус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B603B" w:rsidP="00E43F76">
            <w:pPr>
              <w:jc w:val="both"/>
              <w:rPr>
                <w:color w:val="000000"/>
              </w:rPr>
            </w:pPr>
            <w:hyperlink r:id="rId26" w:history="1">
              <w:r w:rsidR="00E43F76" w:rsidRPr="00E43F76">
                <w:rPr>
                  <w:color w:val="000000"/>
                </w:rPr>
                <w:t>Код бюджетной классификации</w:t>
              </w:r>
            </w:hyperlink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Расходы по годам, тыс. рублей</w:t>
            </w:r>
          </w:p>
        </w:tc>
      </w:tr>
      <w:tr w:rsidR="00E43F76" w:rsidRPr="00E43F76" w:rsidTr="00E43F76">
        <w:trPr>
          <w:trHeight w:val="195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ГРБС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ЦСР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2023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2025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 xml:space="preserve">2026 </w:t>
            </w:r>
            <w:r w:rsidR="00C65109">
              <w:rPr>
                <w:color w:val="000000"/>
              </w:rPr>
              <w:t>–</w:t>
            </w:r>
            <w:r w:rsidRPr="00E43F76">
              <w:rPr>
                <w:color w:val="000000"/>
              </w:rPr>
              <w:t xml:space="preserve"> 2030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 xml:space="preserve">2031 </w:t>
            </w:r>
            <w:r w:rsidR="00C65109">
              <w:rPr>
                <w:color w:val="000000"/>
              </w:rPr>
              <w:t>–</w:t>
            </w:r>
            <w:r w:rsidRPr="00E43F76">
              <w:rPr>
                <w:color w:val="000000"/>
              </w:rPr>
              <w:t xml:space="preserve"> 2035</w:t>
            </w:r>
          </w:p>
        </w:tc>
      </w:tr>
      <w:tr w:rsidR="00E43F76" w:rsidRPr="00E43F76" w:rsidTr="00E43F76">
        <w:trPr>
          <w:trHeight w:val="31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11</w:t>
            </w:r>
          </w:p>
        </w:tc>
      </w:tr>
      <w:tr w:rsidR="00E43F76" w:rsidRPr="00E43F76" w:rsidTr="00E43F76">
        <w:trPr>
          <w:trHeight w:val="315"/>
        </w:trPr>
        <w:tc>
          <w:tcPr>
            <w:tcW w:w="129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  <w:r w:rsidRPr="00E43F76">
              <w:rPr>
                <w:color w:val="000000"/>
              </w:rPr>
              <w:t>Подпрограмма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"Совершенствование муниципального управления в сфере юстиции"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center"/>
              <w:rPr>
                <w:color w:val="000000"/>
              </w:rPr>
            </w:pPr>
            <w:r w:rsidRPr="00E43F76">
              <w:rPr>
                <w:color w:val="000000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Ч540000000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всего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1140,3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1212,7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1256,4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6282,0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6282,0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федеральный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1140,3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1212,7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1256,4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6282,0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6282,0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1260"/>
        </w:trPr>
        <w:tc>
          <w:tcPr>
            <w:tcW w:w="1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внебюджетные источники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495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Основное мероприятие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Ч540100000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всего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2,</w:t>
            </w:r>
            <w:r w:rsidR="00B65E29">
              <w:rPr>
                <w:color w:val="00000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12,5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федеральный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14,5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14,5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126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внебюджетные источники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600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Мероприятие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субвенций, </w:t>
            </w:r>
            <w:r w:rsidRPr="00E43F76">
              <w:rPr>
                <w:color w:val="000000"/>
              </w:rPr>
              <w:lastRenderedPageBreak/>
              <w:t>предоставляемых из федерального бюджета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lastRenderedPageBreak/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Ч540151200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всего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14,5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14,5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федеральный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2,9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14,5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14,5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126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внебюджетные источники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540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lastRenderedPageBreak/>
              <w:t>Основное мероприятие</w:t>
            </w:r>
          </w:p>
        </w:tc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 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Ч540200000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всего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1137,1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1209,4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1253,5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6267,5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6267,5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федеральный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1137,1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1209,4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1253,5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6267,5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6267,5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республиканский бюджет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126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бюджет Козловского муниципального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  <w:tr w:rsidR="00E43F76" w:rsidRPr="00E43F76" w:rsidTr="00E43F76">
        <w:trPr>
          <w:trHeight w:val="630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76" w:rsidRPr="00E43F76" w:rsidRDefault="00E43F76" w:rsidP="00E43F76">
            <w:pPr>
              <w:rPr>
                <w:color w:val="00000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внебюджетные источники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F76" w:rsidRPr="00E43F76" w:rsidRDefault="00E43F76" w:rsidP="00E43F76">
            <w:pPr>
              <w:jc w:val="both"/>
              <w:rPr>
                <w:color w:val="000000"/>
              </w:rPr>
            </w:pPr>
            <w:r w:rsidRPr="00E43F76">
              <w:rPr>
                <w:color w:val="000000"/>
              </w:rPr>
              <w:t>0</w:t>
            </w:r>
          </w:p>
        </w:tc>
      </w:tr>
    </w:tbl>
    <w:p w:rsidR="00E43F76" w:rsidRPr="0098304A" w:rsidRDefault="00E43F76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  <w:sectPr w:rsidR="00E8569E" w:rsidRPr="0098304A">
          <w:headerReference w:type="default" r:id="rId27"/>
          <w:footerReference w:type="default" r:id="rId2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tbl>
      <w:tblPr>
        <w:tblStyle w:val="a9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B1071E" w:rsidRPr="001C649B" w:rsidTr="00B1071E">
        <w:tc>
          <w:tcPr>
            <w:tcW w:w="3510" w:type="dxa"/>
          </w:tcPr>
          <w:p w:rsidR="00B1071E" w:rsidRPr="00B1071E" w:rsidRDefault="00B1071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21" w:name="sub_5000"/>
            <w:r w:rsidRPr="00B1071E">
              <w:rPr>
                <w:sz w:val="24"/>
                <w:szCs w:val="24"/>
              </w:rPr>
              <w:lastRenderedPageBreak/>
              <w:t>Приложение N 5</w:t>
            </w:r>
          </w:p>
          <w:p w:rsidR="00B1071E" w:rsidRPr="00B1071E" w:rsidRDefault="00B1071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71E">
              <w:rPr>
                <w:sz w:val="24"/>
                <w:szCs w:val="24"/>
              </w:rPr>
              <w:t>к муниципальной программе</w:t>
            </w:r>
          </w:p>
          <w:p w:rsidR="00B1071E" w:rsidRPr="00B1071E" w:rsidRDefault="00B1071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71E">
              <w:rPr>
                <w:sz w:val="24"/>
                <w:szCs w:val="24"/>
              </w:rPr>
              <w:t>Козловского муниципального</w:t>
            </w:r>
          </w:p>
          <w:p w:rsidR="00B1071E" w:rsidRPr="00B1071E" w:rsidRDefault="00B1071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071E">
              <w:rPr>
                <w:sz w:val="24"/>
                <w:szCs w:val="24"/>
              </w:rPr>
              <w:t>округа Чувашской Республики</w:t>
            </w:r>
            <w:r>
              <w:rPr>
                <w:sz w:val="24"/>
                <w:szCs w:val="24"/>
              </w:rPr>
              <w:t xml:space="preserve"> «</w:t>
            </w:r>
            <w:r w:rsidRPr="00B1071E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>п</w:t>
            </w:r>
            <w:r w:rsidRPr="00B1071E">
              <w:rPr>
                <w:sz w:val="24"/>
                <w:szCs w:val="24"/>
              </w:rPr>
              <w:t>отенциала</w:t>
            </w:r>
          </w:p>
          <w:p w:rsidR="00B1071E" w:rsidRPr="001C649B" w:rsidRDefault="00B1071E" w:rsidP="00B107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управления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</w:tr>
    </w:tbl>
    <w:p w:rsidR="00B1071E" w:rsidRDefault="00B1071E" w:rsidP="00E8569E">
      <w:pPr>
        <w:ind w:firstLine="709"/>
        <w:jc w:val="both"/>
        <w:rPr>
          <w:b/>
          <w:bCs/>
        </w:rPr>
      </w:pPr>
    </w:p>
    <w:bookmarkEnd w:id="21"/>
    <w:p w:rsidR="00E8569E" w:rsidRPr="0098304A" w:rsidRDefault="00B1071E" w:rsidP="00B1071E">
      <w:pPr>
        <w:ind w:firstLine="709"/>
        <w:jc w:val="center"/>
        <w:rPr>
          <w:b/>
          <w:bCs/>
        </w:rPr>
      </w:pPr>
      <w:r>
        <w:rPr>
          <w:b/>
          <w:bCs/>
        </w:rPr>
        <w:t>Подпрограмма</w:t>
      </w:r>
      <w:r>
        <w:rPr>
          <w:b/>
          <w:bCs/>
        </w:rPr>
        <w:br/>
        <w:t>«</w:t>
      </w:r>
      <w:r w:rsidR="00E8569E" w:rsidRPr="0098304A">
        <w:rPr>
          <w:b/>
          <w:bCs/>
        </w:rPr>
        <w:t>Противодействие коррупции</w:t>
      </w:r>
      <w:r>
        <w:rPr>
          <w:b/>
          <w:bCs/>
        </w:rPr>
        <w:t xml:space="preserve"> в Козловском муниципальном округ»</w:t>
      </w:r>
    </w:p>
    <w:p w:rsidR="00E8569E" w:rsidRPr="0098304A" w:rsidRDefault="00E8569E" w:rsidP="00B1071E">
      <w:pPr>
        <w:ind w:firstLine="709"/>
        <w:jc w:val="center"/>
      </w:pPr>
    </w:p>
    <w:p w:rsidR="00E8569E" w:rsidRPr="0098304A" w:rsidRDefault="00E8569E" w:rsidP="00B1071E">
      <w:pPr>
        <w:ind w:firstLine="709"/>
        <w:jc w:val="center"/>
        <w:rPr>
          <w:b/>
          <w:bCs/>
        </w:rPr>
      </w:pPr>
      <w:bookmarkStart w:id="22" w:name="sub_500"/>
      <w:r w:rsidRPr="0098304A">
        <w:rPr>
          <w:b/>
          <w:bCs/>
        </w:rPr>
        <w:t>Паспорт подпрограммы</w:t>
      </w:r>
    </w:p>
    <w:bookmarkEnd w:id="22"/>
    <w:p w:rsidR="00E8569E" w:rsidRPr="0098304A" w:rsidRDefault="00E8569E" w:rsidP="00E8569E">
      <w:pPr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55"/>
        <w:gridCol w:w="5543"/>
      </w:tblGrid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t>Ответственный исполнитель подпрограммы</w:t>
            </w:r>
          </w:p>
        </w:tc>
        <w:tc>
          <w:tcPr>
            <w:tcW w:w="5543" w:type="dxa"/>
          </w:tcPr>
          <w:p w:rsidR="00E8569E" w:rsidRPr="0098304A" w:rsidRDefault="00E8569E" w:rsidP="00B1071E">
            <w:pPr>
              <w:jc w:val="both"/>
            </w:pPr>
            <w:r w:rsidRPr="0098304A">
              <w:t>отдел организационно</w:t>
            </w:r>
            <w:r w:rsidR="00C65109">
              <w:t>–</w:t>
            </w:r>
            <w:r w:rsidRPr="0098304A">
              <w:t xml:space="preserve">контрольной и кадровой работы администрации </w:t>
            </w:r>
            <w:r w:rsidR="0098304A" w:rsidRPr="0098304A">
              <w:t>Козловского</w:t>
            </w:r>
            <w:r w:rsidRPr="0098304A">
              <w:t xml:space="preserve"> муниципального округа</w:t>
            </w:r>
          </w:p>
        </w:tc>
      </w:tr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t>Цель подпрограммы</w:t>
            </w:r>
          </w:p>
        </w:tc>
        <w:tc>
          <w:tcPr>
            <w:tcW w:w="5543" w:type="dxa"/>
          </w:tcPr>
          <w:p w:rsidR="00E8569E" w:rsidRPr="0098304A" w:rsidRDefault="00E8569E" w:rsidP="00B1071E">
            <w:pPr>
              <w:jc w:val="both"/>
            </w:pPr>
            <w:r w:rsidRPr="0098304A">
              <w:t xml:space="preserve">снижение уровня коррупции и ее влияния на деятельность органов местного самоуправления в </w:t>
            </w:r>
            <w:r w:rsidR="00B1071E">
              <w:t>Козловском</w:t>
            </w:r>
            <w:r w:rsidRPr="0098304A">
              <w:t xml:space="preserve"> муниципальном округе</w:t>
            </w:r>
          </w:p>
        </w:tc>
      </w:tr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t>Задачи подпрограммы</w:t>
            </w:r>
          </w:p>
        </w:tc>
        <w:tc>
          <w:tcPr>
            <w:tcW w:w="5543" w:type="dxa"/>
          </w:tcPr>
          <w:p w:rsidR="00E8569E" w:rsidRPr="0098304A" w:rsidRDefault="00E8569E" w:rsidP="00B1071E">
            <w:pPr>
              <w:jc w:val="both"/>
            </w:pPr>
            <w:r w:rsidRPr="0098304A">
              <w:t xml:space="preserve">оценка существующего уровня коррупции в </w:t>
            </w:r>
            <w:r w:rsidR="00B1071E">
              <w:t>Козловском</w:t>
            </w:r>
            <w:r w:rsidRPr="0098304A">
              <w:t xml:space="preserve"> муниципальном округе;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обеспечение открытости и прозрачности при осуществлении закупок товаров, работ, услуг (далее также </w:t>
            </w:r>
            <w:r w:rsidR="00C65109">
              <w:t>–</w:t>
            </w:r>
            <w:r w:rsidRPr="0098304A">
              <w:t xml:space="preserve"> закупка) для обеспечения муниципальных и муниципальных нужд;</w:t>
            </w:r>
          </w:p>
          <w:p w:rsidR="00E8569E" w:rsidRPr="0098304A" w:rsidRDefault="00E8569E" w:rsidP="00B1071E">
            <w:pPr>
              <w:jc w:val="both"/>
            </w:pPr>
            <w:r w:rsidRPr="0098304A">
              <w:t>предупреждение коррупционных правонарушений;</w:t>
            </w:r>
          </w:p>
          <w:p w:rsidR="00E8569E" w:rsidRPr="0098304A" w:rsidRDefault="00E8569E" w:rsidP="00B1071E">
            <w:pPr>
              <w:jc w:val="both"/>
            </w:pPr>
            <w:r w:rsidRPr="0098304A">
              <w:t>устранение условий, порождающих коррупцию;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 и нормативными правовыми актами Чувашской Республики и муниципальными нормативными правовыми актами </w:t>
            </w:r>
            <w:r w:rsidR="0098304A" w:rsidRPr="0098304A">
              <w:t>Козловского</w:t>
            </w:r>
            <w:r w:rsidRPr="0098304A">
              <w:t xml:space="preserve"> муниципального округа;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реализация кадровой политики в органах местного самоуправления </w:t>
            </w:r>
            <w:r w:rsidR="0098304A" w:rsidRPr="0098304A">
              <w:t>Козловского</w:t>
            </w:r>
            <w:r w:rsidRPr="0098304A">
              <w:t xml:space="preserve"> муниципального округа (далее </w:t>
            </w:r>
            <w:r w:rsidR="00C65109">
              <w:t>–</w:t>
            </w:r>
            <w:r w:rsidRPr="0098304A">
              <w:t xml:space="preserve"> органы местного самоуправления) в целях минимизации коррупционных рисков;</w:t>
            </w:r>
          </w:p>
          <w:p w:rsidR="00E8569E" w:rsidRPr="0098304A" w:rsidRDefault="00E8569E" w:rsidP="00B1071E">
            <w:pPr>
              <w:jc w:val="both"/>
            </w:pPr>
            <w:r w:rsidRPr="0098304A">
              <w:t>вовлечение гражданского общества в реализацию антикоррупционной политики;</w:t>
            </w:r>
          </w:p>
          <w:p w:rsidR="00E8569E" w:rsidRPr="0098304A" w:rsidRDefault="00E8569E" w:rsidP="00B1071E">
            <w:pPr>
              <w:jc w:val="both"/>
            </w:pPr>
            <w:r w:rsidRPr="0098304A">
              <w:t>формирование антикоррупционного сознания, нетерпимости по отношению к коррупционным проявлениям;</w:t>
            </w:r>
          </w:p>
          <w:p w:rsidR="00E8569E" w:rsidRPr="0098304A" w:rsidRDefault="00E8569E" w:rsidP="00B1071E">
            <w:pPr>
              <w:jc w:val="both"/>
            </w:pPr>
            <w:r w:rsidRPr="0098304A">
      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</w:t>
            </w:r>
          </w:p>
        </w:tc>
      </w:tr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t>Целевые индикаторы и показатели подпрограммы</w:t>
            </w:r>
          </w:p>
        </w:tc>
        <w:tc>
          <w:tcPr>
            <w:tcW w:w="5543" w:type="dxa"/>
          </w:tcPr>
          <w:p w:rsidR="00E8569E" w:rsidRPr="0098304A" w:rsidRDefault="00E8569E" w:rsidP="00B1071E">
            <w:pPr>
              <w:jc w:val="both"/>
            </w:pPr>
            <w:r w:rsidRPr="0098304A">
              <w:t>к 2036 году предусматривается достижение следующих целевых индикаторов и показателей:</w:t>
            </w:r>
          </w:p>
          <w:p w:rsidR="00E8569E" w:rsidRPr="0098304A" w:rsidRDefault="00E8569E" w:rsidP="00B1071E">
            <w:pPr>
              <w:jc w:val="both"/>
            </w:pPr>
            <w:r w:rsidRPr="0098304A">
              <w:t>количество закупок заказчиков, осуществляющих закупки для обеспечения муниципальных нужд, в отношен</w:t>
            </w:r>
            <w:r w:rsidR="00B1071E">
              <w:t xml:space="preserve">ии которых проведен мониторинг, </w:t>
            </w:r>
            <w:r w:rsidR="00C65109">
              <w:t>–</w:t>
            </w:r>
            <w:r w:rsidRPr="0098304A">
              <w:t xml:space="preserve"> 100 процедур закупок;</w:t>
            </w:r>
          </w:p>
          <w:p w:rsidR="00E8569E" w:rsidRPr="0098304A" w:rsidRDefault="00E8569E" w:rsidP="00B1071E">
            <w:pPr>
              <w:jc w:val="both"/>
            </w:pPr>
            <w:r w:rsidRPr="0098304A">
              <w:lastRenderedPageBreak/>
              <w:t xml:space="preserve">доля муниципальных служащих </w:t>
            </w:r>
            <w:r w:rsidR="0098304A" w:rsidRPr="0098304A">
              <w:t>Козловского</w:t>
            </w:r>
            <w:r w:rsidRPr="0098304A">
              <w:t xml:space="preserve"> муниципального округа,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тематике, </w:t>
            </w:r>
            <w:r w:rsidR="00C65109">
              <w:t>–</w:t>
            </w:r>
            <w:r w:rsidRPr="0098304A">
              <w:t xml:space="preserve"> </w:t>
            </w:r>
            <w:r w:rsidR="00B1071E">
              <w:t>20</w:t>
            </w:r>
            <w:r w:rsidRPr="0098304A">
              <w:t>,0 процента;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доля подготовленных муниципальных нормативных правовых актов </w:t>
            </w:r>
            <w:r w:rsidR="0098304A" w:rsidRPr="0098304A">
              <w:t>Козловского</w:t>
            </w:r>
            <w:r w:rsidRPr="0098304A">
              <w:t xml:space="preserve"> муниципального округа, регулирующих вопросы противодействия коррупции, отнесенных к органу местного самоуправления, </w:t>
            </w:r>
            <w:r w:rsidR="00C65109">
              <w:t>–</w:t>
            </w:r>
            <w:r w:rsidRPr="0098304A">
              <w:t xml:space="preserve"> 100,0 процента;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доля лиц, замещающих муниципальные должности </w:t>
            </w:r>
            <w:r w:rsidR="0098304A" w:rsidRPr="0098304A">
              <w:t>Козловского</w:t>
            </w:r>
            <w:r w:rsidRPr="0098304A">
              <w:t xml:space="preserve">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обязанностей, </w:t>
            </w:r>
            <w:r w:rsidR="00C65109">
              <w:t>–</w:t>
            </w:r>
            <w:r w:rsidRPr="0098304A">
              <w:t xml:space="preserve"> 100,0 процента;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доля лиц, ответственных за работу по профилактике коррупционных и иных правонарушений в органах местного самоуправления </w:t>
            </w:r>
            <w:r w:rsidR="0098304A" w:rsidRPr="0098304A">
              <w:t>Козловского</w:t>
            </w:r>
            <w:r w:rsidRPr="0098304A">
              <w:t xml:space="preserve"> муниципального округа, прошедших обучение по антикоррупционной тематике, </w:t>
            </w:r>
            <w:r w:rsidR="00C65109">
              <w:t>–</w:t>
            </w:r>
            <w:r w:rsidRPr="0098304A">
              <w:t xml:space="preserve"> 100,0 процента;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</w:t>
            </w:r>
            <w:r w:rsidR="00C65109">
              <w:t>–</w:t>
            </w:r>
            <w:r w:rsidRPr="0098304A">
              <w:t xml:space="preserve"> 100,0 процента;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количество муниципальных служащих </w:t>
            </w:r>
            <w:r w:rsidR="0098304A" w:rsidRPr="0098304A">
              <w:t>Козловского</w:t>
            </w:r>
            <w:r w:rsidRPr="0098304A">
              <w:t xml:space="preserve"> муниципального округа, прошедших обучение по программам повышения квалификации, в которые включены вопросы по</w:t>
            </w:r>
            <w:r w:rsidR="00F70AA2">
              <w:t xml:space="preserve"> антикоррупционной тематике, </w:t>
            </w:r>
            <w:r w:rsidR="00C65109">
              <w:t>–</w:t>
            </w:r>
            <w:r w:rsidR="00F70AA2">
              <w:t xml:space="preserve"> 2</w:t>
            </w:r>
            <w:r w:rsidRPr="0098304A">
              <w:t xml:space="preserve"> человек</w:t>
            </w:r>
            <w:r w:rsidR="00F70AA2">
              <w:t>а</w:t>
            </w:r>
            <w:r w:rsidRPr="0098304A">
              <w:t>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доля муниципальных служащих </w:t>
            </w:r>
            <w:r w:rsidR="0098304A" w:rsidRPr="0098304A">
              <w:t>Козловского</w:t>
            </w:r>
            <w:r w:rsidRPr="0098304A">
              <w:t xml:space="preserve"> муниципального округа, впервые поступивших на муниципальную службу в Чувашской Республике (далее также </w:t>
            </w:r>
            <w:r w:rsidR="00C65109">
              <w:t>–</w:t>
            </w:r>
            <w:r w:rsidRPr="0098304A">
              <w:t xml:space="preserve"> муниципальная служба) для замещения должностей, включенных в перечни должностей, утвержденные нормативными правовыми актами органов местного самоуправления </w:t>
            </w:r>
            <w:r w:rsidR="0098304A" w:rsidRPr="0098304A">
              <w:t>Козловского</w:t>
            </w:r>
            <w:r w:rsidRPr="0098304A">
              <w:t xml:space="preserve"> района, прошедших </w:t>
            </w:r>
            <w:r w:rsidRPr="0098304A">
              <w:lastRenderedPageBreak/>
              <w:t xml:space="preserve">обучение по образовательным программам в области противодействия коррупции, </w:t>
            </w:r>
            <w:r w:rsidR="00C65109">
              <w:t>–</w:t>
            </w:r>
            <w:r w:rsidRPr="0098304A">
              <w:t xml:space="preserve"> 100,0 процента;</w:t>
            </w:r>
          </w:p>
          <w:p w:rsidR="00E8569E" w:rsidRPr="0098304A" w:rsidRDefault="00E8569E" w:rsidP="00F70AA2">
            <w:pPr>
              <w:jc w:val="both"/>
            </w:pPr>
            <w:r w:rsidRPr="0098304A">
              <w:t>количество информационно</w:t>
            </w:r>
            <w:r w:rsidR="00C65109">
              <w:t>–</w:t>
            </w:r>
            <w:r w:rsidRPr="0098304A">
              <w:t xml:space="preserve">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</w:t>
            </w:r>
            <w:r w:rsidR="0098304A" w:rsidRPr="0098304A">
              <w:t>Козловского</w:t>
            </w:r>
            <w:r w:rsidRPr="0098304A">
              <w:t xml:space="preserve"> района Чувашской Республики, </w:t>
            </w:r>
            <w:r w:rsidR="00C65109">
              <w:t>–</w:t>
            </w:r>
            <w:r w:rsidRPr="0098304A">
              <w:t xml:space="preserve"> </w:t>
            </w:r>
            <w:r w:rsidR="00F70AA2">
              <w:t xml:space="preserve">2 </w:t>
            </w:r>
            <w:r w:rsidRPr="0098304A">
              <w:t>единиц</w:t>
            </w:r>
            <w:r w:rsidR="00F70AA2">
              <w:t>ы</w:t>
            </w:r>
          </w:p>
        </w:tc>
      </w:tr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lastRenderedPageBreak/>
              <w:t>Этапы и сроки реализации подпрограммы</w:t>
            </w:r>
          </w:p>
        </w:tc>
        <w:tc>
          <w:tcPr>
            <w:tcW w:w="5543" w:type="dxa"/>
          </w:tcPr>
          <w:p w:rsidR="00E8569E" w:rsidRPr="0098304A" w:rsidRDefault="00E8569E" w:rsidP="00B1071E">
            <w:pPr>
              <w:jc w:val="both"/>
            </w:pPr>
            <w:r w:rsidRPr="0098304A">
              <w:t>2022</w:t>
            </w:r>
            <w:r w:rsidR="006F4EA5">
              <w:t xml:space="preserve"> – </w:t>
            </w:r>
            <w:r w:rsidRPr="0098304A">
              <w:t>2035годы:</w:t>
            </w:r>
          </w:p>
          <w:p w:rsidR="006F4EA5" w:rsidRDefault="006F4EA5" w:rsidP="006F4EA5">
            <w:pPr>
              <w:jc w:val="both"/>
            </w:pPr>
            <w:r w:rsidRPr="0098304A">
              <w:t xml:space="preserve">1 этап </w:t>
            </w:r>
            <w:r>
              <w:t>– 2023 – 2025 годы;</w:t>
            </w:r>
          </w:p>
          <w:p w:rsidR="006F4EA5" w:rsidRDefault="006F4EA5" w:rsidP="006F4EA5">
            <w:pPr>
              <w:jc w:val="both"/>
            </w:pPr>
            <w:r>
              <w:t>2 этап – 2026 – 2030 годы;</w:t>
            </w:r>
          </w:p>
          <w:p w:rsidR="006F4EA5" w:rsidRPr="0098304A" w:rsidRDefault="006F4EA5" w:rsidP="006F4EA5">
            <w:pPr>
              <w:jc w:val="both"/>
            </w:pPr>
            <w:r>
              <w:t>3 этап – 2031 – 2035 годы.</w:t>
            </w:r>
          </w:p>
        </w:tc>
      </w:tr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t>Объемы финансирования подпрограммы с разбивкой по годам реализации</w:t>
            </w:r>
          </w:p>
        </w:tc>
        <w:tc>
          <w:tcPr>
            <w:tcW w:w="5543" w:type="dxa"/>
          </w:tcPr>
          <w:p w:rsidR="00E8569E" w:rsidRPr="0098304A" w:rsidRDefault="00E8569E" w:rsidP="006F4EA5">
            <w:pPr>
              <w:jc w:val="both"/>
            </w:pPr>
            <w:r w:rsidRPr="0098304A">
              <w:t>общий объем финансирования подпрограммы в 2022</w:t>
            </w:r>
            <w:r w:rsidR="006F4EA5">
              <w:t xml:space="preserve"> – </w:t>
            </w:r>
            <w:r w:rsidRPr="0098304A">
              <w:t>2035</w:t>
            </w:r>
            <w:r w:rsidR="006F4EA5">
              <w:t xml:space="preserve"> </w:t>
            </w:r>
            <w:r w:rsidRPr="0098304A">
              <w:t xml:space="preserve">годах за счет средств бюджета </w:t>
            </w:r>
            <w:r w:rsidR="0098304A" w:rsidRPr="0098304A">
              <w:t>Козловского</w:t>
            </w:r>
            <w:r w:rsidRPr="0098304A">
              <w:t xml:space="preserve"> района составляет 0,0</w:t>
            </w:r>
            <w:r w:rsidR="006F4EA5">
              <w:t xml:space="preserve"> </w:t>
            </w:r>
            <w:r w:rsidRPr="0098304A">
              <w:t>тыс.</w:t>
            </w:r>
            <w:r w:rsidR="006F4EA5">
              <w:t xml:space="preserve"> </w:t>
            </w:r>
            <w:r w:rsidRPr="0098304A">
              <w:t>рублей.</w:t>
            </w:r>
          </w:p>
        </w:tc>
      </w:tr>
      <w:tr w:rsidR="00E8569E" w:rsidRPr="0098304A" w:rsidTr="00B1071E">
        <w:tc>
          <w:tcPr>
            <w:tcW w:w="3955" w:type="dxa"/>
          </w:tcPr>
          <w:p w:rsidR="00E8569E" w:rsidRPr="0098304A" w:rsidRDefault="00E8569E" w:rsidP="00B1071E">
            <w:pPr>
              <w:jc w:val="both"/>
            </w:pPr>
            <w:r w:rsidRPr="0098304A">
              <w:t>Ожидаемые конечные результаты реализации подпрограммы</w:t>
            </w:r>
          </w:p>
        </w:tc>
        <w:tc>
          <w:tcPr>
            <w:tcW w:w="5543" w:type="dxa"/>
          </w:tcPr>
          <w:p w:rsidR="00E8569E" w:rsidRPr="0098304A" w:rsidRDefault="00E8569E" w:rsidP="00B1071E">
            <w:pPr>
              <w:jc w:val="both"/>
            </w:pPr>
            <w:r w:rsidRPr="0098304A">
              <w:t>создание эффективных условий для предупреждения и искоренения коррупции;</w:t>
            </w:r>
          </w:p>
          <w:p w:rsidR="00E8569E" w:rsidRPr="0098304A" w:rsidRDefault="00E8569E" w:rsidP="00B1071E">
            <w:pPr>
              <w:jc w:val="both"/>
            </w:pPr>
            <w:r w:rsidRPr="0098304A">
              <w:t>повышение эффективности борьбы с коррупционными правонарушениями;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снижение уровня злоупотреблений со стороны лиц, замещающих муниципальные должности </w:t>
            </w:r>
            <w:r w:rsidR="0098304A" w:rsidRPr="0098304A">
              <w:t>Козловского</w:t>
            </w:r>
            <w:r w:rsidRPr="0098304A">
              <w:t xml:space="preserve"> муниципального округа и муниципальных служащих при осуществлении ими должностных полномочий;</w:t>
            </w:r>
          </w:p>
          <w:p w:rsidR="00E8569E" w:rsidRPr="0098304A" w:rsidRDefault="00E8569E" w:rsidP="00B1071E">
            <w:pPr>
              <w:jc w:val="both"/>
            </w:pPr>
            <w:r w:rsidRPr="0098304A">
              <w:t xml:space="preserve">укрепление доверия граждан к органам местного самоуправления в </w:t>
            </w:r>
            <w:r w:rsidR="006F4EA5">
              <w:t>Козловском</w:t>
            </w:r>
            <w:r w:rsidRPr="0098304A">
              <w:t xml:space="preserve"> муниципальном округе;</w:t>
            </w:r>
          </w:p>
          <w:p w:rsidR="00E8569E" w:rsidRPr="0098304A" w:rsidRDefault="00E8569E" w:rsidP="00B1071E">
            <w:pPr>
              <w:jc w:val="both"/>
            </w:pPr>
            <w:r w:rsidRPr="0098304A">
      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      </w:r>
          </w:p>
          <w:p w:rsidR="00E8569E" w:rsidRPr="0098304A" w:rsidRDefault="00E8569E" w:rsidP="00B1071E">
            <w:pPr>
              <w:jc w:val="both"/>
            </w:pPr>
            <w:r w:rsidRPr="0098304A">
              <w:t>повышение эффективности информационно</w:t>
            </w:r>
            <w:r w:rsidR="00C65109">
              <w:t>–</w:t>
            </w:r>
            <w:r w:rsidRPr="0098304A">
              <w:t>пропагандистских и просветительских мер, направленных на создание в обществе атмосферы нетерпимости к коррупционным проявлениям.</w:t>
            </w:r>
          </w:p>
        </w:tc>
      </w:tr>
    </w:tbl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6F4EA5">
      <w:pPr>
        <w:ind w:firstLine="709"/>
        <w:jc w:val="center"/>
        <w:rPr>
          <w:b/>
          <w:bCs/>
        </w:rPr>
      </w:pPr>
      <w:bookmarkStart w:id="23" w:name="sub_5001"/>
      <w:r w:rsidRPr="0098304A">
        <w:rPr>
          <w:b/>
          <w:bCs/>
        </w:rPr>
        <w:t xml:space="preserve">Раздел I. </w:t>
      </w:r>
      <w:r w:rsidR="006F4EA5">
        <w:rPr>
          <w:b/>
          <w:bCs/>
        </w:rPr>
        <w:t>Приоритеты и цель подпрограммы «</w:t>
      </w:r>
      <w:r w:rsidRPr="0098304A">
        <w:rPr>
          <w:b/>
          <w:bCs/>
        </w:rPr>
        <w:t>Противодействие коррупции</w:t>
      </w:r>
      <w:r w:rsidR="006F4EA5">
        <w:rPr>
          <w:b/>
          <w:bCs/>
        </w:rPr>
        <w:t xml:space="preserve"> в Козловском муниципальном округе» </w:t>
      </w:r>
    </w:p>
    <w:bookmarkEnd w:id="23"/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 xml:space="preserve">Приоритеты антикоррупционной политики определены </w:t>
      </w:r>
      <w:hyperlink r:id="rId29" w:history="1">
        <w:r w:rsidRPr="0098304A">
          <w:rPr>
            <w:rStyle w:val="af"/>
            <w:color w:val="auto"/>
            <w:u w:val="none"/>
          </w:rPr>
          <w:t>Федеральным законом</w:t>
        </w:r>
      </w:hyperlink>
      <w:r w:rsidRPr="0098304A">
        <w:t xml:space="preserve"> </w:t>
      </w:r>
      <w:r w:rsidR="006F4EA5">
        <w:br/>
        <w:t>«</w:t>
      </w:r>
      <w:r w:rsidRPr="0098304A">
        <w:t>О противодействии коррупции</w:t>
      </w:r>
      <w:r w:rsidR="006F4EA5">
        <w:t>»</w:t>
      </w:r>
      <w:r w:rsidRPr="0098304A">
        <w:t xml:space="preserve">, </w:t>
      </w:r>
      <w:hyperlink r:id="rId30" w:history="1">
        <w:r w:rsidRPr="0098304A">
          <w:rPr>
            <w:rStyle w:val="af"/>
            <w:color w:val="auto"/>
            <w:u w:val="none"/>
          </w:rPr>
          <w:t>Национальным планом</w:t>
        </w:r>
      </w:hyperlink>
      <w:r w:rsidRPr="0098304A">
        <w:t xml:space="preserve"> противодействия коррупции на </w:t>
      </w:r>
      <w:r w:rsidR="006F4EA5">
        <w:t xml:space="preserve">2021 – 2024 </w:t>
      </w:r>
      <w:r w:rsidRPr="0098304A">
        <w:t xml:space="preserve">годы, утвержденным </w:t>
      </w:r>
      <w:hyperlink r:id="rId31" w:history="1">
        <w:r w:rsidRPr="0098304A">
          <w:rPr>
            <w:rStyle w:val="af"/>
            <w:color w:val="auto"/>
            <w:u w:val="none"/>
          </w:rPr>
          <w:t>Указом</w:t>
        </w:r>
      </w:hyperlink>
      <w:r w:rsidRPr="0098304A">
        <w:t xml:space="preserve"> Президента Российской Федерации от 16</w:t>
      </w:r>
      <w:r w:rsidR="006F4EA5">
        <w:t>.08.2021 №</w:t>
      </w:r>
      <w:r w:rsidRPr="0098304A">
        <w:t xml:space="preserve">478, иными нормативными правовыми актами Российской Федерации в сфере противодействия коррупции, </w:t>
      </w:r>
      <w:hyperlink r:id="rId32" w:history="1">
        <w:r w:rsidRPr="0098304A">
          <w:rPr>
            <w:rStyle w:val="af"/>
            <w:color w:val="auto"/>
            <w:u w:val="none"/>
          </w:rPr>
          <w:t>Законом</w:t>
        </w:r>
      </w:hyperlink>
      <w:r w:rsidRPr="0098304A">
        <w:t xml:space="preserve"> Чувашской Республики </w:t>
      </w:r>
      <w:r w:rsidR="006F4EA5">
        <w:t>«О противодействии коррупции»</w:t>
      </w:r>
      <w:r w:rsidRPr="0098304A">
        <w:t xml:space="preserve">, основными целями муниципальной программы </w:t>
      </w:r>
      <w:r w:rsidR="0098304A" w:rsidRPr="0098304A">
        <w:t>Козловского</w:t>
      </w:r>
      <w:r w:rsidRPr="0098304A">
        <w:t xml:space="preserve"> муниципального округа Чувашской Республики </w:t>
      </w:r>
      <w:r w:rsidR="006F4EA5">
        <w:t>«</w:t>
      </w:r>
      <w:r w:rsidRPr="0098304A">
        <w:t>Развитие потенциала муниципальног</w:t>
      </w:r>
      <w:r w:rsidR="006F4EA5">
        <w:t>о управления»</w:t>
      </w:r>
      <w:r w:rsidRPr="0098304A">
        <w:t xml:space="preserve"> и иными нормативными правовыми актами Чувашской Республики, нормативными правовыми актами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 xml:space="preserve">Основной целью подпрограммы </w:t>
      </w:r>
      <w:r w:rsidR="006F4EA5">
        <w:t>«Противодействие коррупции»</w:t>
      </w:r>
      <w:r w:rsidRPr="0098304A">
        <w:t xml:space="preserve"> муниципальной программы </w:t>
      </w:r>
      <w:r w:rsidR="0098304A" w:rsidRPr="0098304A">
        <w:t>Козловского</w:t>
      </w:r>
      <w:r w:rsidRPr="0098304A">
        <w:t xml:space="preserve"> муниципального округа Чув</w:t>
      </w:r>
      <w:r w:rsidR="006F4EA5">
        <w:t>ашской Республики «</w:t>
      </w:r>
      <w:r w:rsidRPr="0098304A">
        <w:t>Развитие потен</w:t>
      </w:r>
      <w:r w:rsidR="006F4EA5">
        <w:t>циала муниципального управления»</w:t>
      </w:r>
      <w:r w:rsidRPr="0098304A">
        <w:t xml:space="preserve"> (далее </w:t>
      </w:r>
      <w:r w:rsidR="00C65109">
        <w:t>–</w:t>
      </w:r>
      <w:r w:rsidRPr="0098304A">
        <w:t xml:space="preserve"> подпрограмма) является снижение уровня коррупции и ее влияния на деятельность органов местного самоуправления в </w:t>
      </w:r>
      <w:r w:rsidR="00C65109">
        <w:t>Козловском</w:t>
      </w:r>
      <w:r w:rsidRPr="0098304A">
        <w:t xml:space="preserve"> муниципальном округе (далее также </w:t>
      </w:r>
      <w:r w:rsidR="00C65109">
        <w:t>–</w:t>
      </w:r>
      <w:r w:rsidRPr="0098304A">
        <w:t xml:space="preserve"> органы местного самоуправления).</w:t>
      </w:r>
    </w:p>
    <w:p w:rsidR="00E8569E" w:rsidRPr="0098304A" w:rsidRDefault="00E8569E" w:rsidP="00E8569E">
      <w:pPr>
        <w:ind w:firstLine="709"/>
        <w:jc w:val="both"/>
      </w:pPr>
      <w:r w:rsidRPr="0098304A">
        <w:t>Достижению поставленной цели способствует решение следующих задач: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оценка существующего уровня коррупции в </w:t>
      </w:r>
      <w:r w:rsidR="006F4EA5">
        <w:t>Козловском</w:t>
      </w:r>
      <w:r w:rsidRPr="0098304A">
        <w:t xml:space="preserve"> муниципальном округе;</w:t>
      </w:r>
    </w:p>
    <w:p w:rsidR="00E8569E" w:rsidRPr="0098304A" w:rsidRDefault="00E8569E" w:rsidP="00E8569E">
      <w:pPr>
        <w:ind w:firstLine="709"/>
        <w:jc w:val="both"/>
      </w:pPr>
      <w:r w:rsidRPr="0098304A">
        <w:t>обеспечение открытости и прозрачности при осуществлении закупок для обеспечения муниципальных и муниципальных нужд;</w:t>
      </w:r>
    </w:p>
    <w:p w:rsidR="00E8569E" w:rsidRPr="0098304A" w:rsidRDefault="00E8569E" w:rsidP="00E8569E">
      <w:pPr>
        <w:ind w:firstLine="709"/>
        <w:jc w:val="both"/>
      </w:pPr>
      <w:r w:rsidRPr="0098304A">
        <w:t>предупреждение коррупционных правонарушений;</w:t>
      </w:r>
    </w:p>
    <w:p w:rsidR="00E8569E" w:rsidRPr="0098304A" w:rsidRDefault="00E8569E" w:rsidP="00E8569E">
      <w:pPr>
        <w:ind w:firstLine="709"/>
        <w:jc w:val="both"/>
      </w:pPr>
      <w:r w:rsidRPr="0098304A">
        <w:t>устранение условий, порождающих коррупцию;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обеспечение ответственности за коррупционные правонарушения во всех случаях, предусмотренных нормативными правовыми актами Российской Федерации, нормативными правовыми актами Чувашской Республики и нормативными правовыми актами </w:t>
      </w:r>
      <w:r w:rsidR="0098304A" w:rsidRPr="0098304A">
        <w:t>Козловского</w:t>
      </w:r>
      <w:r w:rsidRPr="0098304A">
        <w:t xml:space="preserve"> муниципального округа;</w:t>
      </w:r>
    </w:p>
    <w:p w:rsidR="00E8569E" w:rsidRPr="0098304A" w:rsidRDefault="00E8569E" w:rsidP="00E8569E">
      <w:pPr>
        <w:ind w:firstLine="709"/>
        <w:jc w:val="both"/>
      </w:pPr>
      <w:r w:rsidRPr="0098304A">
        <w:t>реализация кадровой политики в органах местного самоуправления в целях минимизации коррупционных рисков;</w:t>
      </w:r>
    </w:p>
    <w:p w:rsidR="00E8569E" w:rsidRPr="0098304A" w:rsidRDefault="00E8569E" w:rsidP="00E8569E">
      <w:pPr>
        <w:ind w:firstLine="709"/>
        <w:jc w:val="both"/>
      </w:pPr>
      <w:r w:rsidRPr="0098304A">
        <w:t>вовлечение гражданского общества в реализацию антикоррупционной политики;</w:t>
      </w:r>
    </w:p>
    <w:p w:rsidR="00E8569E" w:rsidRPr="0098304A" w:rsidRDefault="00E8569E" w:rsidP="00E8569E">
      <w:pPr>
        <w:ind w:firstLine="709"/>
        <w:jc w:val="both"/>
      </w:pPr>
      <w:r w:rsidRPr="0098304A">
        <w:t>формирование антикоррупционного сознания, нетерпимости по отношению к коррупционным проявлениям;</w:t>
      </w:r>
    </w:p>
    <w:p w:rsidR="00E8569E" w:rsidRPr="0098304A" w:rsidRDefault="00E8569E" w:rsidP="00E8569E">
      <w:pPr>
        <w:ind w:firstLine="709"/>
        <w:jc w:val="both"/>
      </w:pPr>
      <w:r w:rsidRPr="0098304A">
        <w:t>содействие реализации прав граждан и организаций на доступ к информации о фактах коррупции, а также на их свободное освещение в средствах массовой информации.</w:t>
      </w:r>
    </w:p>
    <w:p w:rsidR="00E8569E" w:rsidRPr="0098304A" w:rsidRDefault="00E8569E" w:rsidP="00E8569E">
      <w:pPr>
        <w:ind w:firstLine="709"/>
        <w:jc w:val="both"/>
      </w:pPr>
      <w:r w:rsidRPr="0098304A">
        <w:t>Мероприятиями подпрограммы предусмотрено участие органов местного самоуправления в их реализации.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Органами местного самоуправления ежегодно утверждаются планы мероприятий по противодействию коррупции, принимаются нормативные правовые акты в целях реализации </w:t>
      </w:r>
      <w:hyperlink r:id="rId33" w:history="1">
        <w:r w:rsidRPr="0098304A">
          <w:rPr>
            <w:rStyle w:val="af"/>
            <w:color w:val="auto"/>
            <w:u w:val="none"/>
          </w:rPr>
          <w:t>Национального плана</w:t>
        </w:r>
      </w:hyperlink>
      <w:r w:rsidRPr="0098304A">
        <w:t xml:space="preserve"> противодействия коррупции на </w:t>
      </w:r>
      <w:r w:rsidR="006F4EA5">
        <w:t xml:space="preserve">2021 – 2024 </w:t>
      </w:r>
      <w:r w:rsidRPr="0098304A">
        <w:t xml:space="preserve">годы, утвержденным </w:t>
      </w:r>
      <w:hyperlink r:id="rId34" w:history="1">
        <w:r w:rsidRPr="0098304A">
          <w:rPr>
            <w:rStyle w:val="af"/>
            <w:color w:val="auto"/>
            <w:u w:val="none"/>
          </w:rPr>
          <w:t>Указом</w:t>
        </w:r>
      </w:hyperlink>
      <w:r w:rsidRPr="0098304A">
        <w:t xml:space="preserve"> Президента Российской Федерации от 16</w:t>
      </w:r>
      <w:r w:rsidR="006F4EA5">
        <w:t>.08.2021 №</w:t>
      </w:r>
      <w:r w:rsidRPr="0098304A">
        <w:t>478, осуществляется совершенствование нормативно</w:t>
      </w:r>
      <w:r w:rsidR="00C65109">
        <w:t>–</w:t>
      </w:r>
      <w:r w:rsidRPr="0098304A">
        <w:t>правовой базы в сфере противодействия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Мероприятиями подпрограммы предусмотрено обучение муниципальных служащих по программам повышения квалификации, в которые включены вопросы по антикоррупционной тематике.</w:t>
      </w:r>
    </w:p>
    <w:p w:rsidR="00E8569E" w:rsidRPr="0098304A" w:rsidRDefault="00E8569E" w:rsidP="00E8569E">
      <w:pPr>
        <w:ind w:firstLine="709"/>
        <w:jc w:val="both"/>
      </w:pPr>
      <w:r w:rsidRPr="0098304A">
        <w:t>Должностными лицами кадровых служб органов местного самоуправления, ответственными за работу по профилактике коррупционных и иных правонарушений, обеспечивается 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проведение проверок достоверности и полноты указанных сведений.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подпрограммы органами местного самоуправления также проводятся мероприятия по исключению случаев участия на стороне поставщиков (подрядчиков, исполнителей) товаров, работ, услуг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их проведением.</w:t>
      </w:r>
    </w:p>
    <w:p w:rsidR="00E8569E" w:rsidRPr="0098304A" w:rsidRDefault="00E8569E" w:rsidP="00E8569E">
      <w:pPr>
        <w:ind w:firstLine="709"/>
        <w:jc w:val="both"/>
      </w:pPr>
      <w:r w:rsidRPr="0098304A">
        <w:t>Реализация органами местного самоуправления мероприятий подпрограммы будет способствовать формированию среди муниципальных служащих нетерпимости к коррупционным проявлениям.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6F4EA5">
      <w:pPr>
        <w:ind w:firstLine="709"/>
        <w:jc w:val="center"/>
        <w:rPr>
          <w:b/>
          <w:bCs/>
        </w:rPr>
      </w:pPr>
      <w:bookmarkStart w:id="24" w:name="sub_5002"/>
      <w:r w:rsidRPr="0098304A">
        <w:rPr>
          <w:b/>
          <w:bCs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4"/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>Целевыми индикаторами и показателями подпрограммы являются: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закупок заказчиков, осуществляющих закупки для обеспечения муниципальных нужд, в отношении которых проведен мониторинг;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уровень коррупции в </w:t>
      </w:r>
      <w:r w:rsidR="004E0587">
        <w:t>Козловском</w:t>
      </w:r>
      <w:r w:rsidRPr="0098304A">
        <w:t xml:space="preserve">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уровень коррупции в </w:t>
      </w:r>
      <w:r w:rsidR="004E0587">
        <w:t>Козловском</w:t>
      </w:r>
      <w:r w:rsidRPr="0098304A">
        <w:t xml:space="preserve"> муниципальном округе по оценке граждан, полученный посредством проведения социологических исследований по вопросам коррупции;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уровень коррупции в </w:t>
      </w:r>
      <w:r w:rsidR="004E0587">
        <w:t>Козловском</w:t>
      </w:r>
      <w:r w:rsidRPr="0098304A">
        <w:t xml:space="preserve">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муниципальных служащих в </w:t>
      </w:r>
      <w:r w:rsidR="004E0587">
        <w:t xml:space="preserve">Козловском </w:t>
      </w:r>
      <w:r w:rsidRPr="0098304A">
        <w:t>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подготовленных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округа, регулирующих вопросы противодействия коррупции, отнесенные к компетенции органов местного самоуправления;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лиц, замещающих муниципальные должности (за исключением депутатов </w:t>
      </w:r>
      <w:r w:rsidR="0098304A" w:rsidRPr="0098304A">
        <w:t>Козловского</w:t>
      </w:r>
      <w:r w:rsidRPr="0098304A">
        <w:t xml:space="preserve"> муниципального округа),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обязанностей;</w:t>
      </w:r>
    </w:p>
    <w:p w:rsidR="00E8569E" w:rsidRPr="0098304A" w:rsidRDefault="00E8569E" w:rsidP="00E8569E">
      <w:pPr>
        <w:ind w:firstLine="709"/>
        <w:jc w:val="both"/>
      </w:pPr>
      <w:r w:rsidRPr="0098304A"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опубликованию, </w:t>
      </w:r>
      <w:r w:rsidR="00C65109">
        <w:t>–</w:t>
      </w:r>
      <w:r w:rsidRPr="0098304A">
        <w:t xml:space="preserve"> 100,0 процента;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количество муниципальных служащих в </w:t>
      </w:r>
      <w:r w:rsidR="004E0587">
        <w:t xml:space="preserve">Козловском </w:t>
      </w:r>
      <w:r w:rsidRPr="0098304A">
        <w:t>муниципальном округе, прошедших обучение по программам повышения квалификации, в которые включены вопросы по антикоррупционной тематике;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муниципальных служащих в </w:t>
      </w:r>
      <w:r w:rsidR="004E0587">
        <w:t>Козловском</w:t>
      </w:r>
      <w:r w:rsidRPr="0098304A">
        <w:t xml:space="preserve">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самоуправления, прошедших обучение по образовательным программам в области противодействия коррупции;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информационно</w:t>
      </w:r>
      <w:r w:rsidR="00C65109">
        <w:t>–</w:t>
      </w:r>
      <w:r w:rsidRPr="0098304A">
        <w:t xml:space="preserve">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закупок заказчиков, осуществляющих закупки для обеспечения муниципальных нужд, в отношении которых проведен мониторинг: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4E0587">
        <w:t xml:space="preserve">– </w:t>
      </w:r>
      <w:r w:rsidRPr="0098304A">
        <w:t xml:space="preserve"> 70 процедур;</w:t>
      </w:r>
    </w:p>
    <w:p w:rsidR="00E8569E" w:rsidRPr="0098304A" w:rsidRDefault="00E8569E" w:rsidP="00E8569E">
      <w:pPr>
        <w:ind w:firstLine="709"/>
        <w:jc w:val="both"/>
      </w:pPr>
      <w:r w:rsidRPr="0098304A">
        <w:t>в 20</w:t>
      </w:r>
      <w:r w:rsidR="004E0587">
        <w:t xml:space="preserve">24 году – </w:t>
      </w:r>
      <w:r w:rsidRPr="0098304A">
        <w:t>75 процедур;</w:t>
      </w:r>
    </w:p>
    <w:p w:rsidR="00E8569E" w:rsidRPr="0098304A" w:rsidRDefault="004E0587" w:rsidP="00E8569E">
      <w:pPr>
        <w:ind w:firstLine="709"/>
        <w:jc w:val="both"/>
      </w:pPr>
      <w:r>
        <w:lastRenderedPageBreak/>
        <w:t xml:space="preserve">в 2025 году – </w:t>
      </w:r>
      <w:r w:rsidR="00E8569E" w:rsidRPr="0098304A">
        <w:t>100 процедур;</w:t>
      </w:r>
    </w:p>
    <w:p w:rsidR="00E8569E" w:rsidRPr="0098304A" w:rsidRDefault="004E0587" w:rsidP="00E8569E">
      <w:pPr>
        <w:ind w:firstLine="709"/>
        <w:jc w:val="both"/>
      </w:pPr>
      <w:r>
        <w:t xml:space="preserve">в 2030 году – </w:t>
      </w:r>
      <w:r w:rsidR="00E8569E" w:rsidRPr="0098304A">
        <w:t>100 процедур;</w:t>
      </w:r>
    </w:p>
    <w:p w:rsidR="00E8569E" w:rsidRPr="0098304A" w:rsidRDefault="004E0587" w:rsidP="00E8569E">
      <w:pPr>
        <w:ind w:firstLine="709"/>
        <w:jc w:val="both"/>
      </w:pPr>
      <w:r>
        <w:t xml:space="preserve">в 2035 году – </w:t>
      </w:r>
      <w:r w:rsidR="00E8569E" w:rsidRPr="0098304A">
        <w:t>100 процедур;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уровень коррупции в </w:t>
      </w:r>
      <w:r w:rsidR="004E0587">
        <w:t>Козловском</w:t>
      </w:r>
      <w:r w:rsidRPr="0098304A">
        <w:t xml:space="preserve"> муниципальном округе по оценке граждан, полученный посредством проведения социологических исследований по вопросам коррупции (по 10</w:t>
      </w:r>
      <w:r w:rsidR="00C65109">
        <w:t>–</w:t>
      </w:r>
      <w:r w:rsidRPr="0098304A">
        <w:t xml:space="preserve">балльной шкале, где 1 означает отсутствие коррупции, а 10 </w:t>
      </w:r>
      <w:r w:rsidR="00C65109">
        <w:t>–</w:t>
      </w:r>
      <w:r w:rsidRPr="0098304A">
        <w:t xml:space="preserve"> максимальный уровень коррупции):</w:t>
      </w:r>
    </w:p>
    <w:p w:rsidR="00E8569E" w:rsidRPr="0098304A" w:rsidRDefault="00C65109" w:rsidP="00E8569E">
      <w:pPr>
        <w:ind w:firstLine="709"/>
        <w:jc w:val="both"/>
      </w:pPr>
      <w:r>
        <w:t>в 2023 году –</w:t>
      </w:r>
      <w:r w:rsidR="00E8569E" w:rsidRPr="0098304A">
        <w:t xml:space="preserve"> 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2024 году – </w:t>
      </w:r>
      <w:r w:rsidR="00E8569E"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2025 году – </w:t>
      </w:r>
      <w:r w:rsidR="00E8569E"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2030 году – </w:t>
      </w:r>
      <w:r w:rsidR="00E8569E"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2035 году – </w:t>
      </w:r>
      <w:r w:rsidR="00E8569E" w:rsidRPr="0098304A">
        <w:t>4 балла;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уровень коррупции в </w:t>
      </w:r>
      <w:r w:rsidR="00C65109">
        <w:t>Козловском</w:t>
      </w:r>
      <w:r w:rsidRPr="0098304A">
        <w:t xml:space="preserve">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</w:t>
      </w:r>
      <w:r w:rsidR="00C65109">
        <w:t>–</w:t>
      </w:r>
      <w:r w:rsidRPr="0098304A">
        <w:t xml:space="preserve">балльной шкале, где 1 означает отсутствие коррупции, а 10 </w:t>
      </w:r>
      <w:r w:rsidR="00C65109">
        <w:t>–</w:t>
      </w:r>
      <w:r w:rsidRPr="0098304A">
        <w:t xml:space="preserve"> максимальный уровень коррупции):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C65109">
        <w:t xml:space="preserve">– </w:t>
      </w:r>
      <w:r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2024 году – </w:t>
      </w:r>
      <w:r w:rsidR="00E8569E"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2025 году – </w:t>
      </w:r>
      <w:r w:rsidR="00E8569E"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2030 году – </w:t>
      </w:r>
      <w:r w:rsidR="00E8569E" w:rsidRPr="0098304A">
        <w:t>4 балла;</w:t>
      </w:r>
    </w:p>
    <w:p w:rsidR="00E8569E" w:rsidRPr="0098304A" w:rsidRDefault="00C65109" w:rsidP="00E8569E">
      <w:pPr>
        <w:ind w:firstLine="709"/>
        <w:jc w:val="both"/>
      </w:pPr>
      <w:r>
        <w:t xml:space="preserve">в 2035 году – </w:t>
      </w:r>
      <w:r w:rsidR="00E8569E" w:rsidRPr="0098304A">
        <w:t>4 балла;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муниципальных служащих в </w:t>
      </w:r>
      <w:r w:rsidR="00C65109">
        <w:t>Козловском</w:t>
      </w:r>
      <w:r w:rsidRPr="0098304A">
        <w:t xml:space="preserve">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тематике:</w:t>
      </w:r>
    </w:p>
    <w:p w:rsidR="00E8569E" w:rsidRPr="0098304A" w:rsidRDefault="00E8569E" w:rsidP="00E8569E">
      <w:pPr>
        <w:ind w:firstLine="709"/>
        <w:jc w:val="both"/>
      </w:pPr>
      <w:r w:rsidRPr="0098304A">
        <w:t>в 2023 году</w:t>
      </w:r>
      <w:r w:rsidR="00C65109">
        <w:t xml:space="preserve"> – 20,0</w:t>
      </w:r>
      <w:r w:rsidRPr="0098304A">
        <w:t xml:space="preserve"> процент</w:t>
      </w:r>
      <w:r w:rsidR="00C65109">
        <w:t>ов</w:t>
      </w:r>
      <w:r w:rsidRPr="0098304A">
        <w:t>;</w:t>
      </w:r>
    </w:p>
    <w:p w:rsidR="00C65109" w:rsidRDefault="00E8569E" w:rsidP="00E8569E">
      <w:pPr>
        <w:ind w:firstLine="709"/>
        <w:jc w:val="both"/>
      </w:pPr>
      <w:r w:rsidRPr="0098304A">
        <w:t xml:space="preserve">в 2024 году </w:t>
      </w:r>
      <w:r w:rsidR="00C65109">
        <w:t>– 20,0</w:t>
      </w:r>
      <w:r w:rsidR="00C65109" w:rsidRPr="0098304A">
        <w:t xml:space="preserve"> процент</w:t>
      </w:r>
      <w:r w:rsidR="00C65109">
        <w:t>ов</w:t>
      </w:r>
      <w:r w:rsidR="00C65109" w:rsidRPr="0098304A">
        <w:t xml:space="preserve"> 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2025 году </w:t>
      </w:r>
      <w:r w:rsidR="00C65109">
        <w:t>– 20,0</w:t>
      </w:r>
      <w:r w:rsidR="00C65109" w:rsidRPr="0098304A">
        <w:t xml:space="preserve"> процент</w:t>
      </w:r>
      <w:r w:rsidR="00C65109">
        <w:t>ов;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2030 году </w:t>
      </w:r>
      <w:r w:rsidR="00C65109">
        <w:t>– 20,0</w:t>
      </w:r>
      <w:r w:rsidR="00C65109" w:rsidRPr="0098304A">
        <w:t xml:space="preserve"> процент</w:t>
      </w:r>
      <w:r w:rsidR="00C65109">
        <w:t>ов</w:t>
      </w:r>
      <w:r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 20,0</w:t>
      </w:r>
      <w:r w:rsidR="00C65109" w:rsidRPr="0098304A">
        <w:t xml:space="preserve"> процент</w:t>
      </w:r>
      <w:r w:rsidR="00C65109">
        <w:t>ов</w:t>
      </w:r>
      <w:r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подготовленных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округа, регулирующих вопросы противодействия коррупции, отнесенных к компетенции органов местного самоуправления:</w:t>
      </w:r>
    </w:p>
    <w:p w:rsidR="00E8569E" w:rsidRPr="0098304A" w:rsidRDefault="00C65109" w:rsidP="00E8569E">
      <w:pPr>
        <w:ind w:firstLine="709"/>
        <w:jc w:val="both"/>
      </w:pPr>
      <w:r>
        <w:t>в 2023 году – 100,0 процентов</w:t>
      </w:r>
      <w:r w:rsidR="00E8569E" w:rsidRPr="0098304A">
        <w:t>;</w:t>
      </w:r>
    </w:p>
    <w:p w:rsidR="00C65109" w:rsidRPr="0098304A" w:rsidRDefault="00E8569E" w:rsidP="00C65109">
      <w:pPr>
        <w:ind w:firstLine="709"/>
        <w:jc w:val="both"/>
      </w:pPr>
      <w:r w:rsidRPr="0098304A">
        <w:t xml:space="preserve">в 2024 году </w:t>
      </w:r>
      <w:r w:rsidR="00C65109">
        <w:t>– 100,0 процентов</w:t>
      </w:r>
      <w:r w:rsidR="00C65109" w:rsidRPr="0098304A">
        <w:t>;</w:t>
      </w:r>
    </w:p>
    <w:p w:rsidR="00C65109" w:rsidRPr="0098304A" w:rsidRDefault="00E8569E" w:rsidP="00C65109">
      <w:pPr>
        <w:ind w:firstLine="709"/>
        <w:jc w:val="both"/>
      </w:pPr>
      <w:r w:rsidRPr="0098304A">
        <w:t xml:space="preserve">в 2025 году </w:t>
      </w:r>
      <w:r w:rsidR="00C65109">
        <w:t>– 100,0 процентов</w:t>
      </w:r>
      <w:r w:rsidR="00C65109" w:rsidRPr="0098304A">
        <w:t>;</w:t>
      </w:r>
    </w:p>
    <w:p w:rsidR="00C65109" w:rsidRPr="0098304A" w:rsidRDefault="00E8569E" w:rsidP="00C65109">
      <w:pPr>
        <w:ind w:firstLine="709"/>
        <w:jc w:val="both"/>
      </w:pPr>
      <w:r w:rsidRPr="0098304A">
        <w:t xml:space="preserve">в 2030 году </w:t>
      </w:r>
      <w:r w:rsidR="00C65109">
        <w:t>– 100,0 процентов</w:t>
      </w:r>
      <w:r w:rsidR="00C65109" w:rsidRPr="0098304A">
        <w:t>;</w:t>
      </w:r>
    </w:p>
    <w:p w:rsidR="00C65109" w:rsidRPr="0098304A" w:rsidRDefault="00C65109" w:rsidP="00C65109">
      <w:pPr>
        <w:ind w:firstLine="709"/>
        <w:jc w:val="both"/>
      </w:pPr>
      <w:r>
        <w:t>в</w:t>
      </w:r>
      <w:r w:rsidR="00E8569E" w:rsidRPr="0098304A">
        <w:t xml:space="preserve"> 2035 году </w:t>
      </w:r>
      <w:r>
        <w:t>– 100,0 процентов</w:t>
      </w:r>
      <w:r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лиц, замещающих муниципальные должности </w:t>
      </w:r>
      <w:r w:rsidR="0098304A" w:rsidRPr="0098304A">
        <w:t>Козловского</w:t>
      </w:r>
      <w:r w:rsidRPr="0098304A">
        <w:t xml:space="preserve"> муниципального округа и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2024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2030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>доля лиц, ответственных за работу по профилактике коррупционных и иных правонарушений в органах местного самоуправления, прошедших обучение по антикоррупционной тематике: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C65109">
        <w:t>– 100,0 процентов</w:t>
      </w:r>
      <w:r w:rsidR="00C65109" w:rsidRPr="0098304A">
        <w:t>;</w:t>
      </w:r>
    </w:p>
    <w:p w:rsidR="00C65109" w:rsidRDefault="00E8569E" w:rsidP="00E8569E">
      <w:pPr>
        <w:ind w:firstLine="709"/>
        <w:jc w:val="both"/>
      </w:pPr>
      <w:r w:rsidRPr="0098304A">
        <w:t xml:space="preserve">в 2024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2030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2024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>в 2025 году</w:t>
      </w:r>
      <w:r w:rsidR="00C65109">
        <w:t xml:space="preserve"> 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>в 2030 году</w:t>
      </w:r>
      <w:r w:rsidR="00C65109">
        <w:t xml:space="preserve"> 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муниципальных служащих и муниципальных служащих, прошедших обучение по программам повышения квалификации, в которые включены вопросы по антикоррупционной тематике:</w:t>
      </w:r>
    </w:p>
    <w:p w:rsidR="00E8569E" w:rsidRPr="0098304A" w:rsidRDefault="00E8569E" w:rsidP="00E8569E">
      <w:pPr>
        <w:ind w:firstLine="709"/>
        <w:jc w:val="both"/>
      </w:pPr>
      <w:r w:rsidRPr="0098304A">
        <w:t>в 2023 году</w:t>
      </w:r>
      <w:r w:rsidR="00C65109">
        <w:t xml:space="preserve"> –</w:t>
      </w:r>
      <w:r w:rsidRPr="0098304A">
        <w:t xml:space="preserve"> </w:t>
      </w:r>
      <w:r w:rsidR="00C65109">
        <w:t>2</w:t>
      </w:r>
      <w:r w:rsidRPr="0098304A">
        <w:t xml:space="preserve"> человека;</w:t>
      </w:r>
    </w:p>
    <w:p w:rsidR="00C65109" w:rsidRPr="0098304A" w:rsidRDefault="00E8569E" w:rsidP="00C65109">
      <w:pPr>
        <w:ind w:firstLine="709"/>
        <w:jc w:val="both"/>
      </w:pPr>
      <w:r w:rsidRPr="0098304A">
        <w:t xml:space="preserve">в 2024 году </w:t>
      </w:r>
      <w:r w:rsidR="00C65109">
        <w:t>–</w:t>
      </w:r>
      <w:r w:rsidR="00C65109" w:rsidRPr="0098304A">
        <w:t xml:space="preserve"> </w:t>
      </w:r>
      <w:r w:rsidR="00C65109">
        <w:t>2</w:t>
      </w:r>
      <w:r w:rsidR="00C65109" w:rsidRPr="0098304A">
        <w:t xml:space="preserve"> человека;</w:t>
      </w:r>
    </w:p>
    <w:p w:rsidR="00C65109" w:rsidRPr="0098304A" w:rsidRDefault="00E8569E" w:rsidP="00C65109">
      <w:pPr>
        <w:ind w:firstLine="709"/>
        <w:jc w:val="both"/>
      </w:pPr>
      <w:r w:rsidRPr="0098304A">
        <w:t>в 2025 году</w:t>
      </w:r>
      <w:r w:rsidR="00C65109">
        <w:t xml:space="preserve"> –</w:t>
      </w:r>
      <w:r w:rsidR="00C65109" w:rsidRPr="0098304A">
        <w:t xml:space="preserve"> </w:t>
      </w:r>
      <w:r w:rsidR="00C65109">
        <w:t>2</w:t>
      </w:r>
      <w:r w:rsidR="00C65109" w:rsidRPr="0098304A">
        <w:t xml:space="preserve"> человека;</w:t>
      </w:r>
    </w:p>
    <w:p w:rsidR="00C65109" w:rsidRPr="0098304A" w:rsidRDefault="00E8569E" w:rsidP="00C65109">
      <w:pPr>
        <w:ind w:firstLine="709"/>
        <w:jc w:val="both"/>
      </w:pPr>
      <w:r w:rsidRPr="0098304A">
        <w:t xml:space="preserve">в 2030 году </w:t>
      </w:r>
      <w:r w:rsidR="00C65109">
        <w:t>––</w:t>
      </w:r>
      <w:r w:rsidR="00C65109" w:rsidRPr="0098304A">
        <w:t xml:space="preserve"> </w:t>
      </w:r>
      <w:r w:rsidR="00C65109">
        <w:t>2</w:t>
      </w:r>
      <w:r w:rsidR="00C65109" w:rsidRPr="0098304A">
        <w:t xml:space="preserve"> человека;</w:t>
      </w:r>
    </w:p>
    <w:p w:rsidR="00C65109" w:rsidRPr="0098304A" w:rsidRDefault="00E8569E" w:rsidP="00C65109">
      <w:pPr>
        <w:ind w:firstLine="709"/>
        <w:jc w:val="both"/>
      </w:pPr>
      <w:r w:rsidRPr="0098304A">
        <w:t xml:space="preserve">в 2035 году </w:t>
      </w:r>
      <w:r w:rsidR="00C65109">
        <w:t>–</w:t>
      </w:r>
      <w:r w:rsidR="00C65109" w:rsidRPr="0098304A">
        <w:t xml:space="preserve"> </w:t>
      </w:r>
      <w:r w:rsidR="00C65109">
        <w:t>2</w:t>
      </w:r>
      <w:r w:rsidR="00C65109" w:rsidRPr="0098304A">
        <w:t xml:space="preserve"> человека;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доля муниципальных служащих </w:t>
      </w:r>
      <w:r w:rsidR="0098304A" w:rsidRPr="0098304A">
        <w:t>Козловского</w:t>
      </w:r>
      <w:r w:rsidRPr="0098304A">
        <w:t xml:space="preserve"> муниципального округа, впервые поступивших на муниципальную службу для замещения должностей, включенных в перечни должностей, утвержденные нормативными правовыми актами органов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округа, прошедших обучение по образовательным программам в области противодействия коррупции: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2023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2024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2030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 100,0 процентов</w:t>
      </w:r>
      <w:r w:rsidR="00C65109" w:rsidRPr="0098304A">
        <w:t>;</w:t>
      </w:r>
    </w:p>
    <w:p w:rsidR="00E8569E" w:rsidRPr="0098304A" w:rsidRDefault="00E8569E" w:rsidP="00E8569E">
      <w:pPr>
        <w:ind w:firstLine="709"/>
        <w:jc w:val="both"/>
      </w:pPr>
      <w:r w:rsidRPr="0098304A">
        <w:t>количество информационно</w:t>
      </w:r>
      <w:r w:rsidR="00C65109">
        <w:t>–</w:t>
      </w:r>
      <w:r w:rsidRPr="0098304A">
        <w:t xml:space="preserve">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</w:t>
      </w:r>
      <w:r w:rsidR="0098304A" w:rsidRPr="0098304A">
        <w:t>Козловского</w:t>
      </w:r>
      <w:r w:rsidRPr="0098304A">
        <w:t xml:space="preserve"> муниципального округа:</w:t>
      </w:r>
    </w:p>
    <w:p w:rsidR="00E8569E" w:rsidRPr="0098304A" w:rsidRDefault="00C65109" w:rsidP="00E8569E">
      <w:pPr>
        <w:ind w:firstLine="709"/>
        <w:jc w:val="both"/>
      </w:pPr>
      <w:r>
        <w:t>в 2023 году – 2</w:t>
      </w:r>
      <w:r w:rsidR="00E8569E" w:rsidRPr="0098304A">
        <w:t xml:space="preserve"> единиц;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2024 году </w:t>
      </w:r>
      <w:r w:rsidR="00C65109">
        <w:t>– 2</w:t>
      </w:r>
      <w:r w:rsidR="00C65109" w:rsidRPr="0098304A">
        <w:t xml:space="preserve"> единиц;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2025 году </w:t>
      </w:r>
      <w:r w:rsidR="00C65109">
        <w:t>– 2</w:t>
      </w:r>
      <w:r w:rsidR="00C65109" w:rsidRPr="0098304A">
        <w:t xml:space="preserve"> единиц;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2030 году </w:t>
      </w:r>
      <w:r w:rsidR="00C65109">
        <w:t>– 2</w:t>
      </w:r>
      <w:r w:rsidR="00C65109" w:rsidRPr="0098304A">
        <w:t xml:space="preserve"> единиц;</w:t>
      </w:r>
    </w:p>
    <w:p w:rsidR="00E8569E" w:rsidRDefault="00E8569E" w:rsidP="00E8569E">
      <w:pPr>
        <w:ind w:firstLine="709"/>
        <w:jc w:val="both"/>
      </w:pPr>
      <w:r w:rsidRPr="0098304A">
        <w:t xml:space="preserve">в 2035 году </w:t>
      </w:r>
      <w:r w:rsidR="00C65109">
        <w:t>– 2</w:t>
      </w:r>
      <w:r w:rsidR="00C65109" w:rsidRPr="0098304A">
        <w:t xml:space="preserve"> единиц;</w:t>
      </w:r>
    </w:p>
    <w:p w:rsidR="00C65109" w:rsidRPr="0098304A" w:rsidRDefault="00C65109" w:rsidP="00E8569E">
      <w:pPr>
        <w:ind w:firstLine="709"/>
        <w:jc w:val="both"/>
      </w:pPr>
    </w:p>
    <w:p w:rsidR="00E8569E" w:rsidRPr="0098304A" w:rsidRDefault="00E8569E" w:rsidP="00C65109">
      <w:pPr>
        <w:ind w:firstLine="709"/>
        <w:jc w:val="center"/>
        <w:rPr>
          <w:b/>
          <w:bCs/>
        </w:rPr>
      </w:pPr>
      <w:bookmarkStart w:id="25" w:name="sub_5003"/>
      <w:r w:rsidRPr="0098304A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25"/>
    <w:p w:rsidR="00E8569E" w:rsidRPr="0098304A" w:rsidRDefault="00E8569E" w:rsidP="00C65109">
      <w:pPr>
        <w:ind w:firstLine="709"/>
        <w:jc w:val="center"/>
      </w:pPr>
    </w:p>
    <w:p w:rsidR="00E8569E" w:rsidRPr="0098304A" w:rsidRDefault="00E8569E" w:rsidP="00E8569E">
      <w:pPr>
        <w:ind w:firstLine="709"/>
        <w:jc w:val="both"/>
      </w:pPr>
      <w:r w:rsidRPr="0098304A"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Подпрограмма объединяет девять основных мероприятий: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1. Организационные меры по созданию механизма реализации антикоррупционной политики.</w:t>
      </w:r>
    </w:p>
    <w:p w:rsidR="00E8569E" w:rsidRPr="0098304A" w:rsidRDefault="00E8569E" w:rsidP="00E8569E">
      <w:pPr>
        <w:ind w:firstLine="709"/>
        <w:jc w:val="both"/>
      </w:pPr>
      <w:r w:rsidRPr="0098304A">
        <w:lastRenderedPageBreak/>
        <w:t>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2. Нормативно</w:t>
      </w:r>
      <w:r w:rsidR="00C65109">
        <w:t>–</w:t>
      </w:r>
      <w:r w:rsidRPr="0098304A">
        <w:t>правовое обеспечение антикоррупционной деятельности.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Данное основное мероприятие предусматривает разработку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Чувашской Республики в целях реализации </w:t>
      </w:r>
      <w:hyperlink r:id="rId35" w:history="1">
        <w:r w:rsidRPr="0098304A">
          <w:rPr>
            <w:rStyle w:val="af"/>
            <w:color w:val="auto"/>
            <w:u w:val="none"/>
          </w:rPr>
          <w:t>Национального плана</w:t>
        </w:r>
      </w:hyperlink>
      <w:r w:rsidRPr="0098304A">
        <w:t xml:space="preserve"> противодействия коррупции на </w:t>
      </w:r>
      <w:r w:rsidR="00C65109">
        <w:t>2021–2024 г</w:t>
      </w:r>
      <w:r w:rsidRPr="0098304A">
        <w:t xml:space="preserve">оды, утвержденным </w:t>
      </w:r>
      <w:hyperlink r:id="rId36" w:history="1">
        <w:r w:rsidRPr="0098304A">
          <w:rPr>
            <w:rStyle w:val="af"/>
            <w:color w:val="auto"/>
            <w:u w:val="none"/>
          </w:rPr>
          <w:t>Указом</w:t>
        </w:r>
      </w:hyperlink>
      <w:r w:rsidRPr="0098304A">
        <w:t xml:space="preserve"> Президента Российской Федерации от </w:t>
      </w:r>
      <w:r w:rsidR="00C65109">
        <w:t>16.08.2021 №</w:t>
      </w:r>
      <w:r w:rsidRPr="0098304A">
        <w:t>478, а также совершенствование нормативно</w:t>
      </w:r>
      <w:r w:rsidR="00C65109">
        <w:t>–</w:t>
      </w:r>
      <w:r w:rsidRPr="0098304A">
        <w:t xml:space="preserve">правовой базы </w:t>
      </w:r>
      <w:r w:rsidR="0098304A" w:rsidRPr="0098304A">
        <w:t>Козловского</w:t>
      </w:r>
      <w:r w:rsidRPr="0098304A">
        <w:t xml:space="preserve"> муниципального округа, регулирующей вопросы противодействия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3. Антикоррупционная экспертиза нормативных правовых актов и их проектов.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дальнейшее проведение антикоррупционной экспертизы нормативных правовых актов </w:t>
      </w:r>
      <w:r w:rsidR="0098304A" w:rsidRPr="0098304A">
        <w:t>Козловского</w:t>
      </w:r>
      <w:r w:rsidRPr="0098304A">
        <w:t xml:space="preserve"> муниципального округа и их проектов.</w:t>
      </w:r>
    </w:p>
    <w:p w:rsidR="00E8569E" w:rsidRPr="0098304A" w:rsidRDefault="00E8569E" w:rsidP="00E8569E">
      <w:pPr>
        <w:ind w:firstLine="709"/>
        <w:jc w:val="both"/>
      </w:pPr>
      <w:r w:rsidRPr="0098304A">
        <w:t>Планируется также проведение семинаров</w:t>
      </w:r>
      <w:r w:rsidR="00C65109">
        <w:t>–</w:t>
      </w:r>
      <w:r w:rsidRPr="0098304A">
        <w:t>совещаний с участием представителей органов местного самоуправления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и муниципальных нужд.</w:t>
      </w:r>
    </w:p>
    <w:p w:rsidR="00E8569E" w:rsidRPr="0098304A" w:rsidRDefault="00E8569E" w:rsidP="00E8569E">
      <w:pPr>
        <w:ind w:firstLine="709"/>
        <w:jc w:val="both"/>
      </w:pPr>
      <w:r w:rsidRPr="0098304A"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и муниципальных нужд.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6. Внедрение антикоррупционных механизмов в рамках реализации кадровой политики в органах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Предполагается разработка и реализация комплекса мероприятий по формированию среди муниципальных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 </w:t>
      </w:r>
      <w:r w:rsidR="0098304A" w:rsidRPr="0098304A">
        <w:t>Козловского</w:t>
      </w:r>
      <w:r w:rsidRPr="0098304A">
        <w:t xml:space="preserve"> муниципального округа.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7. Внедрение внутреннего контроля в органах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</w:t>
      </w:r>
      <w:hyperlink r:id="rId37" w:history="1">
        <w:r w:rsidRPr="0098304A">
          <w:rPr>
            <w:rStyle w:val="af"/>
            <w:color w:val="auto"/>
            <w:u w:val="none"/>
          </w:rPr>
          <w:t>законодательством</w:t>
        </w:r>
      </w:hyperlink>
      <w:r w:rsidRPr="0098304A">
        <w:t xml:space="preserve"> о муниципальной службе в Чувашской Республике (далее </w:t>
      </w:r>
      <w:r w:rsidR="00C65109">
        <w:t>–</w:t>
      </w:r>
      <w:r w:rsidRPr="0098304A">
        <w:t xml:space="preserve">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соблюдения ограничений и запретов, требований о предотвращении или урегулировании конфликта интересов, исполнения ими </w:t>
      </w:r>
      <w:r w:rsidRPr="0098304A">
        <w:lastRenderedPageBreak/>
        <w:t>должностных обязанностей, а также проведению проверок достоверности и полноты указанных сведений.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8. Организация антикоррупционной пропаганды и просвещения.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планируется проведение конкурсов антикоррупционной направленности, в последующем </w:t>
      </w:r>
      <w:r w:rsidR="00C65109">
        <w:t>–</w:t>
      </w:r>
      <w:r w:rsidRPr="0098304A">
        <w:t xml:space="preserve"> размещение работ победителей конкурса на разработку сценариев социальной рекламы антикоррупционной направленности на радио и телевидении, в средствах массовой информации.</w:t>
      </w:r>
    </w:p>
    <w:p w:rsidR="00E8569E" w:rsidRPr="0098304A" w:rsidRDefault="00E8569E" w:rsidP="00E8569E">
      <w:pPr>
        <w:ind w:firstLine="709"/>
        <w:jc w:val="both"/>
      </w:pPr>
      <w:r w:rsidRPr="0098304A">
        <w:t>Основное мероприятие 9. Обеспечение доступа граждан и организаций к информации о деятельности органов местного самоуправления.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В рамках данного основного мероприятия предусматривается организация размещения в районных средствах массовой информации информационных сюжетов, интервью по вопросам реализации на территории </w:t>
      </w:r>
      <w:r w:rsidR="0098304A" w:rsidRPr="0098304A">
        <w:t>Козловского</w:t>
      </w:r>
      <w:r w:rsidRPr="0098304A">
        <w:t xml:space="preserve"> муниципального округа государственной политики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:rsidR="00E8569E" w:rsidRPr="0098304A" w:rsidRDefault="00E8569E" w:rsidP="00E8569E">
      <w:pPr>
        <w:ind w:firstLine="709"/>
        <w:jc w:val="both"/>
      </w:pPr>
      <w:r w:rsidRPr="0098304A">
        <w:t>Подпрограмма реализуется в период с 202</w:t>
      </w:r>
      <w:r w:rsidR="00C65109">
        <w:t>3</w:t>
      </w:r>
      <w:r w:rsidRPr="0098304A">
        <w:t xml:space="preserve"> по 2035 год в три этапа: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1 этап </w:t>
      </w:r>
      <w:r w:rsidR="00C65109">
        <w:t>–</w:t>
      </w:r>
      <w:r w:rsidRPr="0098304A">
        <w:t xml:space="preserve"> 2022 </w:t>
      </w:r>
      <w:r w:rsidR="00C65109">
        <w:t>–</w:t>
      </w:r>
      <w:r w:rsidRPr="0098304A">
        <w:t> 2025 годы;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2 этап </w:t>
      </w:r>
      <w:r w:rsidR="00C65109">
        <w:t>–</w:t>
      </w:r>
      <w:r w:rsidRPr="0098304A">
        <w:t xml:space="preserve"> 2026 </w:t>
      </w:r>
      <w:r w:rsidR="00C65109">
        <w:t>–</w:t>
      </w:r>
      <w:r w:rsidRPr="0098304A">
        <w:t> 2030 годы;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3 этап </w:t>
      </w:r>
      <w:r w:rsidR="00C65109">
        <w:t>–</w:t>
      </w:r>
      <w:r w:rsidRPr="0098304A">
        <w:t xml:space="preserve"> 2031 </w:t>
      </w:r>
      <w:r w:rsidR="00C65109">
        <w:t>–</w:t>
      </w:r>
      <w:r w:rsidRPr="0098304A">
        <w:t> 2035 годы.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  <w:rPr>
          <w:b/>
          <w:bCs/>
        </w:rPr>
      </w:pPr>
      <w:bookmarkStart w:id="26" w:name="sub_5004"/>
      <w:r w:rsidRPr="0098304A">
        <w:rPr>
          <w:b/>
          <w:bCs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26"/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E8569E">
      <w:pPr>
        <w:ind w:firstLine="709"/>
        <w:jc w:val="both"/>
      </w:pPr>
      <w:r w:rsidRPr="0098304A">
        <w:t>Общий объем фин</w:t>
      </w:r>
      <w:r w:rsidR="00C65109">
        <w:t xml:space="preserve">ансирования подпрограммы в 2022 – </w:t>
      </w:r>
      <w:r w:rsidRPr="0098304A">
        <w:t>2035</w:t>
      </w:r>
      <w:r w:rsidR="00C65109">
        <w:t xml:space="preserve"> </w:t>
      </w:r>
      <w:r w:rsidRPr="0098304A">
        <w:t xml:space="preserve">годах за счет средств бюджета </w:t>
      </w:r>
      <w:r w:rsidR="0098304A" w:rsidRPr="0098304A">
        <w:t>Козловского</w:t>
      </w:r>
      <w:r w:rsidRPr="0098304A">
        <w:t xml:space="preserve"> района составляет 0,0 рублей.</w:t>
      </w:r>
    </w:p>
    <w:p w:rsidR="00E8569E" w:rsidRPr="0098304A" w:rsidRDefault="00E8569E" w:rsidP="00E8569E">
      <w:pPr>
        <w:ind w:firstLine="709"/>
        <w:jc w:val="both"/>
      </w:pPr>
      <w:r w:rsidRPr="0098304A">
        <w:t xml:space="preserve">Объемы финансирования подпрограммы подлежат ежегодному уточнению исходя из реальных возможностей бюджета </w:t>
      </w:r>
      <w:r w:rsidR="0098304A" w:rsidRPr="0098304A">
        <w:t>Козловского</w:t>
      </w:r>
      <w:r w:rsidRPr="0098304A">
        <w:t xml:space="preserve"> района Чувашской Республики.</w:t>
      </w:r>
    </w:p>
    <w:p w:rsidR="00E8569E" w:rsidRPr="0098304A" w:rsidRDefault="00E8569E" w:rsidP="00E8569E">
      <w:pPr>
        <w:ind w:firstLine="709"/>
        <w:jc w:val="both"/>
      </w:pPr>
    </w:p>
    <w:p w:rsidR="00E8569E" w:rsidRPr="0098304A" w:rsidRDefault="00E8569E" w:rsidP="00F4536A">
      <w:pPr>
        <w:ind w:firstLine="709"/>
        <w:jc w:val="both"/>
      </w:pPr>
    </w:p>
    <w:p w:rsidR="00E8569E" w:rsidRPr="0098304A" w:rsidRDefault="00E8569E" w:rsidP="00F4536A">
      <w:pPr>
        <w:ind w:firstLine="709"/>
        <w:jc w:val="both"/>
      </w:pPr>
    </w:p>
    <w:sectPr w:rsidR="00E8569E" w:rsidRPr="0098304A" w:rsidSect="00C35BBE">
      <w:headerReference w:type="even" r:id="rId38"/>
      <w:headerReference w:type="default" r:id="rId39"/>
      <w:footerReference w:type="even" r:id="rId40"/>
      <w:footerReference w:type="default" r:id="rId41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3B" w:rsidRDefault="00EB603B" w:rsidP="00707C7A">
      <w:r>
        <w:separator/>
      </w:r>
    </w:p>
  </w:endnote>
  <w:endnote w:type="continuationSeparator" w:id="0">
    <w:p w:rsidR="00EB603B" w:rsidRDefault="00EB603B" w:rsidP="007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01" w:rsidRDefault="00860D46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01" w:rsidRDefault="00860D4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01" w:rsidRDefault="00860D46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01" w:rsidRDefault="00860D46">
    <w:r>
      <w:cr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F27A3D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07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71E" w:rsidRDefault="00B1071E" w:rsidP="00787214">
    <w:pPr>
      <w:pStyle w:val="a3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 w:rsidP="004E0587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3B" w:rsidRDefault="00EB603B" w:rsidP="00707C7A">
      <w:r>
        <w:separator/>
      </w:r>
    </w:p>
  </w:footnote>
  <w:footnote w:type="continuationSeparator" w:id="0">
    <w:p w:rsidR="00EB603B" w:rsidRDefault="00EB603B" w:rsidP="0070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pPr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F27A3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07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071E" w:rsidRDefault="00B1071E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71E" w:rsidRDefault="00B1071E">
    <w:pPr>
      <w:pStyle w:val="a6"/>
      <w:framePr w:wrap="around" w:vAnchor="text" w:hAnchor="margin" w:xAlign="center" w:y="1"/>
      <w:rPr>
        <w:rStyle w:val="a5"/>
      </w:rPr>
    </w:pPr>
  </w:p>
  <w:p w:rsidR="00B1071E" w:rsidRDefault="00B1071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968"/>
    <w:rsid w:val="000072CF"/>
    <w:rsid w:val="00016290"/>
    <w:rsid w:val="00042AA1"/>
    <w:rsid w:val="000515F5"/>
    <w:rsid w:val="00061F7C"/>
    <w:rsid w:val="00062185"/>
    <w:rsid w:val="00076B01"/>
    <w:rsid w:val="00085622"/>
    <w:rsid w:val="00087620"/>
    <w:rsid w:val="000A4C38"/>
    <w:rsid w:val="000A65BE"/>
    <w:rsid w:val="000A703E"/>
    <w:rsid w:val="000B1AFC"/>
    <w:rsid w:val="000B1C06"/>
    <w:rsid w:val="000B60F3"/>
    <w:rsid w:val="000D3A67"/>
    <w:rsid w:val="000E58D4"/>
    <w:rsid w:val="0010046D"/>
    <w:rsid w:val="00132609"/>
    <w:rsid w:val="0013372E"/>
    <w:rsid w:val="00142FE0"/>
    <w:rsid w:val="00146978"/>
    <w:rsid w:val="00173887"/>
    <w:rsid w:val="00176E99"/>
    <w:rsid w:val="001A3665"/>
    <w:rsid w:val="001A58E5"/>
    <w:rsid w:val="001A63FA"/>
    <w:rsid w:val="001B2EF7"/>
    <w:rsid w:val="001B59D5"/>
    <w:rsid w:val="001C649B"/>
    <w:rsid w:val="001D4AA1"/>
    <w:rsid w:val="001D67B9"/>
    <w:rsid w:val="001E5DFE"/>
    <w:rsid w:val="001F71D9"/>
    <w:rsid w:val="002059F7"/>
    <w:rsid w:val="00215ACE"/>
    <w:rsid w:val="002277CB"/>
    <w:rsid w:val="002630F4"/>
    <w:rsid w:val="002716C3"/>
    <w:rsid w:val="002773A0"/>
    <w:rsid w:val="0029176E"/>
    <w:rsid w:val="002B6D0E"/>
    <w:rsid w:val="002E376A"/>
    <w:rsid w:val="002E4A07"/>
    <w:rsid w:val="002F2979"/>
    <w:rsid w:val="002F38CC"/>
    <w:rsid w:val="002F3ED1"/>
    <w:rsid w:val="002F4AE0"/>
    <w:rsid w:val="00306C0B"/>
    <w:rsid w:val="00310568"/>
    <w:rsid w:val="0031441A"/>
    <w:rsid w:val="00324C76"/>
    <w:rsid w:val="00325DF8"/>
    <w:rsid w:val="0032694B"/>
    <w:rsid w:val="00332399"/>
    <w:rsid w:val="003423C1"/>
    <w:rsid w:val="003840FA"/>
    <w:rsid w:val="00386F66"/>
    <w:rsid w:val="00391875"/>
    <w:rsid w:val="003B6A08"/>
    <w:rsid w:val="003C0924"/>
    <w:rsid w:val="003C281C"/>
    <w:rsid w:val="003C78C1"/>
    <w:rsid w:val="003D1C1E"/>
    <w:rsid w:val="003D3886"/>
    <w:rsid w:val="003F48FC"/>
    <w:rsid w:val="00400487"/>
    <w:rsid w:val="00411EE4"/>
    <w:rsid w:val="004245CC"/>
    <w:rsid w:val="004251BF"/>
    <w:rsid w:val="004264CB"/>
    <w:rsid w:val="004336EF"/>
    <w:rsid w:val="00446A44"/>
    <w:rsid w:val="004504B9"/>
    <w:rsid w:val="00451F67"/>
    <w:rsid w:val="004710BF"/>
    <w:rsid w:val="00475015"/>
    <w:rsid w:val="00477DAC"/>
    <w:rsid w:val="004868E3"/>
    <w:rsid w:val="0049662C"/>
    <w:rsid w:val="004C4968"/>
    <w:rsid w:val="004D39FC"/>
    <w:rsid w:val="004D401E"/>
    <w:rsid w:val="004E0587"/>
    <w:rsid w:val="005012CC"/>
    <w:rsid w:val="00504153"/>
    <w:rsid w:val="005062A3"/>
    <w:rsid w:val="00506439"/>
    <w:rsid w:val="0052066A"/>
    <w:rsid w:val="0052388B"/>
    <w:rsid w:val="0054772E"/>
    <w:rsid w:val="0055091C"/>
    <w:rsid w:val="005542C3"/>
    <w:rsid w:val="00557B15"/>
    <w:rsid w:val="00575900"/>
    <w:rsid w:val="005A241F"/>
    <w:rsid w:val="005D5579"/>
    <w:rsid w:val="005D7501"/>
    <w:rsid w:val="005E7395"/>
    <w:rsid w:val="005F3516"/>
    <w:rsid w:val="006210C7"/>
    <w:rsid w:val="00630480"/>
    <w:rsid w:val="00633411"/>
    <w:rsid w:val="00637CD9"/>
    <w:rsid w:val="00654FF2"/>
    <w:rsid w:val="0066315B"/>
    <w:rsid w:val="00671C4C"/>
    <w:rsid w:val="00674432"/>
    <w:rsid w:val="00691FBE"/>
    <w:rsid w:val="00695379"/>
    <w:rsid w:val="006B0C0F"/>
    <w:rsid w:val="006B1349"/>
    <w:rsid w:val="006C3856"/>
    <w:rsid w:val="006D4A6F"/>
    <w:rsid w:val="006D5A71"/>
    <w:rsid w:val="006E1D6C"/>
    <w:rsid w:val="006F4EA5"/>
    <w:rsid w:val="00707C7A"/>
    <w:rsid w:val="00723270"/>
    <w:rsid w:val="007305E6"/>
    <w:rsid w:val="00745D81"/>
    <w:rsid w:val="00751762"/>
    <w:rsid w:val="00753894"/>
    <w:rsid w:val="00787214"/>
    <w:rsid w:val="00791A20"/>
    <w:rsid w:val="007D13C5"/>
    <w:rsid w:val="007D4768"/>
    <w:rsid w:val="007D5E60"/>
    <w:rsid w:val="007F6C14"/>
    <w:rsid w:val="00810120"/>
    <w:rsid w:val="00817916"/>
    <w:rsid w:val="00821420"/>
    <w:rsid w:val="0082275B"/>
    <w:rsid w:val="00825998"/>
    <w:rsid w:val="00826B52"/>
    <w:rsid w:val="008350CC"/>
    <w:rsid w:val="00860D46"/>
    <w:rsid w:val="008865F8"/>
    <w:rsid w:val="00893D5D"/>
    <w:rsid w:val="0089505C"/>
    <w:rsid w:val="008A15AB"/>
    <w:rsid w:val="008B78B6"/>
    <w:rsid w:val="008B7DC3"/>
    <w:rsid w:val="008C5735"/>
    <w:rsid w:val="008D4E53"/>
    <w:rsid w:val="00902EA9"/>
    <w:rsid w:val="00915153"/>
    <w:rsid w:val="00920C8F"/>
    <w:rsid w:val="00932E74"/>
    <w:rsid w:val="0093459C"/>
    <w:rsid w:val="00937A5B"/>
    <w:rsid w:val="00965D51"/>
    <w:rsid w:val="009700CA"/>
    <w:rsid w:val="0098168E"/>
    <w:rsid w:val="0098304A"/>
    <w:rsid w:val="009869EB"/>
    <w:rsid w:val="00987457"/>
    <w:rsid w:val="009876A0"/>
    <w:rsid w:val="009A4239"/>
    <w:rsid w:val="009A5422"/>
    <w:rsid w:val="009C628C"/>
    <w:rsid w:val="009D1584"/>
    <w:rsid w:val="009D6993"/>
    <w:rsid w:val="009E2449"/>
    <w:rsid w:val="009F078E"/>
    <w:rsid w:val="00A053FA"/>
    <w:rsid w:val="00A15B5B"/>
    <w:rsid w:val="00A2655D"/>
    <w:rsid w:val="00A47915"/>
    <w:rsid w:val="00A6178A"/>
    <w:rsid w:val="00A765BB"/>
    <w:rsid w:val="00A81460"/>
    <w:rsid w:val="00A868A2"/>
    <w:rsid w:val="00A95C88"/>
    <w:rsid w:val="00AA1919"/>
    <w:rsid w:val="00AC53D3"/>
    <w:rsid w:val="00AD3F24"/>
    <w:rsid w:val="00AE7EAE"/>
    <w:rsid w:val="00B1071E"/>
    <w:rsid w:val="00B24485"/>
    <w:rsid w:val="00B32DFD"/>
    <w:rsid w:val="00B42CEC"/>
    <w:rsid w:val="00B4331B"/>
    <w:rsid w:val="00B464E0"/>
    <w:rsid w:val="00B5205B"/>
    <w:rsid w:val="00B60CE2"/>
    <w:rsid w:val="00B6394C"/>
    <w:rsid w:val="00B65E29"/>
    <w:rsid w:val="00B95835"/>
    <w:rsid w:val="00BA41F4"/>
    <w:rsid w:val="00BC21D7"/>
    <w:rsid w:val="00BC4919"/>
    <w:rsid w:val="00BE6837"/>
    <w:rsid w:val="00C04437"/>
    <w:rsid w:val="00C05309"/>
    <w:rsid w:val="00C35BBE"/>
    <w:rsid w:val="00C6430B"/>
    <w:rsid w:val="00C65109"/>
    <w:rsid w:val="00C67658"/>
    <w:rsid w:val="00C80C8B"/>
    <w:rsid w:val="00C83864"/>
    <w:rsid w:val="00C869AF"/>
    <w:rsid w:val="00C9411E"/>
    <w:rsid w:val="00C97062"/>
    <w:rsid w:val="00CA38A8"/>
    <w:rsid w:val="00D024F2"/>
    <w:rsid w:val="00D1047F"/>
    <w:rsid w:val="00D32C80"/>
    <w:rsid w:val="00D43E08"/>
    <w:rsid w:val="00D5050F"/>
    <w:rsid w:val="00D979E0"/>
    <w:rsid w:val="00DB0DF1"/>
    <w:rsid w:val="00DD1BB1"/>
    <w:rsid w:val="00DD6AEA"/>
    <w:rsid w:val="00DE55C8"/>
    <w:rsid w:val="00DF6AB4"/>
    <w:rsid w:val="00E15E86"/>
    <w:rsid w:val="00E26348"/>
    <w:rsid w:val="00E26909"/>
    <w:rsid w:val="00E33816"/>
    <w:rsid w:val="00E36968"/>
    <w:rsid w:val="00E43F76"/>
    <w:rsid w:val="00E51930"/>
    <w:rsid w:val="00E5728D"/>
    <w:rsid w:val="00E66764"/>
    <w:rsid w:val="00E76767"/>
    <w:rsid w:val="00E81310"/>
    <w:rsid w:val="00E8218C"/>
    <w:rsid w:val="00E8569E"/>
    <w:rsid w:val="00E85966"/>
    <w:rsid w:val="00EA2BC3"/>
    <w:rsid w:val="00EB603B"/>
    <w:rsid w:val="00EB6BD7"/>
    <w:rsid w:val="00EB7908"/>
    <w:rsid w:val="00EC7E4B"/>
    <w:rsid w:val="00ED10B3"/>
    <w:rsid w:val="00ED48ED"/>
    <w:rsid w:val="00F12D3A"/>
    <w:rsid w:val="00F17BFB"/>
    <w:rsid w:val="00F27A3D"/>
    <w:rsid w:val="00F32E2D"/>
    <w:rsid w:val="00F33706"/>
    <w:rsid w:val="00F37E0E"/>
    <w:rsid w:val="00F4536A"/>
    <w:rsid w:val="00F51A86"/>
    <w:rsid w:val="00F54641"/>
    <w:rsid w:val="00F669DD"/>
    <w:rsid w:val="00F70AA2"/>
    <w:rsid w:val="00F7368F"/>
    <w:rsid w:val="00F75990"/>
    <w:rsid w:val="00F764B6"/>
    <w:rsid w:val="00F96A12"/>
    <w:rsid w:val="00FA35E8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55F3"/>
  <w15:docId w15:val="{C03242AF-F6F0-4C50-9059-3E1C469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uiPriority w:val="99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4">
    <w:name w:val="Текст (справка)"/>
    <w:basedOn w:val="a"/>
    <w:next w:val="a"/>
    <w:uiPriority w:val="99"/>
    <w:rsid w:val="00E8569E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5">
    <w:name w:val="Комментарий"/>
    <w:basedOn w:val="af4"/>
    <w:next w:val="a"/>
    <w:uiPriority w:val="99"/>
    <w:rsid w:val="00E8569E"/>
    <w:pPr>
      <w:spacing w:before="75"/>
      <w:ind w:right="0"/>
      <w:jc w:val="both"/>
    </w:pPr>
    <w:rPr>
      <w:color w:val="353842"/>
    </w:rPr>
  </w:style>
  <w:style w:type="paragraph" w:customStyle="1" w:styleId="af6">
    <w:name w:val="Информация о версии"/>
    <w:basedOn w:val="af5"/>
    <w:next w:val="a"/>
    <w:uiPriority w:val="99"/>
    <w:rsid w:val="00E8569E"/>
    <w:rPr>
      <w:i/>
      <w:iCs/>
    </w:rPr>
  </w:style>
  <w:style w:type="paragraph" w:customStyle="1" w:styleId="af7">
    <w:name w:val="Текст информации об изменениях"/>
    <w:basedOn w:val="a"/>
    <w:next w:val="a"/>
    <w:uiPriority w:val="99"/>
    <w:rsid w:val="00E8569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E8569E"/>
    <w:pPr>
      <w:spacing w:before="180"/>
      <w:ind w:left="360" w:right="360" w:firstLine="0"/>
    </w:pPr>
  </w:style>
  <w:style w:type="paragraph" w:customStyle="1" w:styleId="af9">
    <w:name w:val="Подзаголовок для информации об изменениях"/>
    <w:basedOn w:val="af7"/>
    <w:next w:val="a"/>
    <w:uiPriority w:val="99"/>
    <w:rsid w:val="00E8569E"/>
    <w:rPr>
      <w:b/>
      <w:bCs/>
    </w:rPr>
  </w:style>
  <w:style w:type="character" w:customStyle="1" w:styleId="afa">
    <w:name w:val="Цветовое выделение для Текст"/>
    <w:uiPriority w:val="99"/>
    <w:rsid w:val="00E8569E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2604/19" TargetMode="External"/><Relationship Id="rId18" Type="http://schemas.openxmlformats.org/officeDocument/2006/relationships/footer" Target="footer2.xml"/><Relationship Id="rId26" Type="http://schemas.openxmlformats.org/officeDocument/2006/relationships/hyperlink" Target="http://internet.garant.ru/document/redirect/12112604/19" TargetMode="External"/><Relationship Id="rId39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540440/0" TargetMode="External"/><Relationship Id="rId34" Type="http://schemas.openxmlformats.org/officeDocument/2006/relationships/hyperlink" Target="http://internet.garant.ru/document/redirect/402619978/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624649/0" TargetMode="External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33" Type="http://schemas.openxmlformats.org/officeDocument/2006/relationships/hyperlink" Target="http://internet.garant.ru/document/redirect/402619978/1000" TargetMode="Externa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960528/0" TargetMode="External"/><Relationship Id="rId20" Type="http://schemas.openxmlformats.org/officeDocument/2006/relationships/footer" Target="footer3.xml"/><Relationship Id="rId29" Type="http://schemas.openxmlformats.org/officeDocument/2006/relationships/hyperlink" Target="http://internet.garant.ru/document/redirect/12164203/0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2619978/0" TargetMode="External"/><Relationship Id="rId24" Type="http://schemas.openxmlformats.org/officeDocument/2006/relationships/header" Target="header4.xml"/><Relationship Id="rId32" Type="http://schemas.openxmlformats.org/officeDocument/2006/relationships/hyperlink" Target="http://internet.garant.ru/document/redirect/17624294/0" TargetMode="External"/><Relationship Id="rId37" Type="http://schemas.openxmlformats.org/officeDocument/2006/relationships/hyperlink" Target="http://internet.garant.ru/document/redirect/17624649/0" TargetMode="External"/><Relationship Id="rId40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173972/4000" TargetMode="External"/><Relationship Id="rId28" Type="http://schemas.openxmlformats.org/officeDocument/2006/relationships/footer" Target="footer5.xml"/><Relationship Id="rId36" Type="http://schemas.openxmlformats.org/officeDocument/2006/relationships/hyperlink" Target="http://internet.garant.ru/document/redirect/402619978/0" TargetMode="External"/><Relationship Id="rId10" Type="http://schemas.openxmlformats.org/officeDocument/2006/relationships/hyperlink" Target="http://internet.garant.ru/document/redirect/173972/4000" TargetMode="External"/><Relationship Id="rId19" Type="http://schemas.openxmlformats.org/officeDocument/2006/relationships/header" Target="header3.xml"/><Relationship Id="rId31" Type="http://schemas.openxmlformats.org/officeDocument/2006/relationships/hyperlink" Target="http://internet.garant.ru/document/redirect/40261997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60528/0" TargetMode="External"/><Relationship Id="rId14" Type="http://schemas.openxmlformats.org/officeDocument/2006/relationships/header" Target="header1.xml"/><Relationship Id="rId22" Type="http://schemas.openxmlformats.org/officeDocument/2006/relationships/hyperlink" Target="http://internet.garant.ru/document/redirect/10103000/0" TargetMode="External"/><Relationship Id="rId27" Type="http://schemas.openxmlformats.org/officeDocument/2006/relationships/header" Target="header5.xml"/><Relationship Id="rId30" Type="http://schemas.openxmlformats.org/officeDocument/2006/relationships/hyperlink" Target="http://internet.garant.ru/document/redirect/402619978/1000" TargetMode="External"/><Relationship Id="rId35" Type="http://schemas.openxmlformats.org/officeDocument/2006/relationships/hyperlink" Target="http://internet.garant.ru/document/redirect/402619978/100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06DA-A552-4E2F-BC40-B8E49CDB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40</Pages>
  <Words>11390</Words>
  <Characters>64925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Илларионова</dc:creator>
  <cp:lastModifiedBy>kozlov_kadr Т.Л.. Васильева</cp:lastModifiedBy>
  <cp:revision>65</cp:revision>
  <cp:lastPrinted>2023-03-28T12:15:00Z</cp:lastPrinted>
  <dcterms:created xsi:type="dcterms:W3CDTF">2023-02-03T12:45:00Z</dcterms:created>
  <dcterms:modified xsi:type="dcterms:W3CDTF">2023-09-06T08:18:00Z</dcterms:modified>
</cp:coreProperties>
</file>