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5103"/>
      </w:tblGrid>
      <w:tr w:rsidR="00AD4112">
        <w:trPr>
          <w:trHeight w:val="1556"/>
        </w:trPr>
        <w:tc>
          <w:tcPr>
            <w:tcW w:w="4821" w:type="dxa"/>
            <w:shd w:val="clear" w:color="auto" w:fill="auto"/>
          </w:tcPr>
          <w:p w:rsidR="00AD4112" w:rsidRDefault="0022393D" w:rsidP="0022393D">
            <w:pPr>
              <w:tabs>
                <w:tab w:val="right" w:pos="337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11572D">
              <w:rPr>
                <w:b/>
                <w:sz w:val="24"/>
              </w:rPr>
              <w:t>«УТВЕРЖДАЮ»</w:t>
            </w:r>
          </w:p>
          <w:p w:rsidR="0022393D" w:rsidRDefault="0011572D" w:rsidP="0022393D">
            <w:pPr>
              <w:rPr>
                <w:sz w:val="24"/>
              </w:rPr>
            </w:pPr>
            <w:r>
              <w:rPr>
                <w:sz w:val="24"/>
              </w:rPr>
              <w:t>Глав</w:t>
            </w:r>
            <w:r w:rsidR="0022393D">
              <w:rPr>
                <w:sz w:val="24"/>
              </w:rPr>
              <w:t xml:space="preserve">а </w:t>
            </w:r>
            <w:proofErr w:type="spellStart"/>
            <w:r w:rsidR="0022393D">
              <w:rPr>
                <w:sz w:val="24"/>
              </w:rPr>
              <w:t>Шумерлинского</w:t>
            </w:r>
            <w:proofErr w:type="spellEnd"/>
            <w:r w:rsidR="0022393D">
              <w:rPr>
                <w:sz w:val="24"/>
              </w:rPr>
              <w:t xml:space="preserve"> </w:t>
            </w:r>
          </w:p>
          <w:p w:rsidR="0022393D" w:rsidRDefault="0022393D" w:rsidP="0022393D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муниципального </w:t>
            </w:r>
            <w:r w:rsidR="0011572D">
              <w:rPr>
                <w:sz w:val="24"/>
              </w:rPr>
              <w:t xml:space="preserve">округа </w:t>
            </w:r>
          </w:p>
          <w:p w:rsidR="00AD4112" w:rsidRDefault="0011572D" w:rsidP="0022393D">
            <w:pPr>
              <w:rPr>
                <w:sz w:val="24"/>
              </w:rPr>
            </w:pPr>
            <w:r>
              <w:rPr>
                <w:sz w:val="24"/>
              </w:rPr>
              <w:t>Чувашской Республики</w:t>
            </w:r>
          </w:p>
          <w:p w:rsidR="00AD4112" w:rsidRDefault="00AD4112">
            <w:pPr>
              <w:tabs>
                <w:tab w:val="right" w:pos="3374"/>
              </w:tabs>
              <w:spacing w:line="276" w:lineRule="auto"/>
              <w:jc w:val="center"/>
              <w:rPr>
                <w:sz w:val="24"/>
              </w:rPr>
            </w:pPr>
          </w:p>
          <w:p w:rsidR="00AD4112" w:rsidRDefault="0011572D" w:rsidP="0022393D">
            <w:pPr>
              <w:tabs>
                <w:tab w:val="right" w:pos="3374"/>
              </w:tabs>
              <w:rPr>
                <w:sz w:val="24"/>
              </w:rPr>
            </w:pPr>
            <w:r>
              <w:rPr>
                <w:sz w:val="24"/>
              </w:rPr>
              <w:t xml:space="preserve">___________ Л.Г </w:t>
            </w:r>
            <w:proofErr w:type="spellStart"/>
            <w:r>
              <w:rPr>
                <w:sz w:val="24"/>
              </w:rPr>
              <w:t>Рафинов</w:t>
            </w:r>
            <w:proofErr w:type="spellEnd"/>
          </w:p>
          <w:p w:rsidR="00AD4112" w:rsidRDefault="0011572D" w:rsidP="0022393D">
            <w:pPr>
              <w:pStyle w:val="10"/>
              <w:tabs>
                <w:tab w:val="left" w:pos="142"/>
              </w:tabs>
              <w:jc w:val="left"/>
            </w:pPr>
            <w:r>
              <w:t>«_____» _________ 2023 г</w:t>
            </w:r>
          </w:p>
          <w:p w:rsidR="00AD4112" w:rsidRDefault="00AD4112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AD4112" w:rsidRDefault="0022393D" w:rsidP="0022393D">
            <w:pPr>
              <w:keepNext/>
              <w:tabs>
                <w:tab w:val="left" w:pos="142"/>
              </w:tabs>
              <w:ind w:left="884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11572D">
              <w:rPr>
                <w:b/>
                <w:sz w:val="24"/>
              </w:rPr>
              <w:t>«УТВЕРЖДАЮ»</w:t>
            </w:r>
          </w:p>
          <w:p w:rsidR="00AD4112" w:rsidRDefault="0011572D" w:rsidP="0022393D">
            <w:pPr>
              <w:keepNext/>
              <w:tabs>
                <w:tab w:val="left" w:pos="142"/>
              </w:tabs>
              <w:ind w:left="884"/>
              <w:outlineLvl w:val="0"/>
              <w:rPr>
                <w:sz w:val="24"/>
              </w:rPr>
            </w:pPr>
            <w:r>
              <w:rPr>
                <w:sz w:val="24"/>
              </w:rPr>
              <w:t>Президент Чувашской региональной общественной организации «Федерация велосипедного спорта по Чувашской Республике»</w:t>
            </w:r>
          </w:p>
          <w:p w:rsidR="00AD4112" w:rsidRDefault="0011572D" w:rsidP="0022393D">
            <w:pPr>
              <w:spacing w:before="120"/>
              <w:ind w:left="884"/>
              <w:rPr>
                <w:sz w:val="24"/>
              </w:rPr>
            </w:pPr>
            <w:r>
              <w:rPr>
                <w:sz w:val="24"/>
              </w:rPr>
              <w:t>___________ И.И. Аверьянов</w:t>
            </w:r>
          </w:p>
          <w:p w:rsidR="00AD4112" w:rsidRDefault="0011572D" w:rsidP="0022393D">
            <w:pPr>
              <w:keepNext/>
              <w:tabs>
                <w:tab w:val="left" w:pos="142"/>
              </w:tabs>
              <w:ind w:left="884"/>
              <w:outlineLvl w:val="0"/>
            </w:pPr>
            <w:r>
              <w:rPr>
                <w:sz w:val="24"/>
              </w:rPr>
              <w:t>«_____» _________ 2023 г</w:t>
            </w:r>
          </w:p>
        </w:tc>
      </w:tr>
      <w:tr w:rsidR="00AD4112">
        <w:trPr>
          <w:trHeight w:val="216"/>
        </w:trPr>
        <w:tc>
          <w:tcPr>
            <w:tcW w:w="4821" w:type="dxa"/>
            <w:shd w:val="clear" w:color="auto" w:fill="auto"/>
          </w:tcPr>
          <w:p w:rsidR="00AD4112" w:rsidRDefault="00AD4112">
            <w:pPr>
              <w:tabs>
                <w:tab w:val="right" w:pos="3374"/>
              </w:tabs>
              <w:jc w:val="center"/>
              <w:rPr>
                <w:b/>
                <w:sz w:val="24"/>
              </w:rPr>
            </w:pPr>
          </w:p>
          <w:p w:rsidR="00AD4112" w:rsidRDefault="00AD4112">
            <w:pPr>
              <w:pStyle w:val="10"/>
              <w:tabs>
                <w:tab w:val="left" w:pos="142"/>
              </w:tabs>
              <w:jc w:val="center"/>
            </w:pPr>
          </w:p>
          <w:p w:rsidR="00AD4112" w:rsidRDefault="00AD4112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AD4112" w:rsidRDefault="00AD4112" w:rsidP="0022393D">
            <w:pPr>
              <w:keepNext/>
              <w:tabs>
                <w:tab w:val="left" w:pos="142"/>
              </w:tabs>
              <w:ind w:left="884"/>
              <w:jc w:val="center"/>
              <w:outlineLvl w:val="0"/>
              <w:rPr>
                <w:b/>
                <w:sz w:val="24"/>
              </w:rPr>
            </w:pPr>
          </w:p>
          <w:p w:rsidR="00AD4112" w:rsidRDefault="00AD4112" w:rsidP="0022393D">
            <w:pPr>
              <w:pStyle w:val="10"/>
              <w:tabs>
                <w:tab w:val="left" w:pos="142"/>
              </w:tabs>
              <w:ind w:left="884"/>
              <w:jc w:val="center"/>
            </w:pPr>
          </w:p>
        </w:tc>
      </w:tr>
    </w:tbl>
    <w:p w:rsidR="00AD4112" w:rsidRDefault="00AD4112">
      <w:pPr>
        <w:pStyle w:val="3"/>
        <w:jc w:val="left"/>
        <w:rPr>
          <w:b/>
          <w:sz w:val="24"/>
        </w:rPr>
      </w:pPr>
    </w:p>
    <w:p w:rsidR="00AD4112" w:rsidRDefault="00AD4112">
      <w:pPr>
        <w:pStyle w:val="3"/>
        <w:rPr>
          <w:b/>
          <w:sz w:val="24"/>
        </w:rPr>
      </w:pPr>
    </w:p>
    <w:p w:rsidR="00AD4112" w:rsidRDefault="00AD4112">
      <w:pPr>
        <w:pStyle w:val="3"/>
        <w:rPr>
          <w:b/>
          <w:sz w:val="24"/>
        </w:rPr>
      </w:pPr>
    </w:p>
    <w:p w:rsidR="00AD4112" w:rsidRDefault="00AD4112">
      <w:pPr>
        <w:pStyle w:val="3"/>
        <w:rPr>
          <w:b/>
          <w:sz w:val="24"/>
        </w:rPr>
      </w:pPr>
    </w:p>
    <w:p w:rsidR="00AD4112" w:rsidRDefault="00AD4112">
      <w:pPr>
        <w:pStyle w:val="3"/>
        <w:rPr>
          <w:b/>
          <w:sz w:val="24"/>
        </w:rPr>
      </w:pPr>
    </w:p>
    <w:p w:rsidR="00AD4112" w:rsidRDefault="00AD4112">
      <w:pPr>
        <w:pStyle w:val="3"/>
        <w:rPr>
          <w:b/>
          <w:sz w:val="24"/>
        </w:rPr>
      </w:pPr>
    </w:p>
    <w:p w:rsidR="00AD4112" w:rsidRDefault="00AD4112">
      <w:pPr>
        <w:pStyle w:val="3"/>
        <w:rPr>
          <w:b/>
          <w:sz w:val="24"/>
        </w:rPr>
      </w:pPr>
    </w:p>
    <w:p w:rsidR="00AD4112" w:rsidRDefault="00AD4112">
      <w:pPr>
        <w:pStyle w:val="3"/>
        <w:rPr>
          <w:b/>
          <w:sz w:val="24"/>
        </w:rPr>
      </w:pPr>
    </w:p>
    <w:p w:rsidR="00AD4112" w:rsidRDefault="00AD4112">
      <w:pPr>
        <w:pStyle w:val="3"/>
        <w:rPr>
          <w:b/>
          <w:sz w:val="24"/>
        </w:rPr>
      </w:pPr>
    </w:p>
    <w:p w:rsidR="00AD4112" w:rsidRDefault="0011572D">
      <w:pPr>
        <w:pStyle w:val="3"/>
        <w:rPr>
          <w:b/>
        </w:rPr>
      </w:pPr>
      <w:r>
        <w:rPr>
          <w:b/>
        </w:rPr>
        <w:t>ПОЛОЖЕНИЕ</w:t>
      </w:r>
    </w:p>
    <w:p w:rsidR="00AD4112" w:rsidRDefault="0011572D">
      <w:pPr>
        <w:jc w:val="center"/>
        <w:rPr>
          <w:b/>
          <w:sz w:val="32"/>
        </w:rPr>
      </w:pPr>
      <w:r>
        <w:rPr>
          <w:b/>
          <w:sz w:val="28"/>
        </w:rPr>
        <w:t xml:space="preserve">О ПРОВЕДЕНИИ ПЕРВЕНСТВА ШУМЕРЛИНСКОГО </w:t>
      </w:r>
      <w:r w:rsidR="0022393D">
        <w:rPr>
          <w:b/>
          <w:sz w:val="28"/>
        </w:rPr>
        <w:t>МУНИЦИПАЛЬНОГО ОКРУГА</w:t>
      </w:r>
      <w:r>
        <w:rPr>
          <w:b/>
          <w:sz w:val="28"/>
        </w:rPr>
        <w:t xml:space="preserve"> ПО ВЕЛОСИПЕДНОМУ СПОРТУ В ДИ</w:t>
      </w:r>
      <w:r w:rsidR="0022393D">
        <w:rPr>
          <w:b/>
          <w:sz w:val="28"/>
        </w:rPr>
        <w:t xml:space="preserve">СЦИПЛИНЕ </w:t>
      </w:r>
      <w:r>
        <w:rPr>
          <w:b/>
          <w:sz w:val="28"/>
        </w:rPr>
        <w:t xml:space="preserve"> «</w:t>
      </w:r>
      <w:proofErr w:type="gramStart"/>
      <w:r>
        <w:rPr>
          <w:b/>
          <w:sz w:val="28"/>
        </w:rPr>
        <w:t>ШОССЕ-ИНДИВИДУАЛЬНАЯ</w:t>
      </w:r>
      <w:proofErr w:type="gramEnd"/>
      <w:r>
        <w:rPr>
          <w:b/>
          <w:sz w:val="28"/>
        </w:rPr>
        <w:t xml:space="preserve"> ГОНКА НА ВРЕМЯ» </w:t>
      </w:r>
      <w:r>
        <w:rPr>
          <w:b/>
          <w:caps/>
          <w:sz w:val="28"/>
        </w:rPr>
        <w:t>памяти чемпиона Олимпийских Игр В.Н. Ярды</w:t>
      </w:r>
      <w:r>
        <w:rPr>
          <w:b/>
          <w:sz w:val="32"/>
        </w:rPr>
        <w:t xml:space="preserve"> </w:t>
      </w:r>
    </w:p>
    <w:p w:rsidR="00AD4112" w:rsidRDefault="0011572D">
      <w:pPr>
        <w:jc w:val="center"/>
        <w:rPr>
          <w:sz w:val="24"/>
        </w:rPr>
      </w:pPr>
      <w:r>
        <w:rPr>
          <w:b/>
          <w:sz w:val="28"/>
        </w:rPr>
        <w:t>(НОМЕР КОД В ВРВС 0080511611Я)</w:t>
      </w:r>
    </w:p>
    <w:p w:rsidR="00AD4112" w:rsidRDefault="00AD4112">
      <w:pPr>
        <w:jc w:val="center"/>
        <w:rPr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22393D" w:rsidRDefault="0022393D">
      <w:pPr>
        <w:jc w:val="center"/>
        <w:rPr>
          <w:b/>
          <w:sz w:val="24"/>
        </w:rPr>
      </w:pPr>
    </w:p>
    <w:p w:rsidR="0022393D" w:rsidRDefault="0022393D">
      <w:pPr>
        <w:jc w:val="center"/>
        <w:rPr>
          <w:b/>
          <w:sz w:val="24"/>
        </w:rPr>
      </w:pPr>
    </w:p>
    <w:p w:rsidR="0022393D" w:rsidRDefault="0022393D">
      <w:pPr>
        <w:jc w:val="center"/>
        <w:rPr>
          <w:b/>
          <w:sz w:val="24"/>
        </w:rPr>
      </w:pPr>
    </w:p>
    <w:p w:rsidR="0022393D" w:rsidRDefault="0022393D">
      <w:pPr>
        <w:jc w:val="center"/>
        <w:rPr>
          <w:b/>
          <w:sz w:val="24"/>
        </w:rPr>
      </w:pPr>
    </w:p>
    <w:p w:rsidR="00AD4112" w:rsidRDefault="00AD4112">
      <w:pPr>
        <w:jc w:val="center"/>
        <w:rPr>
          <w:b/>
          <w:sz w:val="24"/>
        </w:rPr>
      </w:pPr>
    </w:p>
    <w:p w:rsidR="00AD4112" w:rsidRDefault="0011572D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Шумерлинский</w:t>
      </w:r>
      <w:proofErr w:type="spellEnd"/>
      <w:r>
        <w:rPr>
          <w:b/>
          <w:sz w:val="24"/>
        </w:rPr>
        <w:t xml:space="preserve"> МО, 2023 год</w:t>
      </w:r>
    </w:p>
    <w:p w:rsidR="00AD4112" w:rsidRDefault="00AD4112">
      <w:pPr>
        <w:jc w:val="center"/>
        <w:rPr>
          <w:b/>
          <w:sz w:val="24"/>
        </w:rPr>
      </w:pPr>
    </w:p>
    <w:p w:rsidR="00AD4112" w:rsidRDefault="0011572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1. Цели и задачи</w:t>
      </w:r>
    </w:p>
    <w:p w:rsidR="00AD4112" w:rsidRDefault="0011572D">
      <w:pPr>
        <w:ind w:firstLine="708"/>
        <w:jc w:val="both"/>
        <w:rPr>
          <w:sz w:val="24"/>
        </w:rPr>
      </w:pPr>
      <w:r>
        <w:rPr>
          <w:sz w:val="24"/>
        </w:rPr>
        <w:t xml:space="preserve">Первенство </w:t>
      </w:r>
      <w:proofErr w:type="spellStart"/>
      <w:r>
        <w:rPr>
          <w:sz w:val="24"/>
        </w:rPr>
        <w:t>Шумерлинского</w:t>
      </w:r>
      <w:proofErr w:type="spellEnd"/>
      <w:r>
        <w:rPr>
          <w:sz w:val="24"/>
        </w:rPr>
        <w:t xml:space="preserve"> </w:t>
      </w:r>
      <w:r w:rsidR="0022393D">
        <w:rPr>
          <w:sz w:val="24"/>
        </w:rPr>
        <w:t>муниципального округа</w:t>
      </w:r>
      <w:r>
        <w:rPr>
          <w:sz w:val="24"/>
        </w:rPr>
        <w:t xml:space="preserve"> по велосипедному спорту в дисциплине «</w:t>
      </w:r>
      <w:proofErr w:type="gramStart"/>
      <w:r>
        <w:rPr>
          <w:sz w:val="24"/>
        </w:rPr>
        <w:t>шоссе-индивидуальная</w:t>
      </w:r>
      <w:proofErr w:type="gramEnd"/>
      <w:r>
        <w:rPr>
          <w:sz w:val="24"/>
        </w:rPr>
        <w:t xml:space="preserve"> гонка на время» памяти чемпиона Олимпийских Игр Валерия Николаевича Ярды (далее – соревнования) проводятся в целях популяризации и дальнейшего развития велосипедного спорта на территории Чувашской Республики, повышения спортивного мастерства спортсменов, выявления сильнейших спортсменов.</w:t>
      </w:r>
    </w:p>
    <w:p w:rsidR="0022393D" w:rsidRDefault="0022393D">
      <w:pPr>
        <w:ind w:firstLine="708"/>
        <w:jc w:val="both"/>
        <w:rPr>
          <w:b/>
          <w:sz w:val="24"/>
        </w:rPr>
      </w:pPr>
    </w:p>
    <w:p w:rsidR="00AD4112" w:rsidRDefault="0011572D">
      <w:pPr>
        <w:pStyle w:val="23"/>
        <w:ind w:firstLine="0"/>
        <w:jc w:val="center"/>
        <w:rPr>
          <w:b/>
        </w:rPr>
      </w:pPr>
      <w:r>
        <w:rPr>
          <w:b/>
        </w:rPr>
        <w:t>2. Сроки и место проведения</w:t>
      </w:r>
    </w:p>
    <w:p w:rsidR="00AD4112" w:rsidRDefault="0011572D">
      <w:pPr>
        <w:ind w:firstLine="709"/>
        <w:jc w:val="both"/>
        <w:rPr>
          <w:sz w:val="24"/>
        </w:rPr>
      </w:pPr>
      <w:r>
        <w:rPr>
          <w:sz w:val="24"/>
        </w:rPr>
        <w:t xml:space="preserve">Соревнования проводятся 01 августа 2023 года. Место проведения соревнований – </w:t>
      </w:r>
      <w:r>
        <w:rPr>
          <w:spacing w:val="-6"/>
          <w:sz w:val="24"/>
        </w:rPr>
        <w:t xml:space="preserve">автодорога </w:t>
      </w:r>
      <w:proofErr w:type="spellStart"/>
      <w:r>
        <w:rPr>
          <w:spacing w:val="-6"/>
          <w:sz w:val="24"/>
        </w:rPr>
        <w:t>д</w:t>
      </w:r>
      <w:proofErr w:type="gramStart"/>
      <w:r>
        <w:rPr>
          <w:spacing w:val="-6"/>
          <w:sz w:val="24"/>
        </w:rPr>
        <w:t>.Т</w:t>
      </w:r>
      <w:proofErr w:type="gramEnd"/>
      <w:r>
        <w:rPr>
          <w:spacing w:val="-6"/>
          <w:sz w:val="24"/>
        </w:rPr>
        <w:t>орханы</w:t>
      </w:r>
      <w:proofErr w:type="spellEnd"/>
      <w:r>
        <w:rPr>
          <w:spacing w:val="-6"/>
          <w:sz w:val="24"/>
        </w:rPr>
        <w:t xml:space="preserve"> - </w:t>
      </w:r>
      <w:proofErr w:type="spellStart"/>
      <w:r>
        <w:rPr>
          <w:spacing w:val="-6"/>
          <w:sz w:val="24"/>
        </w:rPr>
        <w:t>д.Бреняши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Шумерлинского</w:t>
      </w:r>
      <w:proofErr w:type="spellEnd"/>
      <w:r>
        <w:rPr>
          <w:spacing w:val="-6"/>
          <w:sz w:val="24"/>
        </w:rPr>
        <w:t xml:space="preserve"> муниципального округа</w:t>
      </w:r>
      <w:r>
        <w:rPr>
          <w:sz w:val="24"/>
        </w:rPr>
        <w:t>.</w:t>
      </w:r>
    </w:p>
    <w:p w:rsidR="0022393D" w:rsidRDefault="0022393D">
      <w:pPr>
        <w:ind w:firstLine="709"/>
        <w:jc w:val="both"/>
      </w:pPr>
    </w:p>
    <w:p w:rsidR="00AD4112" w:rsidRDefault="0011572D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3. Руководство проведением соревнований</w:t>
      </w:r>
    </w:p>
    <w:p w:rsidR="00AD4112" w:rsidRDefault="0011572D">
      <w:pPr>
        <w:pStyle w:val="210"/>
        <w:rPr>
          <w:sz w:val="24"/>
        </w:rPr>
      </w:pPr>
      <w:r>
        <w:rPr>
          <w:sz w:val="24"/>
        </w:rPr>
        <w:t xml:space="preserve">Общее руководство подготовкой и непосредственное проведение соревнований осуществляет сектор физической культуры, спорта и молодежной политики </w:t>
      </w:r>
      <w:proofErr w:type="spellStart"/>
      <w:r>
        <w:rPr>
          <w:sz w:val="24"/>
        </w:rPr>
        <w:t>Шумерлинского</w:t>
      </w:r>
      <w:proofErr w:type="spellEnd"/>
      <w:r>
        <w:rPr>
          <w:sz w:val="24"/>
        </w:rPr>
        <w:t xml:space="preserve"> муниципального округа, Чувашск</w:t>
      </w:r>
      <w:r w:rsidR="0022393D">
        <w:rPr>
          <w:sz w:val="24"/>
        </w:rPr>
        <w:t>ая</w:t>
      </w:r>
      <w:r>
        <w:rPr>
          <w:sz w:val="24"/>
        </w:rPr>
        <w:t xml:space="preserve"> региональн</w:t>
      </w:r>
      <w:r w:rsidR="0022393D">
        <w:rPr>
          <w:sz w:val="24"/>
        </w:rPr>
        <w:t>ая</w:t>
      </w:r>
      <w:r>
        <w:rPr>
          <w:sz w:val="24"/>
        </w:rPr>
        <w:t xml:space="preserve"> общественн</w:t>
      </w:r>
      <w:r w:rsidR="0022393D">
        <w:rPr>
          <w:sz w:val="24"/>
        </w:rPr>
        <w:t>ая</w:t>
      </w:r>
      <w:r>
        <w:rPr>
          <w:sz w:val="24"/>
        </w:rPr>
        <w:t xml:space="preserve"> организаци</w:t>
      </w:r>
      <w:r w:rsidR="0022393D">
        <w:rPr>
          <w:sz w:val="24"/>
        </w:rPr>
        <w:t>я</w:t>
      </w:r>
      <w:r>
        <w:rPr>
          <w:sz w:val="24"/>
        </w:rPr>
        <w:t xml:space="preserve"> «Федерация велосипедного спорта по Чувашской Республике», МАУ ДО "СШ им. В.Н.</w:t>
      </w:r>
      <w:r w:rsidR="0022393D">
        <w:rPr>
          <w:sz w:val="24"/>
        </w:rPr>
        <w:t xml:space="preserve"> </w:t>
      </w:r>
      <w:r>
        <w:rPr>
          <w:sz w:val="24"/>
        </w:rPr>
        <w:t xml:space="preserve">Ярды" </w:t>
      </w:r>
      <w:proofErr w:type="spellStart"/>
      <w:r>
        <w:rPr>
          <w:sz w:val="24"/>
        </w:rPr>
        <w:t>Шумерлинского</w:t>
      </w:r>
      <w:proofErr w:type="spellEnd"/>
      <w:r>
        <w:rPr>
          <w:sz w:val="24"/>
        </w:rPr>
        <w:t xml:space="preserve"> муниципального округа, главн</w:t>
      </w:r>
      <w:r w:rsidR="0022393D">
        <w:rPr>
          <w:sz w:val="24"/>
        </w:rPr>
        <w:t>ая</w:t>
      </w:r>
      <w:r>
        <w:rPr>
          <w:sz w:val="24"/>
        </w:rPr>
        <w:t xml:space="preserve"> судейск</w:t>
      </w:r>
      <w:r w:rsidR="0022393D">
        <w:rPr>
          <w:sz w:val="24"/>
        </w:rPr>
        <w:t>ая</w:t>
      </w:r>
      <w:r>
        <w:rPr>
          <w:sz w:val="24"/>
        </w:rPr>
        <w:t xml:space="preserve"> коллеги</w:t>
      </w:r>
      <w:r w:rsidR="0022393D">
        <w:rPr>
          <w:sz w:val="24"/>
        </w:rPr>
        <w:t>я</w:t>
      </w:r>
      <w:r>
        <w:rPr>
          <w:sz w:val="24"/>
        </w:rPr>
        <w:t xml:space="preserve">. </w:t>
      </w:r>
    </w:p>
    <w:p w:rsidR="00AD4112" w:rsidRDefault="0011572D">
      <w:pPr>
        <w:ind w:firstLine="708"/>
        <w:jc w:val="both"/>
        <w:rPr>
          <w:sz w:val="24"/>
        </w:rPr>
      </w:pPr>
      <w:r>
        <w:rPr>
          <w:sz w:val="24"/>
        </w:rPr>
        <w:t xml:space="preserve">Главный судья – </w:t>
      </w:r>
      <w:proofErr w:type="spellStart"/>
      <w:r>
        <w:rPr>
          <w:sz w:val="24"/>
        </w:rPr>
        <w:t>Унегеров</w:t>
      </w:r>
      <w:proofErr w:type="spellEnd"/>
      <w:r>
        <w:rPr>
          <w:sz w:val="24"/>
        </w:rPr>
        <w:t xml:space="preserve"> Николай Иванович (</w:t>
      </w:r>
      <w:proofErr w:type="spellStart"/>
      <w:r>
        <w:rPr>
          <w:sz w:val="24"/>
        </w:rPr>
        <w:t>Шумерлинский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м.</w:t>
      </w:r>
      <w:proofErr w:type="gramStart"/>
      <w:r>
        <w:rPr>
          <w:sz w:val="24"/>
        </w:rPr>
        <w:t>о</w:t>
      </w:r>
      <w:proofErr w:type="spellEnd"/>
      <w:proofErr w:type="gramEnd"/>
      <w:r>
        <w:rPr>
          <w:sz w:val="24"/>
        </w:rPr>
        <w:t>.)</w:t>
      </w:r>
    </w:p>
    <w:p w:rsidR="0010097B" w:rsidRPr="0010097B" w:rsidRDefault="0011572D" w:rsidP="0010097B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</w:rPr>
        <w:t xml:space="preserve">Главный секретарь – </w:t>
      </w:r>
      <w:r w:rsidR="0010097B">
        <w:rPr>
          <w:sz w:val="24"/>
        </w:rPr>
        <w:t xml:space="preserve"> </w:t>
      </w:r>
      <w:proofErr w:type="spellStart"/>
      <w:r w:rsidR="0010097B" w:rsidRPr="0010097B">
        <w:rPr>
          <w:color w:val="auto"/>
          <w:sz w:val="24"/>
          <w:szCs w:val="24"/>
        </w:rPr>
        <w:t>Саминов</w:t>
      </w:r>
      <w:proofErr w:type="spellEnd"/>
      <w:r w:rsidR="0010097B" w:rsidRPr="0010097B">
        <w:rPr>
          <w:color w:val="auto"/>
          <w:sz w:val="24"/>
          <w:szCs w:val="24"/>
        </w:rPr>
        <w:t xml:space="preserve"> Александр Леонидович (</w:t>
      </w:r>
      <w:proofErr w:type="spellStart"/>
      <w:r w:rsidR="0010097B" w:rsidRPr="0010097B">
        <w:rPr>
          <w:color w:val="auto"/>
          <w:sz w:val="24"/>
          <w:szCs w:val="24"/>
        </w:rPr>
        <w:t>Урмарский</w:t>
      </w:r>
      <w:proofErr w:type="spellEnd"/>
      <w:r w:rsidR="0010097B" w:rsidRPr="0010097B">
        <w:rPr>
          <w:color w:val="auto"/>
          <w:sz w:val="24"/>
          <w:szCs w:val="24"/>
        </w:rPr>
        <w:t xml:space="preserve"> </w:t>
      </w:r>
      <w:proofErr w:type="spellStart"/>
      <w:r w:rsidR="0010097B" w:rsidRPr="0010097B">
        <w:rPr>
          <w:color w:val="auto"/>
          <w:sz w:val="24"/>
          <w:szCs w:val="24"/>
        </w:rPr>
        <w:t>м.</w:t>
      </w:r>
      <w:proofErr w:type="gramStart"/>
      <w:r w:rsidR="0010097B" w:rsidRPr="0010097B">
        <w:rPr>
          <w:color w:val="auto"/>
          <w:sz w:val="24"/>
          <w:szCs w:val="24"/>
        </w:rPr>
        <w:t>о</w:t>
      </w:r>
      <w:proofErr w:type="spellEnd"/>
      <w:proofErr w:type="gramEnd"/>
      <w:r w:rsidR="0010097B" w:rsidRPr="0010097B">
        <w:rPr>
          <w:color w:val="auto"/>
          <w:sz w:val="24"/>
          <w:szCs w:val="24"/>
        </w:rPr>
        <w:t>.)</w:t>
      </w:r>
    </w:p>
    <w:p w:rsidR="00AD4112" w:rsidRDefault="0011572D">
      <w:pPr>
        <w:ind w:firstLine="708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ЧРОО «ФВС ЧР»  является ответственным из числа организаторов по обеспечению совместно с собственниками, пользователями объекта спорта, на котором будет проходить данное соревнование, мер общественного порядка и общественной безопасности в соответствии с законодательством Российской Федерации. </w:t>
      </w:r>
    </w:p>
    <w:p w:rsidR="00AD4112" w:rsidRDefault="0011572D">
      <w:pPr>
        <w:ind w:firstLine="708"/>
        <w:jc w:val="both"/>
        <w:rPr>
          <w:sz w:val="32"/>
        </w:rPr>
      </w:pPr>
      <w:r>
        <w:rPr>
          <w:sz w:val="24"/>
        </w:rPr>
        <w:t>По окончании физкультурного мероприятия в течение 5 рабочих дней ЧРОО «ФВС ЧР» сдает отчеты в бумажном виде в Министерство физической культуры и спорта Чувашской Республики, а также заполняет отчет в АИС «Мой спорт» с загрузкой протоколов соревнований.</w:t>
      </w:r>
    </w:p>
    <w:p w:rsidR="00AD4112" w:rsidRDefault="0011572D">
      <w:pPr>
        <w:spacing w:before="80"/>
        <w:jc w:val="center"/>
        <w:rPr>
          <w:b/>
          <w:sz w:val="24"/>
        </w:rPr>
      </w:pPr>
      <w:r>
        <w:rPr>
          <w:b/>
          <w:sz w:val="24"/>
        </w:rPr>
        <w:t>4. Требования к участникам соревнований и программа соревнований</w:t>
      </w:r>
    </w:p>
    <w:p w:rsidR="00AD4112" w:rsidRDefault="0011572D">
      <w:pPr>
        <w:ind w:firstLine="708"/>
        <w:jc w:val="both"/>
        <w:rPr>
          <w:sz w:val="24"/>
        </w:rPr>
      </w:pPr>
      <w:r>
        <w:rPr>
          <w:sz w:val="24"/>
        </w:rPr>
        <w:t>К участию в соревнованиях допускаются спортсмены спортивных школ, клубов и других спортивных организаций районов, городов Чувашской Республики, имеющие соответствующую подготовку.</w:t>
      </w:r>
    </w:p>
    <w:p w:rsidR="00AD4112" w:rsidRDefault="0011572D">
      <w:pPr>
        <w:ind w:firstLine="708"/>
        <w:jc w:val="both"/>
        <w:rPr>
          <w:sz w:val="24"/>
        </w:rPr>
      </w:pPr>
      <w:r>
        <w:rPr>
          <w:sz w:val="24"/>
        </w:rPr>
        <w:t>К официальной заявке прилагаются следующие документы на каждого спортсмена: паспорт гражданина Российской Федерации, зачётная классификационная книжка, карточка участника соревнований по велосипедному спорту, медицинская справка о допуске к соревнованиям, полис страхования жизни и здоровья от несчастных случаев (оригинал), полис обязательного медицинского страхования. Спортсмены и тренеры должны иметь действующий сертификат РУСАДА об успешном прохождении курса обучения «Антидопинг».</w:t>
      </w:r>
    </w:p>
    <w:p w:rsidR="00AD4112" w:rsidRDefault="0011572D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Программа соревнований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179"/>
        <w:gridCol w:w="4828"/>
      </w:tblGrid>
      <w:tr w:rsidR="00AD4112">
        <w:trPr>
          <w:trHeight w:val="80"/>
        </w:trPr>
        <w:tc>
          <w:tcPr>
            <w:tcW w:w="9006" w:type="dxa"/>
            <w:gridSpan w:val="2"/>
            <w:shd w:val="clear" w:color="auto" w:fill="auto"/>
          </w:tcPr>
          <w:p w:rsidR="00AD4112" w:rsidRDefault="0011572D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 июля 2023 года</w:t>
            </w:r>
          </w:p>
        </w:tc>
      </w:tr>
      <w:tr w:rsidR="00AD4112">
        <w:trPr>
          <w:trHeight w:val="80"/>
        </w:trPr>
        <w:tc>
          <w:tcPr>
            <w:tcW w:w="9006" w:type="dxa"/>
            <w:gridSpan w:val="2"/>
            <w:shd w:val="clear" w:color="auto" w:fill="auto"/>
          </w:tcPr>
          <w:p w:rsidR="00AD4112" w:rsidRDefault="0011572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по допуску участников: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ебоксары</w:t>
            </w:r>
            <w:proofErr w:type="spellEnd"/>
            <w:r>
              <w:rPr>
                <w:sz w:val="24"/>
              </w:rPr>
              <w:t xml:space="preserve"> (Московский пр-т 38 В, каб.203)</w:t>
            </w:r>
          </w:p>
        </w:tc>
      </w:tr>
      <w:tr w:rsidR="00AD4112">
        <w:trPr>
          <w:trHeight w:val="80"/>
        </w:trPr>
        <w:tc>
          <w:tcPr>
            <w:tcW w:w="9006" w:type="dxa"/>
            <w:gridSpan w:val="2"/>
            <w:shd w:val="clear" w:color="auto" w:fill="auto"/>
          </w:tcPr>
          <w:p w:rsidR="00AD4112" w:rsidRDefault="0011572D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 августа 2023 года</w:t>
            </w:r>
          </w:p>
        </w:tc>
      </w:tr>
      <w:tr w:rsidR="00AD4112">
        <w:trPr>
          <w:trHeight w:val="80"/>
        </w:trPr>
        <w:tc>
          <w:tcPr>
            <w:tcW w:w="9006" w:type="dxa"/>
            <w:gridSpan w:val="2"/>
            <w:shd w:val="clear" w:color="auto" w:fill="auto"/>
          </w:tcPr>
          <w:p w:rsidR="00AD4112" w:rsidRDefault="0011572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 открытие соревнований в 10.00 (МАУ ДО "СШ им. В.Н.</w:t>
            </w:r>
            <w:r w:rsidR="002239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Ярды" </w:t>
            </w:r>
            <w:proofErr w:type="spellStart"/>
            <w:r>
              <w:rPr>
                <w:sz w:val="24"/>
              </w:rPr>
              <w:t>Шумерлинского</w:t>
            </w:r>
            <w:proofErr w:type="spellEnd"/>
            <w:r>
              <w:rPr>
                <w:sz w:val="24"/>
              </w:rPr>
              <w:t xml:space="preserve"> муниципального округа, Чувашская Республика, </w:t>
            </w:r>
            <w:proofErr w:type="spellStart"/>
            <w:r>
              <w:rPr>
                <w:sz w:val="24"/>
              </w:rPr>
              <w:t>Шумерлинский</w:t>
            </w:r>
            <w:proofErr w:type="spellEnd"/>
            <w:r>
              <w:rPr>
                <w:sz w:val="24"/>
              </w:rPr>
              <w:t xml:space="preserve"> р-н, д. </w:t>
            </w:r>
            <w:proofErr w:type="spellStart"/>
            <w:r>
              <w:rPr>
                <w:sz w:val="24"/>
              </w:rPr>
              <w:t>Торханы</w:t>
            </w:r>
            <w:proofErr w:type="spellEnd"/>
            <w:r>
              <w:rPr>
                <w:sz w:val="24"/>
              </w:rPr>
              <w:t xml:space="preserve">, ул. Октябрьская, д. 5). </w:t>
            </w:r>
          </w:p>
        </w:tc>
      </w:tr>
      <w:tr w:rsidR="00AD4112">
        <w:trPr>
          <w:trHeight w:val="80"/>
        </w:trPr>
        <w:tc>
          <w:tcPr>
            <w:tcW w:w="9006" w:type="dxa"/>
            <w:gridSpan w:val="2"/>
            <w:shd w:val="clear" w:color="auto" w:fill="auto"/>
          </w:tcPr>
          <w:p w:rsidR="00AD4112" w:rsidRDefault="0011572D" w:rsidP="0022393D">
            <w:pPr>
              <w:pStyle w:val="31"/>
              <w:widowControl/>
              <w:spacing w:line="252" w:lineRule="auto"/>
              <w:ind w:firstLine="36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Первенство </w:t>
            </w:r>
            <w:proofErr w:type="spellStart"/>
            <w:r>
              <w:rPr>
                <w:u w:val="single"/>
              </w:rPr>
              <w:t>Шумерлинского</w:t>
            </w:r>
            <w:proofErr w:type="spellEnd"/>
            <w:r>
              <w:rPr>
                <w:u w:val="single"/>
              </w:rPr>
              <w:t xml:space="preserve"> </w:t>
            </w:r>
            <w:r w:rsidR="0022393D">
              <w:rPr>
                <w:u w:val="single"/>
              </w:rPr>
              <w:t>муниципального округа</w:t>
            </w:r>
            <w:r>
              <w:rPr>
                <w:u w:val="single"/>
              </w:rPr>
              <w:t xml:space="preserve">, </w:t>
            </w:r>
            <w:r>
              <w:t>«</w:t>
            </w:r>
            <w:proofErr w:type="gramStart"/>
            <w:r>
              <w:t>шоссе-индивидуальная</w:t>
            </w:r>
            <w:proofErr w:type="gramEnd"/>
            <w:r>
              <w:t xml:space="preserve"> гонка на время» Время старта 10.30</w:t>
            </w:r>
            <w:r w:rsidR="0022393D">
              <w:t>.</w:t>
            </w:r>
          </w:p>
        </w:tc>
      </w:tr>
      <w:tr w:rsidR="00AD4112">
        <w:trPr>
          <w:trHeight w:val="80"/>
        </w:trPr>
        <w:tc>
          <w:tcPr>
            <w:tcW w:w="4179" w:type="dxa"/>
            <w:shd w:val="clear" w:color="auto" w:fill="auto"/>
          </w:tcPr>
          <w:p w:rsidR="00AD4112" w:rsidRDefault="0011572D">
            <w:pPr>
              <w:rPr>
                <w:sz w:val="24"/>
              </w:rPr>
            </w:pPr>
            <w:r>
              <w:rPr>
                <w:sz w:val="24"/>
              </w:rPr>
              <w:t>Юноши 2013 г.р. - 3 км</w:t>
            </w:r>
          </w:p>
        </w:tc>
        <w:tc>
          <w:tcPr>
            <w:tcW w:w="4828" w:type="dxa"/>
            <w:shd w:val="clear" w:color="auto" w:fill="auto"/>
          </w:tcPr>
          <w:p w:rsidR="00AD4112" w:rsidRDefault="0011572D">
            <w:pPr>
              <w:rPr>
                <w:sz w:val="24"/>
              </w:rPr>
            </w:pPr>
            <w:r>
              <w:rPr>
                <w:sz w:val="24"/>
              </w:rPr>
              <w:t>Девушки 2013 г.р. – 3 км</w:t>
            </w:r>
          </w:p>
        </w:tc>
      </w:tr>
      <w:tr w:rsidR="00AD4112">
        <w:trPr>
          <w:trHeight w:val="80"/>
        </w:trPr>
        <w:tc>
          <w:tcPr>
            <w:tcW w:w="4179" w:type="dxa"/>
            <w:shd w:val="clear" w:color="auto" w:fill="auto"/>
          </w:tcPr>
          <w:p w:rsidR="00AD4112" w:rsidRDefault="0011572D">
            <w:pPr>
              <w:rPr>
                <w:sz w:val="24"/>
              </w:rPr>
            </w:pPr>
            <w:r>
              <w:rPr>
                <w:sz w:val="24"/>
              </w:rPr>
              <w:t>Юноши 2011-2012 г.р. – 5 км</w:t>
            </w:r>
          </w:p>
        </w:tc>
        <w:tc>
          <w:tcPr>
            <w:tcW w:w="4828" w:type="dxa"/>
            <w:shd w:val="clear" w:color="auto" w:fill="auto"/>
          </w:tcPr>
          <w:p w:rsidR="00AD4112" w:rsidRDefault="0011572D">
            <w:pPr>
              <w:rPr>
                <w:sz w:val="24"/>
              </w:rPr>
            </w:pPr>
            <w:r>
              <w:rPr>
                <w:sz w:val="24"/>
              </w:rPr>
              <w:t>Девушки 2011-2012 г.р. – 3 км</w:t>
            </w:r>
          </w:p>
        </w:tc>
      </w:tr>
      <w:tr w:rsidR="00AD4112">
        <w:trPr>
          <w:trHeight w:val="80"/>
        </w:trPr>
        <w:tc>
          <w:tcPr>
            <w:tcW w:w="4179" w:type="dxa"/>
            <w:shd w:val="clear" w:color="auto" w:fill="auto"/>
          </w:tcPr>
          <w:p w:rsidR="00AD4112" w:rsidRDefault="0011572D">
            <w:pPr>
              <w:rPr>
                <w:sz w:val="24"/>
              </w:rPr>
            </w:pPr>
            <w:r>
              <w:rPr>
                <w:sz w:val="24"/>
              </w:rPr>
              <w:t>Юноши 2009-2010г.р. – 10 км</w:t>
            </w:r>
          </w:p>
        </w:tc>
        <w:tc>
          <w:tcPr>
            <w:tcW w:w="4828" w:type="dxa"/>
            <w:shd w:val="clear" w:color="auto" w:fill="auto"/>
          </w:tcPr>
          <w:p w:rsidR="00AD4112" w:rsidRDefault="0011572D">
            <w:pPr>
              <w:rPr>
                <w:sz w:val="24"/>
              </w:rPr>
            </w:pPr>
            <w:r>
              <w:rPr>
                <w:sz w:val="24"/>
              </w:rPr>
              <w:t>Девушки 2009-2010 г.р. – 5 км</w:t>
            </w:r>
          </w:p>
        </w:tc>
      </w:tr>
      <w:tr w:rsidR="00AD4112">
        <w:trPr>
          <w:trHeight w:val="80"/>
        </w:trPr>
        <w:tc>
          <w:tcPr>
            <w:tcW w:w="4179" w:type="dxa"/>
            <w:shd w:val="clear" w:color="auto" w:fill="auto"/>
          </w:tcPr>
          <w:p w:rsidR="00AD4112" w:rsidRDefault="0011572D">
            <w:pPr>
              <w:rPr>
                <w:sz w:val="24"/>
              </w:rPr>
            </w:pPr>
            <w:r>
              <w:rPr>
                <w:sz w:val="24"/>
              </w:rPr>
              <w:t>Юноши 2007-2008 г.р. – 10 км</w:t>
            </w:r>
          </w:p>
        </w:tc>
        <w:tc>
          <w:tcPr>
            <w:tcW w:w="4828" w:type="dxa"/>
            <w:shd w:val="clear" w:color="auto" w:fill="auto"/>
          </w:tcPr>
          <w:p w:rsidR="00AD4112" w:rsidRDefault="0011572D">
            <w:pPr>
              <w:rPr>
                <w:sz w:val="24"/>
              </w:rPr>
            </w:pPr>
            <w:r>
              <w:rPr>
                <w:sz w:val="24"/>
              </w:rPr>
              <w:t>Девушки 2007-2008 г.р. – 10 км</w:t>
            </w:r>
          </w:p>
        </w:tc>
      </w:tr>
      <w:tr w:rsidR="00AD4112">
        <w:trPr>
          <w:trHeight w:val="80"/>
        </w:trPr>
        <w:tc>
          <w:tcPr>
            <w:tcW w:w="4179" w:type="dxa"/>
            <w:shd w:val="clear" w:color="auto" w:fill="auto"/>
          </w:tcPr>
          <w:p w:rsidR="00AD4112" w:rsidRDefault="0011572D">
            <w:pPr>
              <w:rPr>
                <w:sz w:val="24"/>
              </w:rPr>
            </w:pPr>
            <w:r>
              <w:rPr>
                <w:sz w:val="24"/>
              </w:rPr>
              <w:t>Юниоры 2005-2006 г.р. – 15 км</w:t>
            </w:r>
          </w:p>
        </w:tc>
        <w:tc>
          <w:tcPr>
            <w:tcW w:w="4828" w:type="dxa"/>
            <w:shd w:val="clear" w:color="auto" w:fill="auto"/>
          </w:tcPr>
          <w:p w:rsidR="00AD4112" w:rsidRDefault="0011572D">
            <w:pPr>
              <w:rPr>
                <w:sz w:val="24"/>
              </w:rPr>
            </w:pPr>
            <w:r>
              <w:rPr>
                <w:sz w:val="24"/>
              </w:rPr>
              <w:t>Юниорки 2005-2006 г.р. – 10 км</w:t>
            </w:r>
          </w:p>
          <w:p w:rsidR="0022393D" w:rsidRDefault="0022393D">
            <w:pPr>
              <w:rPr>
                <w:sz w:val="24"/>
              </w:rPr>
            </w:pPr>
          </w:p>
        </w:tc>
      </w:tr>
    </w:tbl>
    <w:p w:rsidR="00AD4112" w:rsidRDefault="0011572D">
      <w:pPr>
        <w:spacing w:before="80"/>
        <w:jc w:val="center"/>
        <w:rPr>
          <w:b/>
          <w:sz w:val="24"/>
        </w:rPr>
      </w:pPr>
      <w:r>
        <w:rPr>
          <w:b/>
          <w:sz w:val="24"/>
        </w:rPr>
        <w:lastRenderedPageBreak/>
        <w:t>5. Обеспечение безопасности участников и зрителей</w:t>
      </w:r>
    </w:p>
    <w:p w:rsidR="00AD4112" w:rsidRDefault="0011572D">
      <w:pPr>
        <w:ind w:firstLine="708"/>
        <w:jc w:val="both"/>
        <w:rPr>
          <w:sz w:val="24"/>
        </w:rPr>
      </w:pPr>
      <w:r>
        <w:rPr>
          <w:sz w:val="24"/>
        </w:rPr>
        <w:t>За обеспечение безопасности участников и зрителей ответственность несут главная судейская коллегия, тренеры и представители команд.</w:t>
      </w:r>
    </w:p>
    <w:p w:rsidR="00AD4112" w:rsidRDefault="0011572D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Оказание медицинской помощи участникам соревнований осуществляется в соответствии с приказом Министерства здравоохранения РФ от 23 октября 2020 г. </w:t>
      </w:r>
      <w:r>
        <w:rPr>
          <w:sz w:val="24"/>
        </w:rPr>
        <w:br/>
        <w:t>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>
        <w:rPr>
          <w:sz w:val="24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AD4112" w:rsidRDefault="0011572D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Обеспечение общественного порядка и общественной безопасности на объекте спорта при проведении официальных спортивных соревнований осуществляется в соответствии с Типовой инструкцией по обеспечению общественного порядка и общественной безопасности на объекте спорта при проведении официальных спортивных соревнований, утвержденной приказом Министерства спорта Российской Федерации от 26 ноября 2014 г. № 948 и разработанной в соответствии с пунктом 13 Правил обеспечения безопасности при проведении официальных</w:t>
      </w:r>
      <w:proofErr w:type="gramEnd"/>
      <w:r>
        <w:rPr>
          <w:sz w:val="24"/>
        </w:rPr>
        <w:t xml:space="preserve"> спортивных соревнований, утвержденных постановлением Правительства Российской Федерации от 18 апреля 2014 г. №353 (Собрание законодательства Российской Федерации, 2014, №18, ст.2194). </w:t>
      </w:r>
    </w:p>
    <w:p w:rsidR="00AD4112" w:rsidRDefault="0011572D">
      <w:pPr>
        <w:spacing w:before="120"/>
        <w:ind w:firstLine="709"/>
        <w:jc w:val="center"/>
        <w:rPr>
          <w:b/>
          <w:sz w:val="24"/>
        </w:rPr>
      </w:pPr>
      <w:r>
        <w:rPr>
          <w:b/>
          <w:sz w:val="24"/>
        </w:rPr>
        <w:t>6. Определение победителей и награждение</w:t>
      </w:r>
    </w:p>
    <w:p w:rsidR="00AD4112" w:rsidRDefault="0011572D">
      <w:pPr>
        <w:ind w:firstLine="708"/>
        <w:jc w:val="both"/>
        <w:rPr>
          <w:sz w:val="24"/>
        </w:rPr>
      </w:pPr>
      <w:r>
        <w:rPr>
          <w:sz w:val="24"/>
        </w:rPr>
        <w:t>Соревнования проводятся в личном зачете. Победители и призеры определяются по наименьшему времени, затраченному спортсменами на прохождение дистанции.</w:t>
      </w:r>
      <w:r>
        <w:t xml:space="preserve"> </w:t>
      </w:r>
      <w:r>
        <w:rPr>
          <w:sz w:val="24"/>
        </w:rPr>
        <w:t>Победители и призеры в каждой возрастной группе награждаются медалями и дипломами.</w:t>
      </w:r>
    </w:p>
    <w:p w:rsidR="00AD4112" w:rsidRDefault="0011572D">
      <w:pPr>
        <w:spacing w:before="80"/>
        <w:ind w:firstLine="709"/>
        <w:jc w:val="center"/>
        <w:rPr>
          <w:b/>
          <w:sz w:val="24"/>
        </w:rPr>
      </w:pPr>
      <w:r>
        <w:rPr>
          <w:b/>
          <w:sz w:val="24"/>
        </w:rPr>
        <w:t>7. Финансовые расходы</w:t>
      </w:r>
    </w:p>
    <w:p w:rsidR="00AD4112" w:rsidRDefault="0011572D">
      <w:pPr>
        <w:ind w:firstLine="708"/>
        <w:jc w:val="both"/>
        <w:rPr>
          <w:sz w:val="24"/>
        </w:rPr>
      </w:pPr>
      <w:r>
        <w:rPr>
          <w:sz w:val="24"/>
        </w:rPr>
        <w:t xml:space="preserve">Расходы по награждению победителей и призеров медалями и дипломами производится за счет Администрации </w:t>
      </w:r>
      <w:proofErr w:type="spellStart"/>
      <w:r>
        <w:rPr>
          <w:sz w:val="24"/>
        </w:rPr>
        <w:t>Шумерлинского</w:t>
      </w:r>
      <w:proofErr w:type="spellEnd"/>
      <w:r>
        <w:rPr>
          <w:sz w:val="24"/>
        </w:rPr>
        <w:t xml:space="preserve"> </w:t>
      </w:r>
      <w:r w:rsidR="0022393D">
        <w:rPr>
          <w:sz w:val="24"/>
        </w:rPr>
        <w:t xml:space="preserve"> муниципального округа</w:t>
      </w:r>
      <w:r>
        <w:rPr>
          <w:sz w:val="24"/>
        </w:rPr>
        <w:t>.</w:t>
      </w:r>
    </w:p>
    <w:p w:rsidR="00AD4112" w:rsidRDefault="0011572D">
      <w:pPr>
        <w:ind w:firstLine="708"/>
        <w:jc w:val="both"/>
        <w:rPr>
          <w:sz w:val="24"/>
        </w:rPr>
      </w:pPr>
      <w:r>
        <w:rPr>
          <w:sz w:val="24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AD4112" w:rsidRDefault="0011572D">
      <w:pPr>
        <w:pStyle w:val="34"/>
        <w:spacing w:before="80"/>
        <w:jc w:val="center"/>
        <w:rPr>
          <w:b/>
        </w:rPr>
      </w:pPr>
      <w:r>
        <w:rPr>
          <w:b/>
        </w:rPr>
        <w:t>8. Порядок и сроки подачи заявок</w:t>
      </w:r>
    </w:p>
    <w:p w:rsidR="00AD4112" w:rsidRDefault="0011572D">
      <w:pPr>
        <w:ind w:firstLine="720"/>
        <w:jc w:val="both"/>
        <w:rPr>
          <w:sz w:val="24"/>
        </w:rPr>
      </w:pPr>
      <w:r>
        <w:rPr>
          <w:sz w:val="24"/>
        </w:rPr>
        <w:t xml:space="preserve">Предварительные заявки на участие в соревнованиях подаются за 3 дня до начала соревнований на эл/почту: gusarova-kate@rambler.ru. </w:t>
      </w:r>
    </w:p>
    <w:p w:rsidR="0022393D" w:rsidRDefault="0011572D">
      <w:pPr>
        <w:ind w:firstLine="720"/>
        <w:jc w:val="both"/>
        <w:rPr>
          <w:sz w:val="24"/>
        </w:rPr>
      </w:pPr>
      <w:r>
        <w:rPr>
          <w:sz w:val="24"/>
        </w:rPr>
        <w:t xml:space="preserve"> Заявки на участие в спортивных соревнованиях, подписанные командирующей организацией, и иные необходимые документы представляются в комиссию по допуску участников в одном экземпляре 31 июля 2023 года с 13.00 до 14.00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 адресу: Чувашская Республика,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ебоксары</w:t>
      </w:r>
      <w:proofErr w:type="spellEnd"/>
      <w:r>
        <w:rPr>
          <w:sz w:val="24"/>
        </w:rPr>
        <w:t>, Московский пр-т 38 В, каб.203. К официальной заявке прилагаются следующие документы на каждого спортсмена: паспорт гражданина Российской Федерации, зачётная классификационная книжка, карточка участника соревнований по велосипедному спорту, медицинская справка о допуске к соревнованиям, полис страхования жизни и здоровья от несчастных случаев (оригинал), полис обязательного медицинского страхования, действующий сертификат РУСАДА об успешном прохождении курса обучения «Антидопинг».</w:t>
      </w:r>
    </w:p>
    <w:p w:rsidR="00AD4112" w:rsidRPr="0022393D" w:rsidRDefault="0011572D">
      <w:pPr>
        <w:ind w:firstLine="720"/>
        <w:jc w:val="both"/>
        <w:rPr>
          <w:sz w:val="24"/>
        </w:rPr>
      </w:pPr>
      <w:r w:rsidRPr="0022393D">
        <w:rPr>
          <w:sz w:val="24"/>
        </w:rPr>
        <w:t xml:space="preserve">Сектор физической культуры, спорта и молодежной политики </w:t>
      </w:r>
      <w:proofErr w:type="spellStart"/>
      <w:r w:rsidRPr="0022393D">
        <w:rPr>
          <w:sz w:val="24"/>
        </w:rPr>
        <w:t>Шумерлинского</w:t>
      </w:r>
      <w:proofErr w:type="spellEnd"/>
      <w:r w:rsidRPr="0022393D">
        <w:rPr>
          <w:sz w:val="24"/>
        </w:rPr>
        <w:t xml:space="preserve"> муниципального округа   тел. 8(835</w:t>
      </w:r>
      <w:r w:rsidR="0022393D">
        <w:rPr>
          <w:sz w:val="24"/>
        </w:rPr>
        <w:t>36</w:t>
      </w:r>
      <w:r w:rsidRPr="0022393D">
        <w:rPr>
          <w:sz w:val="24"/>
        </w:rPr>
        <w:t>)</w:t>
      </w:r>
      <w:r w:rsidR="0022393D">
        <w:rPr>
          <w:sz w:val="24"/>
        </w:rPr>
        <w:t>2</w:t>
      </w:r>
      <w:r w:rsidRPr="0022393D">
        <w:rPr>
          <w:sz w:val="24"/>
        </w:rPr>
        <w:t>-1</w:t>
      </w:r>
      <w:r w:rsidR="0022393D">
        <w:rPr>
          <w:sz w:val="24"/>
        </w:rPr>
        <w:t>3</w:t>
      </w:r>
      <w:r w:rsidRPr="0022393D">
        <w:rPr>
          <w:sz w:val="24"/>
        </w:rPr>
        <w:t>-</w:t>
      </w:r>
      <w:r w:rsidR="0022393D">
        <w:rPr>
          <w:sz w:val="24"/>
        </w:rPr>
        <w:t>15</w:t>
      </w:r>
    </w:p>
    <w:p w:rsidR="00AD4112" w:rsidRDefault="00AD4112">
      <w:pPr>
        <w:ind w:firstLine="720"/>
        <w:jc w:val="both"/>
        <w:rPr>
          <w:sz w:val="24"/>
        </w:rPr>
      </w:pPr>
    </w:p>
    <w:p w:rsidR="00AD4112" w:rsidRDefault="00AD4112">
      <w:pPr>
        <w:ind w:firstLine="708"/>
        <w:jc w:val="both"/>
        <w:rPr>
          <w:sz w:val="24"/>
        </w:rPr>
      </w:pPr>
    </w:p>
    <w:p w:rsidR="00AD4112" w:rsidRDefault="0011572D">
      <w:pPr>
        <w:jc w:val="center"/>
        <w:rPr>
          <w:b/>
          <w:sz w:val="24"/>
        </w:rPr>
      </w:pPr>
      <w:r>
        <w:rPr>
          <w:b/>
          <w:sz w:val="24"/>
        </w:rPr>
        <w:t>Данное положение является официальным вызовом на соревнования.</w:t>
      </w:r>
    </w:p>
    <w:sectPr w:rsidR="00AD4112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D4112"/>
    <w:rsid w:val="0010097B"/>
    <w:rsid w:val="0011572D"/>
    <w:rsid w:val="0022393D"/>
    <w:rsid w:val="00A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31"/>
    <w:basedOn w:val="a"/>
    <w:link w:val="310"/>
    <w:pPr>
      <w:widowControl w:val="0"/>
    </w:pPr>
    <w:rPr>
      <w:sz w:val="24"/>
    </w:rPr>
  </w:style>
  <w:style w:type="character" w:customStyle="1" w:styleId="310">
    <w:name w:val="Основной текст 31"/>
    <w:basedOn w:val="1"/>
    <w:link w:val="31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2">
    <w:name w:val="Основной шрифт абзаца1"/>
  </w:style>
  <w:style w:type="paragraph" w:customStyle="1" w:styleId="210">
    <w:name w:val="Основной текст 21"/>
    <w:basedOn w:val="a"/>
    <w:link w:val="211"/>
    <w:pPr>
      <w:ind w:firstLine="720"/>
      <w:jc w:val="both"/>
    </w:pPr>
    <w:rPr>
      <w:sz w:val="22"/>
    </w:rPr>
  </w:style>
  <w:style w:type="character" w:customStyle="1" w:styleId="211">
    <w:name w:val="Основной текст 21"/>
    <w:basedOn w:val="1"/>
    <w:link w:val="210"/>
    <w:rPr>
      <w:sz w:val="22"/>
    </w:rPr>
  </w:style>
  <w:style w:type="paragraph" w:styleId="23">
    <w:name w:val="Body Text Indent 2"/>
    <w:basedOn w:val="a"/>
    <w:link w:val="24"/>
    <w:pPr>
      <w:ind w:firstLine="720"/>
      <w:jc w:val="both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3">
    <w:name w:val="Гиперссылка1"/>
    <w:link w:val="a5"/>
    <w:rPr>
      <w:color w:val="0563C1"/>
      <w:u w:val="single"/>
    </w:rPr>
  </w:style>
  <w:style w:type="character" w:styleId="a5">
    <w:name w:val="Hyperlink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paragraph" w:styleId="34">
    <w:name w:val="Body Text 3"/>
    <w:basedOn w:val="a"/>
    <w:link w:val="35"/>
    <w:rPr>
      <w:sz w:val="24"/>
    </w:rPr>
  </w:style>
  <w:style w:type="character" w:customStyle="1" w:styleId="35">
    <w:name w:val="Основной текст 3 Знак"/>
    <w:basedOn w:val="1"/>
    <w:link w:val="34"/>
    <w:rPr>
      <w:sz w:val="24"/>
    </w:rPr>
  </w:style>
  <w:style w:type="paragraph" w:customStyle="1" w:styleId="aa">
    <w:name w:val="Содержимое таблицы"/>
    <w:basedOn w:val="a"/>
    <w:link w:val="ab"/>
    <w:pPr>
      <w:widowControl w:val="0"/>
    </w:pPr>
    <w:rPr>
      <w:sz w:val="24"/>
    </w:rPr>
  </w:style>
  <w:style w:type="character" w:customStyle="1" w:styleId="ab">
    <w:name w:val="Содержимое таблицы"/>
    <w:basedOn w:val="1"/>
    <w:link w:val="aa"/>
    <w:rPr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31"/>
    <w:basedOn w:val="a"/>
    <w:link w:val="310"/>
    <w:pPr>
      <w:widowControl w:val="0"/>
    </w:pPr>
    <w:rPr>
      <w:sz w:val="24"/>
    </w:rPr>
  </w:style>
  <w:style w:type="character" w:customStyle="1" w:styleId="310">
    <w:name w:val="Основной текст 31"/>
    <w:basedOn w:val="1"/>
    <w:link w:val="31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2">
    <w:name w:val="Основной шрифт абзаца1"/>
  </w:style>
  <w:style w:type="paragraph" w:customStyle="1" w:styleId="210">
    <w:name w:val="Основной текст 21"/>
    <w:basedOn w:val="a"/>
    <w:link w:val="211"/>
    <w:pPr>
      <w:ind w:firstLine="720"/>
      <w:jc w:val="both"/>
    </w:pPr>
    <w:rPr>
      <w:sz w:val="22"/>
    </w:rPr>
  </w:style>
  <w:style w:type="character" w:customStyle="1" w:styleId="211">
    <w:name w:val="Основной текст 21"/>
    <w:basedOn w:val="1"/>
    <w:link w:val="210"/>
    <w:rPr>
      <w:sz w:val="22"/>
    </w:rPr>
  </w:style>
  <w:style w:type="paragraph" w:styleId="23">
    <w:name w:val="Body Text Indent 2"/>
    <w:basedOn w:val="a"/>
    <w:link w:val="24"/>
    <w:pPr>
      <w:ind w:firstLine="720"/>
      <w:jc w:val="both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3">
    <w:name w:val="Гиперссылка1"/>
    <w:link w:val="a5"/>
    <w:rPr>
      <w:color w:val="0563C1"/>
      <w:u w:val="single"/>
    </w:rPr>
  </w:style>
  <w:style w:type="character" w:styleId="a5">
    <w:name w:val="Hyperlink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paragraph" w:styleId="34">
    <w:name w:val="Body Text 3"/>
    <w:basedOn w:val="a"/>
    <w:link w:val="35"/>
    <w:rPr>
      <w:sz w:val="24"/>
    </w:rPr>
  </w:style>
  <w:style w:type="character" w:customStyle="1" w:styleId="35">
    <w:name w:val="Основной текст 3 Знак"/>
    <w:basedOn w:val="1"/>
    <w:link w:val="34"/>
    <w:rPr>
      <w:sz w:val="24"/>
    </w:rPr>
  </w:style>
  <w:style w:type="paragraph" w:customStyle="1" w:styleId="aa">
    <w:name w:val="Содержимое таблицы"/>
    <w:basedOn w:val="a"/>
    <w:link w:val="ab"/>
    <w:pPr>
      <w:widowControl w:val="0"/>
    </w:pPr>
    <w:rPr>
      <w:sz w:val="24"/>
    </w:rPr>
  </w:style>
  <w:style w:type="character" w:customStyle="1" w:styleId="ab">
    <w:name w:val="Содержимое таблицы"/>
    <w:basedOn w:val="1"/>
    <w:link w:val="aa"/>
    <w:rPr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Николаевич Чангайкин</cp:lastModifiedBy>
  <cp:revision>3</cp:revision>
  <dcterms:created xsi:type="dcterms:W3CDTF">2023-07-14T07:07:00Z</dcterms:created>
  <dcterms:modified xsi:type="dcterms:W3CDTF">2023-07-18T05:07:00Z</dcterms:modified>
</cp:coreProperties>
</file>