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C6" w:rsidRPr="00FF24C6" w:rsidRDefault="00FF24C6" w:rsidP="00FF2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F24C6">
        <w:rPr>
          <w:rFonts w:ascii="Times New Roman" w:eastAsia="Calibri" w:hAnsi="Times New Roman" w:cs="Times New Roman"/>
          <w:b/>
          <w:sz w:val="28"/>
          <w:szCs w:val="28"/>
        </w:rPr>
        <w:t>Об ответственности за нарушение правил пожарной безопасности в лесах</w:t>
      </w:r>
    </w:p>
    <w:bookmarkEnd w:id="0"/>
    <w:p w:rsidR="00FF24C6" w:rsidRPr="00FF24C6" w:rsidRDefault="00FF24C6" w:rsidP="00FF2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4C6" w:rsidRPr="00FF24C6" w:rsidRDefault="00FF24C6" w:rsidP="00FF2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4C6">
        <w:rPr>
          <w:rFonts w:ascii="Times New Roman" w:eastAsia="Calibri" w:hAnsi="Times New Roman" w:cs="Times New Roman"/>
          <w:sz w:val="28"/>
          <w:szCs w:val="28"/>
        </w:rPr>
        <w:t>В преддверье начала пожароопасного сезона напоминаем об административной ответственности за нарушение правил пожарной безопасности в лесах, установленной ст. 8.32 КоАП РФ.</w:t>
      </w:r>
    </w:p>
    <w:p w:rsidR="00FF24C6" w:rsidRPr="00FF24C6" w:rsidRDefault="00FF24C6" w:rsidP="00FF2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4C6">
        <w:rPr>
          <w:rFonts w:ascii="Times New Roman" w:eastAsia="Calibri" w:hAnsi="Times New Roman" w:cs="Times New Roman"/>
          <w:sz w:val="28"/>
          <w:szCs w:val="28"/>
        </w:rPr>
        <w:t>Так, нарушение Правил пожарной безопасности в лесах, утвержденных постановлением Правительства Российской Федерации от 07.10.2020 № 1614, влечет предупреждение или наложение административного штрафа на граждан в размере от 15 до 30 тыс. рублей, на должностных лиц - от 30 до 50 тыс. рублей, на юридических лиц - от 100 до 400 тыс. рублей.</w:t>
      </w:r>
      <w:proofErr w:type="gramEnd"/>
    </w:p>
    <w:p w:rsidR="00FF24C6" w:rsidRPr="00FF24C6" w:rsidRDefault="00FF24C6" w:rsidP="00FF2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4C6">
        <w:rPr>
          <w:rFonts w:ascii="Times New Roman" w:eastAsia="Calibri" w:hAnsi="Times New Roman" w:cs="Times New Roman"/>
          <w:sz w:val="28"/>
          <w:szCs w:val="28"/>
        </w:rPr>
        <w:t>За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предусмотрен штраф на граждан в размере от 30 до 40 тыс. рублей, на должностных лиц - от 40 до 60 тыс</w:t>
      </w:r>
      <w:proofErr w:type="gramEnd"/>
      <w:r w:rsidRPr="00FF24C6">
        <w:rPr>
          <w:rFonts w:ascii="Times New Roman" w:eastAsia="Calibri" w:hAnsi="Times New Roman" w:cs="Times New Roman"/>
          <w:sz w:val="28"/>
          <w:szCs w:val="28"/>
        </w:rPr>
        <w:t>. рублей, на юридических лиц – от 300 до 500 тыс. рублей.</w:t>
      </w:r>
    </w:p>
    <w:p w:rsidR="00FF24C6" w:rsidRPr="00FF24C6" w:rsidRDefault="00FF24C6" w:rsidP="00FF2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4C6">
        <w:rPr>
          <w:rFonts w:ascii="Times New Roman" w:eastAsia="Calibri" w:hAnsi="Times New Roman" w:cs="Times New Roman"/>
          <w:sz w:val="28"/>
          <w:szCs w:val="28"/>
        </w:rPr>
        <w:t xml:space="preserve">Если указанные выше действия будут совершены в лесопарковом зеленом поясе, то штраф для граждан составит от 40 до 50 тыс. рублей, на должностных лиц – от 50 до 80 тыс. рублей, на юридических лиц - от 500 тыс. руб. до 1 </w:t>
      </w:r>
      <w:proofErr w:type="gramStart"/>
      <w:r w:rsidRPr="00FF24C6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FF24C6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F24C6" w:rsidRPr="00FF24C6" w:rsidRDefault="00FF24C6" w:rsidP="00FF2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4C6">
        <w:rPr>
          <w:rFonts w:ascii="Times New Roman" w:eastAsia="Calibri" w:hAnsi="Times New Roman" w:cs="Times New Roman"/>
          <w:sz w:val="28"/>
          <w:szCs w:val="28"/>
        </w:rPr>
        <w:t xml:space="preserve"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влечет наложение административного штрафа на граждан в размере от 40 до 50 тыс. рублей, на должностных лиц - от 60 до 90 тыс. рублей, на юридических лиц - от 600 тыс. руб. до 1 </w:t>
      </w:r>
      <w:proofErr w:type="gramStart"/>
      <w:r w:rsidRPr="00FF24C6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FF24C6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F24C6" w:rsidRPr="00FF24C6" w:rsidRDefault="00FF24C6" w:rsidP="00FF2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4C6">
        <w:rPr>
          <w:rFonts w:ascii="Times New Roman" w:eastAsia="Calibri" w:hAnsi="Times New Roman" w:cs="Times New Roman"/>
          <w:sz w:val="28"/>
          <w:szCs w:val="28"/>
        </w:rPr>
        <w:t xml:space="preserve">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уголовно наказуемого деяния, влечет наложение штрафа на граждан в размере от 50 до 60 тыс. рублей, на должностных лиц от 100 до 110 тыс. рублей, на юридических лиц - от 1 до 2 </w:t>
      </w:r>
      <w:proofErr w:type="gramStart"/>
      <w:r w:rsidRPr="00FF24C6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FF24C6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F24C6" w:rsidRPr="00FF24C6" w:rsidRDefault="00FF24C6" w:rsidP="00FF2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4C6">
        <w:rPr>
          <w:rFonts w:ascii="Times New Roman" w:eastAsia="Calibri" w:hAnsi="Times New Roman" w:cs="Times New Roman"/>
          <w:sz w:val="28"/>
          <w:szCs w:val="28"/>
        </w:rPr>
        <w:t>За административные правонарушения, предусмотренные ст. 8.32 КоАП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FF24C6" w:rsidRPr="00FF24C6" w:rsidRDefault="00FF24C6" w:rsidP="00FF2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E4" w:rsidRPr="00C450F0" w:rsidRDefault="004819E4" w:rsidP="00C450F0"/>
    <w:sectPr w:rsidR="004819E4" w:rsidRPr="00C4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0F0A67"/>
    <w:rsid w:val="00286C4B"/>
    <w:rsid w:val="002A21FF"/>
    <w:rsid w:val="003056FB"/>
    <w:rsid w:val="003B417F"/>
    <w:rsid w:val="003C16F4"/>
    <w:rsid w:val="00440D34"/>
    <w:rsid w:val="00446AB9"/>
    <w:rsid w:val="004819E4"/>
    <w:rsid w:val="005E34DE"/>
    <w:rsid w:val="00702C2D"/>
    <w:rsid w:val="00720318"/>
    <w:rsid w:val="007225C6"/>
    <w:rsid w:val="0076429E"/>
    <w:rsid w:val="008A78CF"/>
    <w:rsid w:val="009E2FD5"/>
    <w:rsid w:val="00A97CD3"/>
    <w:rsid w:val="00AB1F0A"/>
    <w:rsid w:val="00C450F0"/>
    <w:rsid w:val="00D25312"/>
    <w:rsid w:val="00DD4245"/>
    <w:rsid w:val="00E553BC"/>
    <w:rsid w:val="00F5709D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2024-05-07T10:55:00Z</dcterms:created>
  <dcterms:modified xsi:type="dcterms:W3CDTF">2024-05-07T10:55:00Z</dcterms:modified>
</cp:coreProperties>
</file>