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0000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000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700004" w:rsidRPr="004E651A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>по Акчикасинскому одномандатному избирательному округу № 1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 избирательных комиссий № № 1001-10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02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у № 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- 10</w:t>
      </w:r>
      <w:r w:rsidR="004E651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sz w:val="28"/>
          <w:szCs w:val="28"/>
        </w:rPr>
        <w:t xml:space="preserve">Акчикасинскому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>ому округу № 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Считать избранным Мясникова Петра Ивановича депутатом Собрания депутатов Красночетайского района Чувашской Республики седьмого созыва по Акчикасинскому одномандатному избирательному округу № 1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1A" w:rsidRDefault="004E651A" w:rsidP="009B74EB">
      <w:pPr>
        <w:spacing w:after="0" w:line="240" w:lineRule="auto"/>
      </w:pPr>
      <w:r>
        <w:separator/>
      </w:r>
    </w:p>
  </w:endnote>
  <w:endnote w:type="continuationSeparator" w:id="1">
    <w:p w:rsidR="004E651A" w:rsidRDefault="004E651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1A" w:rsidRDefault="004E651A" w:rsidP="009B74EB">
      <w:pPr>
        <w:spacing w:after="0" w:line="240" w:lineRule="auto"/>
      </w:pPr>
      <w:r>
        <w:separator/>
      </w:r>
    </w:p>
  </w:footnote>
  <w:footnote w:type="continuationSeparator" w:id="1">
    <w:p w:rsidR="004E651A" w:rsidRDefault="004E651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D03"/>
    <w:rsid w:val="001146F3"/>
    <w:rsid w:val="0011578F"/>
    <w:rsid w:val="001459EF"/>
    <w:rsid w:val="00145F7B"/>
    <w:rsid w:val="00147E2C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E651A"/>
    <w:rsid w:val="004F5044"/>
    <w:rsid w:val="005658AA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E206EA"/>
    <w:rsid w:val="00E20981"/>
    <w:rsid w:val="00E37970"/>
    <w:rsid w:val="00E55A8E"/>
    <w:rsid w:val="00E657E7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2020-09-16T07:27:00Z</dcterms:created>
  <dcterms:modified xsi:type="dcterms:W3CDTF">2020-09-23T08:46:00Z</dcterms:modified>
</cp:coreProperties>
</file>