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4246"/>
        <w:gridCol w:w="1249"/>
        <w:gridCol w:w="4403"/>
      </w:tblGrid>
      <w:tr w:rsidR="000D46C2" w:rsidRPr="004E631D" w:rsidTr="000D46C2">
        <w:trPr>
          <w:cantSplit/>
          <w:trHeight w:val="542"/>
        </w:trPr>
        <w:tc>
          <w:tcPr>
            <w:tcW w:w="2145" w:type="pct"/>
          </w:tcPr>
          <w:p w:rsidR="000D46C2" w:rsidRPr="004E631D" w:rsidRDefault="000D46C2" w:rsidP="000D46C2">
            <w:pPr>
              <w:ind w:firstLine="0"/>
              <w:jc w:val="center"/>
              <w:rPr>
                <w:b/>
                <w:bCs/>
                <w:noProof/>
                <w:lang w:val="en-US"/>
              </w:rPr>
            </w:pPr>
            <w:bookmarkStart w:id="0" w:name="sub_1000"/>
          </w:p>
          <w:p w:rsidR="000D46C2" w:rsidRPr="004E631D" w:rsidRDefault="000D46C2" w:rsidP="000D46C2">
            <w:pPr>
              <w:ind w:firstLine="0"/>
              <w:jc w:val="center"/>
              <w:rPr>
                <w:b/>
                <w:bCs/>
                <w:noProof/>
              </w:rPr>
            </w:pPr>
            <w:r w:rsidRPr="004E631D">
              <w:rPr>
                <w:b/>
                <w:bCs/>
                <w:noProof/>
              </w:rPr>
              <w:t>ЧĂВАШ РЕСПУБЛИКИ</w:t>
            </w:r>
          </w:p>
          <w:p w:rsidR="000D46C2" w:rsidRPr="004E631D" w:rsidRDefault="000D46C2" w:rsidP="000D46C2">
            <w:pPr>
              <w:ind w:firstLine="0"/>
              <w:jc w:val="center"/>
            </w:pPr>
          </w:p>
        </w:tc>
        <w:tc>
          <w:tcPr>
            <w:tcW w:w="631" w:type="pct"/>
            <w:vMerge w:val="restart"/>
          </w:tcPr>
          <w:p w:rsidR="000D46C2" w:rsidRPr="004E631D" w:rsidRDefault="000D46C2" w:rsidP="000D46C2">
            <w:pPr>
              <w:ind w:firstLine="0"/>
              <w:jc w:val="center"/>
            </w:pPr>
            <w:r w:rsidRPr="004E631D">
              <w:rPr>
                <w:noProof/>
              </w:rPr>
              <w:drawing>
                <wp:inline distT="0" distB="0" distL="0" distR="0">
                  <wp:extent cx="481925" cy="580781"/>
                  <wp:effectExtent l="0" t="0" r="0" b="0"/>
                  <wp:docPr id="5"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480605" cy="579190"/>
                          </a:xfrm>
                          <a:prstGeom prst="rect">
                            <a:avLst/>
                          </a:prstGeom>
                          <a:noFill/>
                          <a:ln w="9525">
                            <a:noFill/>
                            <a:miter lim="800000"/>
                            <a:headEnd/>
                            <a:tailEnd/>
                          </a:ln>
                        </pic:spPr>
                      </pic:pic>
                    </a:graphicData>
                  </a:graphic>
                </wp:inline>
              </w:drawing>
            </w:r>
          </w:p>
        </w:tc>
        <w:tc>
          <w:tcPr>
            <w:tcW w:w="2224" w:type="pct"/>
          </w:tcPr>
          <w:p w:rsidR="000D46C2" w:rsidRPr="004E631D" w:rsidRDefault="000D46C2" w:rsidP="000D46C2">
            <w:pPr>
              <w:ind w:firstLine="0"/>
              <w:jc w:val="center"/>
              <w:rPr>
                <w:b/>
                <w:bCs/>
                <w:noProof/>
              </w:rPr>
            </w:pPr>
          </w:p>
          <w:p w:rsidR="000D46C2" w:rsidRPr="004E631D" w:rsidRDefault="000D46C2" w:rsidP="000D46C2">
            <w:pPr>
              <w:ind w:firstLine="0"/>
              <w:jc w:val="center"/>
              <w:rPr>
                <w:noProof/>
              </w:rPr>
            </w:pPr>
            <w:r w:rsidRPr="004E631D">
              <w:rPr>
                <w:b/>
                <w:bCs/>
                <w:noProof/>
              </w:rPr>
              <w:t>ЧУВАШСКАЯ РЕСПУБЛИКА</w:t>
            </w:r>
          </w:p>
          <w:p w:rsidR="000D46C2" w:rsidRPr="004E631D" w:rsidRDefault="000D46C2" w:rsidP="000D46C2">
            <w:pPr>
              <w:ind w:firstLine="0"/>
              <w:jc w:val="center"/>
            </w:pPr>
          </w:p>
        </w:tc>
      </w:tr>
      <w:tr w:rsidR="000D46C2" w:rsidRPr="004E631D" w:rsidTr="000D46C2">
        <w:trPr>
          <w:cantSplit/>
          <w:trHeight w:val="2298"/>
        </w:trPr>
        <w:tc>
          <w:tcPr>
            <w:tcW w:w="2145" w:type="pct"/>
          </w:tcPr>
          <w:p w:rsidR="000D46C2" w:rsidRPr="004E631D" w:rsidRDefault="000D46C2" w:rsidP="000D46C2">
            <w:pPr>
              <w:ind w:firstLine="0"/>
              <w:jc w:val="center"/>
              <w:rPr>
                <w:b/>
                <w:bCs/>
                <w:noProof/>
              </w:rPr>
            </w:pPr>
            <w:r w:rsidRPr="004E631D">
              <w:rPr>
                <w:b/>
                <w:bCs/>
                <w:noProof/>
              </w:rPr>
              <w:t>ÇĚРПӲ</w:t>
            </w:r>
          </w:p>
          <w:p w:rsidR="000D46C2" w:rsidRPr="004E631D" w:rsidRDefault="000D46C2" w:rsidP="000D46C2">
            <w:pPr>
              <w:ind w:firstLine="0"/>
              <w:jc w:val="center"/>
              <w:rPr>
                <w:b/>
                <w:bCs/>
                <w:noProof/>
              </w:rPr>
            </w:pPr>
            <w:r w:rsidRPr="004E631D">
              <w:rPr>
                <w:b/>
                <w:bCs/>
                <w:noProof/>
              </w:rPr>
              <w:t>МУНИЦИПАЛЛĂ ОКРУГĔН</w:t>
            </w:r>
          </w:p>
          <w:p w:rsidR="000D46C2" w:rsidRPr="004E631D" w:rsidRDefault="000D46C2" w:rsidP="000D46C2">
            <w:pPr>
              <w:ind w:firstLine="0"/>
              <w:jc w:val="center"/>
              <w:rPr>
                <w:b/>
                <w:bCs/>
                <w:noProof/>
              </w:rPr>
            </w:pPr>
            <w:r w:rsidRPr="004E631D">
              <w:rPr>
                <w:b/>
                <w:bCs/>
                <w:noProof/>
              </w:rPr>
              <w:t>АДМИНИСТРАЦИЙĚ</w:t>
            </w:r>
          </w:p>
          <w:p w:rsidR="000D46C2" w:rsidRPr="004E631D" w:rsidRDefault="000D46C2" w:rsidP="000D46C2">
            <w:pPr>
              <w:ind w:firstLine="0"/>
              <w:jc w:val="center"/>
              <w:rPr>
                <w:b/>
                <w:bCs/>
                <w:noProof/>
              </w:rPr>
            </w:pPr>
          </w:p>
          <w:p w:rsidR="000D46C2" w:rsidRPr="004E631D" w:rsidRDefault="000D46C2" w:rsidP="000D46C2">
            <w:pPr>
              <w:ind w:firstLine="0"/>
              <w:jc w:val="center"/>
              <w:rPr>
                <w:b/>
                <w:bCs/>
                <w:noProof/>
              </w:rPr>
            </w:pPr>
            <w:r w:rsidRPr="004E631D">
              <w:rPr>
                <w:b/>
                <w:bCs/>
                <w:noProof/>
              </w:rPr>
              <w:t>ЙЫШĂНУ</w:t>
            </w:r>
          </w:p>
          <w:p w:rsidR="000D46C2" w:rsidRPr="004E631D" w:rsidRDefault="000D46C2" w:rsidP="000D46C2">
            <w:pPr>
              <w:ind w:firstLine="0"/>
              <w:jc w:val="center"/>
              <w:rPr>
                <w:b/>
                <w:bCs/>
                <w:noProof/>
              </w:rPr>
            </w:pPr>
          </w:p>
          <w:p w:rsidR="000D46C2" w:rsidRPr="004E631D" w:rsidRDefault="000D46C2" w:rsidP="000D46C2">
            <w:pPr>
              <w:ind w:left="-142" w:right="-80" w:firstLine="0"/>
              <w:jc w:val="center"/>
              <w:rPr>
                <w:b/>
                <w:noProof/>
              </w:rPr>
            </w:pPr>
            <w:r w:rsidRPr="004E631D">
              <w:rPr>
                <w:b/>
                <w:noProof/>
              </w:rPr>
              <w:t xml:space="preserve">2023 ç. </w:t>
            </w:r>
            <w:r w:rsidR="00815E5F">
              <w:rPr>
                <w:b/>
                <w:noProof/>
              </w:rPr>
              <w:t>çĕртме</w:t>
            </w:r>
            <w:r w:rsidRPr="004E631D">
              <w:rPr>
                <w:b/>
                <w:noProof/>
              </w:rPr>
              <w:t xml:space="preserve"> уйӑхĕн </w:t>
            </w:r>
            <w:r w:rsidR="00815E5F">
              <w:rPr>
                <w:b/>
                <w:noProof/>
              </w:rPr>
              <w:t>0</w:t>
            </w:r>
            <w:r w:rsidR="007C7AAB">
              <w:rPr>
                <w:b/>
                <w:noProof/>
              </w:rPr>
              <w:t>9</w:t>
            </w:r>
            <w:r w:rsidRPr="004E631D">
              <w:rPr>
                <w:b/>
                <w:noProof/>
              </w:rPr>
              <w:t xml:space="preserve">-мӗшӗ </w:t>
            </w:r>
            <w:r w:rsidR="00383CA4">
              <w:rPr>
                <w:b/>
                <w:noProof/>
              </w:rPr>
              <w:t>7</w:t>
            </w:r>
            <w:r w:rsidR="0092063E">
              <w:rPr>
                <w:b/>
                <w:noProof/>
              </w:rPr>
              <w:t>83</w:t>
            </w:r>
            <w:r w:rsidRPr="004E631D">
              <w:rPr>
                <w:b/>
                <w:noProof/>
              </w:rPr>
              <w:t xml:space="preserve"> №</w:t>
            </w:r>
          </w:p>
          <w:p w:rsidR="000D46C2" w:rsidRPr="004E631D" w:rsidRDefault="000D46C2" w:rsidP="000D46C2">
            <w:pPr>
              <w:ind w:firstLine="0"/>
              <w:jc w:val="center"/>
              <w:rPr>
                <w:b/>
                <w:bCs/>
                <w:noProof/>
              </w:rPr>
            </w:pPr>
          </w:p>
          <w:p w:rsidR="000D46C2" w:rsidRPr="004E631D" w:rsidRDefault="000D46C2" w:rsidP="000D46C2">
            <w:pPr>
              <w:ind w:firstLine="0"/>
              <w:jc w:val="center"/>
              <w:rPr>
                <w:noProof/>
              </w:rPr>
            </w:pPr>
            <w:r w:rsidRPr="004E631D">
              <w:rPr>
                <w:b/>
                <w:bCs/>
                <w:noProof/>
              </w:rPr>
              <w:t>Ç</w:t>
            </w:r>
            <w:r w:rsidRPr="004E631D">
              <w:rPr>
                <w:b/>
                <w:noProof/>
              </w:rPr>
              <w:t>ěрп</w:t>
            </w:r>
            <w:r w:rsidRPr="004E631D">
              <w:rPr>
                <w:b/>
                <w:bCs/>
              </w:rPr>
              <w:t>ÿ</w:t>
            </w:r>
            <w:r w:rsidRPr="004E631D">
              <w:rPr>
                <w:b/>
                <w:noProof/>
              </w:rPr>
              <w:t xml:space="preserve"> хули</w:t>
            </w:r>
          </w:p>
        </w:tc>
        <w:tc>
          <w:tcPr>
            <w:tcW w:w="631" w:type="pct"/>
            <w:vMerge/>
            <w:vAlign w:val="center"/>
            <w:hideMark/>
          </w:tcPr>
          <w:p w:rsidR="000D46C2" w:rsidRPr="004E631D" w:rsidRDefault="000D46C2" w:rsidP="000D46C2"/>
        </w:tc>
        <w:tc>
          <w:tcPr>
            <w:tcW w:w="2224" w:type="pct"/>
          </w:tcPr>
          <w:p w:rsidR="000D46C2" w:rsidRPr="004E631D" w:rsidRDefault="000D46C2" w:rsidP="000D46C2">
            <w:pPr>
              <w:ind w:firstLine="0"/>
              <w:jc w:val="center"/>
              <w:rPr>
                <w:noProof/>
              </w:rPr>
            </w:pPr>
            <w:r w:rsidRPr="004E631D">
              <w:rPr>
                <w:b/>
                <w:bCs/>
                <w:noProof/>
              </w:rPr>
              <w:t>АДМИНИСТРАЦИЯ ЦИВИЛЬСКОГО МУНИЦИПАЛЬНОГО ОКРУГА</w:t>
            </w:r>
          </w:p>
          <w:p w:rsidR="000D46C2" w:rsidRPr="004E631D" w:rsidRDefault="000D46C2" w:rsidP="000D46C2">
            <w:pPr>
              <w:ind w:firstLine="0"/>
              <w:jc w:val="center"/>
              <w:rPr>
                <w:b/>
                <w:bCs/>
                <w:iCs/>
              </w:rPr>
            </w:pPr>
          </w:p>
          <w:p w:rsidR="000D46C2" w:rsidRPr="004E631D" w:rsidRDefault="000D46C2" w:rsidP="000D46C2">
            <w:pPr>
              <w:ind w:firstLine="0"/>
              <w:jc w:val="center"/>
              <w:rPr>
                <w:b/>
                <w:bCs/>
                <w:noProof/>
              </w:rPr>
            </w:pPr>
            <w:r w:rsidRPr="004E631D">
              <w:rPr>
                <w:b/>
                <w:bCs/>
                <w:noProof/>
              </w:rPr>
              <w:t>ПОСТАНОВЛЕНИЕ</w:t>
            </w:r>
          </w:p>
          <w:p w:rsidR="000D46C2" w:rsidRPr="004E631D" w:rsidRDefault="000D46C2" w:rsidP="000D46C2">
            <w:pPr>
              <w:ind w:firstLine="0"/>
              <w:jc w:val="center"/>
              <w:rPr>
                <w:b/>
                <w:bCs/>
                <w:noProof/>
              </w:rPr>
            </w:pPr>
          </w:p>
          <w:p w:rsidR="000D46C2" w:rsidRPr="004E631D" w:rsidRDefault="00815E5F" w:rsidP="000D46C2">
            <w:pPr>
              <w:ind w:firstLine="0"/>
              <w:jc w:val="center"/>
              <w:rPr>
                <w:b/>
                <w:bCs/>
                <w:noProof/>
              </w:rPr>
            </w:pPr>
            <w:r>
              <w:rPr>
                <w:b/>
                <w:bCs/>
                <w:noProof/>
              </w:rPr>
              <w:t>0</w:t>
            </w:r>
            <w:r w:rsidR="007C7AAB">
              <w:rPr>
                <w:b/>
                <w:bCs/>
                <w:noProof/>
              </w:rPr>
              <w:t>9</w:t>
            </w:r>
            <w:r>
              <w:rPr>
                <w:b/>
                <w:bCs/>
                <w:noProof/>
              </w:rPr>
              <w:t xml:space="preserve"> июня</w:t>
            </w:r>
            <w:r w:rsidR="000D46C2" w:rsidRPr="004E631D">
              <w:rPr>
                <w:b/>
                <w:bCs/>
                <w:noProof/>
              </w:rPr>
              <w:t xml:space="preserve"> 2023 г. № </w:t>
            </w:r>
            <w:r w:rsidR="00383CA4">
              <w:rPr>
                <w:b/>
                <w:bCs/>
                <w:noProof/>
              </w:rPr>
              <w:t>7</w:t>
            </w:r>
            <w:bookmarkStart w:id="1" w:name="_GoBack"/>
            <w:bookmarkEnd w:id="1"/>
            <w:r w:rsidR="0092063E">
              <w:rPr>
                <w:b/>
                <w:bCs/>
                <w:noProof/>
              </w:rPr>
              <w:t>83</w:t>
            </w:r>
          </w:p>
          <w:p w:rsidR="000D46C2" w:rsidRPr="004E631D" w:rsidRDefault="000D46C2" w:rsidP="000D46C2">
            <w:pPr>
              <w:ind w:firstLine="0"/>
              <w:jc w:val="center"/>
              <w:rPr>
                <w:b/>
                <w:bCs/>
                <w:noProof/>
              </w:rPr>
            </w:pPr>
          </w:p>
          <w:p w:rsidR="000D46C2" w:rsidRPr="004E631D" w:rsidRDefault="000D46C2" w:rsidP="000D46C2">
            <w:pPr>
              <w:ind w:firstLine="0"/>
              <w:jc w:val="center"/>
              <w:rPr>
                <w:noProof/>
              </w:rPr>
            </w:pPr>
            <w:r w:rsidRPr="004E631D">
              <w:rPr>
                <w:b/>
                <w:bCs/>
                <w:noProof/>
              </w:rPr>
              <w:t>город Цивильск</w:t>
            </w:r>
          </w:p>
        </w:tc>
      </w:tr>
    </w:tbl>
    <w:p w:rsidR="00710170" w:rsidRDefault="00710170" w:rsidP="0083369C">
      <w:pPr>
        <w:ind w:firstLine="0"/>
        <w:rPr>
          <w:rFonts w:ascii="Times New Roman" w:hAnsi="Times New Roman" w:cs="Times New Roman"/>
        </w:rPr>
      </w:pPr>
    </w:p>
    <w:tbl>
      <w:tblPr>
        <w:tblW w:w="0" w:type="auto"/>
        <w:tblLayout w:type="fixed"/>
        <w:tblLook w:val="0000"/>
      </w:tblPr>
      <w:tblGrid>
        <w:gridCol w:w="4608"/>
      </w:tblGrid>
      <w:tr w:rsidR="0092063E" w:rsidTr="00FD0AD9">
        <w:tc>
          <w:tcPr>
            <w:tcW w:w="4608" w:type="dxa"/>
            <w:shd w:val="clear" w:color="auto" w:fill="auto"/>
          </w:tcPr>
          <w:p w:rsidR="0092063E" w:rsidRPr="00FD2A2D" w:rsidRDefault="0092063E" w:rsidP="00FD0AD9">
            <w:pPr>
              <w:snapToGrid w:val="0"/>
              <w:rPr>
                <w:sz w:val="26"/>
                <w:szCs w:val="26"/>
              </w:rPr>
            </w:pPr>
            <w:r w:rsidRPr="00FD2A2D">
              <w:rPr>
                <w:b/>
                <w:sz w:val="26"/>
                <w:szCs w:val="26"/>
              </w:rPr>
              <w:t>О создан</w:t>
            </w:r>
            <w:proofErr w:type="gramStart"/>
            <w:r w:rsidRPr="00FD2A2D">
              <w:rPr>
                <w:b/>
                <w:sz w:val="26"/>
                <w:szCs w:val="26"/>
              </w:rPr>
              <w:t>ии ау</w:t>
            </w:r>
            <w:proofErr w:type="gramEnd"/>
            <w:r w:rsidRPr="00FD2A2D">
              <w:rPr>
                <w:b/>
                <w:sz w:val="26"/>
                <w:szCs w:val="26"/>
              </w:rPr>
              <w:t>кционной комиссии по проведению аукциона на право размещения нестационарных торговых объектов на территории Цивильского муниципального округа Чувашской Республики</w:t>
            </w:r>
          </w:p>
        </w:tc>
      </w:tr>
    </w:tbl>
    <w:p w:rsidR="0092063E" w:rsidRDefault="0092063E" w:rsidP="0092063E">
      <w:pPr>
        <w:ind w:firstLine="900"/>
      </w:pPr>
    </w:p>
    <w:p w:rsidR="0092063E" w:rsidRPr="00FD2A2D" w:rsidRDefault="0092063E" w:rsidP="0092063E">
      <w:pPr>
        <w:ind w:firstLine="709"/>
        <w:rPr>
          <w:sz w:val="26"/>
          <w:szCs w:val="26"/>
        </w:rPr>
      </w:pPr>
      <w:r w:rsidRPr="00FD2A2D">
        <w:rPr>
          <w:sz w:val="26"/>
          <w:szCs w:val="26"/>
        </w:rPr>
        <w:t>В соответствии с постановлением</w:t>
      </w:r>
      <w:r>
        <w:rPr>
          <w:bCs/>
          <w:sz w:val="20"/>
          <w:szCs w:val="20"/>
        </w:rPr>
        <w:t xml:space="preserve"> </w:t>
      </w:r>
      <w:r w:rsidRPr="00052559">
        <w:rPr>
          <w:bCs/>
          <w:sz w:val="26"/>
          <w:szCs w:val="26"/>
        </w:rPr>
        <w:t xml:space="preserve">администрации Цивильского района Чувашской Республики </w:t>
      </w:r>
      <w:r w:rsidRPr="00052559">
        <w:rPr>
          <w:sz w:val="26"/>
          <w:szCs w:val="26"/>
        </w:rPr>
        <w:t xml:space="preserve">от 13.12.2019 г. № 657 «Об утверждении порядка размещения нестационарных торговых объектов, расположенных </w:t>
      </w:r>
      <w:proofErr w:type="gramStart"/>
      <w:r w:rsidRPr="00052559">
        <w:rPr>
          <w:sz w:val="26"/>
          <w:szCs w:val="26"/>
        </w:rPr>
        <w:t>в</w:t>
      </w:r>
      <w:proofErr w:type="gramEnd"/>
      <w:r w:rsidRPr="00052559">
        <w:rPr>
          <w:sz w:val="26"/>
          <w:szCs w:val="26"/>
        </w:rPr>
        <w:t xml:space="preserve"> </w:t>
      </w:r>
      <w:proofErr w:type="gramStart"/>
      <w:r w:rsidRPr="00052559">
        <w:rPr>
          <w:sz w:val="26"/>
          <w:szCs w:val="26"/>
        </w:rPr>
        <w:t>Цивильском</w:t>
      </w:r>
      <w:proofErr w:type="gramEnd"/>
      <w:r w:rsidRPr="00052559">
        <w:rPr>
          <w:sz w:val="26"/>
          <w:szCs w:val="26"/>
        </w:rPr>
        <w:t xml:space="preserve"> районе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FD2A2D">
        <w:rPr>
          <w:sz w:val="26"/>
          <w:szCs w:val="26"/>
        </w:rPr>
        <w:t xml:space="preserve">  администрация Цивильского муниципального округа Чувашской Республики </w:t>
      </w:r>
    </w:p>
    <w:p w:rsidR="0092063E" w:rsidRDefault="0092063E" w:rsidP="0092063E">
      <w:pPr>
        <w:ind w:firstLine="709"/>
        <w:rPr>
          <w:sz w:val="26"/>
          <w:szCs w:val="26"/>
        </w:rPr>
      </w:pPr>
    </w:p>
    <w:p w:rsidR="0092063E" w:rsidRDefault="0092063E" w:rsidP="0092063E">
      <w:pPr>
        <w:ind w:firstLine="709"/>
        <w:rPr>
          <w:sz w:val="26"/>
          <w:szCs w:val="26"/>
        </w:rPr>
      </w:pPr>
      <w:r w:rsidRPr="00FD2A2D">
        <w:rPr>
          <w:sz w:val="26"/>
          <w:szCs w:val="26"/>
        </w:rPr>
        <w:t>ПОСТАНОВЛЯЕТ:</w:t>
      </w:r>
    </w:p>
    <w:p w:rsidR="0092063E" w:rsidRPr="00FD2A2D" w:rsidRDefault="0092063E" w:rsidP="0092063E">
      <w:pPr>
        <w:ind w:firstLine="709"/>
        <w:rPr>
          <w:sz w:val="26"/>
          <w:szCs w:val="26"/>
        </w:rPr>
      </w:pPr>
    </w:p>
    <w:p w:rsidR="0092063E" w:rsidRPr="00FD2A2D" w:rsidRDefault="0092063E" w:rsidP="0092063E">
      <w:pPr>
        <w:ind w:firstLine="567"/>
        <w:rPr>
          <w:sz w:val="26"/>
          <w:szCs w:val="26"/>
        </w:rPr>
      </w:pPr>
      <w:r w:rsidRPr="00FD2A2D">
        <w:rPr>
          <w:sz w:val="26"/>
          <w:szCs w:val="26"/>
        </w:rPr>
        <w:t>1. Создать аукционную комиссию по проведению аукциона на право размещения нестационарных  торговых объектов на территории Цивильского муниципального округа Чувашской Республики (далее – Комиссия).</w:t>
      </w:r>
    </w:p>
    <w:p w:rsidR="0092063E" w:rsidRPr="00FD2A2D" w:rsidRDefault="0092063E" w:rsidP="0092063E">
      <w:pPr>
        <w:ind w:firstLine="567"/>
        <w:rPr>
          <w:sz w:val="26"/>
          <w:szCs w:val="26"/>
        </w:rPr>
      </w:pPr>
      <w:r w:rsidRPr="00FD2A2D">
        <w:rPr>
          <w:sz w:val="26"/>
          <w:szCs w:val="26"/>
        </w:rPr>
        <w:t>2. Утвердить:</w:t>
      </w:r>
    </w:p>
    <w:p w:rsidR="0092063E" w:rsidRPr="00FD2A2D" w:rsidRDefault="0092063E" w:rsidP="0092063E">
      <w:pPr>
        <w:ind w:firstLine="567"/>
        <w:rPr>
          <w:sz w:val="26"/>
          <w:szCs w:val="26"/>
        </w:rPr>
      </w:pPr>
      <w:r w:rsidRPr="00FD2A2D">
        <w:rPr>
          <w:sz w:val="26"/>
          <w:szCs w:val="26"/>
        </w:rPr>
        <w:t>2.1. Положение о Комиссии (приложение 1);</w:t>
      </w:r>
    </w:p>
    <w:p w:rsidR="0092063E" w:rsidRPr="00FD2A2D" w:rsidRDefault="0092063E" w:rsidP="0092063E">
      <w:pPr>
        <w:ind w:firstLine="567"/>
        <w:rPr>
          <w:sz w:val="26"/>
          <w:szCs w:val="26"/>
        </w:rPr>
      </w:pPr>
      <w:r w:rsidRPr="00FD2A2D">
        <w:rPr>
          <w:sz w:val="26"/>
          <w:szCs w:val="26"/>
        </w:rPr>
        <w:t>2.2. Состав Комиссии (приложение 2).</w:t>
      </w:r>
    </w:p>
    <w:p w:rsidR="0092063E" w:rsidRPr="00FD2A2D" w:rsidRDefault="0092063E" w:rsidP="0092063E">
      <w:pPr>
        <w:ind w:firstLine="567"/>
        <w:rPr>
          <w:sz w:val="26"/>
          <w:szCs w:val="26"/>
        </w:rPr>
      </w:pPr>
      <w:r w:rsidRPr="00FD2A2D">
        <w:rPr>
          <w:sz w:val="26"/>
          <w:szCs w:val="26"/>
        </w:rPr>
        <w:t xml:space="preserve">3. Сектору экономики, инвестиционной деятельности и туризма  администрации Цивильского муниципального округа Чувашской Республики </w:t>
      </w:r>
      <w:proofErr w:type="gramStart"/>
      <w:r w:rsidRPr="00FD2A2D">
        <w:rPr>
          <w:sz w:val="26"/>
          <w:szCs w:val="26"/>
        </w:rPr>
        <w:t>организовать и провести</w:t>
      </w:r>
      <w:proofErr w:type="gramEnd"/>
      <w:r w:rsidRPr="00FD2A2D">
        <w:rPr>
          <w:sz w:val="26"/>
          <w:szCs w:val="26"/>
        </w:rPr>
        <w:t xml:space="preserve"> аукцион на право размещения нестационарных торговых  объектов на территории Цивильского муниципального округа Чувашской Республики.</w:t>
      </w:r>
    </w:p>
    <w:p w:rsidR="0092063E" w:rsidRPr="00FD2A2D" w:rsidRDefault="0092063E" w:rsidP="0092063E">
      <w:pPr>
        <w:ind w:firstLine="0"/>
        <w:rPr>
          <w:sz w:val="26"/>
          <w:szCs w:val="26"/>
        </w:rPr>
      </w:pPr>
      <w:r>
        <w:rPr>
          <w:sz w:val="26"/>
          <w:szCs w:val="26"/>
        </w:rPr>
        <w:t xml:space="preserve">     </w:t>
      </w:r>
      <w:r w:rsidRPr="00FD2A2D">
        <w:rPr>
          <w:sz w:val="26"/>
          <w:szCs w:val="26"/>
        </w:rPr>
        <w:t xml:space="preserve"> 4. Контроль за выполнением постановления возложить на</w:t>
      </w:r>
      <w:r>
        <w:rPr>
          <w:sz w:val="26"/>
          <w:szCs w:val="26"/>
        </w:rPr>
        <w:t xml:space="preserve"> и.о.</w:t>
      </w:r>
      <w:r w:rsidRPr="00FD2A2D">
        <w:rPr>
          <w:sz w:val="26"/>
          <w:szCs w:val="26"/>
        </w:rPr>
        <w:t xml:space="preserve"> заместителя главы администрации Цивильского муниципального округа по экономике и финанса</w:t>
      </w:r>
      <w:proofErr w:type="gramStart"/>
      <w:r w:rsidRPr="00FD2A2D">
        <w:rPr>
          <w:sz w:val="26"/>
          <w:szCs w:val="26"/>
        </w:rPr>
        <w:t>м-</w:t>
      </w:r>
      <w:proofErr w:type="gramEnd"/>
      <w:r w:rsidRPr="00FD2A2D">
        <w:rPr>
          <w:sz w:val="26"/>
          <w:szCs w:val="26"/>
        </w:rPr>
        <w:t xml:space="preserve"> начальника финансового отдела Андрееву О.В.</w:t>
      </w:r>
    </w:p>
    <w:p w:rsidR="0092063E" w:rsidRPr="00FD2A2D" w:rsidRDefault="0092063E" w:rsidP="0092063E">
      <w:pPr>
        <w:ind w:firstLine="567"/>
        <w:rPr>
          <w:sz w:val="26"/>
          <w:szCs w:val="26"/>
        </w:rPr>
      </w:pPr>
      <w:r w:rsidRPr="00FD2A2D">
        <w:rPr>
          <w:sz w:val="26"/>
          <w:szCs w:val="26"/>
        </w:rPr>
        <w:t>5.</w:t>
      </w:r>
      <w:r w:rsidRPr="00FD2A2D">
        <w:rPr>
          <w:color w:val="000000"/>
          <w:sz w:val="26"/>
          <w:szCs w:val="26"/>
        </w:rPr>
        <w:t xml:space="preserve">Настоящее постановление вступает в силу </w:t>
      </w:r>
      <w:r>
        <w:rPr>
          <w:color w:val="000000"/>
          <w:sz w:val="26"/>
          <w:szCs w:val="26"/>
        </w:rPr>
        <w:t xml:space="preserve">после </w:t>
      </w:r>
      <w:r w:rsidRPr="00FD2A2D">
        <w:rPr>
          <w:color w:val="000000"/>
          <w:sz w:val="26"/>
          <w:szCs w:val="26"/>
        </w:rPr>
        <w:t>его официального опубликования</w:t>
      </w:r>
      <w:r>
        <w:rPr>
          <w:color w:val="000000"/>
          <w:sz w:val="26"/>
          <w:szCs w:val="26"/>
        </w:rPr>
        <w:t xml:space="preserve"> (обнародования)</w:t>
      </w:r>
      <w:r w:rsidRPr="00FD2A2D">
        <w:rPr>
          <w:color w:val="000000"/>
          <w:sz w:val="26"/>
          <w:szCs w:val="26"/>
        </w:rPr>
        <w:t>.</w:t>
      </w:r>
      <w:r w:rsidRPr="00FD2A2D">
        <w:rPr>
          <w:sz w:val="26"/>
          <w:szCs w:val="26"/>
        </w:rPr>
        <w:t xml:space="preserve"> </w:t>
      </w:r>
    </w:p>
    <w:p w:rsidR="0092063E" w:rsidRPr="00FD2A2D" w:rsidRDefault="0092063E" w:rsidP="0092063E">
      <w:pPr>
        <w:rPr>
          <w:sz w:val="26"/>
          <w:szCs w:val="26"/>
        </w:rPr>
      </w:pPr>
    </w:p>
    <w:p w:rsidR="00130232" w:rsidRDefault="00130232" w:rsidP="004E1C13">
      <w:pPr>
        <w:ind w:firstLine="0"/>
        <w:rPr>
          <w:rFonts w:ascii="Times New Roman" w:hAnsi="Times New Roman" w:cs="Times New Roman"/>
        </w:rPr>
      </w:pPr>
    </w:p>
    <w:p w:rsidR="004E1C13" w:rsidRPr="00383CA4" w:rsidRDefault="004E1C13" w:rsidP="004E1C13">
      <w:pPr>
        <w:ind w:firstLine="0"/>
        <w:rPr>
          <w:sz w:val="26"/>
          <w:szCs w:val="26"/>
        </w:rPr>
      </w:pPr>
      <w:r w:rsidRPr="00383CA4">
        <w:rPr>
          <w:sz w:val="26"/>
          <w:szCs w:val="26"/>
        </w:rPr>
        <w:t>Глава Цивильского</w:t>
      </w:r>
    </w:p>
    <w:p w:rsidR="002D591C" w:rsidRPr="00383CA4" w:rsidRDefault="004E1C13" w:rsidP="0089631B">
      <w:pPr>
        <w:ind w:firstLine="0"/>
        <w:rPr>
          <w:sz w:val="26"/>
          <w:szCs w:val="26"/>
        </w:rPr>
      </w:pPr>
      <w:r w:rsidRPr="00383CA4">
        <w:rPr>
          <w:sz w:val="26"/>
          <w:szCs w:val="26"/>
        </w:rPr>
        <w:t>муниципального округа                                              А.В. Ив</w:t>
      </w:r>
      <w:r w:rsidR="007A51ED" w:rsidRPr="00383CA4">
        <w:rPr>
          <w:sz w:val="26"/>
          <w:szCs w:val="26"/>
        </w:rPr>
        <w:t>анов</w:t>
      </w:r>
    </w:p>
    <w:p w:rsidR="00383CA4" w:rsidRDefault="00383CA4" w:rsidP="0089631B">
      <w:pPr>
        <w:ind w:firstLine="0"/>
      </w:pPr>
    </w:p>
    <w:p w:rsidR="00383CA4" w:rsidRDefault="00383CA4" w:rsidP="0089631B">
      <w:pPr>
        <w:ind w:firstLine="0"/>
      </w:pPr>
    </w:p>
    <w:p w:rsidR="00AB4D32" w:rsidRDefault="00AB4D32" w:rsidP="0089631B">
      <w:pPr>
        <w:ind w:firstLine="0"/>
      </w:pPr>
    </w:p>
    <w:p w:rsidR="00AB4D32" w:rsidRDefault="00AB4D32" w:rsidP="0089631B">
      <w:pPr>
        <w:ind w:firstLine="0"/>
      </w:pPr>
    </w:p>
    <w:p w:rsidR="00AB4D32" w:rsidRDefault="00AB4D32" w:rsidP="0089631B">
      <w:pPr>
        <w:ind w:firstLine="0"/>
      </w:pPr>
    </w:p>
    <w:bookmarkEnd w:id="0"/>
    <w:p w:rsidR="0092063E" w:rsidRDefault="0092063E" w:rsidP="00AB4D32">
      <w:pPr>
        <w:ind w:firstLine="0"/>
        <w:rPr>
          <w:rFonts w:ascii="Times New Roman" w:hAnsi="Times New Roman" w:cs="Times New Roman"/>
        </w:rPr>
      </w:pPr>
    </w:p>
    <w:p w:rsidR="0092063E" w:rsidRDefault="0092063E" w:rsidP="0092063E">
      <w:pPr>
        <w:jc w:val="right"/>
      </w:pPr>
      <w:r>
        <w:t>Приложение № 1</w:t>
      </w:r>
    </w:p>
    <w:p w:rsidR="0092063E" w:rsidRDefault="0092063E" w:rsidP="0092063E">
      <w:pPr>
        <w:jc w:val="right"/>
      </w:pPr>
      <w:r>
        <w:t xml:space="preserve">к постановлению администрации </w:t>
      </w:r>
    </w:p>
    <w:p w:rsidR="0092063E" w:rsidRDefault="0092063E" w:rsidP="0092063E">
      <w:pPr>
        <w:jc w:val="right"/>
      </w:pPr>
      <w:r>
        <w:t>Цивильского муниципального округа</w:t>
      </w:r>
    </w:p>
    <w:p w:rsidR="0092063E" w:rsidRDefault="0092063E" w:rsidP="0092063E">
      <w:pPr>
        <w:jc w:val="right"/>
      </w:pPr>
      <w:r>
        <w:t xml:space="preserve">Чувашской Республики </w:t>
      </w:r>
    </w:p>
    <w:p w:rsidR="0092063E" w:rsidRDefault="0092063E" w:rsidP="0092063E">
      <w:pPr>
        <w:jc w:val="right"/>
      </w:pPr>
      <w:r>
        <w:t>от  09.06.2023 № 783</w:t>
      </w:r>
    </w:p>
    <w:p w:rsidR="0092063E" w:rsidRDefault="0092063E" w:rsidP="0092063E">
      <w:pPr>
        <w:jc w:val="right"/>
      </w:pPr>
    </w:p>
    <w:p w:rsidR="0092063E" w:rsidRDefault="0092063E" w:rsidP="0092063E">
      <w:pPr>
        <w:jc w:val="center"/>
      </w:pPr>
      <w:r>
        <w:rPr>
          <w:b/>
        </w:rPr>
        <w:t>ПОЛОЖЕНИЕ</w:t>
      </w:r>
    </w:p>
    <w:p w:rsidR="0092063E" w:rsidRDefault="0092063E" w:rsidP="0092063E">
      <w:pPr>
        <w:jc w:val="center"/>
      </w:pPr>
      <w:r>
        <w:rPr>
          <w:b/>
        </w:rPr>
        <w:t xml:space="preserve">об аукционной комиссии по проведению аукциона </w:t>
      </w:r>
    </w:p>
    <w:p w:rsidR="0092063E" w:rsidRDefault="0092063E" w:rsidP="0092063E">
      <w:pPr>
        <w:jc w:val="center"/>
      </w:pPr>
      <w:r>
        <w:rPr>
          <w:b/>
        </w:rPr>
        <w:t>на право размещения нестационарных торговых объектов на территории</w:t>
      </w:r>
    </w:p>
    <w:p w:rsidR="0092063E" w:rsidRDefault="0092063E" w:rsidP="0092063E">
      <w:pPr>
        <w:jc w:val="center"/>
      </w:pPr>
      <w:r>
        <w:rPr>
          <w:b/>
        </w:rPr>
        <w:t xml:space="preserve">Цивильского муниципального округа Чувашской Республики </w:t>
      </w:r>
    </w:p>
    <w:p w:rsidR="0092063E" w:rsidRDefault="0092063E" w:rsidP="0092063E">
      <w:pPr>
        <w:jc w:val="center"/>
        <w:rPr>
          <w:b/>
        </w:rPr>
      </w:pPr>
    </w:p>
    <w:p w:rsidR="0092063E" w:rsidRDefault="0092063E" w:rsidP="0092063E">
      <w:pPr>
        <w:jc w:val="center"/>
      </w:pPr>
      <w:r>
        <w:rPr>
          <w:b/>
        </w:rPr>
        <w:t>1.Общие положения</w:t>
      </w:r>
    </w:p>
    <w:p w:rsidR="0092063E" w:rsidRDefault="0092063E" w:rsidP="0092063E">
      <w:pPr>
        <w:rPr>
          <w:b/>
        </w:rPr>
      </w:pPr>
    </w:p>
    <w:p w:rsidR="0092063E" w:rsidRDefault="0092063E" w:rsidP="0092063E">
      <w:pPr>
        <w:pStyle w:val="afd"/>
        <w:spacing w:after="0"/>
      </w:pPr>
      <w:r>
        <w:rPr>
          <w:color w:val="000000"/>
        </w:rPr>
        <w:tab/>
        <w:t>1.1. Настоящее Положение об аукционной комиссии по проведению аукциона на право размещения нестационарных торговых объектов на территории Цивильского муниципального округа Чувашской Республики  (далее – Положение) определяет цели создания, функции, состав и порядок деятельности аукционной комиссии по проведению аукциона на право размещения нестационарных торговых объектов на территории Цивильского муниципального округа Чувашской Республики.</w:t>
      </w:r>
    </w:p>
    <w:p w:rsidR="0092063E" w:rsidRPr="00052559" w:rsidRDefault="0092063E" w:rsidP="0092063E">
      <w:pPr>
        <w:ind w:firstLine="708"/>
      </w:pPr>
      <w:r w:rsidRPr="00052559">
        <w:t xml:space="preserve">1.2. </w:t>
      </w:r>
      <w:proofErr w:type="gramStart"/>
      <w:r w:rsidRPr="00052559">
        <w:t>Настоящее Положение разработано в соответствии постановлением</w:t>
      </w:r>
      <w:r w:rsidRPr="00052559">
        <w:rPr>
          <w:bCs/>
        </w:rPr>
        <w:t xml:space="preserve"> администрации Цивильского района Чувашской Республики </w:t>
      </w:r>
      <w:r w:rsidRPr="00052559">
        <w:t>от 13.12.2019 г. № 657 «Об утверждении порядка размещения нестационарных торговых объектов, расположенных в Цивильском районе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со Схемой размещения нестационарных торговых объектов, утвержденной постановлением администрации Цивильского муниципального округа от 05.05.2023 г. № 566</w:t>
      </w:r>
      <w:proofErr w:type="gramEnd"/>
      <w:r w:rsidRPr="00052559">
        <w:t xml:space="preserve"> и определяет порядок работы аукционной комиссии по проведению аукциона на право размещения нестационарных торговых объектов на территории Цивильского муниципального округа Чувашской Республики (далее - Комиссия), и утверждается постановлением администрации Цивильского муниципального округа Чувашской Республики.</w:t>
      </w:r>
    </w:p>
    <w:p w:rsidR="0092063E" w:rsidRDefault="0092063E" w:rsidP="0092063E">
      <w:pPr>
        <w:ind w:firstLine="708"/>
      </w:pPr>
      <w:r>
        <w:t>1.3. В качестве организатора аукциона на право размещения нестационарного торгового объекта на территории Цивильского муниципального округа Чувашской Республики (далее – Аукцион) выступает администрация Цивильского муниципального округа Чувашской Республики, которая проводит отбор хозяйствующих субъектов для организации деятельности в местах, определенных схемой размещения нестационарных торговых объектов, путем проведения Аукциона.</w:t>
      </w:r>
    </w:p>
    <w:p w:rsidR="0092063E" w:rsidRDefault="0092063E" w:rsidP="0092063E">
      <w:pPr>
        <w:ind w:firstLine="708"/>
      </w:pPr>
      <w:r>
        <w:t>1.4. В своей деятельности Комиссия руководствуется законодательными и нормативными правовыми актами Российской Федерации, Чувашской Республики, нормативными правовыми актами администрации Цивильского муниципального округа Чувашской Республики, а также настоящим Положением.</w:t>
      </w:r>
    </w:p>
    <w:p w:rsidR="0092063E" w:rsidRDefault="0092063E" w:rsidP="0092063E">
      <w:pPr>
        <w:ind w:firstLine="708"/>
        <w:rPr>
          <w:b/>
          <w:bCs/>
        </w:rPr>
      </w:pPr>
    </w:p>
    <w:p w:rsidR="0092063E" w:rsidRDefault="0092063E" w:rsidP="0092063E">
      <w:pPr>
        <w:pStyle w:val="afd"/>
        <w:spacing w:after="0"/>
        <w:jc w:val="center"/>
      </w:pPr>
      <w:r>
        <w:rPr>
          <w:b/>
          <w:bCs/>
          <w:color w:val="000000"/>
        </w:rPr>
        <w:t>2. Порядок формирования Комиссии</w:t>
      </w:r>
    </w:p>
    <w:p w:rsidR="0092063E" w:rsidRDefault="0092063E" w:rsidP="0092063E">
      <w:pPr>
        <w:pStyle w:val="afd"/>
        <w:spacing w:after="0"/>
      </w:pPr>
      <w:r>
        <w:rPr>
          <w:color w:val="000000"/>
        </w:rPr>
        <w:t> </w:t>
      </w:r>
    </w:p>
    <w:p w:rsidR="0092063E" w:rsidRDefault="0092063E" w:rsidP="0092063E">
      <w:pPr>
        <w:pStyle w:val="afd"/>
        <w:spacing w:after="0"/>
      </w:pPr>
      <w:r>
        <w:rPr>
          <w:color w:val="000000"/>
        </w:rPr>
        <w:tab/>
        <w:t>2.1. Комиссия является коллегиальным органом, действующим на постоянной основе. Количественный и персональный состав утвержден приложением № 2 к настоящему постановлению.</w:t>
      </w:r>
    </w:p>
    <w:p w:rsidR="0092063E" w:rsidRDefault="0092063E" w:rsidP="0092063E">
      <w:pPr>
        <w:pStyle w:val="afd"/>
        <w:spacing w:after="0"/>
      </w:pPr>
      <w:r>
        <w:rPr>
          <w:color w:val="000000"/>
        </w:rPr>
        <w:lastRenderedPageBreak/>
        <w:tab/>
        <w:t>2.2. В состав Комиссии входят:</w:t>
      </w:r>
    </w:p>
    <w:p w:rsidR="0092063E" w:rsidRDefault="0092063E" w:rsidP="0092063E">
      <w:pPr>
        <w:pStyle w:val="afd"/>
        <w:spacing w:after="0"/>
      </w:pPr>
      <w:r>
        <w:rPr>
          <w:color w:val="000000"/>
        </w:rPr>
        <w:tab/>
        <w:t>председатель комиссии;</w:t>
      </w:r>
    </w:p>
    <w:p w:rsidR="0092063E" w:rsidRDefault="0092063E" w:rsidP="0092063E">
      <w:pPr>
        <w:pStyle w:val="afd"/>
        <w:spacing w:after="0"/>
      </w:pPr>
      <w:r>
        <w:rPr>
          <w:color w:val="000000"/>
        </w:rPr>
        <w:tab/>
        <w:t>заместитель председателя комиссии;</w:t>
      </w:r>
    </w:p>
    <w:p w:rsidR="0092063E" w:rsidRDefault="0092063E" w:rsidP="0092063E">
      <w:pPr>
        <w:pStyle w:val="afd"/>
        <w:spacing w:after="0"/>
      </w:pPr>
      <w:r>
        <w:rPr>
          <w:color w:val="000000"/>
        </w:rPr>
        <w:tab/>
        <w:t>секретарь комиссии;</w:t>
      </w:r>
    </w:p>
    <w:p w:rsidR="0092063E" w:rsidRDefault="0092063E" w:rsidP="0092063E">
      <w:pPr>
        <w:pStyle w:val="afd"/>
        <w:spacing w:after="0"/>
      </w:pPr>
      <w:r>
        <w:rPr>
          <w:color w:val="000000"/>
        </w:rPr>
        <w:tab/>
        <w:t>члены комиссии.</w:t>
      </w:r>
    </w:p>
    <w:p w:rsidR="0092063E" w:rsidRDefault="0092063E" w:rsidP="0092063E">
      <w:pPr>
        <w:pStyle w:val="afd"/>
        <w:spacing w:after="0"/>
      </w:pPr>
      <w:r>
        <w:rPr>
          <w:color w:val="000000"/>
        </w:rPr>
        <w:tab/>
        <w:t xml:space="preserve">2.3. </w:t>
      </w:r>
      <w:proofErr w:type="gramStart"/>
      <w:r>
        <w:rPr>
          <w:color w:val="000000"/>
        </w:rPr>
        <w:t>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числе физические лица, являющиеся участниками (акционерами) этих организаций, членами</w:t>
      </w:r>
      <w:proofErr w:type="gramEnd"/>
      <w:r>
        <w:rPr>
          <w:color w:val="000000"/>
        </w:rPr>
        <w:t xml:space="preserve"> их органов управления, кредиторами участников аукционов).</w:t>
      </w:r>
    </w:p>
    <w:p w:rsidR="0092063E" w:rsidRDefault="0092063E" w:rsidP="0092063E"/>
    <w:p w:rsidR="0092063E" w:rsidRDefault="0092063E" w:rsidP="0092063E">
      <w:pPr>
        <w:jc w:val="center"/>
      </w:pPr>
      <w:r>
        <w:rPr>
          <w:b/>
        </w:rPr>
        <w:t>3.Основные функции Комиссии</w:t>
      </w:r>
    </w:p>
    <w:p w:rsidR="0092063E" w:rsidRDefault="0092063E" w:rsidP="0092063E">
      <w:pPr>
        <w:ind w:firstLine="708"/>
        <w:rPr>
          <w:b/>
        </w:rPr>
      </w:pPr>
    </w:p>
    <w:p w:rsidR="0092063E" w:rsidRDefault="0092063E" w:rsidP="0092063E">
      <w:pPr>
        <w:ind w:firstLine="708"/>
      </w:pPr>
      <w:r>
        <w:t xml:space="preserve">      3.1. Рассмотрение заявок на участие в Аукционе.</w:t>
      </w:r>
    </w:p>
    <w:p w:rsidR="0092063E" w:rsidRDefault="0092063E" w:rsidP="0092063E">
      <w:pPr>
        <w:ind w:firstLine="708"/>
      </w:pPr>
      <w:r>
        <w:t xml:space="preserve">      3.2. Отбор участников Аукциона.</w:t>
      </w:r>
    </w:p>
    <w:p w:rsidR="0092063E" w:rsidRDefault="0092063E" w:rsidP="0092063E">
      <w:pPr>
        <w:ind w:firstLine="708"/>
      </w:pPr>
      <w:r>
        <w:t xml:space="preserve">      3.3. Ведение протокола рассмотрения заявок на участие в Аукционе, </w:t>
      </w:r>
      <w:proofErr w:type="gramStart"/>
      <w:r>
        <w:t>содержащий</w:t>
      </w:r>
      <w:proofErr w:type="gramEnd"/>
      <w:r>
        <w:t xml:space="preserve"> сведения о заявителях, о датах подачи заявок, о внесенных задатках, а также сведения о заявителях, не допущенных к участию в аукционах, с указанием причин отказа.</w:t>
      </w:r>
    </w:p>
    <w:p w:rsidR="0092063E" w:rsidRDefault="0092063E" w:rsidP="0092063E">
      <w:pPr>
        <w:ind w:firstLine="708"/>
      </w:pPr>
      <w:r>
        <w:t xml:space="preserve">      3.4. Подписание и утверждение протоколов ведения Аукциона, содержащих сведения о предмете Аукциона, победителях Аукциона, последней цены Аукциона.</w:t>
      </w:r>
    </w:p>
    <w:p w:rsidR="0092063E" w:rsidRDefault="0092063E" w:rsidP="0092063E">
      <w:pPr>
        <w:ind w:firstLine="708"/>
      </w:pPr>
    </w:p>
    <w:p w:rsidR="0092063E" w:rsidRDefault="0092063E" w:rsidP="0092063E">
      <w:pPr>
        <w:pStyle w:val="afd"/>
        <w:spacing w:after="0"/>
        <w:jc w:val="center"/>
      </w:pPr>
      <w:r>
        <w:rPr>
          <w:b/>
          <w:bCs/>
          <w:color w:val="000000"/>
        </w:rPr>
        <w:t>4. Права и обязанности Комиссии</w:t>
      </w:r>
    </w:p>
    <w:p w:rsidR="0092063E" w:rsidRDefault="0092063E" w:rsidP="0092063E">
      <w:pPr>
        <w:pStyle w:val="afd"/>
        <w:spacing w:after="0"/>
      </w:pPr>
      <w:r>
        <w:rPr>
          <w:color w:val="000000"/>
        </w:rPr>
        <w:t> </w:t>
      </w:r>
    </w:p>
    <w:p w:rsidR="0092063E" w:rsidRDefault="0092063E" w:rsidP="0092063E">
      <w:pPr>
        <w:pStyle w:val="afd"/>
        <w:spacing w:after="0"/>
      </w:pPr>
      <w:r>
        <w:rPr>
          <w:color w:val="000000"/>
        </w:rPr>
        <w:tab/>
        <w:t>4.1. Комиссия обязана:</w:t>
      </w:r>
    </w:p>
    <w:p w:rsidR="0092063E" w:rsidRDefault="0092063E" w:rsidP="0092063E">
      <w:pPr>
        <w:pStyle w:val="afd"/>
        <w:spacing w:after="0"/>
      </w:pPr>
      <w:r>
        <w:rPr>
          <w:color w:val="000000"/>
        </w:rPr>
        <w:tab/>
        <w:t>4.1.1. Проверять соответствие лиц, подавших заявки на участие в аукционе (далее – заявитель), предъявляемым к ним требованиям, установленным документацией об аукционе.</w:t>
      </w:r>
    </w:p>
    <w:p w:rsidR="0092063E" w:rsidRDefault="0092063E" w:rsidP="0092063E">
      <w:pPr>
        <w:pStyle w:val="afd"/>
        <w:spacing w:after="0"/>
      </w:pPr>
      <w:r>
        <w:rPr>
          <w:color w:val="000000"/>
        </w:rPr>
        <w:tab/>
        <w:t xml:space="preserve">4.1.2. Проверять соответствие поступивших заявок, предъявляемым к ним требованиям, установленным документацией об аукционе. Срок рассмотрения заявок на участие в аукционе не может превышать одного рабочего дня </w:t>
      </w:r>
      <w:proofErr w:type="gramStart"/>
      <w:r>
        <w:rPr>
          <w:color w:val="000000"/>
        </w:rPr>
        <w:t>с даты окончания</w:t>
      </w:r>
      <w:proofErr w:type="gramEnd"/>
      <w:r>
        <w:rPr>
          <w:color w:val="000000"/>
        </w:rPr>
        <w:t xml:space="preserve"> срока подачи заявок на участие в аукционе.</w:t>
      </w:r>
    </w:p>
    <w:p w:rsidR="0092063E" w:rsidRDefault="0092063E" w:rsidP="0092063E">
      <w:pPr>
        <w:pStyle w:val="afd"/>
        <w:spacing w:after="0"/>
      </w:pPr>
      <w:r>
        <w:rPr>
          <w:color w:val="000000"/>
        </w:rPr>
        <w:tab/>
        <w:t>4.1.3. Не допускать заявителя к участию в аукционе в случаях, установленных законодательством Российской Федерации.</w:t>
      </w:r>
    </w:p>
    <w:p w:rsidR="0092063E" w:rsidRDefault="0092063E" w:rsidP="0092063E">
      <w:pPr>
        <w:pStyle w:val="afd"/>
        <w:spacing w:after="0"/>
      </w:pPr>
      <w:r>
        <w:rPr>
          <w:color w:val="000000"/>
        </w:rPr>
        <w:tab/>
        <w:t>4.2. Аукционная комиссия вправе отстранить заявителя от участия в аукционе на любом этапе его проведения в случаях, предусмотренных аукционной документацией.</w:t>
      </w:r>
    </w:p>
    <w:p w:rsidR="0092063E" w:rsidRDefault="0092063E" w:rsidP="0092063E">
      <w:pPr>
        <w:pStyle w:val="afd"/>
        <w:spacing w:after="0"/>
      </w:pPr>
      <w:r>
        <w:rPr>
          <w:color w:val="000000"/>
        </w:rPr>
        <w:tab/>
        <w:t>4.3. Члены Аукционной комиссии обязаны:</w:t>
      </w:r>
    </w:p>
    <w:p w:rsidR="0092063E" w:rsidRDefault="0092063E" w:rsidP="0092063E">
      <w:pPr>
        <w:pStyle w:val="afd"/>
        <w:spacing w:after="0"/>
      </w:pPr>
      <w:r>
        <w:rPr>
          <w:color w:val="000000"/>
        </w:rPr>
        <w:tab/>
        <w:t xml:space="preserve">4.3.1. Лично присутствовать на заседаниях Комиссии, проводимых как в очной форме, так и в форме </w:t>
      </w:r>
      <w:proofErr w:type="spellStart"/>
      <w:r>
        <w:rPr>
          <w:color w:val="000000"/>
        </w:rPr>
        <w:t>онлайн</w:t>
      </w:r>
      <w:proofErr w:type="spellEnd"/>
      <w:r>
        <w:rPr>
          <w:color w:val="000000"/>
        </w:rPr>
        <w:t xml:space="preserve"> заседаний.</w:t>
      </w:r>
    </w:p>
    <w:p w:rsidR="0092063E" w:rsidRDefault="0092063E" w:rsidP="0092063E">
      <w:pPr>
        <w:pStyle w:val="afd"/>
        <w:spacing w:after="0"/>
      </w:pPr>
      <w:r>
        <w:rPr>
          <w:color w:val="000000"/>
        </w:rPr>
        <w:tab/>
        <w:t>4.3.2. Не допускать разглашения сведений, ставших им известными в ходе проведения аукциона, кроме случаев, прямо предусмотренных законодательством Российской Федерации.</w:t>
      </w:r>
    </w:p>
    <w:p w:rsidR="0092063E" w:rsidRDefault="0092063E" w:rsidP="0092063E">
      <w:pPr>
        <w:pStyle w:val="afd"/>
        <w:spacing w:after="0"/>
      </w:pPr>
      <w:r>
        <w:rPr>
          <w:color w:val="000000"/>
        </w:rPr>
        <w:tab/>
        <w:t>4.3.3. Осуществлять рассмотрение заявок на участие в аукционе в соответствии с требованиями действующего законодательства, требованиями, указанными в документации об аукционе и настоящем Положении.</w:t>
      </w:r>
    </w:p>
    <w:p w:rsidR="0092063E" w:rsidRDefault="0092063E" w:rsidP="0092063E">
      <w:pPr>
        <w:pStyle w:val="afd"/>
        <w:spacing w:after="0"/>
      </w:pPr>
      <w:r>
        <w:rPr>
          <w:color w:val="000000"/>
        </w:rPr>
        <w:tab/>
        <w:t>4.3.4. Осуществлять иные действия в соответствии с законодательством Российской Федерации и настоящим Положением.</w:t>
      </w:r>
    </w:p>
    <w:p w:rsidR="0092063E" w:rsidRDefault="0092063E" w:rsidP="0092063E">
      <w:pPr>
        <w:pStyle w:val="afd"/>
        <w:spacing w:after="0"/>
      </w:pPr>
      <w:r>
        <w:rPr>
          <w:color w:val="000000"/>
        </w:rPr>
        <w:tab/>
        <w:t>4.4. Члены Аукционной комиссии вправе:</w:t>
      </w:r>
    </w:p>
    <w:p w:rsidR="0092063E" w:rsidRDefault="0092063E" w:rsidP="0092063E">
      <w:pPr>
        <w:pStyle w:val="afd"/>
        <w:spacing w:after="0"/>
      </w:pPr>
      <w:r>
        <w:rPr>
          <w:color w:val="000000"/>
        </w:rPr>
        <w:tab/>
        <w:t>4.4.1. Знакомиться со всеми представленными на рассмотрение документами и сведениями, составляющими заявку на участие в аукционе.</w:t>
      </w:r>
    </w:p>
    <w:p w:rsidR="0092063E" w:rsidRDefault="0092063E" w:rsidP="0092063E">
      <w:pPr>
        <w:pStyle w:val="afd"/>
        <w:spacing w:after="0"/>
      </w:pPr>
      <w:r>
        <w:rPr>
          <w:color w:val="000000"/>
        </w:rPr>
        <w:tab/>
        <w:t xml:space="preserve">4.4.2. Проверять правильность содержания протокола рассмотрения заявок на </w:t>
      </w:r>
      <w:r>
        <w:rPr>
          <w:color w:val="000000"/>
        </w:rPr>
        <w:lastRenderedPageBreak/>
        <w:t>участие в аукционе и протокола об итогах аукциона.</w:t>
      </w:r>
    </w:p>
    <w:p w:rsidR="0092063E" w:rsidRDefault="0092063E" w:rsidP="0092063E">
      <w:pPr>
        <w:pStyle w:val="afd"/>
        <w:spacing w:after="0"/>
      </w:pPr>
      <w:r>
        <w:rPr>
          <w:color w:val="000000"/>
        </w:rPr>
        <w:tab/>
        <w:t>4.4.3. Излагать письменно свое особое мнение, которое прикладывается к протоколу рассмотрения заявок на участие в аукционе.</w:t>
      </w:r>
    </w:p>
    <w:p w:rsidR="0092063E" w:rsidRDefault="0092063E" w:rsidP="0092063E">
      <w:pPr>
        <w:pStyle w:val="afd"/>
        <w:spacing w:after="0"/>
      </w:pPr>
      <w:r>
        <w:rPr>
          <w:color w:val="000000"/>
        </w:rPr>
        <w:tab/>
        <w:t>4.5. Председатель Комиссии, а в его отсутствие – заместитель председателя Комиссии:</w:t>
      </w:r>
    </w:p>
    <w:p w:rsidR="0092063E" w:rsidRDefault="0092063E" w:rsidP="0092063E">
      <w:pPr>
        <w:pStyle w:val="afd"/>
        <w:spacing w:after="0"/>
      </w:pPr>
      <w:r>
        <w:rPr>
          <w:color w:val="000000"/>
        </w:rPr>
        <w:tab/>
        <w:t xml:space="preserve">4.5.1. </w:t>
      </w:r>
      <w:proofErr w:type="gramStart"/>
      <w:r>
        <w:rPr>
          <w:color w:val="000000"/>
        </w:rPr>
        <w:t>Осуществляет общее руководство работой Комиссии и обеспечивает</w:t>
      </w:r>
      <w:proofErr w:type="gramEnd"/>
      <w:r>
        <w:rPr>
          <w:color w:val="000000"/>
        </w:rPr>
        <w:t xml:space="preserve"> выполнение решений Комиссии.</w:t>
      </w:r>
    </w:p>
    <w:p w:rsidR="0092063E" w:rsidRDefault="0092063E" w:rsidP="0092063E">
      <w:pPr>
        <w:pStyle w:val="afd"/>
        <w:spacing w:after="0"/>
      </w:pPr>
      <w:r>
        <w:rPr>
          <w:color w:val="000000"/>
        </w:rPr>
        <w:tab/>
        <w:t>4.5.2. Объявляет заседание правомочным или выносит решение о его переносе из-за отсутствия необходимого количества членов.</w:t>
      </w:r>
    </w:p>
    <w:p w:rsidR="0092063E" w:rsidRDefault="0092063E" w:rsidP="0092063E">
      <w:pPr>
        <w:pStyle w:val="afd"/>
        <w:spacing w:after="0"/>
      </w:pPr>
      <w:r>
        <w:rPr>
          <w:color w:val="000000"/>
        </w:rPr>
        <w:tab/>
        <w:t xml:space="preserve">4.5.3. </w:t>
      </w:r>
      <w:proofErr w:type="gramStart"/>
      <w:r>
        <w:rPr>
          <w:color w:val="000000"/>
        </w:rPr>
        <w:t>Открывает и ведет</w:t>
      </w:r>
      <w:proofErr w:type="gramEnd"/>
      <w:r>
        <w:rPr>
          <w:color w:val="000000"/>
        </w:rPr>
        <w:t xml:space="preserve"> заседания Комиссии.</w:t>
      </w:r>
    </w:p>
    <w:p w:rsidR="0092063E" w:rsidRDefault="0092063E" w:rsidP="0092063E">
      <w:pPr>
        <w:pStyle w:val="afd"/>
        <w:spacing w:after="0"/>
      </w:pPr>
      <w:r>
        <w:rPr>
          <w:color w:val="000000"/>
        </w:rPr>
        <w:tab/>
        <w:t>4.5.4. Подписывает протокол рассмотрения заявок на участие в аукционе и протокол об итогах аукциона.</w:t>
      </w:r>
    </w:p>
    <w:p w:rsidR="0092063E" w:rsidRDefault="0092063E" w:rsidP="0092063E">
      <w:pPr>
        <w:pStyle w:val="afd"/>
        <w:spacing w:after="0"/>
      </w:pPr>
      <w:r>
        <w:rPr>
          <w:color w:val="000000"/>
        </w:rPr>
        <w:tab/>
        <w:t>4.5.5. Осуществляет иные действия в соответствии с законодательством Российской Федерации и настоящим Положением.</w:t>
      </w:r>
    </w:p>
    <w:p w:rsidR="0092063E" w:rsidRDefault="0092063E" w:rsidP="0092063E">
      <w:pPr>
        <w:pStyle w:val="afd"/>
        <w:spacing w:after="0"/>
      </w:pPr>
      <w:r>
        <w:rPr>
          <w:color w:val="000000"/>
        </w:rPr>
        <w:tab/>
        <w:t>4.6. Секретарь Комиссии:</w:t>
      </w:r>
    </w:p>
    <w:p w:rsidR="0092063E" w:rsidRDefault="0092063E" w:rsidP="0092063E">
      <w:pPr>
        <w:pStyle w:val="afd"/>
        <w:spacing w:after="0"/>
      </w:pPr>
      <w:r>
        <w:rPr>
          <w:color w:val="000000"/>
        </w:rPr>
        <w:tab/>
        <w:t>4.6.1.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заблаговременно извещает лиц, принимающих участие в работе Комиссии, о времени и месте проведения заседаний Комиссии и обеспечивает членов Комиссии необходимыми материалами.</w:t>
      </w:r>
    </w:p>
    <w:p w:rsidR="0092063E" w:rsidRDefault="0092063E" w:rsidP="0092063E">
      <w:pPr>
        <w:pStyle w:val="afd"/>
        <w:spacing w:after="0"/>
      </w:pPr>
      <w:r>
        <w:rPr>
          <w:color w:val="000000"/>
        </w:rPr>
        <w:tab/>
        <w:t xml:space="preserve">4.6.2. В ходе проведения заседаний Комиссии </w:t>
      </w:r>
      <w:proofErr w:type="gramStart"/>
      <w:r>
        <w:rPr>
          <w:color w:val="000000"/>
        </w:rPr>
        <w:t>ведет и оформляет</w:t>
      </w:r>
      <w:proofErr w:type="gramEnd"/>
      <w:r>
        <w:rPr>
          <w:color w:val="000000"/>
        </w:rPr>
        <w:t xml:space="preserve"> протокол рассмотрения заявок на участие в аукционе и протокол об итогах аукциона.</w:t>
      </w:r>
    </w:p>
    <w:p w:rsidR="0092063E" w:rsidRDefault="0092063E" w:rsidP="0092063E">
      <w:pPr>
        <w:pStyle w:val="afd"/>
        <w:spacing w:after="0"/>
      </w:pPr>
      <w:r>
        <w:rPr>
          <w:color w:val="000000"/>
        </w:rPr>
        <w:tab/>
        <w:t>4.6.3.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92063E" w:rsidRDefault="0092063E" w:rsidP="0092063E">
      <w:pPr>
        <w:pStyle w:val="afd"/>
        <w:spacing w:after="0"/>
      </w:pPr>
      <w:r>
        <w:rPr>
          <w:color w:val="000000"/>
        </w:rPr>
        <w:tab/>
        <w:t>В случае отсутствия секретаря его функции выполняет один из членов Комиссии.</w:t>
      </w:r>
    </w:p>
    <w:p w:rsidR="0092063E" w:rsidRDefault="0092063E" w:rsidP="0092063E"/>
    <w:p w:rsidR="0092063E" w:rsidRDefault="0092063E" w:rsidP="0092063E">
      <w:pPr>
        <w:jc w:val="center"/>
      </w:pPr>
      <w:r>
        <w:rPr>
          <w:b/>
        </w:rPr>
        <w:t>5. Регламент работы Комиссии</w:t>
      </w:r>
    </w:p>
    <w:p w:rsidR="0092063E" w:rsidRDefault="0092063E" w:rsidP="0092063E">
      <w:pPr>
        <w:jc w:val="center"/>
        <w:rPr>
          <w:b/>
        </w:rPr>
      </w:pPr>
    </w:p>
    <w:p w:rsidR="0092063E" w:rsidRDefault="0092063E" w:rsidP="0092063E">
      <w:r>
        <w:tab/>
        <w:t>5</w:t>
      </w:r>
      <w:r>
        <w:rPr>
          <w:color w:val="000000"/>
        </w:rPr>
        <w:t>.1. Работа Комиссии осуществляется на заседаниях. Заседание Комиссии считается правомочным, если на нем присутствует не менее половины от общего числа ее членов.</w:t>
      </w:r>
    </w:p>
    <w:p w:rsidR="0092063E" w:rsidRDefault="0092063E" w:rsidP="0092063E">
      <w:pPr>
        <w:pStyle w:val="afd"/>
        <w:spacing w:after="0"/>
      </w:pPr>
      <w:r>
        <w:rPr>
          <w:color w:val="000000"/>
        </w:rPr>
        <w:tab/>
        <w:t>5.2. Решения Комиссии принимаются простым большинством голосов от числа присутствующих на заседании членов Комиссии. При голосовании каждый член Комиссии имеет один голос. При равенстве голосов голос председательствующего является решающим. Голосование осуществляется открыто. Заочное голосование или голосование по доверенности не допускается.</w:t>
      </w:r>
    </w:p>
    <w:p w:rsidR="0092063E" w:rsidRDefault="0092063E" w:rsidP="0092063E">
      <w:pPr>
        <w:pStyle w:val="afd"/>
        <w:spacing w:after="0"/>
      </w:pPr>
      <w:r>
        <w:rPr>
          <w:color w:val="000000"/>
        </w:rPr>
        <w:tab/>
        <w:t xml:space="preserve">5.3. Комиссия проверяет наличие документов </w:t>
      </w:r>
      <w:proofErr w:type="gramStart"/>
      <w:r>
        <w:rPr>
          <w:color w:val="000000"/>
        </w:rPr>
        <w:t>в составе заявки на участие в аукционе в соответствии с требованиями</w:t>
      </w:r>
      <w:proofErr w:type="gramEnd"/>
      <w:r>
        <w:rPr>
          <w:color w:val="000000"/>
        </w:rPr>
        <w:t>, предъявляемыми к заявке на участие в аукционе, документацией об аукционе и законодательством Российской Федерации.</w:t>
      </w:r>
    </w:p>
    <w:p w:rsidR="0092063E" w:rsidRDefault="0092063E" w:rsidP="0092063E">
      <w:pPr>
        <w:pStyle w:val="afd"/>
        <w:spacing w:after="0"/>
      </w:pPr>
      <w:r>
        <w:rPr>
          <w:color w:val="000000"/>
        </w:rPr>
        <w:tab/>
        <w:t>5.4. Комиссия проверяет соответствие заявителя требованиям, установленным аукционной документацией.</w:t>
      </w:r>
    </w:p>
    <w:p w:rsidR="0092063E" w:rsidRDefault="0092063E" w:rsidP="0092063E">
      <w:pPr>
        <w:pStyle w:val="afd"/>
        <w:spacing w:after="0"/>
      </w:pPr>
      <w:r>
        <w:rPr>
          <w:color w:val="000000"/>
        </w:rPr>
        <w:tab/>
        <w:t>5.5. По результатам рассмотрения заявок Комиссия принимает решение о допуске заявителей к участию в аукционе и о признании заявителя участником аукциона или об отказе в допуске к участию в аукционе.</w:t>
      </w:r>
    </w:p>
    <w:p w:rsidR="0092063E" w:rsidRDefault="0092063E" w:rsidP="0092063E">
      <w:pPr>
        <w:pStyle w:val="afd"/>
        <w:spacing w:after="0"/>
      </w:pPr>
      <w:r>
        <w:rPr>
          <w:color w:val="000000"/>
        </w:rPr>
        <w:tab/>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92063E" w:rsidRDefault="0092063E" w:rsidP="0092063E">
      <w:pPr>
        <w:pStyle w:val="afd"/>
        <w:spacing w:after="0"/>
      </w:pPr>
      <w:r>
        <w:rPr>
          <w:color w:val="000000"/>
        </w:rPr>
        <w:tab/>
      </w:r>
      <w:proofErr w:type="gramStart"/>
      <w:r>
        <w:rPr>
          <w:color w:val="000000"/>
        </w:rPr>
        <w:t xml:space="preserve">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по данному лоту, или решение о допуске к участию в котором принято относительно только одного заявителя по </w:t>
      </w:r>
      <w:r>
        <w:rPr>
          <w:color w:val="000000"/>
        </w:rPr>
        <w:lastRenderedPageBreak/>
        <w:t>данному лоту.</w:t>
      </w:r>
      <w:proofErr w:type="gramEnd"/>
    </w:p>
    <w:p w:rsidR="0092063E" w:rsidRDefault="0092063E" w:rsidP="0092063E">
      <w:pPr>
        <w:pStyle w:val="afd"/>
        <w:spacing w:after="0"/>
      </w:pPr>
      <w:r>
        <w:rPr>
          <w:color w:val="000000"/>
        </w:rPr>
        <w:tab/>
        <w:t>Решение Комиссии оформляется протоколом рассмотрения заявок на участие в аукционе.</w:t>
      </w:r>
    </w:p>
    <w:p w:rsidR="0092063E" w:rsidRDefault="0092063E" w:rsidP="0092063E">
      <w:pPr>
        <w:pStyle w:val="afd"/>
        <w:spacing w:after="0"/>
      </w:pPr>
      <w:r>
        <w:rPr>
          <w:color w:val="000000"/>
        </w:rPr>
        <w:tab/>
        <w:t xml:space="preserve">Протокол </w:t>
      </w:r>
      <w:proofErr w:type="gramStart"/>
      <w:r>
        <w:rPr>
          <w:color w:val="000000"/>
        </w:rPr>
        <w:t>ведется секретарем Комиссии и подписывается</w:t>
      </w:r>
      <w:proofErr w:type="gramEnd"/>
      <w:r>
        <w:rPr>
          <w:color w:val="000000"/>
        </w:rPr>
        <w:t xml:space="preserve"> всеми присутствующими на заседании членами Комиссии в день окончания рассмотрения заявок. </w:t>
      </w:r>
    </w:p>
    <w:p w:rsidR="0092063E" w:rsidRDefault="0092063E" w:rsidP="0092063E">
      <w:pPr>
        <w:pStyle w:val="afd"/>
        <w:spacing w:after="0"/>
      </w:pPr>
      <w:r>
        <w:rPr>
          <w:color w:val="000000"/>
        </w:rPr>
        <w:tab/>
      </w:r>
      <w:proofErr w:type="gramStart"/>
      <w:r>
        <w:rPr>
          <w:color w:val="000000"/>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аукционной документации, которым не соответствует его заявка на участие в аукционе, положений такой заявки, не соответствующих требованиям документации об</w:t>
      </w:r>
      <w:proofErr w:type="gramEnd"/>
      <w:r>
        <w:rPr>
          <w:color w:val="000000"/>
        </w:rPr>
        <w:t xml:space="preserve"> </w:t>
      </w:r>
      <w:proofErr w:type="gramStart"/>
      <w:r>
        <w:rPr>
          <w:color w:val="000000"/>
        </w:rPr>
        <w:t>аукционе</w:t>
      </w:r>
      <w:proofErr w:type="gramEnd"/>
      <w:r>
        <w:rPr>
          <w:color w:val="000000"/>
        </w:rPr>
        <w:t>.</w:t>
      </w:r>
    </w:p>
    <w:p w:rsidR="0092063E" w:rsidRDefault="0092063E" w:rsidP="0092063E">
      <w:pPr>
        <w:pStyle w:val="afd"/>
        <w:spacing w:after="0"/>
      </w:pPr>
      <w:r>
        <w:rPr>
          <w:color w:val="000000"/>
        </w:rPr>
        <w:tab/>
        <w:t>Указанный протокол в срок не позднее даты окончания срока рассмотрения заявок на участие в аукционе размещается на официальном сайте Цивильского муниципального округа Чувашской Республики в информационно-телекоммуникационной сети «Интернет».</w:t>
      </w:r>
    </w:p>
    <w:p w:rsidR="0092063E" w:rsidRDefault="0092063E" w:rsidP="0092063E">
      <w:pPr>
        <w:pStyle w:val="afd"/>
        <w:spacing w:after="0"/>
      </w:pPr>
      <w:r>
        <w:rPr>
          <w:color w:val="000000"/>
        </w:rPr>
        <w:tab/>
        <w:t>5.6. В случае если в аукционе участвовал только один участник или при проведен</w:t>
      </w:r>
      <w:proofErr w:type="gramStart"/>
      <w:r>
        <w:rPr>
          <w:color w:val="000000"/>
        </w:rPr>
        <w:t>ии ау</w:t>
      </w:r>
      <w:proofErr w:type="gramEnd"/>
      <w:r>
        <w:rPr>
          <w:color w:val="000000"/>
        </w:rPr>
        <w:t>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электронного аукциона, аукцион признается несостоявшимся.</w:t>
      </w:r>
    </w:p>
    <w:p w:rsidR="0092063E" w:rsidRDefault="0092063E" w:rsidP="0092063E">
      <w:pPr>
        <w:pStyle w:val="afd"/>
        <w:spacing w:after="0"/>
      </w:pPr>
      <w:r>
        <w:rPr>
          <w:color w:val="000000"/>
        </w:rPr>
        <w:tab/>
        <w:t>Результаты аукциона оформляются протоколом об итогах аукциона.</w:t>
      </w:r>
    </w:p>
    <w:p w:rsidR="0092063E" w:rsidRDefault="0092063E" w:rsidP="0092063E">
      <w:pPr>
        <w:pStyle w:val="afd"/>
        <w:spacing w:after="0"/>
      </w:pPr>
      <w:r>
        <w:rPr>
          <w:color w:val="000000"/>
        </w:rPr>
        <w:tab/>
        <w:t>Члены Комиссии в день проведения аукциона подписывают протокол об итогах аукциона.</w:t>
      </w:r>
    </w:p>
    <w:p w:rsidR="0092063E" w:rsidRDefault="0092063E" w:rsidP="0092063E">
      <w:pPr>
        <w:pStyle w:val="afd"/>
        <w:spacing w:after="0"/>
      </w:pPr>
      <w:r>
        <w:rPr>
          <w:color w:val="000000"/>
        </w:rPr>
        <w:tab/>
        <w:t>В протоколе об итогах аукциона указываются:</w:t>
      </w:r>
    </w:p>
    <w:p w:rsidR="0092063E" w:rsidRDefault="0092063E" w:rsidP="0092063E">
      <w:pPr>
        <w:pStyle w:val="afd"/>
        <w:spacing w:after="0"/>
      </w:pPr>
      <w:r>
        <w:rPr>
          <w:color w:val="000000"/>
        </w:rPr>
        <w:tab/>
        <w:t>сведения о месте, дате и времени проведения аукциона, форме подачи предложений о цене предмета аукциона;</w:t>
      </w:r>
    </w:p>
    <w:p w:rsidR="0092063E" w:rsidRDefault="0092063E" w:rsidP="0092063E">
      <w:pPr>
        <w:pStyle w:val="afd"/>
        <w:spacing w:after="0"/>
      </w:pPr>
      <w:r>
        <w:rPr>
          <w:color w:val="000000"/>
        </w:rPr>
        <w:tab/>
        <w:t>предмет аукциона, в том числе сведения о местоположении, размере и виде нестационарного торгового объекта, с указанием специализации;</w:t>
      </w:r>
    </w:p>
    <w:p w:rsidR="0092063E" w:rsidRDefault="0092063E" w:rsidP="0092063E">
      <w:pPr>
        <w:pStyle w:val="afd"/>
        <w:spacing w:after="0"/>
      </w:pPr>
      <w:r>
        <w:rPr>
          <w:color w:val="000000"/>
        </w:rPr>
        <w:tab/>
        <w:t>сведения об участниках аукциона, о начальной цене предмета аукциона, последнем и предпоследнем предложениях о цене предмета аукциона;</w:t>
      </w:r>
    </w:p>
    <w:p w:rsidR="0092063E" w:rsidRDefault="0092063E" w:rsidP="0092063E">
      <w:pPr>
        <w:pStyle w:val="afd"/>
        <w:spacing w:after="0"/>
      </w:pPr>
      <w:r>
        <w:rPr>
          <w:color w:val="000000"/>
        </w:rPr>
        <w:tab/>
        <w:t>наименование и место нахождения (для юридического лица), фамилия, имя и отчество (при наличии), место жительства (для индивидуального предпринимателя) победителя аукциона и иного участника аукциона, который сделал предпоследнее предложение о цене предмета аукциона;</w:t>
      </w:r>
    </w:p>
    <w:p w:rsidR="0092063E" w:rsidRDefault="0092063E" w:rsidP="0092063E">
      <w:pPr>
        <w:pStyle w:val="afd"/>
        <w:spacing w:after="0"/>
      </w:pPr>
      <w:r>
        <w:rPr>
          <w:color w:val="000000"/>
        </w:rPr>
        <w:tab/>
        <w:t xml:space="preserve">сведения о последнем </w:t>
      </w:r>
      <w:proofErr w:type="gramStart"/>
      <w:r>
        <w:rPr>
          <w:color w:val="000000"/>
        </w:rPr>
        <w:t>предложении</w:t>
      </w:r>
      <w:proofErr w:type="gramEnd"/>
      <w:r>
        <w:rPr>
          <w:color w:val="000000"/>
        </w:rPr>
        <w:t xml:space="preserve"> о цене предмета аукциона (размере платы за размещение).</w:t>
      </w:r>
    </w:p>
    <w:p w:rsidR="0092063E" w:rsidRDefault="0092063E" w:rsidP="0092063E">
      <w:pPr>
        <w:pStyle w:val="afd"/>
        <w:spacing w:after="0"/>
      </w:pPr>
      <w:r>
        <w:rPr>
          <w:color w:val="000000"/>
        </w:rPr>
        <w:tab/>
        <w:t>В течение дня, следующего за днем подписания протокола об итогах аукциона или о признан</w:t>
      </w:r>
      <w:proofErr w:type="gramStart"/>
      <w:r>
        <w:rPr>
          <w:color w:val="000000"/>
        </w:rPr>
        <w:t>ии ау</w:t>
      </w:r>
      <w:proofErr w:type="gramEnd"/>
      <w:r>
        <w:rPr>
          <w:color w:val="000000"/>
        </w:rPr>
        <w:t>кциона несостоявшимся, такой протокол размещается Организатором аукциона на официальном сайте Цивильского муниципального округа Чувашской Республики  в информационно-телекоммуникационной сети «Интернет».</w:t>
      </w:r>
    </w:p>
    <w:p w:rsidR="0092063E" w:rsidRDefault="0092063E" w:rsidP="0092063E"/>
    <w:p w:rsidR="0092063E" w:rsidRDefault="0092063E" w:rsidP="0092063E"/>
    <w:p w:rsidR="0092063E" w:rsidRDefault="0092063E" w:rsidP="0092063E"/>
    <w:p w:rsidR="0092063E" w:rsidRDefault="0092063E" w:rsidP="0092063E"/>
    <w:p w:rsidR="0092063E" w:rsidRDefault="0092063E" w:rsidP="0092063E"/>
    <w:p w:rsidR="0092063E" w:rsidRDefault="0092063E" w:rsidP="0092063E"/>
    <w:p w:rsidR="0092063E" w:rsidRDefault="0092063E" w:rsidP="0092063E"/>
    <w:p w:rsidR="0092063E" w:rsidRDefault="0092063E" w:rsidP="0092063E"/>
    <w:p w:rsidR="0092063E" w:rsidRDefault="0092063E" w:rsidP="0092063E"/>
    <w:p w:rsidR="0092063E" w:rsidRDefault="0092063E" w:rsidP="0092063E"/>
    <w:p w:rsidR="0092063E" w:rsidRDefault="0092063E" w:rsidP="0092063E"/>
    <w:p w:rsidR="0092063E" w:rsidRDefault="0092063E" w:rsidP="0092063E"/>
    <w:p w:rsidR="0092063E" w:rsidRDefault="0092063E" w:rsidP="0092063E"/>
    <w:p w:rsidR="0092063E" w:rsidRDefault="0092063E" w:rsidP="0092063E"/>
    <w:p w:rsidR="0092063E" w:rsidRDefault="0092063E" w:rsidP="0092063E"/>
    <w:p w:rsidR="0092063E" w:rsidRDefault="0092063E" w:rsidP="0092063E"/>
    <w:p w:rsidR="0092063E" w:rsidRDefault="0092063E" w:rsidP="0092063E"/>
    <w:p w:rsidR="0092063E" w:rsidRDefault="0092063E" w:rsidP="0092063E">
      <w:pPr>
        <w:jc w:val="right"/>
      </w:pPr>
      <w:r>
        <w:t>Приложение № 2</w:t>
      </w:r>
    </w:p>
    <w:p w:rsidR="0092063E" w:rsidRDefault="0092063E" w:rsidP="0092063E">
      <w:pPr>
        <w:jc w:val="right"/>
      </w:pPr>
      <w:r>
        <w:t xml:space="preserve">к постановлению администрации </w:t>
      </w:r>
    </w:p>
    <w:p w:rsidR="0092063E" w:rsidRDefault="0092063E" w:rsidP="0092063E">
      <w:pPr>
        <w:jc w:val="right"/>
      </w:pPr>
      <w:r>
        <w:t>Цивильского муниципального округа</w:t>
      </w:r>
    </w:p>
    <w:p w:rsidR="0092063E" w:rsidRDefault="0092063E" w:rsidP="0092063E">
      <w:pPr>
        <w:jc w:val="right"/>
      </w:pPr>
      <w:r>
        <w:t xml:space="preserve">Чувашской Республики </w:t>
      </w:r>
    </w:p>
    <w:p w:rsidR="0092063E" w:rsidRDefault="0092063E" w:rsidP="0092063E">
      <w:pPr>
        <w:jc w:val="right"/>
      </w:pPr>
      <w:r>
        <w:t>от 09.06.2023 № 783</w:t>
      </w:r>
    </w:p>
    <w:p w:rsidR="0092063E" w:rsidRDefault="0092063E" w:rsidP="0092063E">
      <w:pPr>
        <w:jc w:val="right"/>
      </w:pPr>
    </w:p>
    <w:p w:rsidR="0092063E" w:rsidRDefault="0092063E" w:rsidP="0092063E">
      <w:pPr>
        <w:jc w:val="right"/>
      </w:pPr>
    </w:p>
    <w:p w:rsidR="0092063E" w:rsidRDefault="0092063E" w:rsidP="0092063E">
      <w:pPr>
        <w:jc w:val="center"/>
      </w:pPr>
      <w:r>
        <w:rPr>
          <w:b/>
        </w:rPr>
        <w:t>СОСТАВ</w:t>
      </w:r>
      <w:r>
        <w:rPr>
          <w:b/>
        </w:rPr>
        <w:tab/>
      </w:r>
    </w:p>
    <w:p w:rsidR="0092063E" w:rsidRDefault="0092063E" w:rsidP="0092063E">
      <w:pPr>
        <w:jc w:val="center"/>
      </w:pPr>
      <w:r>
        <w:rPr>
          <w:b/>
        </w:rPr>
        <w:t xml:space="preserve">аукционной комиссии по проведению аукциона </w:t>
      </w:r>
    </w:p>
    <w:p w:rsidR="0092063E" w:rsidRDefault="0092063E" w:rsidP="0092063E">
      <w:pPr>
        <w:jc w:val="center"/>
      </w:pPr>
      <w:r>
        <w:rPr>
          <w:b/>
        </w:rPr>
        <w:t>на право размещения нестационарных торговых объектов на территории</w:t>
      </w:r>
    </w:p>
    <w:p w:rsidR="0092063E" w:rsidRDefault="0092063E" w:rsidP="0092063E">
      <w:pPr>
        <w:jc w:val="center"/>
      </w:pPr>
      <w:r>
        <w:rPr>
          <w:b/>
        </w:rPr>
        <w:t xml:space="preserve">Цивильского муниципального округа Чувашской Республики </w:t>
      </w:r>
    </w:p>
    <w:p w:rsidR="0092063E" w:rsidRDefault="0092063E" w:rsidP="0092063E">
      <w:pPr>
        <w:jc w:val="center"/>
        <w:rPr>
          <w:b/>
        </w:rPr>
      </w:pPr>
    </w:p>
    <w:p w:rsidR="0092063E" w:rsidRDefault="0092063E" w:rsidP="0092063E">
      <w:pPr>
        <w:jc w:val="center"/>
        <w:rPr>
          <w:b/>
        </w:rPr>
      </w:pPr>
    </w:p>
    <w:tbl>
      <w:tblPr>
        <w:tblW w:w="0" w:type="auto"/>
        <w:tblLayout w:type="fixed"/>
        <w:tblLook w:val="0000"/>
      </w:tblPr>
      <w:tblGrid>
        <w:gridCol w:w="2943"/>
        <w:gridCol w:w="709"/>
        <w:gridCol w:w="5919"/>
      </w:tblGrid>
      <w:tr w:rsidR="0092063E" w:rsidTr="00FD0AD9">
        <w:tc>
          <w:tcPr>
            <w:tcW w:w="2943" w:type="dxa"/>
            <w:shd w:val="clear" w:color="auto" w:fill="auto"/>
          </w:tcPr>
          <w:p w:rsidR="0092063E" w:rsidRDefault="0092063E" w:rsidP="00FD0AD9">
            <w:r>
              <w:t>Андреева О.В.</w:t>
            </w:r>
          </w:p>
        </w:tc>
        <w:tc>
          <w:tcPr>
            <w:tcW w:w="709" w:type="dxa"/>
            <w:shd w:val="clear" w:color="auto" w:fill="auto"/>
          </w:tcPr>
          <w:p w:rsidR="0092063E" w:rsidRDefault="0092063E" w:rsidP="00FD0AD9">
            <w:pPr>
              <w:jc w:val="center"/>
            </w:pPr>
            <w:r>
              <w:t>-</w:t>
            </w:r>
          </w:p>
        </w:tc>
        <w:tc>
          <w:tcPr>
            <w:tcW w:w="5919" w:type="dxa"/>
            <w:shd w:val="clear" w:color="auto" w:fill="auto"/>
          </w:tcPr>
          <w:p w:rsidR="0092063E" w:rsidRDefault="0092063E" w:rsidP="00FD0AD9">
            <w:r>
              <w:t xml:space="preserve"> заместитель главы по экономике и финансам – начальник финансового отдела администрации Цивильского муниципального округа Чувашской Республики, председатель комиссии</w:t>
            </w:r>
          </w:p>
        </w:tc>
      </w:tr>
      <w:tr w:rsidR="0092063E" w:rsidTr="00FD0AD9">
        <w:tc>
          <w:tcPr>
            <w:tcW w:w="2943" w:type="dxa"/>
            <w:shd w:val="clear" w:color="auto" w:fill="auto"/>
          </w:tcPr>
          <w:p w:rsidR="0092063E" w:rsidRDefault="0092063E" w:rsidP="00FD0AD9">
            <w:pPr>
              <w:snapToGrid w:val="0"/>
            </w:pPr>
          </w:p>
        </w:tc>
        <w:tc>
          <w:tcPr>
            <w:tcW w:w="709" w:type="dxa"/>
            <w:shd w:val="clear" w:color="auto" w:fill="auto"/>
          </w:tcPr>
          <w:p w:rsidR="0092063E" w:rsidRDefault="0092063E" w:rsidP="00FD0AD9">
            <w:pPr>
              <w:snapToGrid w:val="0"/>
              <w:jc w:val="center"/>
            </w:pPr>
          </w:p>
        </w:tc>
        <w:tc>
          <w:tcPr>
            <w:tcW w:w="5919" w:type="dxa"/>
            <w:shd w:val="clear" w:color="auto" w:fill="auto"/>
          </w:tcPr>
          <w:p w:rsidR="0092063E" w:rsidRDefault="0092063E" w:rsidP="00FD0AD9">
            <w:pPr>
              <w:snapToGrid w:val="0"/>
            </w:pPr>
          </w:p>
        </w:tc>
      </w:tr>
      <w:tr w:rsidR="0092063E" w:rsidTr="00FD0AD9">
        <w:tc>
          <w:tcPr>
            <w:tcW w:w="2943" w:type="dxa"/>
            <w:shd w:val="clear" w:color="auto" w:fill="auto"/>
          </w:tcPr>
          <w:p w:rsidR="0092063E" w:rsidRDefault="0092063E" w:rsidP="00FD0AD9">
            <w:r>
              <w:t>Степанов Л.В.</w:t>
            </w:r>
          </w:p>
        </w:tc>
        <w:tc>
          <w:tcPr>
            <w:tcW w:w="709" w:type="dxa"/>
            <w:shd w:val="clear" w:color="auto" w:fill="auto"/>
          </w:tcPr>
          <w:p w:rsidR="0092063E" w:rsidRDefault="0092063E" w:rsidP="00FD0AD9">
            <w:pPr>
              <w:jc w:val="center"/>
            </w:pPr>
            <w:r>
              <w:t>-</w:t>
            </w:r>
          </w:p>
        </w:tc>
        <w:tc>
          <w:tcPr>
            <w:tcW w:w="5919" w:type="dxa"/>
            <w:shd w:val="clear" w:color="auto" w:fill="auto"/>
          </w:tcPr>
          <w:p w:rsidR="0092063E" w:rsidRDefault="0092063E" w:rsidP="00FD0AD9">
            <w:r>
              <w:t xml:space="preserve">заведующий сектором экономики, инвестиционной деятельности и туризма администрации Цивильского муниципального округа Чувашской Республики, заместитель председателя комиссии </w:t>
            </w:r>
          </w:p>
        </w:tc>
      </w:tr>
      <w:tr w:rsidR="0092063E" w:rsidTr="00FD0AD9">
        <w:tc>
          <w:tcPr>
            <w:tcW w:w="2943" w:type="dxa"/>
            <w:shd w:val="clear" w:color="auto" w:fill="auto"/>
          </w:tcPr>
          <w:p w:rsidR="0092063E" w:rsidRDefault="0092063E" w:rsidP="00FD0AD9">
            <w:pPr>
              <w:snapToGrid w:val="0"/>
            </w:pPr>
          </w:p>
        </w:tc>
        <w:tc>
          <w:tcPr>
            <w:tcW w:w="709" w:type="dxa"/>
            <w:shd w:val="clear" w:color="auto" w:fill="auto"/>
          </w:tcPr>
          <w:p w:rsidR="0092063E" w:rsidRDefault="0092063E" w:rsidP="00FD0AD9">
            <w:pPr>
              <w:snapToGrid w:val="0"/>
              <w:jc w:val="center"/>
            </w:pPr>
          </w:p>
        </w:tc>
        <w:tc>
          <w:tcPr>
            <w:tcW w:w="5919" w:type="dxa"/>
            <w:shd w:val="clear" w:color="auto" w:fill="auto"/>
          </w:tcPr>
          <w:p w:rsidR="0092063E" w:rsidRDefault="0092063E" w:rsidP="00FD0AD9">
            <w:pPr>
              <w:snapToGrid w:val="0"/>
            </w:pPr>
          </w:p>
        </w:tc>
      </w:tr>
      <w:tr w:rsidR="0092063E" w:rsidTr="00FD0AD9">
        <w:tc>
          <w:tcPr>
            <w:tcW w:w="2943" w:type="dxa"/>
            <w:shd w:val="clear" w:color="auto" w:fill="auto"/>
          </w:tcPr>
          <w:p w:rsidR="0092063E" w:rsidRDefault="0092063E" w:rsidP="00FD0AD9">
            <w:r>
              <w:t>Ремеслова А.Н.</w:t>
            </w:r>
          </w:p>
        </w:tc>
        <w:tc>
          <w:tcPr>
            <w:tcW w:w="709" w:type="dxa"/>
            <w:shd w:val="clear" w:color="auto" w:fill="auto"/>
          </w:tcPr>
          <w:p w:rsidR="0092063E" w:rsidRDefault="0092063E" w:rsidP="00FD0AD9">
            <w:pPr>
              <w:jc w:val="center"/>
            </w:pPr>
            <w:r>
              <w:t>-</w:t>
            </w:r>
          </w:p>
        </w:tc>
        <w:tc>
          <w:tcPr>
            <w:tcW w:w="5919" w:type="dxa"/>
            <w:shd w:val="clear" w:color="auto" w:fill="auto"/>
          </w:tcPr>
          <w:p w:rsidR="0092063E" w:rsidRDefault="0092063E" w:rsidP="00FD0AD9">
            <w:r>
              <w:t>главный специалист-эксперт сектора экономики, инвестиционной деятельности и туризма администрации Цивильского муниципального округа Чувашской Республики, секретарь комиссии</w:t>
            </w:r>
          </w:p>
        </w:tc>
      </w:tr>
      <w:tr w:rsidR="0092063E" w:rsidTr="00FD0AD9">
        <w:tc>
          <w:tcPr>
            <w:tcW w:w="2943" w:type="dxa"/>
            <w:shd w:val="clear" w:color="auto" w:fill="auto"/>
          </w:tcPr>
          <w:p w:rsidR="0092063E" w:rsidRDefault="0092063E" w:rsidP="00FD0AD9">
            <w:pPr>
              <w:snapToGrid w:val="0"/>
            </w:pPr>
          </w:p>
        </w:tc>
        <w:tc>
          <w:tcPr>
            <w:tcW w:w="709" w:type="dxa"/>
            <w:shd w:val="clear" w:color="auto" w:fill="auto"/>
          </w:tcPr>
          <w:p w:rsidR="0092063E" w:rsidRDefault="0092063E" w:rsidP="00FD0AD9">
            <w:pPr>
              <w:snapToGrid w:val="0"/>
              <w:jc w:val="center"/>
            </w:pPr>
          </w:p>
        </w:tc>
        <w:tc>
          <w:tcPr>
            <w:tcW w:w="5919" w:type="dxa"/>
            <w:shd w:val="clear" w:color="auto" w:fill="auto"/>
          </w:tcPr>
          <w:p w:rsidR="0092063E" w:rsidRDefault="0092063E" w:rsidP="00FD0AD9">
            <w:pPr>
              <w:snapToGrid w:val="0"/>
            </w:pPr>
          </w:p>
        </w:tc>
      </w:tr>
      <w:tr w:rsidR="0092063E" w:rsidTr="00FD0AD9">
        <w:tc>
          <w:tcPr>
            <w:tcW w:w="2943" w:type="dxa"/>
            <w:shd w:val="clear" w:color="auto" w:fill="auto"/>
          </w:tcPr>
          <w:p w:rsidR="0092063E" w:rsidRDefault="0092063E" w:rsidP="00FD0AD9">
            <w:r>
              <w:t>Члены комиссии:</w:t>
            </w:r>
          </w:p>
        </w:tc>
        <w:tc>
          <w:tcPr>
            <w:tcW w:w="709" w:type="dxa"/>
            <w:shd w:val="clear" w:color="auto" w:fill="auto"/>
          </w:tcPr>
          <w:p w:rsidR="0092063E" w:rsidRDefault="0092063E" w:rsidP="00FD0AD9">
            <w:pPr>
              <w:snapToGrid w:val="0"/>
              <w:jc w:val="center"/>
            </w:pPr>
          </w:p>
        </w:tc>
        <w:tc>
          <w:tcPr>
            <w:tcW w:w="5919" w:type="dxa"/>
            <w:shd w:val="clear" w:color="auto" w:fill="auto"/>
          </w:tcPr>
          <w:p w:rsidR="0092063E" w:rsidRDefault="0092063E" w:rsidP="00FD0AD9">
            <w:pPr>
              <w:snapToGrid w:val="0"/>
            </w:pPr>
          </w:p>
        </w:tc>
      </w:tr>
      <w:tr w:rsidR="0092063E" w:rsidTr="00FD0AD9">
        <w:tc>
          <w:tcPr>
            <w:tcW w:w="2943" w:type="dxa"/>
            <w:shd w:val="clear" w:color="auto" w:fill="auto"/>
          </w:tcPr>
          <w:p w:rsidR="0092063E" w:rsidRDefault="0092063E" w:rsidP="00FD0AD9">
            <w:pPr>
              <w:snapToGrid w:val="0"/>
            </w:pPr>
          </w:p>
        </w:tc>
        <w:tc>
          <w:tcPr>
            <w:tcW w:w="709" w:type="dxa"/>
            <w:shd w:val="clear" w:color="auto" w:fill="auto"/>
          </w:tcPr>
          <w:p w:rsidR="0092063E" w:rsidRDefault="0092063E" w:rsidP="00FD0AD9">
            <w:pPr>
              <w:snapToGrid w:val="0"/>
              <w:jc w:val="center"/>
            </w:pPr>
          </w:p>
        </w:tc>
        <w:tc>
          <w:tcPr>
            <w:tcW w:w="5919" w:type="dxa"/>
            <w:shd w:val="clear" w:color="auto" w:fill="auto"/>
          </w:tcPr>
          <w:p w:rsidR="0092063E" w:rsidRDefault="0092063E" w:rsidP="00FD0AD9">
            <w:pPr>
              <w:snapToGrid w:val="0"/>
            </w:pPr>
          </w:p>
        </w:tc>
      </w:tr>
      <w:tr w:rsidR="0092063E" w:rsidTr="00FD0AD9">
        <w:tc>
          <w:tcPr>
            <w:tcW w:w="2943" w:type="dxa"/>
            <w:shd w:val="clear" w:color="auto" w:fill="auto"/>
          </w:tcPr>
          <w:p w:rsidR="0092063E" w:rsidRDefault="0092063E" w:rsidP="00FD0AD9">
            <w:r>
              <w:t>Михайлов А.И.</w:t>
            </w:r>
          </w:p>
        </w:tc>
        <w:tc>
          <w:tcPr>
            <w:tcW w:w="709" w:type="dxa"/>
            <w:shd w:val="clear" w:color="auto" w:fill="auto"/>
          </w:tcPr>
          <w:p w:rsidR="0092063E" w:rsidRDefault="0092063E" w:rsidP="00FD0AD9">
            <w:pPr>
              <w:jc w:val="center"/>
            </w:pPr>
            <w:r>
              <w:t>-</w:t>
            </w:r>
          </w:p>
        </w:tc>
        <w:tc>
          <w:tcPr>
            <w:tcW w:w="5919" w:type="dxa"/>
            <w:shd w:val="clear" w:color="auto" w:fill="auto"/>
          </w:tcPr>
          <w:p w:rsidR="0092063E" w:rsidRDefault="0092063E" w:rsidP="00FD0AD9">
            <w:r w:rsidRPr="00DA6B17">
              <w:t xml:space="preserve">начальник </w:t>
            </w:r>
            <w:r>
              <w:t>отдела строительства, дорожного хозяйства и ЖКХ</w:t>
            </w:r>
            <w:r w:rsidRPr="00DA6B17">
              <w:t xml:space="preserve"> администрации Цивильского муниципального округа</w:t>
            </w:r>
            <w:r>
              <w:t xml:space="preserve"> Чувашской Республики</w:t>
            </w:r>
          </w:p>
        </w:tc>
      </w:tr>
      <w:tr w:rsidR="0092063E" w:rsidTr="00FD0AD9">
        <w:tc>
          <w:tcPr>
            <w:tcW w:w="2943" w:type="dxa"/>
            <w:shd w:val="clear" w:color="auto" w:fill="auto"/>
          </w:tcPr>
          <w:p w:rsidR="0092063E" w:rsidRDefault="0092063E" w:rsidP="00FD0AD9">
            <w:pPr>
              <w:snapToGrid w:val="0"/>
            </w:pPr>
          </w:p>
        </w:tc>
        <w:tc>
          <w:tcPr>
            <w:tcW w:w="709" w:type="dxa"/>
            <w:shd w:val="clear" w:color="auto" w:fill="auto"/>
          </w:tcPr>
          <w:p w:rsidR="0092063E" w:rsidRDefault="0092063E" w:rsidP="00FD0AD9">
            <w:pPr>
              <w:snapToGrid w:val="0"/>
              <w:jc w:val="center"/>
            </w:pPr>
          </w:p>
        </w:tc>
        <w:tc>
          <w:tcPr>
            <w:tcW w:w="5919" w:type="dxa"/>
            <w:shd w:val="clear" w:color="auto" w:fill="auto"/>
          </w:tcPr>
          <w:p w:rsidR="0092063E" w:rsidRDefault="0092063E" w:rsidP="00FD0AD9">
            <w:pPr>
              <w:snapToGrid w:val="0"/>
            </w:pPr>
          </w:p>
        </w:tc>
      </w:tr>
      <w:tr w:rsidR="0092063E" w:rsidTr="00FD0AD9">
        <w:tc>
          <w:tcPr>
            <w:tcW w:w="2943" w:type="dxa"/>
            <w:shd w:val="clear" w:color="auto" w:fill="auto"/>
          </w:tcPr>
          <w:p w:rsidR="0092063E" w:rsidRDefault="0092063E" w:rsidP="00FD0AD9">
            <w:r>
              <w:t>Владимирова Л.Л.</w:t>
            </w:r>
          </w:p>
        </w:tc>
        <w:tc>
          <w:tcPr>
            <w:tcW w:w="709" w:type="dxa"/>
            <w:shd w:val="clear" w:color="auto" w:fill="auto"/>
          </w:tcPr>
          <w:p w:rsidR="0092063E" w:rsidRDefault="0092063E" w:rsidP="00FD0AD9">
            <w:pPr>
              <w:jc w:val="center"/>
            </w:pPr>
            <w:r>
              <w:t>-</w:t>
            </w:r>
          </w:p>
        </w:tc>
        <w:tc>
          <w:tcPr>
            <w:tcW w:w="5919" w:type="dxa"/>
            <w:shd w:val="clear" w:color="auto" w:fill="auto"/>
          </w:tcPr>
          <w:p w:rsidR="0092063E" w:rsidRDefault="0092063E" w:rsidP="00FD0AD9">
            <w:r>
              <w:t>начальник отдела земельных и имущественных отношений администрации Цивильского муниципального округа Чувашской Республики</w:t>
            </w:r>
          </w:p>
        </w:tc>
      </w:tr>
      <w:tr w:rsidR="0092063E" w:rsidTr="00FD0AD9">
        <w:tc>
          <w:tcPr>
            <w:tcW w:w="2943" w:type="dxa"/>
            <w:shd w:val="clear" w:color="auto" w:fill="auto"/>
          </w:tcPr>
          <w:p w:rsidR="0092063E" w:rsidRDefault="0092063E" w:rsidP="00FD0AD9">
            <w:pPr>
              <w:snapToGrid w:val="0"/>
            </w:pPr>
          </w:p>
        </w:tc>
        <w:tc>
          <w:tcPr>
            <w:tcW w:w="709" w:type="dxa"/>
            <w:shd w:val="clear" w:color="auto" w:fill="auto"/>
          </w:tcPr>
          <w:p w:rsidR="0092063E" w:rsidRDefault="0092063E" w:rsidP="00FD0AD9">
            <w:pPr>
              <w:snapToGrid w:val="0"/>
              <w:jc w:val="center"/>
            </w:pPr>
          </w:p>
        </w:tc>
        <w:tc>
          <w:tcPr>
            <w:tcW w:w="5919" w:type="dxa"/>
            <w:shd w:val="clear" w:color="auto" w:fill="auto"/>
          </w:tcPr>
          <w:p w:rsidR="0092063E" w:rsidRDefault="0092063E" w:rsidP="00FD0AD9">
            <w:pPr>
              <w:snapToGrid w:val="0"/>
            </w:pPr>
          </w:p>
        </w:tc>
      </w:tr>
      <w:tr w:rsidR="0092063E" w:rsidTr="00FD0AD9">
        <w:tc>
          <w:tcPr>
            <w:tcW w:w="2943" w:type="dxa"/>
            <w:shd w:val="clear" w:color="auto" w:fill="auto"/>
          </w:tcPr>
          <w:p w:rsidR="0092063E" w:rsidRDefault="0092063E" w:rsidP="00FD0AD9">
            <w:r>
              <w:t>Петров В.И.</w:t>
            </w:r>
          </w:p>
        </w:tc>
        <w:tc>
          <w:tcPr>
            <w:tcW w:w="709" w:type="dxa"/>
            <w:shd w:val="clear" w:color="auto" w:fill="auto"/>
          </w:tcPr>
          <w:p w:rsidR="0092063E" w:rsidRDefault="0092063E" w:rsidP="00FD0AD9">
            <w:pPr>
              <w:jc w:val="center"/>
            </w:pPr>
            <w:r>
              <w:t>-</w:t>
            </w:r>
          </w:p>
        </w:tc>
        <w:tc>
          <w:tcPr>
            <w:tcW w:w="5919" w:type="dxa"/>
            <w:shd w:val="clear" w:color="auto" w:fill="auto"/>
          </w:tcPr>
          <w:p w:rsidR="0092063E" w:rsidRDefault="0092063E" w:rsidP="0092063E">
            <w:r>
              <w:t>начальник Цивильского  территориального отдела администрации Цивильского муниципального округа Чувашской Республики</w:t>
            </w:r>
          </w:p>
        </w:tc>
      </w:tr>
      <w:tr w:rsidR="0092063E" w:rsidTr="00FD0AD9">
        <w:tc>
          <w:tcPr>
            <w:tcW w:w="2943" w:type="dxa"/>
            <w:shd w:val="clear" w:color="auto" w:fill="auto"/>
          </w:tcPr>
          <w:p w:rsidR="0092063E" w:rsidRDefault="0092063E" w:rsidP="00FD0AD9">
            <w:pPr>
              <w:snapToGrid w:val="0"/>
            </w:pPr>
          </w:p>
        </w:tc>
        <w:tc>
          <w:tcPr>
            <w:tcW w:w="709" w:type="dxa"/>
            <w:shd w:val="clear" w:color="auto" w:fill="auto"/>
          </w:tcPr>
          <w:p w:rsidR="0092063E" w:rsidRDefault="0092063E" w:rsidP="00FD0AD9">
            <w:pPr>
              <w:snapToGrid w:val="0"/>
              <w:jc w:val="center"/>
            </w:pPr>
          </w:p>
        </w:tc>
        <w:tc>
          <w:tcPr>
            <w:tcW w:w="5919" w:type="dxa"/>
            <w:shd w:val="clear" w:color="auto" w:fill="auto"/>
          </w:tcPr>
          <w:p w:rsidR="0092063E" w:rsidRDefault="0092063E" w:rsidP="00FD0AD9">
            <w:pPr>
              <w:snapToGrid w:val="0"/>
            </w:pPr>
          </w:p>
        </w:tc>
      </w:tr>
      <w:tr w:rsidR="0092063E" w:rsidTr="00FD0AD9">
        <w:tc>
          <w:tcPr>
            <w:tcW w:w="2943" w:type="dxa"/>
            <w:shd w:val="clear" w:color="auto" w:fill="auto"/>
          </w:tcPr>
          <w:p w:rsidR="0092063E" w:rsidRDefault="0092063E" w:rsidP="00FD0AD9">
            <w:r>
              <w:t>Павлова Т.Ю.</w:t>
            </w:r>
          </w:p>
        </w:tc>
        <w:tc>
          <w:tcPr>
            <w:tcW w:w="709" w:type="dxa"/>
            <w:shd w:val="clear" w:color="auto" w:fill="auto"/>
          </w:tcPr>
          <w:p w:rsidR="0092063E" w:rsidRDefault="0092063E" w:rsidP="00FD0AD9">
            <w:pPr>
              <w:jc w:val="center"/>
            </w:pPr>
            <w:r>
              <w:t>-</w:t>
            </w:r>
          </w:p>
        </w:tc>
        <w:tc>
          <w:tcPr>
            <w:tcW w:w="5919" w:type="dxa"/>
            <w:shd w:val="clear" w:color="auto" w:fill="auto"/>
          </w:tcPr>
          <w:p w:rsidR="0092063E" w:rsidRDefault="0092063E" w:rsidP="00FD0AD9">
            <w:r>
              <w:t>заведующий сектором  правового обеспечения администрации Цивильского муниципального округа Чувашской Республики</w:t>
            </w:r>
          </w:p>
        </w:tc>
      </w:tr>
    </w:tbl>
    <w:p w:rsidR="0092063E" w:rsidRDefault="0092063E" w:rsidP="0092063E">
      <w:pPr>
        <w:jc w:val="center"/>
      </w:pPr>
    </w:p>
    <w:p w:rsidR="0092063E" w:rsidRDefault="0092063E" w:rsidP="0092063E">
      <w:pPr>
        <w:jc w:val="center"/>
      </w:pPr>
      <w:r>
        <w:lastRenderedPageBreak/>
        <w:t>_______</w:t>
      </w:r>
    </w:p>
    <w:p w:rsidR="0092063E" w:rsidRDefault="0092063E" w:rsidP="0092063E">
      <w:pPr>
        <w:jc w:val="right"/>
      </w:pPr>
    </w:p>
    <w:p w:rsidR="0092063E" w:rsidRDefault="0092063E" w:rsidP="0092063E">
      <w:pPr>
        <w:jc w:val="right"/>
      </w:pPr>
    </w:p>
    <w:p w:rsidR="0092063E" w:rsidRPr="004E631D" w:rsidRDefault="0092063E" w:rsidP="00AB4D32">
      <w:pPr>
        <w:ind w:firstLine="0"/>
        <w:rPr>
          <w:rFonts w:ascii="Times New Roman" w:hAnsi="Times New Roman" w:cs="Times New Roman"/>
        </w:rPr>
      </w:pPr>
    </w:p>
    <w:sectPr w:rsidR="0092063E" w:rsidRPr="004E631D" w:rsidSect="007A51ED">
      <w:footerReference w:type="default" r:id="rId9"/>
      <w:pgSz w:w="11900" w:h="16800"/>
      <w:pgMar w:top="993" w:right="800" w:bottom="993"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A16" w:rsidRDefault="00760A16">
      <w:r>
        <w:separator/>
      </w:r>
    </w:p>
  </w:endnote>
  <w:endnote w:type="continuationSeparator" w:id="0">
    <w:p w:rsidR="00760A16" w:rsidRDefault="00760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F9B" w:rsidRDefault="00AA7F9B">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A16" w:rsidRDefault="00760A16">
      <w:r>
        <w:separator/>
      </w:r>
    </w:p>
  </w:footnote>
  <w:footnote w:type="continuationSeparator" w:id="0">
    <w:p w:rsidR="00760A16" w:rsidRDefault="00760A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0B57"/>
    <w:multiLevelType w:val="multilevel"/>
    <w:tmpl w:val="41886EF8"/>
    <w:numStyleLink w:val="a"/>
  </w:abstractNum>
  <w:abstractNum w:abstractNumId="1">
    <w:nsid w:val="40484055"/>
    <w:multiLevelType w:val="multilevel"/>
    <w:tmpl w:val="41886EF8"/>
    <w:styleLink w:val="a"/>
    <w:lvl w:ilvl="0">
      <w:start w:val="1"/>
      <w:numFmt w:val="decimal"/>
      <w:pStyle w:val="1"/>
      <w:suff w:val="space"/>
      <w:lvlText w:val="%1."/>
      <w:lvlJc w:val="left"/>
      <w:pPr>
        <w:ind w:left="0" w:firstLine="709"/>
      </w:pPr>
      <w:rPr>
        <w:rFonts w:hint="default"/>
      </w:rPr>
    </w:lvl>
    <w:lvl w:ilvl="1">
      <w:start w:val="1"/>
      <w:numFmt w:val="decimal"/>
      <w:pStyle w:val="2"/>
      <w:isLgl/>
      <w:lvlText w:val="%1.%2."/>
      <w:lvlJc w:val="left"/>
      <w:pPr>
        <w:tabs>
          <w:tab w:val="num" w:pos="1135"/>
        </w:tabs>
        <w:ind w:left="-141" w:firstLine="709"/>
      </w:pPr>
      <w:rPr>
        <w:rFonts w:hint="default"/>
        <w:u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
    <w:nsid w:val="64E56950"/>
    <w:multiLevelType w:val="hybridMultilevel"/>
    <w:tmpl w:val="CACEE50C"/>
    <w:lvl w:ilvl="0" w:tplc="D2D836DC">
      <w:start w:val="1"/>
      <w:numFmt w:val="bullet"/>
      <w:lvlText w:val="-"/>
      <w:lvlJc w:val="left"/>
      <w:pPr>
        <w:tabs>
          <w:tab w:val="num" w:pos="1070"/>
        </w:tabs>
        <w:ind w:left="107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B2F43DF"/>
    <w:multiLevelType w:val="hybridMultilevel"/>
    <w:tmpl w:val="E97CD42A"/>
    <w:lvl w:ilvl="0" w:tplc="7D0A47EE">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6C4E3ACB"/>
    <w:multiLevelType w:val="hybridMultilevel"/>
    <w:tmpl w:val="FD3A5008"/>
    <w:lvl w:ilvl="0" w:tplc="DD882F9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2C130AD"/>
    <w:multiLevelType w:val="hybridMultilevel"/>
    <w:tmpl w:val="38241BAC"/>
    <w:lvl w:ilvl="0" w:tplc="D2D836DC">
      <w:start w:val="1"/>
      <w:numFmt w:val="bullet"/>
      <w:lvlText w:val="-"/>
      <w:lvlJc w:val="left"/>
      <w:pPr>
        <w:tabs>
          <w:tab w:val="num" w:pos="1070"/>
        </w:tabs>
        <w:ind w:left="107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078A"/>
    <w:rsid w:val="000005E7"/>
    <w:rsid w:val="00004998"/>
    <w:rsid w:val="000110F8"/>
    <w:rsid w:val="00036843"/>
    <w:rsid w:val="0006242E"/>
    <w:rsid w:val="00091C08"/>
    <w:rsid w:val="000D2E1E"/>
    <w:rsid w:val="000D46C2"/>
    <w:rsid w:val="00102540"/>
    <w:rsid w:val="0010708C"/>
    <w:rsid w:val="001112F5"/>
    <w:rsid w:val="00130232"/>
    <w:rsid w:val="0018003A"/>
    <w:rsid w:val="0019137B"/>
    <w:rsid w:val="001A4F19"/>
    <w:rsid w:val="001B02F3"/>
    <w:rsid w:val="001C15AE"/>
    <w:rsid w:val="002008D9"/>
    <w:rsid w:val="0024430E"/>
    <w:rsid w:val="00263A08"/>
    <w:rsid w:val="00286967"/>
    <w:rsid w:val="002A4434"/>
    <w:rsid w:val="002B57FF"/>
    <w:rsid w:val="002D591C"/>
    <w:rsid w:val="00321F73"/>
    <w:rsid w:val="003434A3"/>
    <w:rsid w:val="00347E12"/>
    <w:rsid w:val="0037533F"/>
    <w:rsid w:val="00383CA4"/>
    <w:rsid w:val="003A015F"/>
    <w:rsid w:val="003D4C6D"/>
    <w:rsid w:val="003D6DBC"/>
    <w:rsid w:val="003E5F16"/>
    <w:rsid w:val="004136B2"/>
    <w:rsid w:val="004208B1"/>
    <w:rsid w:val="00482179"/>
    <w:rsid w:val="004B7E92"/>
    <w:rsid w:val="004C7EAC"/>
    <w:rsid w:val="004D6A18"/>
    <w:rsid w:val="004E0647"/>
    <w:rsid w:val="004E1C13"/>
    <w:rsid w:val="004E631D"/>
    <w:rsid w:val="00504D89"/>
    <w:rsid w:val="005457A0"/>
    <w:rsid w:val="00593029"/>
    <w:rsid w:val="005945BA"/>
    <w:rsid w:val="005D19D9"/>
    <w:rsid w:val="006A514F"/>
    <w:rsid w:val="006C3111"/>
    <w:rsid w:val="006C7FAD"/>
    <w:rsid w:val="006F3B78"/>
    <w:rsid w:val="00710170"/>
    <w:rsid w:val="00760A16"/>
    <w:rsid w:val="007A51ED"/>
    <w:rsid w:val="007C7AAB"/>
    <w:rsid w:val="007D7A98"/>
    <w:rsid w:val="00804F35"/>
    <w:rsid w:val="00815E5F"/>
    <w:rsid w:val="0083369C"/>
    <w:rsid w:val="0089631B"/>
    <w:rsid w:val="008A0B0B"/>
    <w:rsid w:val="008E659F"/>
    <w:rsid w:val="0091191F"/>
    <w:rsid w:val="0092063E"/>
    <w:rsid w:val="0095000B"/>
    <w:rsid w:val="00950CCF"/>
    <w:rsid w:val="00956386"/>
    <w:rsid w:val="00A55DAD"/>
    <w:rsid w:val="00A72F4F"/>
    <w:rsid w:val="00A831AA"/>
    <w:rsid w:val="00A84816"/>
    <w:rsid w:val="00A871C5"/>
    <w:rsid w:val="00AA7F9B"/>
    <w:rsid w:val="00AB4D32"/>
    <w:rsid w:val="00AE1A94"/>
    <w:rsid w:val="00B30241"/>
    <w:rsid w:val="00B418C6"/>
    <w:rsid w:val="00B4361A"/>
    <w:rsid w:val="00B926DE"/>
    <w:rsid w:val="00BA38FF"/>
    <w:rsid w:val="00BB14B2"/>
    <w:rsid w:val="00BD0667"/>
    <w:rsid w:val="00C205F9"/>
    <w:rsid w:val="00C67CF4"/>
    <w:rsid w:val="00CB0939"/>
    <w:rsid w:val="00CE467F"/>
    <w:rsid w:val="00D806B3"/>
    <w:rsid w:val="00DE2683"/>
    <w:rsid w:val="00DF09B5"/>
    <w:rsid w:val="00E0078A"/>
    <w:rsid w:val="00E646AF"/>
    <w:rsid w:val="00E77DCD"/>
    <w:rsid w:val="00E80524"/>
    <w:rsid w:val="00E83389"/>
    <w:rsid w:val="00E8793C"/>
    <w:rsid w:val="00EA63F3"/>
    <w:rsid w:val="00F02D86"/>
    <w:rsid w:val="00F4138D"/>
    <w:rsid w:val="00F4382E"/>
    <w:rsid w:val="00F83CE1"/>
    <w:rsid w:val="00F94304"/>
    <w:rsid w:val="00FA6591"/>
    <w:rsid w:val="00FB060F"/>
    <w:rsid w:val="00FE1A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0CCF"/>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0">
    <w:name w:val="heading 1"/>
    <w:basedOn w:val="a0"/>
    <w:next w:val="a0"/>
    <w:link w:val="11"/>
    <w:uiPriority w:val="99"/>
    <w:qFormat/>
    <w:rsid w:val="00950CCF"/>
    <w:pPr>
      <w:spacing w:before="108" w:after="108"/>
      <w:ind w:firstLine="0"/>
      <w:jc w:val="center"/>
      <w:outlineLvl w:val="0"/>
    </w:pPr>
    <w:rPr>
      <w:b/>
      <w:bCs/>
      <w:color w:val="26282F"/>
    </w:rPr>
  </w:style>
  <w:style w:type="paragraph" w:styleId="20">
    <w:name w:val="heading 2"/>
    <w:basedOn w:val="a0"/>
    <w:next w:val="a0"/>
    <w:link w:val="21"/>
    <w:semiHidden/>
    <w:unhideWhenUsed/>
    <w:qFormat/>
    <w:rsid w:val="005457A0"/>
    <w:pPr>
      <w:keepNext/>
      <w:keepLines/>
      <w:widowControl/>
      <w:autoSpaceDE/>
      <w:autoSpaceDN/>
      <w:adjustRightInd/>
      <w:spacing w:before="200"/>
      <w:ind w:firstLine="0"/>
      <w:jc w:val="left"/>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sid w:val="00950CCF"/>
    <w:rPr>
      <w:b/>
      <w:bCs/>
      <w:color w:val="26282F"/>
    </w:rPr>
  </w:style>
  <w:style w:type="character" w:customStyle="1" w:styleId="a5">
    <w:name w:val="Гипертекстовая ссылка"/>
    <w:basedOn w:val="a4"/>
    <w:uiPriority w:val="99"/>
    <w:rsid w:val="00950CCF"/>
    <w:rPr>
      <w:b w:val="0"/>
      <w:bCs w:val="0"/>
      <w:color w:val="106BBE"/>
    </w:rPr>
  </w:style>
  <w:style w:type="character" w:customStyle="1" w:styleId="11">
    <w:name w:val="Заголовок 1 Знак"/>
    <w:basedOn w:val="a1"/>
    <w:link w:val="10"/>
    <w:uiPriority w:val="9"/>
    <w:rsid w:val="00950CCF"/>
    <w:rPr>
      <w:rFonts w:asciiTheme="majorHAnsi" w:eastAsiaTheme="majorEastAsia" w:hAnsiTheme="majorHAnsi" w:cstheme="majorBidi"/>
      <w:b/>
      <w:bCs/>
      <w:kern w:val="32"/>
      <w:sz w:val="32"/>
      <w:szCs w:val="32"/>
    </w:rPr>
  </w:style>
  <w:style w:type="paragraph" w:customStyle="1" w:styleId="a6">
    <w:name w:val="Текст (справка)"/>
    <w:basedOn w:val="a0"/>
    <w:next w:val="a0"/>
    <w:uiPriority w:val="99"/>
    <w:rsid w:val="00950CCF"/>
    <w:pPr>
      <w:ind w:left="170" w:right="170" w:firstLine="0"/>
      <w:jc w:val="left"/>
    </w:pPr>
  </w:style>
  <w:style w:type="paragraph" w:customStyle="1" w:styleId="a7">
    <w:name w:val="Комментарий"/>
    <w:basedOn w:val="a6"/>
    <w:next w:val="a0"/>
    <w:uiPriority w:val="99"/>
    <w:rsid w:val="00950CCF"/>
    <w:pPr>
      <w:spacing w:before="75"/>
      <w:ind w:right="0"/>
      <w:jc w:val="both"/>
    </w:pPr>
    <w:rPr>
      <w:color w:val="353842"/>
    </w:rPr>
  </w:style>
  <w:style w:type="paragraph" w:customStyle="1" w:styleId="a8">
    <w:name w:val="Информация о версии"/>
    <w:basedOn w:val="a7"/>
    <w:next w:val="a0"/>
    <w:uiPriority w:val="99"/>
    <w:rsid w:val="00950CCF"/>
    <w:rPr>
      <w:i/>
      <w:iCs/>
    </w:rPr>
  </w:style>
  <w:style w:type="paragraph" w:customStyle="1" w:styleId="a9">
    <w:name w:val="Текст информации об изменениях"/>
    <w:basedOn w:val="a0"/>
    <w:next w:val="a0"/>
    <w:uiPriority w:val="99"/>
    <w:rsid w:val="00950CCF"/>
    <w:rPr>
      <w:color w:val="353842"/>
      <w:sz w:val="20"/>
      <w:szCs w:val="20"/>
    </w:rPr>
  </w:style>
  <w:style w:type="paragraph" w:customStyle="1" w:styleId="aa">
    <w:name w:val="Информация об изменениях"/>
    <w:basedOn w:val="a9"/>
    <w:next w:val="a0"/>
    <w:uiPriority w:val="99"/>
    <w:rsid w:val="00950CCF"/>
    <w:pPr>
      <w:spacing w:before="180"/>
      <w:ind w:left="360" w:right="360" w:firstLine="0"/>
    </w:pPr>
  </w:style>
  <w:style w:type="paragraph" w:customStyle="1" w:styleId="ab">
    <w:name w:val="Нормальный (таблица)"/>
    <w:basedOn w:val="a0"/>
    <w:next w:val="a0"/>
    <w:uiPriority w:val="99"/>
    <w:rsid w:val="00950CCF"/>
    <w:pPr>
      <w:ind w:firstLine="0"/>
    </w:pPr>
  </w:style>
  <w:style w:type="paragraph" w:customStyle="1" w:styleId="ac">
    <w:name w:val="Подзаголовок для информации об изменениях"/>
    <w:basedOn w:val="a9"/>
    <w:next w:val="a0"/>
    <w:uiPriority w:val="99"/>
    <w:rsid w:val="00950CCF"/>
    <w:rPr>
      <w:b/>
      <w:bCs/>
    </w:rPr>
  </w:style>
  <w:style w:type="paragraph" w:customStyle="1" w:styleId="ad">
    <w:name w:val="Прижатый влево"/>
    <w:basedOn w:val="a0"/>
    <w:next w:val="a0"/>
    <w:uiPriority w:val="99"/>
    <w:rsid w:val="00950CCF"/>
    <w:pPr>
      <w:ind w:firstLine="0"/>
      <w:jc w:val="left"/>
    </w:pPr>
  </w:style>
  <w:style w:type="character" w:customStyle="1" w:styleId="ae">
    <w:name w:val="Цветовое выделение для Текст"/>
    <w:uiPriority w:val="99"/>
    <w:rsid w:val="00950CCF"/>
    <w:rPr>
      <w:rFonts w:ascii="Times New Roman CYR" w:hAnsi="Times New Roman CYR" w:cs="Times New Roman CYR"/>
    </w:rPr>
  </w:style>
  <w:style w:type="paragraph" w:styleId="af">
    <w:name w:val="header"/>
    <w:basedOn w:val="a0"/>
    <w:link w:val="af0"/>
    <w:uiPriority w:val="99"/>
    <w:unhideWhenUsed/>
    <w:rsid w:val="00950CCF"/>
    <w:pPr>
      <w:tabs>
        <w:tab w:val="center" w:pos="4677"/>
        <w:tab w:val="right" w:pos="9355"/>
      </w:tabs>
    </w:pPr>
  </w:style>
  <w:style w:type="character" w:customStyle="1" w:styleId="af0">
    <w:name w:val="Верхний колонтитул Знак"/>
    <w:basedOn w:val="a1"/>
    <w:link w:val="af"/>
    <w:uiPriority w:val="99"/>
    <w:rsid w:val="00950CCF"/>
    <w:rPr>
      <w:rFonts w:ascii="Times New Roman CYR" w:hAnsi="Times New Roman CYR" w:cs="Times New Roman CYR"/>
      <w:sz w:val="24"/>
      <w:szCs w:val="24"/>
    </w:rPr>
  </w:style>
  <w:style w:type="paragraph" w:styleId="af1">
    <w:name w:val="footer"/>
    <w:basedOn w:val="a0"/>
    <w:link w:val="af2"/>
    <w:uiPriority w:val="99"/>
    <w:unhideWhenUsed/>
    <w:rsid w:val="00950CCF"/>
    <w:pPr>
      <w:tabs>
        <w:tab w:val="center" w:pos="4677"/>
        <w:tab w:val="right" w:pos="9355"/>
      </w:tabs>
    </w:pPr>
  </w:style>
  <w:style w:type="character" w:customStyle="1" w:styleId="af2">
    <w:name w:val="Нижний колонтитул Знак"/>
    <w:basedOn w:val="a1"/>
    <w:link w:val="af1"/>
    <w:uiPriority w:val="99"/>
    <w:rsid w:val="00950CCF"/>
    <w:rPr>
      <w:rFonts w:ascii="Times New Roman CYR" w:hAnsi="Times New Roman CYR" w:cs="Times New Roman CYR"/>
      <w:sz w:val="24"/>
      <w:szCs w:val="24"/>
    </w:rPr>
  </w:style>
  <w:style w:type="character" w:styleId="af3">
    <w:name w:val="Hyperlink"/>
    <w:basedOn w:val="a1"/>
    <w:uiPriority w:val="99"/>
    <w:unhideWhenUsed/>
    <w:rsid w:val="00E0078A"/>
    <w:rPr>
      <w:color w:val="0000FF" w:themeColor="hyperlink"/>
      <w:u w:val="single"/>
    </w:rPr>
  </w:style>
  <w:style w:type="paragraph" w:styleId="af4">
    <w:name w:val="List Paragraph"/>
    <w:basedOn w:val="a0"/>
    <w:link w:val="af5"/>
    <w:uiPriority w:val="34"/>
    <w:qFormat/>
    <w:rsid w:val="001C15AE"/>
    <w:pPr>
      <w:ind w:left="720" w:firstLine="0"/>
      <w:contextualSpacing/>
      <w:jc w:val="left"/>
    </w:pPr>
    <w:rPr>
      <w:rFonts w:ascii="Times New Roman" w:eastAsia="Times New Roman" w:hAnsi="Times New Roman" w:cs="Times New Roman"/>
      <w:sz w:val="20"/>
      <w:szCs w:val="20"/>
    </w:rPr>
  </w:style>
  <w:style w:type="character" w:customStyle="1" w:styleId="af5">
    <w:name w:val="Абзац списка Знак"/>
    <w:link w:val="af4"/>
    <w:uiPriority w:val="34"/>
    <w:locked/>
    <w:rsid w:val="001C15AE"/>
    <w:rPr>
      <w:rFonts w:ascii="Times New Roman" w:eastAsia="Times New Roman" w:hAnsi="Times New Roman" w:cs="Times New Roman"/>
      <w:sz w:val="20"/>
      <w:szCs w:val="20"/>
    </w:rPr>
  </w:style>
  <w:style w:type="paragraph" w:customStyle="1" w:styleId="ConsPlusNonformat">
    <w:name w:val="ConsPlusNonformat"/>
    <w:uiPriority w:val="99"/>
    <w:rsid w:val="001C15A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2">
    <w:name w:val="Основной текст (2)_"/>
    <w:link w:val="210"/>
    <w:uiPriority w:val="99"/>
    <w:locked/>
    <w:rsid w:val="001C15AE"/>
    <w:rPr>
      <w:sz w:val="26"/>
      <w:szCs w:val="26"/>
      <w:shd w:val="clear" w:color="auto" w:fill="FFFFFF"/>
    </w:rPr>
  </w:style>
  <w:style w:type="paragraph" w:customStyle="1" w:styleId="210">
    <w:name w:val="Основной текст (2)1"/>
    <w:basedOn w:val="a0"/>
    <w:link w:val="22"/>
    <w:uiPriority w:val="99"/>
    <w:rsid w:val="001C15AE"/>
    <w:pPr>
      <w:shd w:val="clear" w:color="auto" w:fill="FFFFFF"/>
      <w:autoSpaceDE/>
      <w:autoSpaceDN/>
      <w:adjustRightInd/>
      <w:spacing w:line="278" w:lineRule="exact"/>
      <w:ind w:firstLine="0"/>
      <w:jc w:val="center"/>
    </w:pPr>
    <w:rPr>
      <w:rFonts w:asciiTheme="minorHAnsi" w:hAnsiTheme="minorHAnsi" w:cstheme="minorBidi"/>
      <w:sz w:val="26"/>
      <w:szCs w:val="26"/>
    </w:rPr>
  </w:style>
  <w:style w:type="paragraph" w:styleId="23">
    <w:name w:val="Body Text 2"/>
    <w:basedOn w:val="a0"/>
    <w:link w:val="24"/>
    <w:uiPriority w:val="99"/>
    <w:semiHidden/>
    <w:unhideWhenUsed/>
    <w:rsid w:val="001C15AE"/>
    <w:pPr>
      <w:widowControl/>
      <w:autoSpaceDE/>
      <w:autoSpaceDN/>
      <w:adjustRightInd/>
      <w:spacing w:after="120" w:line="480" w:lineRule="auto"/>
      <w:ind w:firstLine="0"/>
      <w:jc w:val="left"/>
    </w:pPr>
    <w:rPr>
      <w:rFonts w:ascii="Cambria" w:eastAsia="Times New Roman" w:hAnsi="Cambria" w:cs="Times New Roman"/>
      <w:sz w:val="22"/>
      <w:szCs w:val="22"/>
      <w:lang w:val="en-US" w:eastAsia="en-US" w:bidi="en-US"/>
    </w:rPr>
  </w:style>
  <w:style w:type="character" w:customStyle="1" w:styleId="24">
    <w:name w:val="Основной текст 2 Знак"/>
    <w:basedOn w:val="a1"/>
    <w:link w:val="23"/>
    <w:uiPriority w:val="99"/>
    <w:semiHidden/>
    <w:rsid w:val="001C15AE"/>
    <w:rPr>
      <w:rFonts w:ascii="Cambria" w:eastAsia="Times New Roman" w:hAnsi="Cambria" w:cs="Times New Roman"/>
      <w:lang w:val="en-US" w:eastAsia="en-US" w:bidi="en-US"/>
    </w:rPr>
  </w:style>
  <w:style w:type="paragraph" w:styleId="af6">
    <w:name w:val="No Spacing"/>
    <w:basedOn w:val="a0"/>
    <w:uiPriority w:val="1"/>
    <w:qFormat/>
    <w:rsid w:val="001C15AE"/>
    <w:pPr>
      <w:widowControl/>
      <w:autoSpaceDE/>
      <w:autoSpaceDN/>
      <w:adjustRightInd/>
      <w:ind w:firstLine="0"/>
      <w:jc w:val="left"/>
    </w:pPr>
    <w:rPr>
      <w:rFonts w:ascii="Cambria" w:eastAsia="Times New Roman" w:hAnsi="Cambria" w:cs="Times New Roman"/>
      <w:sz w:val="22"/>
      <w:szCs w:val="22"/>
      <w:lang w:val="en-US" w:eastAsia="en-US" w:bidi="en-US"/>
    </w:rPr>
  </w:style>
  <w:style w:type="paragraph" w:customStyle="1" w:styleId="1">
    <w:name w:val="Большой список уровень 1"/>
    <w:basedOn w:val="a0"/>
    <w:next w:val="a0"/>
    <w:qFormat/>
    <w:rsid w:val="001C15AE"/>
    <w:pPr>
      <w:keepNext/>
      <w:widowControl/>
      <w:numPr>
        <w:numId w:val="3"/>
      </w:numPr>
      <w:autoSpaceDE/>
      <w:autoSpaceDN/>
      <w:adjustRightInd/>
      <w:spacing w:before="360" w:line="276" w:lineRule="auto"/>
      <w:ind w:right="709"/>
      <w:jc w:val="center"/>
    </w:pPr>
    <w:rPr>
      <w:rFonts w:ascii="Times New Roman" w:eastAsia="Times New Roman" w:hAnsi="Times New Roman" w:cs="Times New Roman"/>
      <w:b/>
      <w:bCs/>
      <w:caps/>
      <w:sz w:val="26"/>
      <w:szCs w:val="28"/>
    </w:rPr>
  </w:style>
  <w:style w:type="paragraph" w:customStyle="1" w:styleId="2">
    <w:name w:val="Большой список уровень 2"/>
    <w:basedOn w:val="a0"/>
    <w:link w:val="25"/>
    <w:qFormat/>
    <w:rsid w:val="001C15AE"/>
    <w:pPr>
      <w:widowControl/>
      <w:numPr>
        <w:ilvl w:val="1"/>
        <w:numId w:val="3"/>
      </w:numPr>
      <w:autoSpaceDE/>
      <w:autoSpaceDN/>
      <w:adjustRightInd/>
      <w:spacing w:line="276" w:lineRule="auto"/>
    </w:pPr>
    <w:rPr>
      <w:rFonts w:ascii="Times New Roman" w:eastAsia="Calibri" w:hAnsi="Times New Roman" w:cs="Times New Roman"/>
      <w:sz w:val="26"/>
      <w:szCs w:val="28"/>
      <w:lang w:eastAsia="en-US"/>
    </w:rPr>
  </w:style>
  <w:style w:type="character" w:customStyle="1" w:styleId="25">
    <w:name w:val="Большой список уровень 2 Знак"/>
    <w:link w:val="2"/>
    <w:rsid w:val="001C15AE"/>
    <w:rPr>
      <w:rFonts w:ascii="Times New Roman" w:eastAsia="Calibri" w:hAnsi="Times New Roman" w:cs="Times New Roman"/>
      <w:sz w:val="26"/>
      <w:szCs w:val="28"/>
      <w:lang w:eastAsia="en-US"/>
    </w:rPr>
  </w:style>
  <w:style w:type="numbering" w:customStyle="1" w:styleId="a">
    <w:name w:val="Большой список"/>
    <w:uiPriority w:val="99"/>
    <w:rsid w:val="001C15AE"/>
    <w:pPr>
      <w:numPr>
        <w:numId w:val="2"/>
      </w:numPr>
    </w:pPr>
  </w:style>
  <w:style w:type="paragraph" w:customStyle="1" w:styleId="3">
    <w:name w:val="Большой список уровень 3"/>
    <w:basedOn w:val="a0"/>
    <w:qFormat/>
    <w:rsid w:val="001C15AE"/>
    <w:pPr>
      <w:widowControl/>
      <w:numPr>
        <w:ilvl w:val="2"/>
        <w:numId w:val="3"/>
      </w:numPr>
      <w:tabs>
        <w:tab w:val="clear" w:pos="1276"/>
        <w:tab w:val="num" w:pos="360"/>
      </w:tabs>
      <w:autoSpaceDE/>
      <w:autoSpaceDN/>
      <w:adjustRightInd/>
      <w:spacing w:line="276" w:lineRule="auto"/>
      <w:ind w:firstLine="567"/>
    </w:pPr>
    <w:rPr>
      <w:rFonts w:ascii="Times New Roman" w:eastAsia="Calibri" w:hAnsi="Times New Roman" w:cs="Times New Roman"/>
      <w:sz w:val="26"/>
      <w:szCs w:val="28"/>
      <w:lang w:eastAsia="en-US"/>
    </w:rPr>
  </w:style>
  <w:style w:type="paragraph" w:customStyle="1" w:styleId="Standard">
    <w:name w:val="Standard"/>
    <w:rsid w:val="001C15AE"/>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7">
    <w:name w:val="Body Text Indent"/>
    <w:basedOn w:val="a0"/>
    <w:link w:val="af8"/>
    <w:uiPriority w:val="99"/>
    <w:semiHidden/>
    <w:unhideWhenUsed/>
    <w:rsid w:val="001C15AE"/>
    <w:pPr>
      <w:spacing w:after="120"/>
      <w:ind w:left="283" w:firstLine="0"/>
      <w:jc w:val="left"/>
    </w:pPr>
    <w:rPr>
      <w:rFonts w:ascii="Times New Roman" w:eastAsia="Times New Roman" w:hAnsi="Times New Roman" w:cs="Times New Roman"/>
      <w:sz w:val="20"/>
      <w:szCs w:val="20"/>
    </w:rPr>
  </w:style>
  <w:style w:type="character" w:customStyle="1" w:styleId="af8">
    <w:name w:val="Основной текст с отступом Знак"/>
    <w:basedOn w:val="a1"/>
    <w:link w:val="af7"/>
    <w:uiPriority w:val="99"/>
    <w:semiHidden/>
    <w:rsid w:val="001C15AE"/>
    <w:rPr>
      <w:rFonts w:ascii="Times New Roman" w:eastAsia="Times New Roman" w:hAnsi="Times New Roman" w:cs="Times New Roman"/>
      <w:sz w:val="20"/>
      <w:szCs w:val="20"/>
    </w:rPr>
  </w:style>
  <w:style w:type="paragraph" w:styleId="af9">
    <w:name w:val="Normal (Web)"/>
    <w:basedOn w:val="a0"/>
    <w:uiPriority w:val="99"/>
    <w:unhideWhenUsed/>
    <w:rsid w:val="001C15A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26">
    <w:name w:val="Body Text Indent 2"/>
    <w:basedOn w:val="a0"/>
    <w:link w:val="27"/>
    <w:uiPriority w:val="99"/>
    <w:semiHidden/>
    <w:unhideWhenUsed/>
    <w:rsid w:val="001C15AE"/>
    <w:pPr>
      <w:spacing w:after="120" w:line="480" w:lineRule="auto"/>
      <w:ind w:left="283" w:firstLine="0"/>
      <w:jc w:val="left"/>
    </w:pPr>
    <w:rPr>
      <w:rFonts w:ascii="Times New Roman" w:eastAsia="Times New Roman" w:hAnsi="Times New Roman" w:cs="Times New Roman"/>
      <w:sz w:val="20"/>
      <w:szCs w:val="20"/>
    </w:rPr>
  </w:style>
  <w:style w:type="character" w:customStyle="1" w:styleId="27">
    <w:name w:val="Основной текст с отступом 2 Знак"/>
    <w:basedOn w:val="a1"/>
    <w:link w:val="26"/>
    <w:uiPriority w:val="99"/>
    <w:semiHidden/>
    <w:rsid w:val="001C15AE"/>
    <w:rPr>
      <w:rFonts w:ascii="Times New Roman" w:eastAsia="Times New Roman" w:hAnsi="Times New Roman" w:cs="Times New Roman"/>
      <w:sz w:val="20"/>
      <w:szCs w:val="20"/>
    </w:rPr>
  </w:style>
  <w:style w:type="character" w:styleId="afa">
    <w:name w:val="FollowedHyperlink"/>
    <w:basedOn w:val="a1"/>
    <w:uiPriority w:val="99"/>
    <w:semiHidden/>
    <w:unhideWhenUsed/>
    <w:rsid w:val="00321F73"/>
    <w:rPr>
      <w:color w:val="800080" w:themeColor="followedHyperlink"/>
      <w:u w:val="single"/>
    </w:rPr>
  </w:style>
  <w:style w:type="paragraph" w:styleId="afb">
    <w:name w:val="Balloon Text"/>
    <w:basedOn w:val="a0"/>
    <w:link w:val="afc"/>
    <w:uiPriority w:val="99"/>
    <w:semiHidden/>
    <w:unhideWhenUsed/>
    <w:rsid w:val="000D46C2"/>
    <w:rPr>
      <w:rFonts w:ascii="Tahoma" w:hAnsi="Tahoma" w:cs="Tahoma"/>
      <w:sz w:val="16"/>
      <w:szCs w:val="16"/>
    </w:rPr>
  </w:style>
  <w:style w:type="character" w:customStyle="1" w:styleId="afc">
    <w:name w:val="Текст выноски Знак"/>
    <w:basedOn w:val="a1"/>
    <w:link w:val="afb"/>
    <w:uiPriority w:val="99"/>
    <w:semiHidden/>
    <w:rsid w:val="000D46C2"/>
    <w:rPr>
      <w:rFonts w:ascii="Tahoma" w:hAnsi="Tahoma" w:cs="Tahoma"/>
      <w:sz w:val="16"/>
      <w:szCs w:val="16"/>
    </w:rPr>
  </w:style>
  <w:style w:type="paragraph" w:styleId="afd">
    <w:name w:val="Body Text"/>
    <w:basedOn w:val="a0"/>
    <w:link w:val="afe"/>
    <w:uiPriority w:val="99"/>
    <w:semiHidden/>
    <w:unhideWhenUsed/>
    <w:rsid w:val="00B4361A"/>
    <w:pPr>
      <w:spacing w:after="120"/>
    </w:pPr>
  </w:style>
  <w:style w:type="character" w:customStyle="1" w:styleId="afe">
    <w:name w:val="Основной текст Знак"/>
    <w:basedOn w:val="a1"/>
    <w:link w:val="afd"/>
    <w:uiPriority w:val="99"/>
    <w:semiHidden/>
    <w:rsid w:val="00B4361A"/>
    <w:rPr>
      <w:rFonts w:ascii="Times New Roman CYR" w:hAnsi="Times New Roman CYR" w:cs="Times New Roman CYR"/>
      <w:sz w:val="24"/>
      <w:szCs w:val="24"/>
    </w:rPr>
  </w:style>
  <w:style w:type="character" w:customStyle="1" w:styleId="4">
    <w:name w:val="Основной текст (4)_"/>
    <w:link w:val="40"/>
    <w:locked/>
    <w:rsid w:val="00B4361A"/>
    <w:rPr>
      <w:shd w:val="clear" w:color="auto" w:fill="FFFFFF"/>
    </w:rPr>
  </w:style>
  <w:style w:type="paragraph" w:customStyle="1" w:styleId="40">
    <w:name w:val="Основной текст (4)"/>
    <w:basedOn w:val="a0"/>
    <w:link w:val="4"/>
    <w:rsid w:val="00B4361A"/>
    <w:pPr>
      <w:shd w:val="clear" w:color="auto" w:fill="FFFFFF"/>
      <w:autoSpaceDE/>
      <w:autoSpaceDN/>
      <w:adjustRightInd/>
      <w:spacing w:after="240" w:line="269" w:lineRule="exact"/>
      <w:ind w:firstLine="0"/>
      <w:jc w:val="center"/>
    </w:pPr>
    <w:rPr>
      <w:rFonts w:asciiTheme="minorHAnsi" w:hAnsiTheme="minorHAnsi" w:cstheme="minorBidi"/>
      <w:sz w:val="22"/>
      <w:szCs w:val="22"/>
    </w:rPr>
  </w:style>
  <w:style w:type="character" w:customStyle="1" w:styleId="21">
    <w:name w:val="Заголовок 2 Знак"/>
    <w:basedOn w:val="a1"/>
    <w:link w:val="20"/>
    <w:semiHidden/>
    <w:rsid w:val="005457A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0">
    <w:name w:val="heading 1"/>
    <w:basedOn w:val="a0"/>
    <w:next w:val="a0"/>
    <w:link w:val="11"/>
    <w:uiPriority w:val="99"/>
    <w:qFormat/>
    <w:pPr>
      <w:spacing w:before="108" w:after="108"/>
      <w:ind w:firstLine="0"/>
      <w:jc w:val="center"/>
      <w:outlineLvl w:val="0"/>
    </w:pPr>
    <w:rPr>
      <w:b/>
      <w:bCs/>
      <w:color w:val="26282F"/>
    </w:rPr>
  </w:style>
  <w:style w:type="paragraph" w:styleId="20">
    <w:name w:val="heading 2"/>
    <w:basedOn w:val="a0"/>
    <w:next w:val="a0"/>
    <w:link w:val="21"/>
    <w:semiHidden/>
    <w:unhideWhenUsed/>
    <w:qFormat/>
    <w:rsid w:val="005457A0"/>
    <w:pPr>
      <w:keepNext/>
      <w:keepLines/>
      <w:widowControl/>
      <w:autoSpaceDE/>
      <w:autoSpaceDN/>
      <w:adjustRightInd/>
      <w:spacing w:before="200"/>
      <w:ind w:firstLine="0"/>
      <w:jc w:val="left"/>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rPr>
  </w:style>
  <w:style w:type="character" w:customStyle="1" w:styleId="a5">
    <w:name w:val="Гипертекстовая ссылка"/>
    <w:basedOn w:val="a4"/>
    <w:uiPriority w:val="99"/>
    <w:rPr>
      <w:b w:val="0"/>
      <w:bCs w:val="0"/>
      <w:color w:val="106BBE"/>
    </w:rPr>
  </w:style>
  <w:style w:type="character" w:customStyle="1" w:styleId="11">
    <w:name w:val="Заголовок 1 Знак"/>
    <w:basedOn w:val="a1"/>
    <w:link w:val="10"/>
    <w:uiPriority w:val="9"/>
    <w:rPr>
      <w:rFonts w:asciiTheme="majorHAnsi" w:eastAsiaTheme="majorEastAsia" w:hAnsiTheme="majorHAnsi" w:cstheme="majorBidi"/>
      <w:b/>
      <w:bCs/>
      <w:kern w:val="32"/>
      <w:sz w:val="32"/>
      <w:szCs w:val="32"/>
    </w:rPr>
  </w:style>
  <w:style w:type="paragraph" w:customStyle="1" w:styleId="a6">
    <w:name w:val="Текст (справка)"/>
    <w:basedOn w:val="a0"/>
    <w:next w:val="a0"/>
    <w:uiPriority w:val="99"/>
    <w:pPr>
      <w:ind w:left="170" w:right="170" w:firstLine="0"/>
      <w:jc w:val="left"/>
    </w:pPr>
  </w:style>
  <w:style w:type="paragraph" w:customStyle="1" w:styleId="a7">
    <w:name w:val="Комментарий"/>
    <w:basedOn w:val="a6"/>
    <w:next w:val="a0"/>
    <w:uiPriority w:val="99"/>
    <w:pPr>
      <w:spacing w:before="75"/>
      <w:ind w:right="0"/>
      <w:jc w:val="both"/>
    </w:pPr>
    <w:rPr>
      <w:color w:val="353842"/>
    </w:rPr>
  </w:style>
  <w:style w:type="paragraph" w:customStyle="1" w:styleId="a8">
    <w:name w:val="Информация о версии"/>
    <w:basedOn w:val="a7"/>
    <w:next w:val="a0"/>
    <w:uiPriority w:val="99"/>
    <w:rPr>
      <w:i/>
      <w:iCs/>
    </w:rPr>
  </w:style>
  <w:style w:type="paragraph" w:customStyle="1" w:styleId="a9">
    <w:name w:val="Текст информации об изменениях"/>
    <w:basedOn w:val="a0"/>
    <w:next w:val="a0"/>
    <w:uiPriority w:val="99"/>
    <w:rPr>
      <w:color w:val="353842"/>
      <w:sz w:val="20"/>
      <w:szCs w:val="20"/>
    </w:rPr>
  </w:style>
  <w:style w:type="paragraph" w:customStyle="1" w:styleId="aa">
    <w:name w:val="Информация об изменениях"/>
    <w:basedOn w:val="a9"/>
    <w:next w:val="a0"/>
    <w:uiPriority w:val="99"/>
    <w:pPr>
      <w:spacing w:before="180"/>
      <w:ind w:left="360" w:right="360" w:firstLine="0"/>
    </w:pPr>
  </w:style>
  <w:style w:type="paragraph" w:customStyle="1" w:styleId="ab">
    <w:name w:val="Нормальный (таблица)"/>
    <w:basedOn w:val="a0"/>
    <w:next w:val="a0"/>
    <w:uiPriority w:val="99"/>
    <w:pPr>
      <w:ind w:firstLine="0"/>
    </w:pPr>
  </w:style>
  <w:style w:type="paragraph" w:customStyle="1" w:styleId="ac">
    <w:name w:val="Подзаголовок для информации об изменениях"/>
    <w:basedOn w:val="a9"/>
    <w:next w:val="a0"/>
    <w:uiPriority w:val="99"/>
    <w:rPr>
      <w:b/>
      <w:bCs/>
    </w:rPr>
  </w:style>
  <w:style w:type="paragraph" w:customStyle="1" w:styleId="ad">
    <w:name w:val="Прижатый влево"/>
    <w:basedOn w:val="a0"/>
    <w:next w:val="a0"/>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0"/>
    <w:link w:val="af0"/>
    <w:uiPriority w:val="99"/>
    <w:unhideWhenUsed/>
    <w:pPr>
      <w:tabs>
        <w:tab w:val="center" w:pos="4677"/>
        <w:tab w:val="right" w:pos="9355"/>
      </w:tabs>
    </w:pPr>
  </w:style>
  <w:style w:type="character" w:customStyle="1" w:styleId="af0">
    <w:name w:val="Верхний колонтитул Знак"/>
    <w:basedOn w:val="a1"/>
    <w:link w:val="af"/>
    <w:uiPriority w:val="99"/>
    <w:rPr>
      <w:rFonts w:ascii="Times New Roman CYR" w:hAnsi="Times New Roman CYR" w:cs="Times New Roman CYR"/>
      <w:sz w:val="24"/>
      <w:szCs w:val="24"/>
    </w:rPr>
  </w:style>
  <w:style w:type="paragraph" w:styleId="af1">
    <w:name w:val="footer"/>
    <w:basedOn w:val="a0"/>
    <w:link w:val="af2"/>
    <w:uiPriority w:val="99"/>
    <w:unhideWhenUsed/>
    <w:pPr>
      <w:tabs>
        <w:tab w:val="center" w:pos="4677"/>
        <w:tab w:val="right" w:pos="9355"/>
      </w:tabs>
    </w:pPr>
  </w:style>
  <w:style w:type="character" w:customStyle="1" w:styleId="af2">
    <w:name w:val="Нижний колонтитул Знак"/>
    <w:basedOn w:val="a1"/>
    <w:link w:val="af1"/>
    <w:uiPriority w:val="99"/>
    <w:rPr>
      <w:rFonts w:ascii="Times New Roman CYR" w:hAnsi="Times New Roman CYR" w:cs="Times New Roman CYR"/>
      <w:sz w:val="24"/>
      <w:szCs w:val="24"/>
    </w:rPr>
  </w:style>
  <w:style w:type="character" w:styleId="af3">
    <w:name w:val="Hyperlink"/>
    <w:basedOn w:val="a1"/>
    <w:uiPriority w:val="99"/>
    <w:unhideWhenUsed/>
    <w:rsid w:val="00E0078A"/>
    <w:rPr>
      <w:color w:val="0000FF" w:themeColor="hyperlink"/>
      <w:u w:val="single"/>
    </w:rPr>
  </w:style>
  <w:style w:type="paragraph" w:styleId="af4">
    <w:name w:val="List Paragraph"/>
    <w:basedOn w:val="a0"/>
    <w:link w:val="af5"/>
    <w:uiPriority w:val="34"/>
    <w:qFormat/>
    <w:rsid w:val="001C15AE"/>
    <w:pPr>
      <w:ind w:left="720" w:firstLine="0"/>
      <w:contextualSpacing/>
      <w:jc w:val="left"/>
    </w:pPr>
    <w:rPr>
      <w:rFonts w:ascii="Times New Roman" w:eastAsia="Times New Roman" w:hAnsi="Times New Roman" w:cs="Times New Roman"/>
      <w:sz w:val="20"/>
      <w:szCs w:val="20"/>
      <w:lang w:val="x-none"/>
    </w:rPr>
  </w:style>
  <w:style w:type="character" w:customStyle="1" w:styleId="af5">
    <w:name w:val="Абзац списка Знак"/>
    <w:link w:val="af4"/>
    <w:uiPriority w:val="34"/>
    <w:locked/>
    <w:rsid w:val="001C15AE"/>
    <w:rPr>
      <w:rFonts w:ascii="Times New Roman" w:eastAsia="Times New Roman" w:hAnsi="Times New Roman" w:cs="Times New Roman"/>
      <w:sz w:val="20"/>
      <w:szCs w:val="20"/>
      <w:lang w:val="x-none"/>
    </w:rPr>
  </w:style>
  <w:style w:type="paragraph" w:customStyle="1" w:styleId="ConsPlusNonformat">
    <w:name w:val="ConsPlusNonformat"/>
    <w:uiPriority w:val="99"/>
    <w:rsid w:val="001C15A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2">
    <w:name w:val="Основной текст (2)_"/>
    <w:link w:val="210"/>
    <w:uiPriority w:val="99"/>
    <w:locked/>
    <w:rsid w:val="001C15AE"/>
    <w:rPr>
      <w:sz w:val="26"/>
      <w:szCs w:val="26"/>
      <w:shd w:val="clear" w:color="auto" w:fill="FFFFFF"/>
    </w:rPr>
  </w:style>
  <w:style w:type="paragraph" w:customStyle="1" w:styleId="210">
    <w:name w:val="Основной текст (2)1"/>
    <w:basedOn w:val="a0"/>
    <w:link w:val="22"/>
    <w:uiPriority w:val="99"/>
    <w:rsid w:val="001C15AE"/>
    <w:pPr>
      <w:shd w:val="clear" w:color="auto" w:fill="FFFFFF"/>
      <w:autoSpaceDE/>
      <w:autoSpaceDN/>
      <w:adjustRightInd/>
      <w:spacing w:line="278" w:lineRule="exact"/>
      <w:ind w:firstLine="0"/>
      <w:jc w:val="center"/>
    </w:pPr>
    <w:rPr>
      <w:rFonts w:asciiTheme="minorHAnsi" w:hAnsiTheme="minorHAnsi" w:cstheme="minorBidi"/>
      <w:sz w:val="26"/>
      <w:szCs w:val="26"/>
    </w:rPr>
  </w:style>
  <w:style w:type="paragraph" w:styleId="23">
    <w:name w:val="Body Text 2"/>
    <w:basedOn w:val="a0"/>
    <w:link w:val="24"/>
    <w:uiPriority w:val="99"/>
    <w:semiHidden/>
    <w:unhideWhenUsed/>
    <w:rsid w:val="001C15AE"/>
    <w:pPr>
      <w:widowControl/>
      <w:autoSpaceDE/>
      <w:autoSpaceDN/>
      <w:adjustRightInd/>
      <w:spacing w:after="120" w:line="480" w:lineRule="auto"/>
      <w:ind w:firstLine="0"/>
      <w:jc w:val="left"/>
    </w:pPr>
    <w:rPr>
      <w:rFonts w:ascii="Cambria" w:eastAsia="Times New Roman" w:hAnsi="Cambria" w:cs="Times New Roman"/>
      <w:sz w:val="22"/>
      <w:szCs w:val="22"/>
      <w:lang w:val="en-US" w:eastAsia="en-US" w:bidi="en-US"/>
    </w:rPr>
  </w:style>
  <w:style w:type="character" w:customStyle="1" w:styleId="24">
    <w:name w:val="Основной текст 2 Знак"/>
    <w:basedOn w:val="a1"/>
    <w:link w:val="23"/>
    <w:uiPriority w:val="99"/>
    <w:semiHidden/>
    <w:rsid w:val="001C15AE"/>
    <w:rPr>
      <w:rFonts w:ascii="Cambria" w:eastAsia="Times New Roman" w:hAnsi="Cambria" w:cs="Times New Roman"/>
      <w:lang w:val="en-US" w:eastAsia="en-US" w:bidi="en-US"/>
    </w:rPr>
  </w:style>
  <w:style w:type="paragraph" w:styleId="af6">
    <w:name w:val="No Spacing"/>
    <w:basedOn w:val="a0"/>
    <w:uiPriority w:val="1"/>
    <w:qFormat/>
    <w:rsid w:val="001C15AE"/>
    <w:pPr>
      <w:widowControl/>
      <w:autoSpaceDE/>
      <w:autoSpaceDN/>
      <w:adjustRightInd/>
      <w:ind w:firstLine="0"/>
      <w:jc w:val="left"/>
    </w:pPr>
    <w:rPr>
      <w:rFonts w:ascii="Cambria" w:eastAsia="Times New Roman" w:hAnsi="Cambria" w:cs="Times New Roman"/>
      <w:sz w:val="22"/>
      <w:szCs w:val="22"/>
      <w:lang w:val="en-US" w:eastAsia="en-US" w:bidi="en-US"/>
    </w:rPr>
  </w:style>
  <w:style w:type="paragraph" w:customStyle="1" w:styleId="1">
    <w:name w:val="Большой список уровень 1"/>
    <w:basedOn w:val="a0"/>
    <w:next w:val="a0"/>
    <w:qFormat/>
    <w:rsid w:val="001C15AE"/>
    <w:pPr>
      <w:keepNext/>
      <w:widowControl/>
      <w:numPr>
        <w:numId w:val="3"/>
      </w:numPr>
      <w:autoSpaceDE/>
      <w:autoSpaceDN/>
      <w:adjustRightInd/>
      <w:spacing w:before="360" w:line="276" w:lineRule="auto"/>
      <w:ind w:right="709"/>
      <w:jc w:val="center"/>
    </w:pPr>
    <w:rPr>
      <w:rFonts w:ascii="Times New Roman" w:eastAsia="Times New Roman" w:hAnsi="Times New Roman" w:cs="Times New Roman"/>
      <w:b/>
      <w:bCs/>
      <w:caps/>
      <w:sz w:val="26"/>
      <w:szCs w:val="28"/>
    </w:rPr>
  </w:style>
  <w:style w:type="paragraph" w:customStyle="1" w:styleId="2">
    <w:name w:val="Большой список уровень 2"/>
    <w:basedOn w:val="a0"/>
    <w:link w:val="25"/>
    <w:qFormat/>
    <w:rsid w:val="001C15AE"/>
    <w:pPr>
      <w:widowControl/>
      <w:numPr>
        <w:ilvl w:val="1"/>
        <w:numId w:val="3"/>
      </w:numPr>
      <w:autoSpaceDE/>
      <w:autoSpaceDN/>
      <w:adjustRightInd/>
      <w:spacing w:line="276" w:lineRule="auto"/>
    </w:pPr>
    <w:rPr>
      <w:rFonts w:ascii="Times New Roman" w:eastAsia="Calibri" w:hAnsi="Times New Roman" w:cs="Times New Roman"/>
      <w:sz w:val="26"/>
      <w:szCs w:val="28"/>
      <w:lang w:eastAsia="en-US"/>
    </w:rPr>
  </w:style>
  <w:style w:type="character" w:customStyle="1" w:styleId="25">
    <w:name w:val="Большой список уровень 2 Знак"/>
    <w:link w:val="2"/>
    <w:rsid w:val="001C15AE"/>
    <w:rPr>
      <w:rFonts w:ascii="Times New Roman" w:eastAsia="Calibri" w:hAnsi="Times New Roman" w:cs="Times New Roman"/>
      <w:sz w:val="26"/>
      <w:szCs w:val="28"/>
      <w:lang w:eastAsia="en-US"/>
    </w:rPr>
  </w:style>
  <w:style w:type="numbering" w:customStyle="1" w:styleId="a">
    <w:name w:val="Большой список"/>
    <w:uiPriority w:val="99"/>
    <w:rsid w:val="001C15AE"/>
    <w:pPr>
      <w:numPr>
        <w:numId w:val="2"/>
      </w:numPr>
    </w:pPr>
  </w:style>
  <w:style w:type="paragraph" w:customStyle="1" w:styleId="3">
    <w:name w:val="Большой список уровень 3"/>
    <w:basedOn w:val="a0"/>
    <w:qFormat/>
    <w:rsid w:val="001C15AE"/>
    <w:pPr>
      <w:widowControl/>
      <w:numPr>
        <w:ilvl w:val="2"/>
        <w:numId w:val="3"/>
      </w:numPr>
      <w:tabs>
        <w:tab w:val="clear" w:pos="1276"/>
        <w:tab w:val="num" w:pos="360"/>
      </w:tabs>
      <w:autoSpaceDE/>
      <w:autoSpaceDN/>
      <w:adjustRightInd/>
      <w:spacing w:line="276" w:lineRule="auto"/>
      <w:ind w:firstLine="567"/>
    </w:pPr>
    <w:rPr>
      <w:rFonts w:ascii="Times New Roman" w:eastAsia="Calibri" w:hAnsi="Times New Roman" w:cs="Times New Roman"/>
      <w:sz w:val="26"/>
      <w:szCs w:val="28"/>
      <w:lang w:eastAsia="en-US"/>
    </w:rPr>
  </w:style>
  <w:style w:type="paragraph" w:customStyle="1" w:styleId="Standard">
    <w:name w:val="Standard"/>
    <w:rsid w:val="001C15AE"/>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7">
    <w:name w:val="Body Text Indent"/>
    <w:basedOn w:val="a0"/>
    <w:link w:val="af8"/>
    <w:uiPriority w:val="99"/>
    <w:semiHidden/>
    <w:unhideWhenUsed/>
    <w:rsid w:val="001C15AE"/>
    <w:pPr>
      <w:spacing w:after="120"/>
      <w:ind w:left="283" w:firstLine="0"/>
      <w:jc w:val="left"/>
    </w:pPr>
    <w:rPr>
      <w:rFonts w:ascii="Times New Roman" w:eastAsia="Times New Roman" w:hAnsi="Times New Roman" w:cs="Times New Roman"/>
      <w:sz w:val="20"/>
      <w:szCs w:val="20"/>
    </w:rPr>
  </w:style>
  <w:style w:type="character" w:customStyle="1" w:styleId="af8">
    <w:name w:val="Основной текст с отступом Знак"/>
    <w:basedOn w:val="a1"/>
    <w:link w:val="af7"/>
    <w:uiPriority w:val="99"/>
    <w:semiHidden/>
    <w:rsid w:val="001C15AE"/>
    <w:rPr>
      <w:rFonts w:ascii="Times New Roman" w:eastAsia="Times New Roman" w:hAnsi="Times New Roman" w:cs="Times New Roman"/>
      <w:sz w:val="20"/>
      <w:szCs w:val="20"/>
    </w:rPr>
  </w:style>
  <w:style w:type="paragraph" w:styleId="af9">
    <w:name w:val="Normal (Web)"/>
    <w:basedOn w:val="a0"/>
    <w:uiPriority w:val="99"/>
    <w:unhideWhenUsed/>
    <w:rsid w:val="001C15A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26">
    <w:name w:val="Body Text Indent 2"/>
    <w:basedOn w:val="a0"/>
    <w:link w:val="27"/>
    <w:uiPriority w:val="99"/>
    <w:semiHidden/>
    <w:unhideWhenUsed/>
    <w:rsid w:val="001C15AE"/>
    <w:pPr>
      <w:spacing w:after="120" w:line="480" w:lineRule="auto"/>
      <w:ind w:left="283" w:firstLine="0"/>
      <w:jc w:val="left"/>
    </w:pPr>
    <w:rPr>
      <w:rFonts w:ascii="Times New Roman" w:eastAsia="Times New Roman" w:hAnsi="Times New Roman" w:cs="Times New Roman"/>
      <w:sz w:val="20"/>
      <w:szCs w:val="20"/>
    </w:rPr>
  </w:style>
  <w:style w:type="character" w:customStyle="1" w:styleId="27">
    <w:name w:val="Основной текст с отступом 2 Знак"/>
    <w:basedOn w:val="a1"/>
    <w:link w:val="26"/>
    <w:uiPriority w:val="99"/>
    <w:semiHidden/>
    <w:rsid w:val="001C15AE"/>
    <w:rPr>
      <w:rFonts w:ascii="Times New Roman" w:eastAsia="Times New Roman" w:hAnsi="Times New Roman" w:cs="Times New Roman"/>
      <w:sz w:val="20"/>
      <w:szCs w:val="20"/>
    </w:rPr>
  </w:style>
  <w:style w:type="character" w:styleId="afa">
    <w:name w:val="FollowedHyperlink"/>
    <w:basedOn w:val="a1"/>
    <w:uiPriority w:val="99"/>
    <w:semiHidden/>
    <w:unhideWhenUsed/>
    <w:rsid w:val="00321F73"/>
    <w:rPr>
      <w:color w:val="800080" w:themeColor="followedHyperlink"/>
      <w:u w:val="single"/>
    </w:rPr>
  </w:style>
  <w:style w:type="paragraph" w:styleId="afb">
    <w:name w:val="Balloon Text"/>
    <w:basedOn w:val="a0"/>
    <w:link w:val="afc"/>
    <w:uiPriority w:val="99"/>
    <w:semiHidden/>
    <w:unhideWhenUsed/>
    <w:rsid w:val="000D46C2"/>
    <w:rPr>
      <w:rFonts w:ascii="Tahoma" w:hAnsi="Tahoma" w:cs="Tahoma"/>
      <w:sz w:val="16"/>
      <w:szCs w:val="16"/>
    </w:rPr>
  </w:style>
  <w:style w:type="character" w:customStyle="1" w:styleId="afc">
    <w:name w:val="Текст выноски Знак"/>
    <w:basedOn w:val="a1"/>
    <w:link w:val="afb"/>
    <w:uiPriority w:val="99"/>
    <w:semiHidden/>
    <w:rsid w:val="000D46C2"/>
    <w:rPr>
      <w:rFonts w:ascii="Tahoma" w:hAnsi="Tahoma" w:cs="Tahoma"/>
      <w:sz w:val="16"/>
      <w:szCs w:val="16"/>
    </w:rPr>
  </w:style>
  <w:style w:type="paragraph" w:styleId="afd">
    <w:name w:val="Body Text"/>
    <w:basedOn w:val="a0"/>
    <w:link w:val="afe"/>
    <w:uiPriority w:val="99"/>
    <w:semiHidden/>
    <w:unhideWhenUsed/>
    <w:rsid w:val="00B4361A"/>
    <w:pPr>
      <w:spacing w:after="120"/>
    </w:pPr>
  </w:style>
  <w:style w:type="character" w:customStyle="1" w:styleId="afe">
    <w:name w:val="Основной текст Знак"/>
    <w:basedOn w:val="a1"/>
    <w:link w:val="afd"/>
    <w:uiPriority w:val="99"/>
    <w:semiHidden/>
    <w:rsid w:val="00B4361A"/>
    <w:rPr>
      <w:rFonts w:ascii="Times New Roman CYR" w:hAnsi="Times New Roman CYR" w:cs="Times New Roman CYR"/>
      <w:sz w:val="24"/>
      <w:szCs w:val="24"/>
    </w:rPr>
  </w:style>
  <w:style w:type="character" w:customStyle="1" w:styleId="4">
    <w:name w:val="Основной текст (4)_"/>
    <w:link w:val="40"/>
    <w:locked/>
    <w:rsid w:val="00B4361A"/>
    <w:rPr>
      <w:shd w:val="clear" w:color="auto" w:fill="FFFFFF"/>
    </w:rPr>
  </w:style>
  <w:style w:type="paragraph" w:customStyle="1" w:styleId="40">
    <w:name w:val="Основной текст (4)"/>
    <w:basedOn w:val="a0"/>
    <w:link w:val="4"/>
    <w:rsid w:val="00B4361A"/>
    <w:pPr>
      <w:shd w:val="clear" w:color="auto" w:fill="FFFFFF"/>
      <w:autoSpaceDE/>
      <w:autoSpaceDN/>
      <w:adjustRightInd/>
      <w:spacing w:after="240" w:line="269" w:lineRule="exact"/>
      <w:ind w:firstLine="0"/>
      <w:jc w:val="center"/>
    </w:pPr>
    <w:rPr>
      <w:rFonts w:asciiTheme="minorHAnsi" w:hAnsiTheme="minorHAnsi" w:cstheme="minorBidi"/>
      <w:sz w:val="22"/>
      <w:szCs w:val="22"/>
    </w:rPr>
  </w:style>
  <w:style w:type="character" w:customStyle="1" w:styleId="21">
    <w:name w:val="Заголовок 2 Знак"/>
    <w:basedOn w:val="a1"/>
    <w:link w:val="20"/>
    <w:semiHidden/>
    <w:rsid w:val="005457A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3596488">
      <w:bodyDiv w:val="1"/>
      <w:marLeft w:val="0"/>
      <w:marRight w:val="0"/>
      <w:marTop w:val="0"/>
      <w:marBottom w:val="0"/>
      <w:divBdr>
        <w:top w:val="none" w:sz="0" w:space="0" w:color="auto"/>
        <w:left w:val="none" w:sz="0" w:space="0" w:color="auto"/>
        <w:bottom w:val="none" w:sz="0" w:space="0" w:color="auto"/>
        <w:right w:val="none" w:sz="0" w:space="0" w:color="auto"/>
      </w:divBdr>
    </w:div>
    <w:div w:id="292368774">
      <w:bodyDiv w:val="1"/>
      <w:marLeft w:val="0"/>
      <w:marRight w:val="0"/>
      <w:marTop w:val="0"/>
      <w:marBottom w:val="0"/>
      <w:divBdr>
        <w:top w:val="none" w:sz="0" w:space="0" w:color="auto"/>
        <w:left w:val="none" w:sz="0" w:space="0" w:color="auto"/>
        <w:bottom w:val="none" w:sz="0" w:space="0" w:color="auto"/>
        <w:right w:val="none" w:sz="0" w:space="0" w:color="auto"/>
      </w:divBdr>
    </w:div>
    <w:div w:id="327750163">
      <w:bodyDiv w:val="1"/>
      <w:marLeft w:val="0"/>
      <w:marRight w:val="0"/>
      <w:marTop w:val="0"/>
      <w:marBottom w:val="0"/>
      <w:divBdr>
        <w:top w:val="none" w:sz="0" w:space="0" w:color="auto"/>
        <w:left w:val="none" w:sz="0" w:space="0" w:color="auto"/>
        <w:bottom w:val="none" w:sz="0" w:space="0" w:color="auto"/>
        <w:right w:val="none" w:sz="0" w:space="0" w:color="auto"/>
      </w:divBdr>
    </w:div>
    <w:div w:id="373389066">
      <w:bodyDiv w:val="1"/>
      <w:marLeft w:val="0"/>
      <w:marRight w:val="0"/>
      <w:marTop w:val="0"/>
      <w:marBottom w:val="0"/>
      <w:divBdr>
        <w:top w:val="none" w:sz="0" w:space="0" w:color="auto"/>
        <w:left w:val="none" w:sz="0" w:space="0" w:color="auto"/>
        <w:bottom w:val="none" w:sz="0" w:space="0" w:color="auto"/>
        <w:right w:val="none" w:sz="0" w:space="0" w:color="auto"/>
      </w:divBdr>
    </w:div>
    <w:div w:id="927618801">
      <w:bodyDiv w:val="1"/>
      <w:marLeft w:val="0"/>
      <w:marRight w:val="0"/>
      <w:marTop w:val="0"/>
      <w:marBottom w:val="0"/>
      <w:divBdr>
        <w:top w:val="none" w:sz="0" w:space="0" w:color="auto"/>
        <w:left w:val="none" w:sz="0" w:space="0" w:color="auto"/>
        <w:bottom w:val="none" w:sz="0" w:space="0" w:color="auto"/>
        <w:right w:val="none" w:sz="0" w:space="0" w:color="auto"/>
      </w:divBdr>
    </w:div>
    <w:div w:id="942033202">
      <w:bodyDiv w:val="1"/>
      <w:marLeft w:val="0"/>
      <w:marRight w:val="0"/>
      <w:marTop w:val="0"/>
      <w:marBottom w:val="0"/>
      <w:divBdr>
        <w:top w:val="none" w:sz="0" w:space="0" w:color="auto"/>
        <w:left w:val="none" w:sz="0" w:space="0" w:color="auto"/>
        <w:bottom w:val="none" w:sz="0" w:space="0" w:color="auto"/>
        <w:right w:val="none" w:sz="0" w:space="0" w:color="auto"/>
      </w:divBdr>
    </w:div>
    <w:div w:id="948124435">
      <w:bodyDiv w:val="1"/>
      <w:marLeft w:val="0"/>
      <w:marRight w:val="0"/>
      <w:marTop w:val="0"/>
      <w:marBottom w:val="0"/>
      <w:divBdr>
        <w:top w:val="none" w:sz="0" w:space="0" w:color="auto"/>
        <w:left w:val="none" w:sz="0" w:space="0" w:color="auto"/>
        <w:bottom w:val="none" w:sz="0" w:space="0" w:color="auto"/>
        <w:right w:val="none" w:sz="0" w:space="0" w:color="auto"/>
      </w:divBdr>
    </w:div>
    <w:div w:id="1024281216">
      <w:bodyDiv w:val="1"/>
      <w:marLeft w:val="0"/>
      <w:marRight w:val="0"/>
      <w:marTop w:val="0"/>
      <w:marBottom w:val="0"/>
      <w:divBdr>
        <w:top w:val="none" w:sz="0" w:space="0" w:color="auto"/>
        <w:left w:val="none" w:sz="0" w:space="0" w:color="auto"/>
        <w:bottom w:val="none" w:sz="0" w:space="0" w:color="auto"/>
        <w:right w:val="none" w:sz="0" w:space="0" w:color="auto"/>
      </w:divBdr>
    </w:div>
    <w:div w:id="1591157588">
      <w:bodyDiv w:val="1"/>
      <w:marLeft w:val="0"/>
      <w:marRight w:val="0"/>
      <w:marTop w:val="0"/>
      <w:marBottom w:val="0"/>
      <w:divBdr>
        <w:top w:val="none" w:sz="0" w:space="0" w:color="auto"/>
        <w:left w:val="none" w:sz="0" w:space="0" w:color="auto"/>
        <w:bottom w:val="none" w:sz="0" w:space="0" w:color="auto"/>
        <w:right w:val="none" w:sz="0" w:space="0" w:color="auto"/>
      </w:divBdr>
    </w:div>
    <w:div w:id="1676835690">
      <w:bodyDiv w:val="1"/>
      <w:marLeft w:val="0"/>
      <w:marRight w:val="0"/>
      <w:marTop w:val="0"/>
      <w:marBottom w:val="0"/>
      <w:divBdr>
        <w:top w:val="none" w:sz="0" w:space="0" w:color="auto"/>
        <w:left w:val="none" w:sz="0" w:space="0" w:color="auto"/>
        <w:bottom w:val="none" w:sz="0" w:space="0" w:color="auto"/>
        <w:right w:val="none" w:sz="0" w:space="0" w:color="auto"/>
      </w:divBdr>
    </w:div>
    <w:div w:id="1809083961">
      <w:bodyDiv w:val="1"/>
      <w:marLeft w:val="0"/>
      <w:marRight w:val="0"/>
      <w:marTop w:val="0"/>
      <w:marBottom w:val="0"/>
      <w:divBdr>
        <w:top w:val="none" w:sz="0" w:space="0" w:color="auto"/>
        <w:left w:val="none" w:sz="0" w:space="0" w:color="auto"/>
        <w:bottom w:val="none" w:sz="0" w:space="0" w:color="auto"/>
        <w:right w:val="none" w:sz="0" w:space="0" w:color="auto"/>
      </w:divBdr>
    </w:div>
    <w:div w:id="206387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C2B69-07E0-494A-A2A6-8BD346AE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2143</Words>
  <Characters>12218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zivil_just2</cp:lastModifiedBy>
  <cp:revision>3</cp:revision>
  <cp:lastPrinted>2023-06-08T13:42:00Z</cp:lastPrinted>
  <dcterms:created xsi:type="dcterms:W3CDTF">2023-06-09T12:53:00Z</dcterms:created>
  <dcterms:modified xsi:type="dcterms:W3CDTF">2023-07-11T13:31:00Z</dcterms:modified>
</cp:coreProperties>
</file>