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CE57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31</w:t>
                      </w:r>
                      <w:r w:rsidR="00CE57B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AA1A20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DE3C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31</w:t>
                            </w:r>
                            <w:r w:rsidR="00CE57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C6599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EE4895" w:rsidRDefault="00EE4895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AA1A20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DE3C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31</w:t>
                      </w:r>
                      <w:r w:rsidR="00CE57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C6599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EE4895" w:rsidRDefault="00EE4895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797FCC" w:rsidRDefault="00DE3CE4" w:rsidP="00797F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</w:tblGrid>
      <w:tr w:rsidR="00CE57BB" w:rsidRPr="00CE57BB" w:rsidTr="00CE57BB">
        <w:trPr>
          <w:trHeight w:val="119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57BB" w:rsidRPr="00CE57BB" w:rsidRDefault="00CE57BB" w:rsidP="00CE5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E57B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в </w:t>
            </w:r>
            <w:proofErr w:type="spellStart"/>
            <w:r w:rsidRPr="00CE57BB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CE5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</w:tr>
    </w:tbl>
    <w:p w:rsidR="00CE57BB" w:rsidRPr="00CE57BB" w:rsidRDefault="00CE57BB" w:rsidP="00CE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BB" w:rsidRDefault="00CE57BB" w:rsidP="00CE5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CE57BB" w:rsidRPr="00CE57BB" w:rsidRDefault="00CE57BB" w:rsidP="00CE5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proofErr w:type="gramStart"/>
      <w:r w:rsidRPr="00CE57BB">
        <w:rPr>
          <w:rFonts w:ascii="Times New Roman" w:hAnsi="Times New Roman" w:cs="Times New Roman"/>
          <w:color w:val="22272F"/>
          <w:sz w:val="24"/>
          <w:szCs w:val="24"/>
        </w:rPr>
        <w:t xml:space="preserve">В соответствии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с </w:t>
      </w:r>
      <w:hyperlink r:id="rId11" w:anchor="/document/10135206/entry/0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 Российской Федерации от 21 декабря 1996 г. N 159-ФЗ "О дополнительных гарантиях по социальной поддержке детей-сирот и детей, оставшихся без попечения родителей", </w:t>
      </w:r>
      <w:hyperlink r:id="rId12" w:anchor="/document/17622603/entry/0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 Чувашской Республики от 30 ноября 2006 г. N 55 "О наделении органов местного самоуправления в Чувашской Республике отдельными государственными полномочиями", </w:t>
      </w:r>
      <w:hyperlink r:id="rId13" w:anchor="/document/17600949/entry/0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 Чувашской Республики от 17 октября 2005 г. N 42 "О регулировании жилищных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отношений", </w:t>
      </w:r>
      <w:hyperlink r:id="rId14" w:anchor="/document/26589636/entry/0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 Кабинета Министров Чувашской Республики от 25 июля 2013 г. N 292 "О мерах по обеспечению жилыми помещениями детей-сирот и детей, оставшихся без попечения родителей, лиц из числа детей-сирот и детей, оставшихся без попечения родителей" в целях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администрация Урмарского муниципального округа 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т:</w:t>
      </w:r>
    </w:p>
    <w:p w:rsidR="00CE57BB" w:rsidRPr="00CE57BB" w:rsidRDefault="00CE57BB" w:rsidP="00CE5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Создать Межведомственную комиссию 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в </w:t>
      </w:r>
      <w:proofErr w:type="spell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Урмарском</w:t>
      </w:r>
      <w:proofErr w:type="spell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Чувашской Республики и утвердить ее состав согласно приложению № 1.</w:t>
      </w:r>
    </w:p>
    <w:p w:rsidR="00CE57BB" w:rsidRPr="00CE57BB" w:rsidRDefault="00CE57BB" w:rsidP="00CE5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2. Утвердить положение Межведомственной комиссии по обеспечению благоустроенными жилыми помещениями специализированного жилищного фонда по договорам найма специализированных жилищных помещений детей-сирот и детей, оставшихся без попечения родителей, в </w:t>
      </w:r>
      <w:proofErr w:type="spell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Урмарском</w:t>
      </w:r>
      <w:proofErr w:type="spell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Чувашской Республики согласно приложению  № 2.</w:t>
      </w:r>
    </w:p>
    <w:p w:rsidR="00CE57BB" w:rsidRPr="00CE57BB" w:rsidRDefault="00CE57BB" w:rsidP="00CE5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3. Признать утратившим силу: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E57BB" w:rsidRPr="00CE57BB" w:rsidRDefault="00CE57BB" w:rsidP="00CE57BB">
      <w:pPr>
        <w:spacing w:after="0" w:line="240" w:lineRule="auto"/>
        <w:ind w:firstLine="709"/>
        <w:jc w:val="both"/>
        <w:rPr>
          <w:rStyle w:val="a9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proofErr w:type="gramStart"/>
      <w:r w:rsidRPr="00CE57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постановление администрации Урмарского района Чувашской Республики от 19.09.2013 N 638 "О межведомственной комиссии Урмарского района по обеспечению благоустроенными жилыми помещениями специализированного жилищного фонда по </w:t>
      </w:r>
      <w:r w:rsidRPr="00CE57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договорам найма специализированных жилых помещений детей-сирот и детей, оставшихся без попечения родителей, лиц из числа детей-сирот и детей, оставшихся без попечения родителей"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15" w:anchor="/document/72348354/paragraph/1/doclist/19946/3/0/0/JTVCJTdCJTIybmVlZF9jb3JyZWN0aW9uJTIyJTNBZmFsc2UlMkMlMjJjb250ZXh0JTIyJTNBJTIyJTVDdTA0M2YlNUN1MDQzZSU1Q3UwNDQxJTVDdTA0NDIlNUN1MDQzMCU1Q3UwNDNkJTVDdTA0M2UlNUN1MDQzMiU1Q3UwNDNiJTVDdTA0MzUlNUN1MDQzZCU1Q3UwNDM4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постановление администрации Урмарского района Чувашской Республики от 26 июля 2019 г. </w:t>
        </w:r>
        <w:r w:rsidR="001B40A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№</w:t>
        </w:r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549 "О внесении</w:t>
        </w:r>
        <w:proofErr w:type="gramEnd"/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gramStart"/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изменений в </w:t>
        </w:r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 администрации Урмарского района </w:t>
        </w:r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от 19.09.2013 N 638 "О </w:t>
        </w:r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межведомственной комиссии</w:t>
        </w:r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Урмарского района по обеспечению благоустроенными жилыми помещениями специализированного жилищного фонда по договорам найма специализированных жилых помещений детей-сирот и детей, оставшихся без попечения родителей, лиц из числа детей-сирот и детей, оставшихся без попечения родителей"</w:t>
        </w:r>
      </w:hyperlink>
      <w:r>
        <w:rPr>
          <w:rStyle w:val="a9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16" w:anchor="/document/402639010/paragraph/1/doclist/19946/2/0/0/JTVCJTdCJTIybmVlZF9jb3JyZWN0aW9uJTIyJTNBZmFsc2UlMkMlMjJjb250ZXh0JTIyJTNBJTIyJTVDdTA0M2YlNUN1MDQzZSU1Q3UwNDQxJTVDdTA0NDIlNUN1MDQzMCU1Q3UwNDNkJTVDdTA0M2UlNUN1MDQzMiU1Q3UwNDNiJTVDdTA0MzUlNUN1MDQzZCU1Q3UwNDM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постановление администрации Урмарского района Чувашской Республики от 19 августа 2021 г. </w:t>
        </w:r>
        <w:r w:rsidR="001B40A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№</w:t>
        </w:r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744 "О внесении</w:t>
        </w:r>
        <w:proofErr w:type="gramEnd"/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изменений в постановление администрации Урмарского района от 19.09.2013 </w:t>
        </w:r>
        <w:r w:rsidR="001B40AF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№</w:t>
        </w:r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638 "О межведомственной комиссии Урмарского района по обеспечению благоустроенными жилыми помещениями специализированного жилищного фонда по договорам найма специализированных жилых помещений детей-сирот и детей, оставшихся без попечения родителей, лиц из числа детей-сирот и детей, оставшихся без попечения родителей"</w:t>
        </w:r>
      </w:hyperlink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Настоящее постановление вступает в силу после его </w:t>
      </w:r>
      <w:hyperlink r:id="rId17" w:anchor="/document/403600957/entry/0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официального опубликования</w:t>
        </w:r>
      </w:hyperlink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Урмарского муниципального округа – начальника управления строительства и развития территорий администрации Урмарского муниципального округа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7"/>
        <w:gridCol w:w="3129"/>
      </w:tblGrid>
      <w:tr w:rsidR="00CE57BB" w:rsidRPr="00CE57BB" w:rsidTr="00CE57BB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57BB" w:rsidRDefault="00CE57BB" w:rsidP="00CE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7BB" w:rsidRDefault="00CE57BB" w:rsidP="00CE57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57BB" w:rsidRPr="00CE57BB" w:rsidRDefault="00CE57BB" w:rsidP="00CE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Урмарского</w:t>
            </w:r>
            <w:r w:rsidRPr="00CE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E57BB" w:rsidRPr="00CE57BB" w:rsidRDefault="00CE57BB" w:rsidP="00CE57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CE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 Шигильдеев</w:t>
            </w:r>
          </w:p>
        </w:tc>
      </w:tr>
    </w:tbl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bookmarkEnd w:id="0"/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57BB">
        <w:rPr>
          <w:rFonts w:ascii="Times New Roman" w:hAnsi="Times New Roman" w:cs="Times New Roman"/>
          <w:color w:val="000000" w:themeColor="text1"/>
          <w:sz w:val="20"/>
          <w:szCs w:val="20"/>
        </w:rPr>
        <w:t>Петрова Любовь Юрьевна</w:t>
      </w:r>
    </w:p>
    <w:p w:rsidR="00CE57BB" w:rsidRPr="00CE57BB" w:rsidRDefault="00CE57BB" w:rsidP="00CE57BB">
      <w:pPr>
        <w:pStyle w:val="ad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57BB">
        <w:rPr>
          <w:rFonts w:ascii="Times New Roman" w:hAnsi="Times New Roman" w:cs="Times New Roman"/>
          <w:color w:val="000000" w:themeColor="text1"/>
          <w:sz w:val="20"/>
          <w:szCs w:val="20"/>
        </w:rPr>
        <w:t>8(835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CE57BB">
        <w:rPr>
          <w:rFonts w:ascii="Times New Roman" w:hAnsi="Times New Roman" w:cs="Times New Roman"/>
          <w:color w:val="000000" w:themeColor="text1"/>
          <w:sz w:val="20"/>
          <w:szCs w:val="20"/>
        </w:rPr>
        <w:t>44) 2-10-85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CE57BB" w:rsidRPr="00923298" w:rsidRDefault="00CE57BB" w:rsidP="00CE57B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CE57BB" w:rsidRPr="00923298" w:rsidRDefault="00CE57BB" w:rsidP="00CE57BB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57BB" w:rsidRPr="00923298" w:rsidRDefault="00CE57BB" w:rsidP="00CE57B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CE57BB" w:rsidRPr="00923298" w:rsidRDefault="00CE57BB" w:rsidP="00CE57BB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15.03.2023</w:t>
      </w:r>
      <w:r w:rsidRPr="00923298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16</w:t>
      </w:r>
    </w:p>
    <w:p w:rsid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межведомственной комиссии по обеспечению благоустроенными жилыми помещениями специализированного жилищного фонда по договорам найма специализированных жилых помещений детей-сирот и детей, оставшихся без попечения родителей, лиц из числа детей-сирот и детей, оставшихся без попечения родителей, в </w:t>
      </w:r>
      <w:proofErr w:type="spell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Урмарском</w:t>
      </w:r>
      <w:proofErr w:type="spell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Чувашской Республики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13" w:type="dxa"/>
        <w:tblLayout w:type="fixed"/>
        <w:tblLook w:val="04A0" w:firstRow="1" w:lastRow="0" w:firstColumn="1" w:lastColumn="0" w:noHBand="0" w:noVBand="1"/>
      </w:tblPr>
      <w:tblGrid>
        <w:gridCol w:w="441"/>
        <w:gridCol w:w="9072"/>
      </w:tblGrid>
      <w:tr w:rsidR="00CE57BB" w:rsidRPr="00CE57BB" w:rsidTr="00CE57B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7BB" w:rsidRPr="00CE57BB" w:rsidRDefault="00CE57BB" w:rsidP="00CE57BB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7BB" w:rsidRPr="00CE57BB" w:rsidRDefault="00CE57BB" w:rsidP="00CE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первый заместитель главы администрации Урмарского муниципального округа – начальник управления строительства и развития территорий (председатель комиссии);</w:t>
            </w:r>
          </w:p>
        </w:tc>
      </w:tr>
      <w:tr w:rsidR="00CE57BB" w:rsidRPr="00CE57BB" w:rsidTr="00CE57B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7BB" w:rsidRPr="00CE57BB" w:rsidRDefault="00CE57BB" w:rsidP="00CE57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7BB" w:rsidRPr="00CE57BB" w:rsidRDefault="00CE57BB" w:rsidP="00CE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заместитель главы администрации Урмарского муниципального округа по социальным вопросам - начальник отдела образования и молодежной политики (заместитель председателя комиссии);</w:t>
            </w:r>
          </w:p>
        </w:tc>
      </w:tr>
      <w:tr w:rsidR="00CE57BB" w:rsidRPr="00CE57BB" w:rsidTr="00CE57B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7BB" w:rsidRPr="00CE57BB" w:rsidRDefault="00CE57BB" w:rsidP="00CE57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7BB" w:rsidRPr="00CE57BB" w:rsidRDefault="00CE57BB" w:rsidP="00CE57BB">
            <w:pPr>
              <w:pStyle w:val="23"/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 w:rsidRPr="00CE57BB">
              <w:rPr>
                <w:color w:val="000000" w:themeColor="text1"/>
                <w:lang w:eastAsia="en-US"/>
              </w:rPr>
              <w:t>- заведующий сектором опеки и попечительства отдела образования и молодежной политики администрации Урмарского муниципального округа (секретарь комиссии);</w:t>
            </w:r>
          </w:p>
        </w:tc>
      </w:tr>
      <w:tr w:rsidR="00CE57BB" w:rsidRPr="00CE57BB" w:rsidTr="00CE57B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7BB" w:rsidRPr="00CE57BB" w:rsidRDefault="00CE57BB" w:rsidP="00CE57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7BB" w:rsidRPr="00CE57BB" w:rsidRDefault="00CE57BB" w:rsidP="00CE57BB">
            <w:pPr>
              <w:pStyle w:val="23"/>
              <w:spacing w:after="0" w:line="240" w:lineRule="auto"/>
              <w:ind w:left="0"/>
              <w:rPr>
                <w:color w:val="000000" w:themeColor="text1"/>
                <w:lang w:eastAsia="en-US"/>
              </w:rPr>
            </w:pPr>
            <w:r w:rsidRPr="00CE57BB">
              <w:rPr>
                <w:color w:val="000000" w:themeColor="text1"/>
                <w:shd w:val="clear" w:color="auto" w:fill="FFFFFF"/>
                <w:lang w:eastAsia="en-US"/>
              </w:rPr>
              <w:t>- заместитель главы администрации Урмарского муниципального округа - начальник отдела организационно-контрольной и аналитической работы;</w:t>
            </w:r>
          </w:p>
        </w:tc>
      </w:tr>
      <w:tr w:rsidR="00CE57BB" w:rsidRPr="00CE57BB" w:rsidTr="00CE57B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7BB" w:rsidRPr="00CE57BB" w:rsidRDefault="00CE57BB" w:rsidP="00CE57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7BB" w:rsidRPr="00CE57BB" w:rsidRDefault="00CE57BB" w:rsidP="00CE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ведущий специалист - эксперт сектора опеки и попечительства отдела образования и молодежной политики  администрации Урмарского муниципального округа;</w:t>
            </w:r>
          </w:p>
        </w:tc>
      </w:tr>
      <w:tr w:rsidR="00CE57BB" w:rsidRPr="00CE57BB" w:rsidTr="00CE57BB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7BB" w:rsidRPr="00CE57BB" w:rsidRDefault="00CE57BB" w:rsidP="00CE57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57BB" w:rsidRPr="00CE57BB" w:rsidRDefault="00CE57BB" w:rsidP="00CE5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начальник отдела социальной защиты населения Урмарского района  КУ "Центр предоставления мер социальной поддержки" Министерства труда и социальной защиты населения  Чувашии (по согласованию);</w:t>
            </w:r>
          </w:p>
        </w:tc>
      </w:tr>
    </w:tbl>
    <w:p w:rsidR="00CE57BB" w:rsidRPr="00CE57BB" w:rsidRDefault="00CE57BB" w:rsidP="00CE57BB">
      <w:pPr>
        <w:pStyle w:val="ad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pStyle w:val="ad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923298" w:rsidRDefault="00CE57BB" w:rsidP="00CE57B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CE57BB" w:rsidRPr="00923298" w:rsidRDefault="00CE57BB" w:rsidP="00CE57BB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57BB" w:rsidRPr="00923298" w:rsidRDefault="00CE57BB" w:rsidP="00CE57BB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CE57BB" w:rsidRPr="00923298" w:rsidRDefault="00CE57BB" w:rsidP="00CE57BB">
      <w:pPr>
        <w:spacing w:after="0" w:line="240" w:lineRule="auto"/>
        <w:ind w:left="4247" w:firstLine="709"/>
        <w:jc w:val="both"/>
        <w:rPr>
          <w:rFonts w:ascii="Times New Roman" w:hAnsi="Times New Roman"/>
          <w:sz w:val="24"/>
          <w:szCs w:val="24"/>
        </w:rPr>
      </w:pP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15.03.2023</w:t>
      </w:r>
      <w:r w:rsidRPr="00923298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16</w:t>
      </w:r>
    </w:p>
    <w:p w:rsid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 межведомственной комиссии по обеспечению благоустроенными жилыми помещениями специализированного жилищного фонда по договорам найма специализированных жилых помещений детей-сирот и детей, оставшихся без попечения родителей, лиц из числа детей-сирот и детей, оставшихся без попечения родителей, 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Урмарском</w:t>
      </w:r>
      <w:proofErr w:type="spell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</w:t>
      </w:r>
      <w:proofErr w:type="gramEnd"/>
    </w:p>
    <w:p w:rsid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о межведомственной комиссии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в </w:t>
      </w:r>
      <w:proofErr w:type="spell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Урмарском</w:t>
      </w:r>
      <w:proofErr w:type="spell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муниципальном округе (далее - Комиссия) определяет задачи, полномочия и устанавливает порядок деятельности п</w:t>
      </w:r>
      <w:r w:rsidR="001B4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решению вопросов, связанных с </w:t>
      </w: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обеспечением благоустроенными жилыми помещениями специализированного жилищного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1.2. Комиссия является уполномоченным органом по: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1) осуществлению контроля за своевременным представлением законными представителями детей-сирот и детей, оставшихся без попечения родителей, заявлений о включении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детей, оставшихся без попечения родителей, и достигли возраста 23 лет,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(далее - Список);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2) принятию мер для включения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детей-сирот и детей, оставшихся без попечения родителей, лиц из числа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детей-сирот и детей, оставшихся без попечения родителей),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в Список в случае непредставления законными представителями детей-сирот и детей, оставшихся без попечения родителей, в установленный срок заявления о включении их в Список;</w:t>
      </w:r>
      <w:proofErr w:type="gramEnd"/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3)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принятию решений о предоставлении специализированных жилых помещений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5)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 которыми заключены договоры найма специализированных жилых помещений, содействия в преодолении трудной жизненной ситуации;</w:t>
      </w:r>
      <w:proofErr w:type="gramEnd"/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6) обеспечению сохранности жилых помещений и подготовки их к заселению детей-сирот и детей, оставшихся без попечения родителей, лиц из числа детей, оставшихся без попечения родителей.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1.3. В своей деятельности комиссия руководствуется </w:t>
      </w:r>
      <w:hyperlink r:id="rId18" w:anchor="/document/10103000/entry/0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Конституцией</w:t>
        </w:r>
      </w:hyperlink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 Российской Федерации, </w:t>
      </w:r>
      <w:hyperlink r:id="rId19" w:anchor="/document/12138291/entry/0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Жилищным кодексом</w:t>
        </w:r>
      </w:hyperlink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 Российской Федерации, федеральными законами и иными правовыми актами Российской Федерации, законами и иными нормативными правовыми актами Чувашской Республики, правовыми актами Урмарского муниципального округа Чувашской Республики и настоящим Положением.</w:t>
      </w:r>
    </w:p>
    <w:p w:rsidR="001B40AF" w:rsidRDefault="001B40AF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образования комиссии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2.1. </w:t>
      </w:r>
      <w:hyperlink r:id="rId20" w:anchor="/document/403600956/entry/1000" w:history="1">
        <w:r w:rsidRPr="00CE57B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Состав</w:t>
        </w:r>
      </w:hyperlink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 Комиссии утверждается постановлением администрации Урмарского муниципального округа Чувашской Республики.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2.2. Председателем Комиссии является заместитель главы администрации Урмарского муниципального округа Чувашской Республики.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2.3. В состав Комиссии включаются специалисты органа опеки и попечительства, специалисты социальной защиты населения (по согласованию), специалисты администрации Урмарского муниципального округа.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2.4.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2.5. Формой работы Комиссии являются заседания.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40AF" w:rsidRDefault="001B40AF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3. Основные задачи Комиссии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3.1. Основными задачами Комиссии являются: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осуществление 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своевременным представлением законными представителями детей-сирот и детей, оставшихся без попечения родителей, заявлений о включении детей-сирот и детей, оставшихся без попечения родителей, лиц из числа детей-сирот и детей, оставшихся без попечения родителей, в Список;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2) принятие мер для включения детей-сирот и детей, оставшихся без попечения родителей, лиц из числа детей-сирот и детей, оставшихся без попечения родителей, в Список в случае непредставления законными представителями детей-сирот и детей, оставшихся без попечения родителей, в установленный срок заявления о включении их в Список;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3)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принятие решения о предоставлении специализированных жилых помещений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5) 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 которыми заключены договоры найма специализированных жилых помещений, содействия в преодолении трудной жизненной ситуации;</w:t>
      </w:r>
      <w:proofErr w:type="gramEnd"/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6) обеспечение сохранности жилых помещений и подготовка их к заселению детьми-сиротами и детьми, оставшимися без попечения родителей, лицами из числа детей, оставшихся без попечения родителей.</w:t>
      </w:r>
    </w:p>
    <w:p w:rsidR="001B40AF" w:rsidRDefault="001B40AF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4. Полномочия и функции Комиссии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4.1. К полномочиям Комиссии относятся: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1) проверка сведений, содержащихся в заявлении законного представителя детей-сирот и детей, оставшихся без попечения родителей, лиц из числа детей-сирот и детей, оставшихся без попечения родителей, об установлении факта невозможности проживания в ранее занимаемых ими жилых помещениях, нанимателями или членами семьи нанимателей по договорам социального найма либо собственниками которых они являются;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2) вынесение мотивированного решения о признании (отказе в признании)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3) рассмотрение представленных законными представителями детей-сирот и детей, оставшихся без попечения родителей, детьми-сиротами и детьми, оставшимися без попечения родителей, признанными до достижения совершеннолетия полностью дееспособными (эмансипированными), лицами из числа детей-сирот и детей, оставшихся без попечения родителей, заявлений и документов;</w:t>
      </w:r>
      <w:proofErr w:type="gramEnd"/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4) принятие решений о включении детей-сирот и детей, оставшихся без попечения родителей, лиц из числа детей-сирот и детей, оставшихся без попечения родителей, в Список;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5) принятие решений 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и заключение договора найма специализированного жилого помещения на пятилетний срок;</w:t>
      </w:r>
      <w:proofErr w:type="gramEnd"/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6) 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7) вынесение заключения о наличии или отсутствии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принятие решения: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- о заключении с нанимателем договора найма специализированного жилого помещения на пятилетний срок;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- об исключении жилого помещения из специализированного жилищного фонда по истечении пяти лет и заключения с нанимателем договора социального найма.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4.2. При осуществлении своих функций Комиссия вправе: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запрашивать в установленном порядке от исполнительных органов государственной власти Чувашской Республики, органов местного самоуправления, учреждений и организаций сведения и материалы, необходимые для выполнения возложенных на нее полномочий;</w:t>
      </w:r>
      <w:proofErr w:type="gramEnd"/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2) заслушивать доклады и отчеты членов Комиссии;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3) привлекать в установленном порядке к работе Комиссии (по согласованию) заинтересованные учреждения, организации, ведомства;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4) осуществлять выезды с привлечением в установленном порядке специалистов заинтересованных учреждений, организаций, ведом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ств дл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я изучения ситуации на месте.</w:t>
      </w:r>
    </w:p>
    <w:p w:rsidR="001B40AF" w:rsidRDefault="001B40AF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 Организация работы Комиссии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5.1. Заседания Комиссии проводятся по мере необходимости.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5.2. Комиссия формируется в составе председателя комиссии, заместителя председателя комиссии, секретаря комиссии и иных членов комиссии.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Секретарь комиссии не </w:t>
      </w:r>
      <w:proofErr w:type="gramStart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три дня до дня проведения заседания Комиссии информирует членов комиссии о дате и времени проведения заседания.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5.4. Заседания Комиссии проводятся председателем комиссии. При отсутствии председателя комиссии заседание Комиссии проводит заместитель председателя комиссии.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5.5. Заседание Комиссии считается правомочным, если на заседании Комиссии присутствует не менее двух третей ее состава.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5.6. Решение Комиссии принимается открытым голосованием, простым большинством голосов от числа членов комиссии, участвующих в заседании. Если число голосов "за" при принятии решения равно числу голосов "против", то решающим является голос председателя комиссии.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5.7. На заседание Комиссии могут быть приглашены представители заинтересованных учреждений, организаций, ведомств.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5.8. На заседании Комиссии ведется протокол, в котором указываются: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1) дата и номер протокола заседания комиссии;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2) список присутствующих на заседании членов комиссии, фамилии приглашенных лиц;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3) перечень и краткое содержание рассматриваемых материалов, принятые по ним решения;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4) особые мнения членов Комиссии по конкретным рассматриваемым материалам.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5.9. Решение Комиссии оформляется протоколом заседания секретарем комиссии в течение 3 дней со дня проведения заседания Комиссии, подписывается председателем комиссии (или его заместителем, председательствующим на заседании), секретарем комиссии.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5.10. Секретарь комиссии в течение 5 дней со дня принятия решения направляет его заявителю (законному представителю).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5.11. Протокол заседания Комиссии хранится в отделе образования и молодежной политики администрации Урмарского муниципального округа Чувашской Республики.</w:t>
      </w:r>
    </w:p>
    <w:p w:rsidR="001B40AF" w:rsidRDefault="001B40AF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6. Ответственность Комиссии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6.1. Комиссия принимает решения в пределах своих полномочий.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6.2. Принятое Комиссией решение может быть обжаловано в установленном законодательством Российской Федерации порядке.</w:t>
      </w:r>
    </w:p>
    <w:p w:rsidR="00CE57BB" w:rsidRPr="00CE57BB" w:rsidRDefault="00CE57BB" w:rsidP="00CE57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7BB">
        <w:rPr>
          <w:rFonts w:ascii="Times New Roman" w:hAnsi="Times New Roman" w:cs="Times New Roman"/>
          <w:color w:val="000000" w:themeColor="text1"/>
          <w:sz w:val="24"/>
          <w:szCs w:val="24"/>
        </w:rPr>
        <w:t>6.3. Комиссия вправе отменять свои решения в случае необходимости.</w:t>
      </w:r>
    </w:p>
    <w:p w:rsidR="00C65999" w:rsidRPr="00CE57BB" w:rsidRDefault="00C65999" w:rsidP="00CE5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5999" w:rsidRPr="00CE57BB" w:rsidSect="00CE57BB">
      <w:pgSz w:w="11906" w:h="16838" w:code="9"/>
      <w:pgMar w:top="1258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CC" w:rsidRDefault="00F22ECC" w:rsidP="00C65999">
      <w:pPr>
        <w:spacing w:after="0" w:line="240" w:lineRule="auto"/>
      </w:pPr>
      <w:r>
        <w:separator/>
      </w:r>
    </w:p>
  </w:endnote>
  <w:endnote w:type="continuationSeparator" w:id="0">
    <w:p w:rsidR="00F22ECC" w:rsidRDefault="00F22ECC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CC" w:rsidRDefault="00F22ECC" w:rsidP="00C65999">
      <w:pPr>
        <w:spacing w:after="0" w:line="240" w:lineRule="auto"/>
      </w:pPr>
      <w:r>
        <w:separator/>
      </w:r>
    </w:p>
  </w:footnote>
  <w:footnote w:type="continuationSeparator" w:id="0">
    <w:p w:rsidR="00F22ECC" w:rsidRDefault="00F22ECC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1B40AF"/>
    <w:rsid w:val="002C7D15"/>
    <w:rsid w:val="00315E3A"/>
    <w:rsid w:val="003B1E19"/>
    <w:rsid w:val="00544681"/>
    <w:rsid w:val="005B6381"/>
    <w:rsid w:val="00797FCC"/>
    <w:rsid w:val="00806479"/>
    <w:rsid w:val="008074A6"/>
    <w:rsid w:val="00827496"/>
    <w:rsid w:val="00891B04"/>
    <w:rsid w:val="00972EEB"/>
    <w:rsid w:val="00A531D3"/>
    <w:rsid w:val="00AA1A20"/>
    <w:rsid w:val="00B567CA"/>
    <w:rsid w:val="00B60CF7"/>
    <w:rsid w:val="00B7013A"/>
    <w:rsid w:val="00BD1D2F"/>
    <w:rsid w:val="00C65999"/>
    <w:rsid w:val="00C729AC"/>
    <w:rsid w:val="00CE57BB"/>
    <w:rsid w:val="00DE3CE4"/>
    <w:rsid w:val="00EE4895"/>
    <w:rsid w:val="00F22ECC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CE5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CE4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3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CC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DE3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3CE4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E3C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DE3CE4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DE3CE4"/>
    <w:rPr>
      <w:i/>
      <w:iCs/>
    </w:rPr>
  </w:style>
  <w:style w:type="paragraph" w:customStyle="1" w:styleId="ConsPlusNormal">
    <w:name w:val="ConsPlusNormal"/>
    <w:rsid w:val="00DE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DE3C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rsid w:val="00DE3C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E3C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3C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"/>
    <w:aliases w:val="бпОсновной текст"/>
    <w:basedOn w:val="a"/>
    <w:link w:val="ac"/>
    <w:uiPriority w:val="99"/>
    <w:rsid w:val="00DE3CE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бпОсновной текст Знак"/>
    <w:basedOn w:val="a0"/>
    <w:link w:val="ab"/>
    <w:uiPriority w:val="99"/>
    <w:rsid w:val="00DE3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DE3CE4"/>
    <w:pPr>
      <w:spacing w:after="0" w:line="240" w:lineRule="auto"/>
    </w:pPr>
  </w:style>
  <w:style w:type="table" w:styleId="af">
    <w:name w:val="Table Grid"/>
    <w:basedOn w:val="a1"/>
    <w:uiPriority w:val="39"/>
    <w:rsid w:val="00DE3CE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indentmrcssattr">
    <w:name w:val="msobodytextindent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E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CE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link w:val="ad"/>
    <w:uiPriority w:val="1"/>
    <w:locked/>
    <w:rsid w:val="00DE3CE4"/>
  </w:style>
  <w:style w:type="paragraph" w:customStyle="1" w:styleId="af0">
    <w:name w:val="Нормальный"/>
    <w:basedOn w:val="a"/>
    <w:rsid w:val="00DE3C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7FCC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FCC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FCC"/>
    <w:rPr>
      <w:rFonts w:ascii="Calibri Light" w:eastAsia="SimSun" w:hAnsi="Calibri Light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FCC"/>
    <w:rPr>
      <w:rFonts w:ascii="Calibri Light" w:eastAsia="SimSun" w:hAnsi="Calibri Light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7FCC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97FCC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797FCC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797FCC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797FCC"/>
    <w:rPr>
      <w:rFonts w:ascii="Calibri Light" w:eastAsia="SimSun" w:hAnsi="Calibri Light" w:cs="Times New Roman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797FCC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797FCC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styleId="af6">
    <w:name w:val="Strong"/>
    <w:uiPriority w:val="22"/>
    <w:qFormat/>
    <w:rsid w:val="00797FCC"/>
    <w:rPr>
      <w:b/>
      <w:bCs/>
      <w:color w:val="auto"/>
    </w:rPr>
  </w:style>
  <w:style w:type="paragraph" w:styleId="af7">
    <w:name w:val="List Paragraph"/>
    <w:basedOn w:val="a"/>
    <w:uiPriority w:val="34"/>
    <w:qFormat/>
    <w:rsid w:val="00797FC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797FCC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97FCC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797FCC"/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styleId="afa">
    <w:name w:val="Subtle Emphasis"/>
    <w:uiPriority w:val="19"/>
    <w:qFormat/>
    <w:rsid w:val="00797FCC"/>
    <w:rPr>
      <w:i/>
      <w:iCs/>
      <w:color w:val="404040"/>
    </w:rPr>
  </w:style>
  <w:style w:type="character" w:styleId="afb">
    <w:name w:val="Intense Emphasis"/>
    <w:uiPriority w:val="21"/>
    <w:qFormat/>
    <w:rsid w:val="00797FCC"/>
    <w:rPr>
      <w:b/>
      <w:bCs/>
      <w:i/>
      <w:iCs/>
      <w:color w:val="auto"/>
    </w:rPr>
  </w:style>
  <w:style w:type="character" w:styleId="afc">
    <w:name w:val="Subtle Reference"/>
    <w:uiPriority w:val="31"/>
    <w:qFormat/>
    <w:rsid w:val="00797FCC"/>
    <w:rPr>
      <w:smallCaps/>
      <w:color w:val="404040"/>
    </w:rPr>
  </w:style>
  <w:style w:type="character" w:styleId="afd">
    <w:name w:val="Intense Reference"/>
    <w:uiPriority w:val="32"/>
    <w:qFormat/>
    <w:rsid w:val="00797FCC"/>
    <w:rPr>
      <w:b/>
      <w:bCs/>
      <w:smallCaps/>
      <w:color w:val="404040"/>
      <w:spacing w:val="5"/>
    </w:rPr>
  </w:style>
  <w:style w:type="character" w:styleId="afe">
    <w:name w:val="Book Title"/>
    <w:uiPriority w:val="33"/>
    <w:qFormat/>
    <w:rsid w:val="00797FCC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797FCC"/>
    <w:pPr>
      <w:spacing w:line="259" w:lineRule="auto"/>
      <w:outlineLvl w:val="9"/>
    </w:pPr>
    <w:rPr>
      <w:rFonts w:ascii="Calibri Light" w:eastAsia="SimSun" w:hAnsi="Calibri Light" w:cs="Times New Roman"/>
      <w:color w:val="262626"/>
      <w:lang w:eastAsia="ru-RU"/>
    </w:rPr>
  </w:style>
  <w:style w:type="paragraph" w:styleId="aff0">
    <w:name w:val="Body Text Indent"/>
    <w:basedOn w:val="a"/>
    <w:link w:val="aff1"/>
    <w:uiPriority w:val="99"/>
    <w:semiHidden/>
    <w:unhideWhenUsed/>
    <w:rsid w:val="00797FCC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797FCC"/>
  </w:style>
  <w:style w:type="paragraph" w:customStyle="1" w:styleId="ConsPlusNonformat">
    <w:name w:val="ConsPlusNonformat"/>
    <w:rsid w:val="00797FC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List Number"/>
    <w:basedOn w:val="a"/>
    <w:rsid w:val="00797F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97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CE5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image" Target="media/image10.emf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5320-AE54-4339-A76A-06CEDD4F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2023-03-15T10:44:00Z</cp:lastPrinted>
  <dcterms:created xsi:type="dcterms:W3CDTF">2023-03-17T07:07:00Z</dcterms:created>
  <dcterms:modified xsi:type="dcterms:W3CDTF">2023-03-17T07:07:00Z</dcterms:modified>
</cp:coreProperties>
</file>