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17" w:rsidRDefault="009538A1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 xml:space="preserve"> </w:t>
      </w:r>
    </w:p>
    <w:p w:rsidR="00431D17" w:rsidRDefault="00431D17"/>
    <w:p w:rsidR="00431D17" w:rsidRDefault="00431D17">
      <w:pPr>
        <w:pStyle w:val="1"/>
      </w:pPr>
      <w:r>
        <w:t>Муниципальная программа</w:t>
      </w:r>
      <w:r>
        <w:br/>
        <w:t xml:space="preserve">"Комплексное развитие сельских территорий Порецкого </w:t>
      </w:r>
      <w:r w:rsidR="001D184A">
        <w:t>муниципального округа</w:t>
      </w:r>
      <w:r>
        <w:t xml:space="preserve"> Чувашской Республики"</w:t>
      </w:r>
    </w:p>
    <w:p w:rsidR="00431D17" w:rsidRDefault="009538A1" w:rsidP="009538A1">
      <w:pPr>
        <w:pStyle w:val="a9"/>
      </w:pPr>
      <w:r>
        <w:rPr>
          <w:shd w:val="clear" w:color="auto" w:fill="EAEFED"/>
        </w:rPr>
        <w:t xml:space="preserve"> </w:t>
      </w:r>
    </w:p>
    <w:p w:rsidR="00431D17" w:rsidRDefault="00431D17">
      <w:pPr>
        <w:pStyle w:val="1"/>
      </w:pPr>
      <w:bookmarkStart w:id="0" w:name="sub_100"/>
      <w:r>
        <w:t>Паспорт</w:t>
      </w:r>
      <w:r>
        <w:br/>
        <w:t xml:space="preserve">муниципальной программы "Комплексное развитие сельских территорий Порецкого </w:t>
      </w:r>
      <w:r w:rsidR="001D184A">
        <w:t xml:space="preserve">муниципального округа </w:t>
      </w:r>
      <w:r>
        <w:t>Чувашской Республики"</w:t>
      </w:r>
    </w:p>
    <w:bookmarkEnd w:id="0"/>
    <w:p w:rsidR="00431D17" w:rsidRDefault="00431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1"/>
        <w:gridCol w:w="340"/>
        <w:gridCol w:w="6741"/>
      </w:tblGrid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9538A1">
            <w:pPr>
              <w:pStyle w:val="ac"/>
            </w:pPr>
            <w:r>
              <w:t xml:space="preserve">Администрация Порецкого </w:t>
            </w:r>
            <w:r w:rsidR="009538A1">
              <w:t>муниципального округа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696" w:rsidRDefault="00431D17">
            <w:pPr>
              <w:pStyle w:val="ac"/>
            </w:pPr>
            <w:r>
              <w:t>Отдел стро</w:t>
            </w:r>
            <w:r w:rsidR="009538A1">
              <w:t xml:space="preserve">ительства, дорожного хозяйства, </w:t>
            </w:r>
            <w:r>
              <w:t xml:space="preserve">ЖКХ </w:t>
            </w:r>
            <w:r w:rsidR="009538A1">
              <w:t>и экологии</w:t>
            </w:r>
            <w:r>
              <w:t xml:space="preserve"> </w:t>
            </w:r>
            <w:r w:rsidR="009538A1">
              <w:t>Управления по благоустройству и развитию территорий администрации Порецкого муниципального округа</w:t>
            </w:r>
            <w:r>
              <w:t>;</w:t>
            </w:r>
          </w:p>
          <w:p w:rsidR="00431D17" w:rsidRDefault="00E44696">
            <w:pPr>
              <w:pStyle w:val="ac"/>
            </w:pPr>
            <w:r>
              <w:t>О</w:t>
            </w:r>
            <w:r w:rsidR="00431D17">
              <w:t>тдел</w:t>
            </w:r>
            <w:r>
              <w:t xml:space="preserve"> экономики и инвестиционной деятельности</w:t>
            </w:r>
            <w:r w:rsidR="00431D17">
              <w:t>;</w:t>
            </w:r>
          </w:p>
          <w:p w:rsidR="00431D17" w:rsidRDefault="00E44696">
            <w:pPr>
              <w:pStyle w:val="ac"/>
            </w:pPr>
            <w:r>
              <w:t xml:space="preserve"> 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 xml:space="preserve">администрации Порецкого </w:t>
            </w:r>
            <w:r w:rsidR="00E44696">
              <w:t>муниципального округа</w:t>
            </w:r>
            <w:r>
              <w:t>;</w:t>
            </w:r>
          </w:p>
          <w:p w:rsidR="00431D17" w:rsidRDefault="00431D17">
            <w:pPr>
              <w:pStyle w:val="ac"/>
            </w:pPr>
            <w:r>
              <w:t>филиал "Порецкая ЦРБ" БУ "Шумерлинский межтерриториальный медицинский центр" Минздрава Чувашии (по согласованию)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Pr="00995398" w:rsidRDefault="00431D17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398">
              <w:rPr>
                <w:b/>
              </w:rPr>
              <w:t xml:space="preserve">- </w:t>
            </w:r>
            <w:hyperlink w:anchor="sub_3000" w:history="1"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 xml:space="preserve">"Создание условий для обеспечения доступным и комфортным жильем сельского населения Порецкого </w:t>
              </w:r>
              <w:r w:rsidR="00E44696"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муниципального округа</w:t>
              </w:r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"</w:t>
              </w:r>
            </w:hyperlink>
            <w:r w:rsidRPr="0099539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431D17" w:rsidRPr="00995398" w:rsidRDefault="00431D17" w:rsidP="00E44696">
            <w:pPr>
              <w:pStyle w:val="ac"/>
              <w:rPr>
                <w:b/>
              </w:rPr>
            </w:pPr>
            <w:r w:rsidRPr="00995398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hyperlink w:anchor="sub_4000" w:history="1"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 xml:space="preserve">"Создание и развитие инфраструктуры на сельских территориях Порецкого </w:t>
              </w:r>
              <w:r w:rsidR="00E44696"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муниципального округа</w:t>
              </w:r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"</w:t>
              </w:r>
            </w:hyperlink>
            <w:r w:rsidRPr="0099539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повышение качества жизни и уровня благосостояния сельского населения;</w:t>
            </w:r>
          </w:p>
          <w:p w:rsidR="00431D17" w:rsidRDefault="00431D17">
            <w:pPr>
              <w:pStyle w:val="ac"/>
            </w:pPr>
            <w:r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431D17" w:rsidRDefault="00431D17">
            <w:pPr>
              <w:pStyle w:val="ac"/>
            </w:pPr>
            <w:r>
              <w:t>сохранение доли сельского населения в общей численности населения Чувашской Республики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удовлетворение потребности сельского населения в благоустроенном жилье;</w:t>
            </w:r>
          </w:p>
          <w:p w:rsidR="00431D17" w:rsidRDefault="00431D17">
            <w:pPr>
              <w:pStyle w:val="ac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431D17" w:rsidRDefault="00431D17">
            <w:pPr>
              <w:pStyle w:val="ac"/>
            </w:pPr>
            <w: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431D17" w:rsidRDefault="00431D17">
            <w:pPr>
              <w:pStyle w:val="ac"/>
            </w:pPr>
            <w:r>
              <w:t>содействие в повышении уровня занятости населения;</w:t>
            </w:r>
          </w:p>
          <w:p w:rsidR="00431D17" w:rsidRDefault="00431D17">
            <w:pPr>
              <w:pStyle w:val="ac"/>
            </w:pPr>
            <w:r>
              <w:t>создание комфортных и экологически благоприятных условий проживания на сельских территориях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к 20</w:t>
            </w:r>
            <w:r w:rsidR="00E44696">
              <w:t>35</w:t>
            </w:r>
            <w:r>
              <w:t xml:space="preserve"> году предусматривается достижение следующих целевых показателей (индикаторов):</w:t>
            </w:r>
          </w:p>
          <w:p w:rsidR="00431D17" w:rsidRDefault="00431D17">
            <w:pPr>
              <w:pStyle w:val="ac"/>
            </w:pPr>
            <w:r>
              <w:t>сохранение доли сельского населения в общей численности населения Чувашской Республики - 25 процентов;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E44696">
            <w:pPr>
              <w:pStyle w:val="ac"/>
            </w:pPr>
            <w:r>
              <w:t>202</w:t>
            </w:r>
            <w:r w:rsidR="00E44696">
              <w:t>3</w:t>
            </w:r>
            <w:r>
              <w:t> - 20</w:t>
            </w:r>
            <w:r w:rsidR="00E44696">
              <w:t>3</w:t>
            </w:r>
            <w:r>
              <w:t>5 годы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Объемы финансирования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прогнозируемые объемы бюджетных ассигнований на реализацию мероприятий подпрограммы в 20</w:t>
            </w:r>
            <w:r w:rsidR="00E44696">
              <w:t>23</w:t>
            </w:r>
            <w:r>
              <w:t> - 20</w:t>
            </w:r>
            <w:r w:rsidR="00E44696">
              <w:t>3</w:t>
            </w:r>
            <w:r>
              <w:t xml:space="preserve">5 годах </w:t>
            </w:r>
            <w:r w:rsidRPr="00C1391E">
              <w:t xml:space="preserve">составляют </w:t>
            </w:r>
            <w:r w:rsidR="00C1391E" w:rsidRPr="00C1391E">
              <w:t>56 471,2</w:t>
            </w:r>
            <w:r w:rsidR="00354EE2" w:rsidRPr="00C1391E">
              <w:t xml:space="preserve"> </w:t>
            </w:r>
            <w:r w:rsidRPr="00C1391E">
              <w:t>тыс. рублей,</w:t>
            </w:r>
          </w:p>
          <w:p w:rsidR="001D184A" w:rsidRDefault="001D184A" w:rsidP="001D184A">
            <w:r w:rsidRPr="004F3C70">
              <w:t xml:space="preserve">в 2023 году </w:t>
            </w:r>
            <w:r w:rsidR="00740946" w:rsidRPr="004F3C70">
              <w:t>–</w:t>
            </w:r>
            <w:r w:rsidRPr="004F3C70">
              <w:t xml:space="preserve"> </w:t>
            </w:r>
            <w:r w:rsidR="00740946" w:rsidRPr="004F3C70">
              <w:t>21 973,2</w:t>
            </w:r>
            <w:r w:rsidR="00354EE2" w:rsidRPr="004F3C70">
              <w:t xml:space="preserve"> </w:t>
            </w:r>
            <w:r w:rsidRPr="004F3C70"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740946">
              <w:t>–</w:t>
            </w:r>
            <w:r>
              <w:t xml:space="preserve"> </w:t>
            </w:r>
            <w:r w:rsidR="00740946">
              <w:t>2 099,0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</w:t>
            </w:r>
            <w:r w:rsidR="00740946">
              <w:t>–</w:t>
            </w:r>
            <w:r>
              <w:t xml:space="preserve"> </w:t>
            </w:r>
            <w:r w:rsidR="00740946">
              <w:t>2 099,0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2026 году </w:t>
            </w:r>
            <w:r w:rsidR="00AE789D">
              <w:t>–</w:t>
            </w:r>
            <w:r>
              <w:t xml:space="preserve"> </w:t>
            </w:r>
            <w:r w:rsidR="00AE789D">
              <w:t>3 000,0</w:t>
            </w:r>
            <w:r>
              <w:t> тыс. рублей;</w:t>
            </w:r>
          </w:p>
          <w:p w:rsidR="001D184A" w:rsidRDefault="001D184A" w:rsidP="001D184A">
            <w:r>
              <w:t xml:space="preserve">в 2027 году - </w:t>
            </w:r>
            <w:r w:rsidR="00AE789D">
              <w:t>3 000,0 </w:t>
            </w:r>
            <w:r>
              <w:t>тыс. рублей;</w:t>
            </w:r>
          </w:p>
          <w:p w:rsidR="001D184A" w:rsidRDefault="001D184A" w:rsidP="001D184A">
            <w:r>
              <w:t xml:space="preserve">в 2028 году - </w:t>
            </w:r>
            <w:r w:rsidR="00AE789D">
              <w:t>3 000,0 </w:t>
            </w:r>
            <w:r>
              <w:t>тыс. рублей;</w:t>
            </w:r>
          </w:p>
          <w:p w:rsidR="001D184A" w:rsidRDefault="001D184A" w:rsidP="001D184A">
            <w:r>
              <w:t xml:space="preserve">в 2029 году - </w:t>
            </w:r>
            <w:r w:rsidR="00AE789D">
              <w:t>3 000,0 </w:t>
            </w:r>
            <w:r>
              <w:t> тыс. рублей;</w:t>
            </w:r>
          </w:p>
          <w:p w:rsidR="001D184A" w:rsidRDefault="001D184A" w:rsidP="001D184A">
            <w:r>
              <w:t xml:space="preserve">в 2030 году - </w:t>
            </w:r>
            <w:r w:rsidR="00AE789D">
              <w:t>3 000,0 </w:t>
            </w:r>
            <w:r>
              <w:t> тыс. рублей;</w:t>
            </w:r>
          </w:p>
          <w:p w:rsidR="001D184A" w:rsidRDefault="001D184A" w:rsidP="001D184A">
            <w:r>
              <w:t xml:space="preserve">в 2031 году - </w:t>
            </w:r>
            <w:r w:rsidR="00AE789D">
              <w:t>3 000,0 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2032 году - </w:t>
            </w:r>
            <w:r w:rsidR="00AE789D">
              <w:t xml:space="preserve">3 000,0  </w:t>
            </w:r>
            <w:r>
              <w:t>тыс. рублей;</w:t>
            </w:r>
          </w:p>
          <w:p w:rsidR="001D184A" w:rsidRDefault="001D184A" w:rsidP="001D184A">
            <w:r>
              <w:t xml:space="preserve">в 2033 году </w:t>
            </w:r>
            <w:r w:rsidR="00AE789D">
              <w:t>–</w:t>
            </w:r>
            <w:r>
              <w:t xml:space="preserve"> </w:t>
            </w:r>
            <w:r w:rsidR="00AE789D">
              <w:t>3 100,0</w:t>
            </w:r>
            <w:r>
              <w:t> тыс. рублей;</w:t>
            </w:r>
          </w:p>
          <w:p w:rsidR="001D184A" w:rsidRDefault="001D184A" w:rsidP="001D184A">
            <w:r>
              <w:t xml:space="preserve">в 2034 году - </w:t>
            </w:r>
            <w:r w:rsidR="00AE789D">
              <w:t>3 100,0 </w:t>
            </w:r>
            <w:r>
              <w:t>тыс. рублей;</w:t>
            </w:r>
          </w:p>
          <w:p w:rsidR="001D184A" w:rsidRDefault="001D184A" w:rsidP="001D184A">
            <w:pPr>
              <w:pStyle w:val="ac"/>
            </w:pPr>
            <w:r>
              <w:t xml:space="preserve">        в 2035 году - </w:t>
            </w:r>
            <w:r w:rsidR="00AE789D">
              <w:t>3 100,0 </w:t>
            </w:r>
            <w:r>
              <w:t>тыс. рублей</w:t>
            </w:r>
          </w:p>
          <w:p w:rsidR="00431D17" w:rsidRDefault="001D184A" w:rsidP="001D184A">
            <w:pPr>
              <w:pStyle w:val="ac"/>
            </w:pPr>
            <w:r>
              <w:t xml:space="preserve"> </w:t>
            </w:r>
            <w:r w:rsidR="00431D17">
              <w:t>из них средства:</w:t>
            </w:r>
          </w:p>
          <w:p w:rsidR="00431D17" w:rsidRDefault="00431D17">
            <w:pPr>
              <w:pStyle w:val="ac"/>
            </w:pPr>
            <w:r>
              <w:t xml:space="preserve">федерального бюджета </w:t>
            </w:r>
            <w:r w:rsidR="00AE789D">
              <w:t>–</w:t>
            </w:r>
            <w:r>
              <w:t xml:space="preserve"> </w:t>
            </w:r>
            <w:r w:rsidR="00AE789D">
              <w:t>55</w:t>
            </w:r>
            <w:r w:rsidR="004F3C70">
              <w:t>5</w:t>
            </w:r>
            <w:r w:rsidR="00AE789D">
              <w:t>,7</w:t>
            </w:r>
            <w:r w:rsidR="00354EE2">
              <w:t xml:space="preserve"> </w:t>
            </w:r>
            <w:r>
              <w:t>тыс. рублей, в том числе:</w:t>
            </w:r>
          </w:p>
          <w:p w:rsidR="001D184A" w:rsidRDefault="001D184A" w:rsidP="001D184A">
            <w:r>
              <w:t xml:space="preserve">в 2023 году </w:t>
            </w:r>
            <w:r w:rsidR="00AE789D">
              <w:t>–</w:t>
            </w:r>
            <w:r>
              <w:t xml:space="preserve"> </w:t>
            </w:r>
            <w:r w:rsidR="00AE789D">
              <w:t>55</w:t>
            </w:r>
            <w:r w:rsidR="004F3C70">
              <w:t>5</w:t>
            </w:r>
            <w:r w:rsidR="00AE789D">
              <w:t>,7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- </w:t>
            </w:r>
            <w:r w:rsidR="00AE789D">
              <w:t>0,0</w:t>
            </w:r>
            <w:r>
              <w:t> тыс. рублей;</w:t>
            </w:r>
          </w:p>
          <w:p w:rsidR="001D184A" w:rsidRDefault="001D184A" w:rsidP="001D184A">
            <w:r>
              <w:t>в 2026 году - 0,0 тыс. рублей;</w:t>
            </w:r>
          </w:p>
          <w:p w:rsidR="001D184A" w:rsidRDefault="001D184A" w:rsidP="001D184A">
            <w:r>
              <w:t>в 2027 году - 0,0 тыс. рублей;</w:t>
            </w:r>
          </w:p>
          <w:p w:rsidR="001D184A" w:rsidRDefault="001D184A" w:rsidP="001D184A">
            <w:r>
              <w:t>в 2028 году - 0,0 тыс. рублей;</w:t>
            </w:r>
          </w:p>
          <w:p w:rsidR="001D184A" w:rsidRDefault="001D184A" w:rsidP="001D184A">
            <w:r>
              <w:t xml:space="preserve">в 2029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>
              <w:t> тыс. рублей;</w:t>
            </w:r>
          </w:p>
          <w:p w:rsidR="001D184A" w:rsidRDefault="001D184A" w:rsidP="001D184A">
            <w:r>
              <w:t xml:space="preserve">в 2030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2031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>в 2032 году - 0,0 тыс. рублей;</w:t>
            </w:r>
          </w:p>
          <w:p w:rsidR="001D184A" w:rsidRDefault="001D184A" w:rsidP="001D184A">
            <w:r>
              <w:t>в 2033 году - 0,0 тыс. рублей;</w:t>
            </w:r>
          </w:p>
          <w:p w:rsidR="001D184A" w:rsidRDefault="001D184A" w:rsidP="001D184A">
            <w:r>
              <w:t>в 2034 году - 0,0 тыс. рублей;</w:t>
            </w:r>
          </w:p>
          <w:p w:rsidR="001D184A" w:rsidRDefault="001D184A" w:rsidP="001D184A">
            <w:pPr>
              <w:pStyle w:val="ac"/>
            </w:pPr>
            <w:r>
              <w:t xml:space="preserve">        в 2035 году - 0,0 тыс. рублей </w:t>
            </w:r>
          </w:p>
          <w:p w:rsidR="00431D17" w:rsidRDefault="00431D17" w:rsidP="001D184A">
            <w:pPr>
              <w:pStyle w:val="ac"/>
            </w:pPr>
            <w:r>
              <w:t xml:space="preserve">республиканского бюджета Чувашской Республики </w:t>
            </w:r>
            <w:r w:rsidR="009C2906">
              <w:t>–</w:t>
            </w:r>
            <w:r>
              <w:t xml:space="preserve"> </w:t>
            </w:r>
            <w:r w:rsidR="009C2906">
              <w:t>17 06</w:t>
            </w:r>
            <w:r w:rsidR="004F3C70">
              <w:t>1</w:t>
            </w:r>
            <w:r w:rsidR="009C2906">
              <w:t>,0</w:t>
            </w:r>
            <w:r>
              <w:t> тыс. рублей, в том числе:</w:t>
            </w:r>
          </w:p>
          <w:p w:rsidR="001D184A" w:rsidRDefault="001D184A" w:rsidP="001D184A">
            <w:r>
              <w:t xml:space="preserve">в 2023 году </w:t>
            </w:r>
            <w:r w:rsidR="00BE0F83">
              <w:t>–</w:t>
            </w:r>
            <w:r>
              <w:t xml:space="preserve"> </w:t>
            </w:r>
            <w:r w:rsidR="00BE0F83">
              <w:t>17</w:t>
            </w:r>
            <w:r w:rsidR="009C2906">
              <w:t> </w:t>
            </w:r>
            <w:r w:rsidR="00BE0F83">
              <w:t>06</w:t>
            </w:r>
            <w:r w:rsidR="004F3C70">
              <w:t>1</w:t>
            </w:r>
            <w:r w:rsidR="009C2906">
              <w:t>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-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>в 2026 году - 0,0 тыс. рублей;</w:t>
            </w:r>
          </w:p>
          <w:p w:rsidR="001D184A" w:rsidRDefault="001D184A" w:rsidP="001D184A">
            <w:r>
              <w:t>в 2027 году - 0,0 тыс. рублей;</w:t>
            </w:r>
          </w:p>
          <w:p w:rsidR="001D184A" w:rsidRDefault="001D184A" w:rsidP="001D184A">
            <w:r>
              <w:t>в 2028 году - 0,0 тыс. рублей;</w:t>
            </w:r>
          </w:p>
          <w:p w:rsidR="001D184A" w:rsidRDefault="001D184A" w:rsidP="001D184A">
            <w:r>
              <w:t xml:space="preserve">в 2029 году -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 xml:space="preserve">в 2030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2031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>в 2032 году - 0,0 тыс. рублей;</w:t>
            </w:r>
          </w:p>
          <w:p w:rsidR="001D184A" w:rsidRDefault="001D184A" w:rsidP="001D184A">
            <w:r>
              <w:t>в 2033 году - 0,0 тыс. рублей;</w:t>
            </w:r>
          </w:p>
          <w:p w:rsidR="001D184A" w:rsidRDefault="001D184A" w:rsidP="001D184A">
            <w:r>
              <w:t>в 2034 году - 0,0 тыс. рублей;</w:t>
            </w:r>
          </w:p>
          <w:p w:rsidR="001D184A" w:rsidRDefault="001D184A" w:rsidP="001D184A">
            <w:pPr>
              <w:pStyle w:val="ac"/>
            </w:pPr>
            <w:r>
              <w:t xml:space="preserve">        в 2035 году - 0,0 тыс. рублей</w:t>
            </w:r>
          </w:p>
          <w:p w:rsidR="00431D17" w:rsidRDefault="00431D17" w:rsidP="001D184A">
            <w:pPr>
              <w:pStyle w:val="ac"/>
            </w:pPr>
            <w:r>
              <w:t xml:space="preserve">бюджета Порецкого </w:t>
            </w:r>
            <w:r w:rsidR="001D184A">
              <w:t>муниципального округа</w:t>
            </w:r>
            <w:r>
              <w:t xml:space="preserve"> </w:t>
            </w:r>
            <w:r w:rsidR="00C1391E">
              <w:t>–</w:t>
            </w:r>
            <w:r>
              <w:t xml:space="preserve"> </w:t>
            </w:r>
            <w:r w:rsidR="00862B5B">
              <w:t>38854,5</w:t>
            </w:r>
            <w:r>
              <w:t> тыс. рублей, в том числе:</w:t>
            </w:r>
          </w:p>
          <w:p w:rsidR="001D184A" w:rsidRDefault="001D184A" w:rsidP="001D184A">
            <w:r>
              <w:lastRenderedPageBreak/>
              <w:t xml:space="preserve">в 2023 году </w:t>
            </w:r>
            <w:r w:rsidR="009C2906">
              <w:t>–</w:t>
            </w:r>
            <w:r>
              <w:t xml:space="preserve"> </w:t>
            </w:r>
            <w:r w:rsidR="00004C27">
              <w:t>4356,5</w:t>
            </w:r>
            <w:r w:rsidR="00354EE2">
              <w:t xml:space="preserve"> </w:t>
            </w:r>
            <w:r>
              <w:t>тыс. рублей;</w:t>
            </w:r>
          </w:p>
          <w:p w:rsidR="009C2906" w:rsidRDefault="009C2906" w:rsidP="009C2906">
            <w:r>
              <w:t xml:space="preserve">в 2024 году – </w:t>
            </w:r>
            <w:r w:rsidR="00004C27">
              <w:t>2099,0</w:t>
            </w:r>
            <w:r>
              <w:t xml:space="preserve"> тыс. рублей;</w:t>
            </w:r>
          </w:p>
          <w:p w:rsidR="009C2906" w:rsidRDefault="009C2906" w:rsidP="009C2906">
            <w:r>
              <w:t xml:space="preserve">в 2025 году – </w:t>
            </w:r>
            <w:r w:rsidR="00004C27">
              <w:t>2099,0</w:t>
            </w:r>
            <w:r>
              <w:t xml:space="preserve"> тыс. рублей;</w:t>
            </w:r>
          </w:p>
          <w:p w:rsidR="009C2906" w:rsidRDefault="009C2906" w:rsidP="009C2906">
            <w:r>
              <w:t xml:space="preserve">в 2026 году – </w:t>
            </w:r>
            <w:r w:rsidR="00004C27">
              <w:t>3000,0</w:t>
            </w:r>
            <w:r>
              <w:t> тыс. рублей;</w:t>
            </w:r>
          </w:p>
          <w:p w:rsidR="009C2906" w:rsidRDefault="00D36A46" w:rsidP="009C2906">
            <w:r>
              <w:t xml:space="preserve">в 2027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 w:rsidR="009C2906">
              <w:t> тыс. рублей;</w:t>
            </w:r>
          </w:p>
          <w:p w:rsidR="009C2906" w:rsidRDefault="00D36A46" w:rsidP="009C2906">
            <w:r>
              <w:t xml:space="preserve">в 2028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 w:rsidR="009C2906">
              <w:t> тыс. рублей;</w:t>
            </w:r>
          </w:p>
          <w:p w:rsidR="009C2906" w:rsidRDefault="009C2906" w:rsidP="009C2906">
            <w:r>
              <w:t xml:space="preserve">в 2029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>
              <w:t>  тыс. рублей;</w:t>
            </w:r>
          </w:p>
          <w:p w:rsidR="009C2906" w:rsidRDefault="009C2906" w:rsidP="009C2906">
            <w:r>
              <w:t xml:space="preserve">в 2030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>
              <w:t>  тыс. рублей;</w:t>
            </w:r>
          </w:p>
          <w:p w:rsidR="009C2906" w:rsidRDefault="009C2906" w:rsidP="009C2906">
            <w:r>
              <w:t xml:space="preserve">в 2031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>
              <w:t>  тыс. рублей;</w:t>
            </w:r>
          </w:p>
          <w:p w:rsidR="009C2906" w:rsidRDefault="009C2906" w:rsidP="009C2906">
            <w:r>
              <w:t xml:space="preserve">в 2032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>
              <w:t>  тыс. рублей;</w:t>
            </w:r>
          </w:p>
          <w:p w:rsidR="009C2906" w:rsidRDefault="009C2906" w:rsidP="009C2906">
            <w:r>
              <w:t xml:space="preserve">в 2033 году – </w:t>
            </w:r>
            <w:r w:rsidR="00862B5B">
              <w:t xml:space="preserve">3100,0 </w:t>
            </w:r>
            <w:r>
              <w:t>тыс. рублей;</w:t>
            </w:r>
          </w:p>
          <w:p w:rsidR="009C2906" w:rsidRDefault="009C2906" w:rsidP="009C2906">
            <w:r>
              <w:t xml:space="preserve">в 2034 году </w:t>
            </w:r>
            <w:r w:rsidR="00862B5B">
              <w:t>–</w:t>
            </w:r>
            <w:r>
              <w:t xml:space="preserve"> </w:t>
            </w:r>
            <w:r w:rsidR="00862B5B">
              <w:t>3100,0</w:t>
            </w:r>
            <w:r>
              <w:t> тыс. рублей;</w:t>
            </w:r>
          </w:p>
          <w:p w:rsidR="009C2906" w:rsidRDefault="009C2906" w:rsidP="009C2906">
            <w:pPr>
              <w:pStyle w:val="ac"/>
            </w:pPr>
            <w:r>
              <w:t xml:space="preserve">        в 2035 году </w:t>
            </w:r>
            <w:r w:rsidR="00862B5B">
              <w:t>–</w:t>
            </w:r>
            <w:r>
              <w:t xml:space="preserve"> </w:t>
            </w:r>
            <w:r w:rsidR="00862B5B">
              <w:t>3100,0</w:t>
            </w:r>
            <w:r>
              <w:t> тыс. рублей</w:t>
            </w:r>
          </w:p>
          <w:p w:rsidR="00431D17" w:rsidRDefault="00431D17" w:rsidP="001D184A">
            <w:pPr>
              <w:pStyle w:val="ac"/>
            </w:pPr>
            <w:r>
              <w:t xml:space="preserve">внебюджетных источников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рублей, в том числе:</w:t>
            </w:r>
          </w:p>
          <w:p w:rsidR="001D184A" w:rsidRDefault="001D184A" w:rsidP="001D184A">
            <w:r>
              <w:t xml:space="preserve">в 2023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>в 2026 году - 0,0 тыс. рублей;</w:t>
            </w:r>
          </w:p>
          <w:p w:rsidR="001D184A" w:rsidRDefault="001D184A" w:rsidP="001D184A">
            <w:r>
              <w:t>в 2027 году - 0,0 тыс. рублей;</w:t>
            </w:r>
          </w:p>
          <w:p w:rsidR="001D184A" w:rsidRDefault="001D184A" w:rsidP="001D184A">
            <w:r>
              <w:t>в 2028 году - 0,0 тыс. рублей;</w:t>
            </w:r>
          </w:p>
          <w:p w:rsidR="001D184A" w:rsidRDefault="001D184A" w:rsidP="001D184A">
            <w:r>
              <w:t xml:space="preserve">в 2029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2030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 xml:space="preserve">в 2031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>в 2032 году - 0,0 тыс. рублей;</w:t>
            </w:r>
          </w:p>
          <w:p w:rsidR="001D184A" w:rsidRDefault="001D184A" w:rsidP="001D184A">
            <w:r>
              <w:t>в 2033 году - 0,0 тыс. рублей;</w:t>
            </w:r>
          </w:p>
          <w:p w:rsidR="001D184A" w:rsidRDefault="001D184A" w:rsidP="001D184A">
            <w:r>
              <w:t>в 2034 году - 0,0 тыс. рублей;</w:t>
            </w:r>
          </w:p>
          <w:p w:rsidR="00431D17" w:rsidRDefault="001D184A" w:rsidP="001D184A">
            <w:pPr>
              <w:pStyle w:val="ac"/>
            </w:pPr>
            <w:r>
              <w:t xml:space="preserve">        в 2035 году - 0,0 тыс. рублей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удовлетворение потребности организаций в квалифицированных трудовых кадрах;</w:t>
            </w:r>
          </w:p>
          <w:p w:rsidR="00431D17" w:rsidRDefault="00431D17">
            <w:pPr>
              <w:pStyle w:val="ac"/>
            </w:pPr>
            <w:r>
              <w:t>повышение качества жизни и уровня благосостояния сельского населения;</w:t>
            </w:r>
          </w:p>
          <w:p w:rsidR="00431D17" w:rsidRDefault="00431D17">
            <w:pPr>
              <w:pStyle w:val="ac"/>
            </w:pPr>
            <w:r>
              <w:t>повышение уровня занятости сельского населения;</w:t>
            </w:r>
          </w:p>
          <w:p w:rsidR="00431D17" w:rsidRDefault="00431D17">
            <w:pPr>
              <w:pStyle w:val="ac"/>
            </w:pPr>
            <w:r>
              <w:t>создание комфортных и экологически благоприятных условий проживания на сельских территориях;</w:t>
            </w:r>
          </w:p>
          <w:p w:rsidR="00431D17" w:rsidRDefault="00431D17">
            <w:pPr>
              <w:pStyle w:val="ac"/>
            </w:pPr>
            <w:r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431D17" w:rsidRDefault="00431D17">
            <w:pPr>
              <w:pStyle w:val="ac"/>
            </w:pPr>
            <w:r>
              <w:t>снижение миграционного оттока сельского населения;</w:t>
            </w:r>
          </w:p>
          <w:p w:rsidR="00431D17" w:rsidRDefault="00431D17">
            <w:pPr>
              <w:pStyle w:val="ac"/>
            </w:pPr>
            <w: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431D17" w:rsidRDefault="00431D17">
            <w:pPr>
              <w:pStyle w:val="ac"/>
            </w:pPr>
            <w: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431D17" w:rsidRDefault="00431D17"/>
    <w:p w:rsidR="00431D17" w:rsidRDefault="00431D17" w:rsidP="00BA2672">
      <w:pPr>
        <w:pStyle w:val="1"/>
      </w:pPr>
      <w:bookmarkStart w:id="1" w:name="sub_1001"/>
      <w:r>
        <w:t>Раздел 1. Приоритеты муниципальной политики в сфере реализации муниципальной программы, цели, задачи, описание сроков реализации муниципальной программ</w:t>
      </w:r>
      <w:bookmarkEnd w:id="1"/>
      <w:r w:rsidR="00BA2672">
        <w:t>ы</w:t>
      </w:r>
    </w:p>
    <w:p w:rsidR="00431D17" w:rsidRDefault="00431D17">
      <w:r>
        <w:t xml:space="preserve">Приоритеты государственной политики в сфере комплексного развития сельских территорий определены </w:t>
      </w:r>
      <w:hyperlink r:id="rId8" w:history="1">
        <w:r w:rsidRPr="00995398">
          <w:rPr>
            <w:rStyle w:val="a4"/>
            <w:rFonts w:cs="Times New Roman CYR"/>
            <w:b w:val="0"/>
            <w:color w:val="000000" w:themeColor="text1"/>
          </w:rPr>
          <w:t>государственной программой</w:t>
        </w:r>
      </w:hyperlink>
      <w:r>
        <w:t xml:space="preserve"> Российской Федерации "Комплексное развитие сельских </w:t>
      </w:r>
      <w:r>
        <w:lastRenderedPageBreak/>
        <w:t xml:space="preserve">территорий", утвержденной </w:t>
      </w:r>
      <w:hyperlink r:id="rId9" w:history="1">
        <w:r w:rsidRPr="00995398">
          <w:rPr>
            <w:rStyle w:val="a4"/>
            <w:rFonts w:cs="Times New Roman CYR"/>
            <w:b w:val="0"/>
            <w:color w:val="000000" w:themeColor="text1"/>
          </w:rPr>
          <w:t>постановлением</w:t>
        </w:r>
      </w:hyperlink>
      <w:r w:rsidRPr="00995398">
        <w:rPr>
          <w:color w:val="000000" w:themeColor="text1"/>
        </w:rPr>
        <w:t xml:space="preserve"> Правительства Российской Федерации от 31 мая 2019 N 696, </w:t>
      </w:r>
      <w:hyperlink r:id="rId10" w:history="1">
        <w:r w:rsidRPr="00995398">
          <w:rPr>
            <w:rStyle w:val="a4"/>
            <w:rFonts w:cs="Times New Roman CYR"/>
            <w:b w:val="0"/>
            <w:color w:val="000000" w:themeColor="text1"/>
          </w:rPr>
          <w:t>Стратегией</w:t>
        </w:r>
      </w:hyperlink>
      <w:r w:rsidRPr="00995398">
        <w:rPr>
          <w:color w:val="000000" w:themeColor="text1"/>
        </w:rPr>
        <w:t xml:space="preserve"> устойчивого развития сельских территорий Российской Федерации на период до 2030 года, утвержденной </w:t>
      </w:r>
      <w:hyperlink r:id="rId11" w:history="1">
        <w:r w:rsidRPr="00995398">
          <w:rPr>
            <w:rStyle w:val="a4"/>
            <w:rFonts w:cs="Times New Roman CYR"/>
            <w:b w:val="0"/>
            <w:color w:val="000000" w:themeColor="text1"/>
          </w:rPr>
          <w:t>распоряжением</w:t>
        </w:r>
      </w:hyperlink>
      <w:r w:rsidRPr="00995398">
        <w:rPr>
          <w:color w:val="000000" w:themeColor="text1"/>
        </w:rPr>
        <w:t xml:space="preserve"> Правительства Российской Федерации от 2 февраля 2015 N 151-р, </w:t>
      </w:r>
      <w:hyperlink r:id="rId12" w:history="1">
        <w:r w:rsidRPr="00995398">
          <w:rPr>
            <w:rStyle w:val="a4"/>
            <w:rFonts w:cs="Times New Roman CYR"/>
            <w:b w:val="0"/>
            <w:color w:val="000000" w:themeColor="text1"/>
          </w:rPr>
          <w:t>Стратегией</w:t>
        </w:r>
      </w:hyperlink>
      <w:r w:rsidRPr="00995398">
        <w:rPr>
          <w:color w:val="000000" w:themeColor="text1"/>
        </w:rPr>
        <w:t xml:space="preserve"> пространственного развития Российской Федерации до 2025 года, утвержденной </w:t>
      </w:r>
      <w:hyperlink r:id="rId13" w:history="1">
        <w:r w:rsidRPr="00995398">
          <w:rPr>
            <w:rStyle w:val="a4"/>
            <w:rFonts w:cs="Times New Roman CYR"/>
            <w:b w:val="0"/>
            <w:color w:val="000000" w:themeColor="text1"/>
          </w:rPr>
          <w:t>распоряжением</w:t>
        </w:r>
      </w:hyperlink>
      <w:r w:rsidRPr="00995398">
        <w:rPr>
          <w:color w:val="000000" w:themeColor="text1"/>
        </w:rPr>
        <w:t xml:space="preserve"> Правительства Российской Федерации от 13 февраля 2019 N 207-р, </w:t>
      </w:r>
      <w:hyperlink r:id="rId14" w:history="1">
        <w:r w:rsidRPr="00995398">
          <w:rPr>
            <w:rStyle w:val="a4"/>
            <w:rFonts w:cs="Times New Roman CYR"/>
            <w:b w:val="0"/>
            <w:color w:val="000000" w:themeColor="text1"/>
          </w:rPr>
          <w:t>Стратегией</w:t>
        </w:r>
      </w:hyperlink>
      <w:r w:rsidRPr="00995398">
        <w:rPr>
          <w:color w:val="000000" w:themeColor="text1"/>
        </w:rPr>
        <w:t xml:space="preserve"> социально-экономического развития Чувашской Республики до 2035 года, утвержденной </w:t>
      </w:r>
      <w:hyperlink r:id="rId15" w:history="1">
        <w:r w:rsidRPr="00995398">
          <w:rPr>
            <w:rStyle w:val="a4"/>
            <w:rFonts w:cs="Times New Roman CYR"/>
            <w:b w:val="0"/>
            <w:color w:val="000000" w:themeColor="text1"/>
          </w:rPr>
          <w:t>постановлением</w:t>
        </w:r>
      </w:hyperlink>
      <w:r>
        <w:t xml:space="preserve"> Кабинета Министров Чувашской Республики от 28 июня 2018 N 254.</w:t>
      </w:r>
    </w:p>
    <w:p w:rsidR="00431D17" w:rsidRDefault="00431D17">
      <w:r>
        <w:t>Муниципальная программа направлена на достижение следующих основных целей:</w:t>
      </w:r>
    </w:p>
    <w:p w:rsidR="00431D17" w:rsidRDefault="00431D17">
      <w:r>
        <w:t>повышение качества жизни и уровня благосостояния сельского населения;</w:t>
      </w:r>
    </w:p>
    <w:p w:rsidR="00431D17" w:rsidRDefault="00431D17">
      <w:r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431D17" w:rsidRDefault="00431D17">
      <w:r>
        <w:t>сохранение доли сельского населения в общей численности населения.</w:t>
      </w:r>
    </w:p>
    <w:p w:rsidR="00431D17" w:rsidRDefault="00431D17">
      <w:r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431D17" w:rsidRDefault="00431D17">
      <w:r>
        <w:t>удовлетворение потребности сельского населения в благоустроенном жилье;</w:t>
      </w:r>
    </w:p>
    <w:p w:rsidR="00431D17" w:rsidRDefault="00431D17">
      <w: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431D17" w:rsidRDefault="00431D17">
      <w:r>
        <w:t>поддержка инициатив граждан, проживающих на сельских территориях, по улучшению условий жизнедеятельности;</w:t>
      </w:r>
    </w:p>
    <w:p w:rsidR="00431D17" w:rsidRDefault="00431D17">
      <w:r>
        <w:t>содействие в повышении уровня занятости населения;</w:t>
      </w:r>
    </w:p>
    <w:p w:rsidR="00431D17" w:rsidRDefault="00431D17">
      <w:r>
        <w:t>создание комфортных и экологически благоприятных условий проживания на сельских территориях.</w:t>
      </w:r>
    </w:p>
    <w:p w:rsidR="00431D17" w:rsidRDefault="00431D17">
      <w:r>
        <w:t>Муниципальная программа будет реализовываться в 202</w:t>
      </w:r>
      <w:r w:rsidR="00E44696">
        <w:t>3</w:t>
      </w:r>
      <w:r>
        <w:t> - 20</w:t>
      </w:r>
      <w:r w:rsidR="00E44696">
        <w:t>3</w:t>
      </w:r>
      <w:r>
        <w:t>5 годах. Муниципальная программа не предусматривает выделение отдельных этапов.</w:t>
      </w:r>
    </w:p>
    <w:p w:rsidR="00431D17" w:rsidRDefault="00431D17">
      <w:r>
        <w:t>К целевым показателям (индикаторам) муниципальной программы относятся:</w:t>
      </w:r>
    </w:p>
    <w:p w:rsidR="00431D17" w:rsidRDefault="00431D17">
      <w:r>
        <w:t xml:space="preserve">Ввод (приобретение) жилья для сельских граждан, проживающих в Порецком </w:t>
      </w:r>
      <w:r w:rsidR="0099474D">
        <w:t>муниципальном округе</w:t>
      </w:r>
      <w:r>
        <w:t>;</w:t>
      </w:r>
    </w:p>
    <w:p w:rsidR="00431D17" w:rsidRDefault="00431D17">
      <w:r>
        <w:t>Количество реализованных проектов по обустройству социальной, коммунальной, инженерной и транспортной инфраструктуры.</w:t>
      </w:r>
    </w:p>
    <w:p w:rsidR="00431D17" w:rsidRDefault="00431D17">
      <w:r>
        <w:t>Повышение доли общей площади благоустроенных жилых помещений в сельских населенных пунктах.</w:t>
      </w:r>
    </w:p>
    <w:p w:rsidR="00431D17" w:rsidRDefault="00431D17">
      <w: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</w:t>
      </w:r>
      <w:hyperlink w:anchor="sub_1100" w:history="1">
        <w:r w:rsidRPr="00995398">
          <w:rPr>
            <w:rStyle w:val="a4"/>
            <w:rFonts w:cs="Times New Roman CYR"/>
            <w:b w:val="0"/>
            <w:color w:val="000000" w:themeColor="text1"/>
          </w:rPr>
          <w:t>приложении N 1</w:t>
        </w:r>
      </w:hyperlink>
      <w:r>
        <w:t xml:space="preserve"> к настоящей муниципальной программе.</w:t>
      </w:r>
    </w:p>
    <w:p w:rsidR="00431D17" w:rsidRDefault="00431D17">
      <w: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муниципальной политики в рассматриваемой сфере.</w:t>
      </w:r>
    </w:p>
    <w:p w:rsidR="00431D17" w:rsidRDefault="00E44696">
      <w:pPr>
        <w:pStyle w:val="a6"/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p w:rsidR="00431D17" w:rsidRDefault="00431D17">
      <w:pPr>
        <w:pStyle w:val="1"/>
      </w:pPr>
      <w:r>
        <w:t>Раздел II. Обобщенная характеристика основных мероприятий подпрограмм муниципальной программы</w:t>
      </w:r>
    </w:p>
    <w:p w:rsidR="00431D17" w:rsidRDefault="00431D17"/>
    <w:p w:rsidR="00431D17" w:rsidRDefault="00431D17">
      <w:r>
        <w:t xml:space="preserve">Достижение целей и решение задач муниципальной программы будут осуществляться в рамках реализации следующих подпрограмм муниципальной программы: </w:t>
      </w:r>
      <w:r w:rsidRPr="00995398">
        <w:rPr>
          <w:rFonts w:ascii="Times New Roman" w:hAnsi="Times New Roman" w:cs="Times New Roman"/>
          <w:b/>
          <w:color w:val="000000" w:themeColor="text1"/>
        </w:rPr>
        <w:t>"</w:t>
      </w:r>
      <w:hyperlink w:anchor="sub_3000" w:history="1"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 xml:space="preserve">Создание условий для обеспечения доступным и комфортным жильем сельского населения Порецкого </w:t>
        </w:r>
        <w:r w:rsidR="00E44696" w:rsidRPr="00995398">
          <w:rPr>
            <w:rStyle w:val="a4"/>
            <w:rFonts w:ascii="Times New Roman" w:hAnsi="Times New Roman"/>
            <w:b w:val="0"/>
            <w:color w:val="000000" w:themeColor="text1"/>
          </w:rPr>
          <w:t>муниципального округа</w:t>
        </w:r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>"</w:t>
        </w:r>
      </w:hyperlink>
      <w:r w:rsidRPr="00995398">
        <w:rPr>
          <w:rFonts w:ascii="Times New Roman" w:hAnsi="Times New Roman" w:cs="Times New Roman"/>
          <w:b/>
          <w:color w:val="000000" w:themeColor="text1"/>
        </w:rPr>
        <w:t xml:space="preserve">, </w:t>
      </w:r>
      <w:hyperlink w:anchor="sub_4000" w:history="1"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>"Создание и развитие инфраструктуры на сельских территор</w:t>
        </w:r>
        <w:r w:rsidR="00E44696" w:rsidRPr="00995398">
          <w:rPr>
            <w:rStyle w:val="a4"/>
            <w:rFonts w:ascii="Times New Roman" w:hAnsi="Times New Roman"/>
            <w:b w:val="0"/>
            <w:color w:val="000000" w:themeColor="text1"/>
          </w:rPr>
          <w:t>иальных территориях</w:t>
        </w:r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 xml:space="preserve"> Порецкого </w:t>
        </w:r>
        <w:r w:rsidR="00E44696" w:rsidRPr="00995398">
          <w:rPr>
            <w:rStyle w:val="a4"/>
            <w:rFonts w:ascii="Times New Roman" w:hAnsi="Times New Roman"/>
            <w:b w:val="0"/>
            <w:color w:val="000000" w:themeColor="text1"/>
          </w:rPr>
          <w:t>муниципального округа</w:t>
        </w:r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>"</w:t>
        </w:r>
      </w:hyperlink>
      <w:r>
        <w:t>.</w:t>
      </w:r>
    </w:p>
    <w:p w:rsidR="00431D17" w:rsidRDefault="00C00C29">
      <w:hyperlink w:anchor="sub_3000" w:history="1">
        <w:r w:rsidR="00431D17" w:rsidRPr="00995398">
          <w:rPr>
            <w:rStyle w:val="a4"/>
            <w:rFonts w:cs="Times New Roman CYR"/>
            <w:b w:val="0"/>
            <w:color w:val="000000" w:themeColor="text1"/>
          </w:rPr>
          <w:t>Подпрограмма</w:t>
        </w:r>
      </w:hyperlink>
      <w:r w:rsidR="00431D17">
        <w:t xml:space="preserve"> "Создание условий для обеспечения доступным и комфортным жильем сельского населения Порецкого </w:t>
      </w:r>
      <w:r w:rsidR="00E44696">
        <w:t>муниципального округа</w:t>
      </w:r>
      <w:r w:rsidR="00431D17">
        <w:t>". Приложение N 3 к настоящей программе.</w:t>
      </w:r>
    </w:p>
    <w:p w:rsidR="00431D17" w:rsidRDefault="00431D17">
      <w:r>
        <w:lastRenderedPageBreak/>
        <w:t>Основное мероприятие 1. Улучшение жилищных условий граждан на селе.</w:t>
      </w:r>
    </w:p>
    <w:p w:rsidR="00431D17" w:rsidRDefault="00431D17">
      <w:r>
        <w:t>Данное мероприятие направлено на улучшение жилищных условий населения, проживающего на сельских территориях, предусматривающее:</w:t>
      </w:r>
    </w:p>
    <w:p w:rsidR="00431D17" w:rsidRDefault="00431D17">
      <w:r>
        <w:t>улучшение жилищных условий граждан, проживающих на сельских территориях;</w:t>
      </w:r>
    </w:p>
    <w:p w:rsidR="00431D17" w:rsidRDefault="00431D17">
      <w:r>
        <w:t>строительство жилья, предоставляемого по договору найма жилого помещения;</w:t>
      </w:r>
    </w:p>
    <w:p w:rsidR="00431D17" w:rsidRDefault="00431D17">
      <w:r>
        <w:t>предоставление гражданам жилищных (ипотечных) кредитов (займов) на строительство (приобретение) жилого помещения (жилого дома) на сельских территориях (в сельских агломерациях).</w:t>
      </w:r>
    </w:p>
    <w:p w:rsidR="00431D17" w:rsidRDefault="00C00C29">
      <w:hyperlink w:anchor="sub_4000" w:history="1">
        <w:r w:rsidR="00431D17" w:rsidRPr="00995398">
          <w:rPr>
            <w:rStyle w:val="a4"/>
            <w:rFonts w:cs="Times New Roman CYR"/>
            <w:b w:val="0"/>
            <w:color w:val="000000" w:themeColor="text1"/>
          </w:rPr>
          <w:t>Подпрограмма</w:t>
        </w:r>
      </w:hyperlink>
      <w:r w:rsidR="00431D17">
        <w:t xml:space="preserve"> "Создание и развитие инфраструктуры на сельских территориях Порецкого </w:t>
      </w:r>
      <w:r w:rsidR="00E44696">
        <w:t xml:space="preserve">муниципального округа </w:t>
      </w:r>
      <w:r w:rsidR="00431D17">
        <w:t>". Приложение N 4 к настоящей программе.</w:t>
      </w:r>
    </w:p>
    <w:p w:rsidR="00431D17" w:rsidRDefault="00431D17">
      <w: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431D17" w:rsidRDefault="00431D17">
      <w:r>
        <w:t>В рамках данного мероприятия предусматривается реализация следующих направлений:</w:t>
      </w:r>
    </w:p>
    <w:p w:rsidR="00431D17" w:rsidRDefault="00431D17">
      <w:r>
        <w:t>развитие газификации в сельской местности в рамках обеспечения комплексного развития сельских территорий;</w:t>
      </w:r>
    </w:p>
    <w:p w:rsidR="00431D17" w:rsidRDefault="00431D17">
      <w:r>
        <w:t>развитие водоснабжения в сельской местности в рамках обеспечения комплексного развития сельских территорий;</w:t>
      </w:r>
    </w:p>
    <w:p w:rsidR="00431D17" w:rsidRDefault="00431D17">
      <w:r>
        <w:t>реализация проектов комплексного обустройства площадок под компактную жилищную застройку;</w:t>
      </w:r>
    </w:p>
    <w:p w:rsidR="00431D17" w:rsidRDefault="00431D17">
      <w:r>
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строительства;</w:t>
      </w:r>
    </w:p>
    <w:p w:rsidR="00431D17" w:rsidRDefault="00431D17">
      <w:r>
        <w:t>реализация проектов комплексного развития сельских территорий или сельских агломераций;</w:t>
      </w:r>
    </w:p>
    <w:p w:rsidR="00431D17" w:rsidRDefault="00431D17">
      <w:r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территориях;</w:t>
      </w:r>
    </w:p>
    <w:p w:rsidR="00431D17" w:rsidRDefault="00431D17">
      <w:r>
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</w:t>
      </w:r>
      <w:r w:rsidR="00E44696">
        <w:t>округа</w:t>
      </w:r>
      <w:r>
        <w:t xml:space="preserve"> и в границах населенных пунктов поселений;</w:t>
      </w:r>
    </w:p>
    <w:p w:rsidR="00431D17" w:rsidRDefault="00431D17">
      <w:r>
        <w:t>реализация проектов развития общественной инфраструктуры, основанных на местных инициативах;</w:t>
      </w:r>
    </w:p>
    <w:p w:rsidR="00431D17" w:rsidRDefault="00431D17">
      <w: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431D17" w:rsidRDefault="00431D17">
      <w:r>
        <w:t>приобретение транспортных средств в рамках обеспечения комплексного развития сельских территорий</w:t>
      </w:r>
    </w:p>
    <w:p w:rsidR="00431D17" w:rsidRDefault="00431D17">
      <w:r>
        <w:t xml:space="preserve">Основное мероприятие 2. Реализация проектов, направленных на благоустройство и развитие территорий сельских поселений Порецкого </w:t>
      </w:r>
      <w:r w:rsidR="00817B0D">
        <w:t>муниципального округа</w:t>
      </w:r>
      <w:r>
        <w:t>.</w:t>
      </w:r>
    </w:p>
    <w:p w:rsidR="00431D17" w:rsidRDefault="00431D17">
      <w:r>
        <w:t>В рамках данного мероприятия предусматривается реализация следующих направлений:</w:t>
      </w:r>
    </w:p>
    <w:p w:rsidR="00431D17" w:rsidRDefault="00431D17">
      <w:r>
        <w:t>реализация проектов, направленных на поощрение и популяризацию достижений сельских поселений в сфере развития сельских территорий, в том числе приобретение автотранспортных средств;</w:t>
      </w:r>
    </w:p>
    <w:p w:rsidR="00431D17" w:rsidRDefault="00431D17">
      <w:r>
        <w:t xml:space="preserve">реализация проектов, направленных на благоустройство и развитие территорий населенных пунктов Порецкого </w:t>
      </w:r>
      <w:r w:rsidR="00817B0D">
        <w:t>муниципального округа</w:t>
      </w:r>
      <w:r>
        <w:t>.</w:t>
      </w:r>
    </w:p>
    <w:p w:rsidR="00431D17" w:rsidRDefault="00431D17"/>
    <w:p w:rsidR="00431D17" w:rsidRDefault="00431D17">
      <w:pPr>
        <w:pStyle w:val="1"/>
      </w:pPr>
      <w:bookmarkStart w:id="2" w:name="sub_1003"/>
      <w:r>
        <w:t xml:space="preserve">Раздел III. Обоснование объема финансовых ресурсов, необходимых для реализации </w:t>
      </w:r>
      <w:r>
        <w:lastRenderedPageBreak/>
        <w:t>муниципальной программы</w:t>
      </w:r>
    </w:p>
    <w:bookmarkEnd w:id="2"/>
    <w:p w:rsidR="00431D17" w:rsidRDefault="00431D17"/>
    <w:p w:rsidR="00431D17" w:rsidRDefault="00431D17">
      <w: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Порецкого </w:t>
      </w:r>
      <w:r w:rsidR="00817B0D">
        <w:t>муниципального округа</w:t>
      </w:r>
      <w:r>
        <w:t xml:space="preserve"> и средств внебюджетных источников.</w:t>
      </w:r>
    </w:p>
    <w:p w:rsidR="00862B5B" w:rsidRDefault="00862B5B" w:rsidP="00862B5B">
      <w:pPr>
        <w:pStyle w:val="ac"/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Pr="00C1391E">
        <w:t>составляют 56 471,2 тыс. рублей,</w:t>
      </w:r>
    </w:p>
    <w:p w:rsidR="00862B5B" w:rsidRDefault="00862B5B" w:rsidP="00862B5B">
      <w:r w:rsidRPr="004F3C70">
        <w:t>в 2023 году – 21 973,2 тыс. рублей;</w:t>
      </w:r>
    </w:p>
    <w:p w:rsidR="00862B5B" w:rsidRDefault="00862B5B" w:rsidP="00862B5B">
      <w:r>
        <w:t>в 2024 году – 2 099,0 тыс. рублей;</w:t>
      </w:r>
    </w:p>
    <w:p w:rsidR="00862B5B" w:rsidRDefault="00862B5B" w:rsidP="00862B5B">
      <w:r>
        <w:t>в 2025 году – 2 099,0 тыс. рублей;</w:t>
      </w:r>
    </w:p>
    <w:p w:rsidR="00862B5B" w:rsidRDefault="00862B5B" w:rsidP="00862B5B">
      <w:r>
        <w:t>в 2026 году – 3 000,0 тыс. рублей;</w:t>
      </w:r>
    </w:p>
    <w:p w:rsidR="00862B5B" w:rsidRDefault="00862B5B" w:rsidP="00862B5B">
      <w:r>
        <w:t>в 2027 году - 3 000,0 тыс. рублей;</w:t>
      </w:r>
    </w:p>
    <w:p w:rsidR="00862B5B" w:rsidRDefault="00862B5B" w:rsidP="00862B5B">
      <w:r>
        <w:t>в 2028 году - 3 000,0 тыс. рублей;</w:t>
      </w:r>
    </w:p>
    <w:p w:rsidR="00862B5B" w:rsidRDefault="00862B5B" w:rsidP="00862B5B">
      <w:r>
        <w:t>в 2029 году - 3 000,0  тыс. рублей;</w:t>
      </w:r>
    </w:p>
    <w:p w:rsidR="00862B5B" w:rsidRDefault="00862B5B" w:rsidP="00862B5B">
      <w:r>
        <w:t>в 2030 году - 3 000,0  тыс. рублей;</w:t>
      </w:r>
    </w:p>
    <w:p w:rsidR="00862B5B" w:rsidRDefault="00862B5B" w:rsidP="00862B5B">
      <w:r>
        <w:t>в 2031 году - 3 000,0  тыс. рублей;</w:t>
      </w:r>
    </w:p>
    <w:p w:rsidR="00862B5B" w:rsidRDefault="00862B5B" w:rsidP="00862B5B">
      <w:r>
        <w:t>в 2032 году - 3 000,0  тыс. рублей;</w:t>
      </w:r>
    </w:p>
    <w:p w:rsidR="00862B5B" w:rsidRDefault="00862B5B" w:rsidP="00862B5B">
      <w:r>
        <w:t>в 2033 году – 3 100,0 тыс. рублей;</w:t>
      </w:r>
    </w:p>
    <w:p w:rsidR="00862B5B" w:rsidRDefault="00862B5B" w:rsidP="00862B5B">
      <w:r>
        <w:t>в 2034 году - 3 100,0 тыс. рублей;</w:t>
      </w:r>
    </w:p>
    <w:p w:rsidR="00862B5B" w:rsidRDefault="00862B5B" w:rsidP="00862B5B">
      <w:pPr>
        <w:pStyle w:val="ac"/>
      </w:pPr>
      <w:r>
        <w:t xml:space="preserve">        в 2035 году - 3 100,0 тыс. рублей</w:t>
      </w:r>
    </w:p>
    <w:p w:rsidR="00862B5B" w:rsidRDefault="00862B5B" w:rsidP="00862B5B">
      <w:pPr>
        <w:pStyle w:val="ac"/>
      </w:pPr>
      <w:r>
        <w:t xml:space="preserve"> из них средства:</w:t>
      </w:r>
    </w:p>
    <w:p w:rsidR="00862B5B" w:rsidRDefault="00862B5B" w:rsidP="00862B5B">
      <w:pPr>
        <w:pStyle w:val="ac"/>
      </w:pPr>
      <w:r>
        <w:t>федерального бюджета – 555,7 тыс. рублей, в том числе:</w:t>
      </w:r>
    </w:p>
    <w:p w:rsidR="00862B5B" w:rsidRDefault="00862B5B" w:rsidP="00862B5B">
      <w:r>
        <w:t>в 2023 году – 555,7 тыс. рублей;</w:t>
      </w:r>
    </w:p>
    <w:p w:rsidR="00862B5B" w:rsidRDefault="00862B5B" w:rsidP="00862B5B">
      <w:r>
        <w:t>в 2024 году – 0,0 тыс. рублей;</w:t>
      </w:r>
    </w:p>
    <w:p w:rsidR="00862B5B" w:rsidRDefault="00862B5B" w:rsidP="00862B5B">
      <w:r>
        <w:t>в 2025 году - 0,0 тыс. рублей;</w:t>
      </w:r>
    </w:p>
    <w:p w:rsidR="00862B5B" w:rsidRDefault="00862B5B" w:rsidP="00862B5B">
      <w:r>
        <w:t>в 2026 году - 0,0 тыс. рублей;</w:t>
      </w:r>
    </w:p>
    <w:p w:rsidR="00862B5B" w:rsidRDefault="00862B5B" w:rsidP="00862B5B">
      <w:r>
        <w:t>в 2027 году - 0,0 тыс. рублей;</w:t>
      </w:r>
    </w:p>
    <w:p w:rsidR="00862B5B" w:rsidRDefault="00862B5B" w:rsidP="00862B5B">
      <w:r>
        <w:t>в 2028 году - 0,0 тыс. рублей;</w:t>
      </w:r>
    </w:p>
    <w:p w:rsidR="00862B5B" w:rsidRDefault="00862B5B" w:rsidP="00862B5B">
      <w:r>
        <w:t>в 2029 году – 0,0 тыс. рублей;</w:t>
      </w:r>
    </w:p>
    <w:p w:rsidR="00862B5B" w:rsidRDefault="00862B5B" w:rsidP="00862B5B">
      <w:r>
        <w:t>в 2030 году – 0,0 тыс. рублей;</w:t>
      </w:r>
    </w:p>
    <w:p w:rsidR="00862B5B" w:rsidRDefault="00862B5B" w:rsidP="00862B5B">
      <w:r>
        <w:t>в 2031 году – 0,0 тыс. рублей;</w:t>
      </w:r>
    </w:p>
    <w:p w:rsidR="00862B5B" w:rsidRDefault="00862B5B" w:rsidP="00862B5B">
      <w:r>
        <w:t>в 2032 году - 0,0 тыс. рублей;</w:t>
      </w:r>
    </w:p>
    <w:p w:rsidR="00862B5B" w:rsidRDefault="00862B5B" w:rsidP="00862B5B">
      <w:r>
        <w:t>в 2033 году - 0,0 тыс. рублей;</w:t>
      </w:r>
    </w:p>
    <w:p w:rsidR="00862B5B" w:rsidRDefault="00862B5B" w:rsidP="00862B5B">
      <w:r>
        <w:t>в 2034 году - 0,0 тыс. рублей;</w:t>
      </w:r>
    </w:p>
    <w:p w:rsidR="00862B5B" w:rsidRDefault="00862B5B" w:rsidP="00862B5B">
      <w:pPr>
        <w:pStyle w:val="ac"/>
      </w:pPr>
      <w:r>
        <w:t xml:space="preserve">        в 2035 году - 0,0 тыс. рублей </w:t>
      </w:r>
    </w:p>
    <w:p w:rsidR="00862B5B" w:rsidRDefault="00862B5B" w:rsidP="00862B5B">
      <w:pPr>
        <w:pStyle w:val="ac"/>
      </w:pPr>
      <w:r>
        <w:t>республиканского бюджета Чувашской Республики – 17 061,0 тыс. рублей, в том числе:</w:t>
      </w:r>
    </w:p>
    <w:p w:rsidR="00862B5B" w:rsidRDefault="00862B5B" w:rsidP="00862B5B">
      <w:r>
        <w:t>в 2023 году – 17 061,0 тыс. рублей;</w:t>
      </w:r>
    </w:p>
    <w:p w:rsidR="00862B5B" w:rsidRDefault="00862B5B" w:rsidP="00862B5B">
      <w:r>
        <w:t>в 2024 году – 0,0 тыс. рублей;</w:t>
      </w:r>
    </w:p>
    <w:p w:rsidR="00862B5B" w:rsidRDefault="00862B5B" w:rsidP="00862B5B">
      <w:r>
        <w:t>в 2025 году - 0,0 тыс. рублей;</w:t>
      </w:r>
    </w:p>
    <w:p w:rsidR="00862B5B" w:rsidRDefault="00862B5B" w:rsidP="00862B5B">
      <w:r>
        <w:t>в 2026 году - 0,0 тыс. рублей;</w:t>
      </w:r>
    </w:p>
    <w:p w:rsidR="00862B5B" w:rsidRDefault="00862B5B" w:rsidP="00862B5B">
      <w:r>
        <w:t>в 2027 году - 0,0 тыс. рублей;</w:t>
      </w:r>
    </w:p>
    <w:p w:rsidR="00862B5B" w:rsidRDefault="00862B5B" w:rsidP="00862B5B">
      <w:r>
        <w:t>в 2028 году - 0,0 тыс. рублей;</w:t>
      </w:r>
    </w:p>
    <w:p w:rsidR="00862B5B" w:rsidRDefault="00862B5B" w:rsidP="00862B5B">
      <w:r>
        <w:t>в 2029 году - 0,0 тыс. рублей;</w:t>
      </w:r>
    </w:p>
    <w:p w:rsidR="00862B5B" w:rsidRDefault="00862B5B" w:rsidP="00862B5B">
      <w:r>
        <w:t>в 2030 году – 0,0 тыс. рублей;</w:t>
      </w:r>
    </w:p>
    <w:p w:rsidR="00862B5B" w:rsidRDefault="00862B5B" w:rsidP="00862B5B">
      <w:r>
        <w:t>в 2031 году – 0,0 тыс. рублей;</w:t>
      </w:r>
    </w:p>
    <w:p w:rsidR="00862B5B" w:rsidRDefault="00862B5B" w:rsidP="00862B5B">
      <w:r>
        <w:t>в 2032 году - 0,0 тыс. рублей;</w:t>
      </w:r>
    </w:p>
    <w:p w:rsidR="00862B5B" w:rsidRDefault="00862B5B" w:rsidP="00862B5B">
      <w:r>
        <w:t>в 2033 году - 0,0 тыс. рублей;</w:t>
      </w:r>
    </w:p>
    <w:p w:rsidR="00862B5B" w:rsidRDefault="00862B5B" w:rsidP="00862B5B">
      <w:r>
        <w:t>в 2034 году - 0,0 тыс. рублей;</w:t>
      </w:r>
    </w:p>
    <w:p w:rsidR="00862B5B" w:rsidRDefault="00862B5B" w:rsidP="00862B5B">
      <w:pPr>
        <w:pStyle w:val="ac"/>
      </w:pPr>
      <w:r>
        <w:t xml:space="preserve">        в 2035 году - 0,0 тыс. рублей</w:t>
      </w:r>
    </w:p>
    <w:p w:rsidR="00862B5B" w:rsidRDefault="00862B5B" w:rsidP="00862B5B">
      <w:pPr>
        <w:pStyle w:val="ac"/>
      </w:pPr>
      <w:r>
        <w:t>бюджета Порецкого муниципального округа – 38854,5 тыс. рублей, в том числе:</w:t>
      </w:r>
    </w:p>
    <w:p w:rsidR="00862B5B" w:rsidRDefault="00862B5B" w:rsidP="00862B5B">
      <w:r>
        <w:lastRenderedPageBreak/>
        <w:t>в 2023 году – 4356,5 тыс. рублей;</w:t>
      </w:r>
    </w:p>
    <w:p w:rsidR="00862B5B" w:rsidRDefault="00862B5B" w:rsidP="00862B5B">
      <w:r>
        <w:t>в 2024 году – 2099,0 тыс. рублей;</w:t>
      </w:r>
    </w:p>
    <w:p w:rsidR="00862B5B" w:rsidRDefault="00862B5B" w:rsidP="00862B5B">
      <w:r>
        <w:t>в 2025 году – 2099,0 тыс. рублей;</w:t>
      </w:r>
    </w:p>
    <w:p w:rsidR="00862B5B" w:rsidRDefault="00862B5B" w:rsidP="00862B5B">
      <w:r>
        <w:t>в 2026 году – 3000,0 тыс. рублей;</w:t>
      </w:r>
    </w:p>
    <w:p w:rsidR="00862B5B" w:rsidRDefault="00862B5B" w:rsidP="00862B5B">
      <w:r>
        <w:t>в 2027 году – 3000,0 тыс. рублей;</w:t>
      </w:r>
    </w:p>
    <w:p w:rsidR="00862B5B" w:rsidRDefault="00862B5B" w:rsidP="00862B5B">
      <w:r>
        <w:t>в 2028 году – 3000,0 тыс. рублей;</w:t>
      </w:r>
    </w:p>
    <w:p w:rsidR="00862B5B" w:rsidRDefault="00862B5B" w:rsidP="00862B5B">
      <w:r>
        <w:t>в 2029 году – 3000,0  тыс. рублей;</w:t>
      </w:r>
    </w:p>
    <w:p w:rsidR="00862B5B" w:rsidRDefault="00862B5B" w:rsidP="00862B5B">
      <w:r>
        <w:t>в 2030 году – 3000,0  тыс. рублей;</w:t>
      </w:r>
    </w:p>
    <w:p w:rsidR="00862B5B" w:rsidRDefault="00862B5B" w:rsidP="00862B5B">
      <w:r>
        <w:t>в 2031 году – 3000,0  тыс. рублей;</w:t>
      </w:r>
    </w:p>
    <w:p w:rsidR="00862B5B" w:rsidRDefault="00862B5B" w:rsidP="00862B5B">
      <w:r>
        <w:t>в 2032 году – 3000,0  тыс. рублей;</w:t>
      </w:r>
    </w:p>
    <w:p w:rsidR="00862B5B" w:rsidRDefault="00862B5B" w:rsidP="00862B5B">
      <w:r>
        <w:t>в 2033 году – 3100,0 тыс. рублей;</w:t>
      </w:r>
    </w:p>
    <w:p w:rsidR="00862B5B" w:rsidRDefault="00862B5B" w:rsidP="00862B5B">
      <w:r>
        <w:t>в 2034 году – 3100,0 тыс. рублей;</w:t>
      </w:r>
    </w:p>
    <w:p w:rsidR="00862B5B" w:rsidRDefault="00862B5B" w:rsidP="00862B5B">
      <w:pPr>
        <w:pStyle w:val="ac"/>
      </w:pPr>
      <w:r>
        <w:t xml:space="preserve">        в 2035 году – 3100,0 тыс. рублей</w:t>
      </w:r>
    </w:p>
    <w:p w:rsidR="00862B5B" w:rsidRDefault="00862B5B" w:rsidP="00862B5B">
      <w:pPr>
        <w:pStyle w:val="ac"/>
      </w:pPr>
      <w:r>
        <w:t>внебюджетных источников – 0,0 тыс. рублей, в том числе:</w:t>
      </w:r>
    </w:p>
    <w:p w:rsidR="00862B5B" w:rsidRDefault="00862B5B" w:rsidP="00862B5B">
      <w:r>
        <w:t>в 2023 году – 0,0 тыс. рублей;</w:t>
      </w:r>
    </w:p>
    <w:p w:rsidR="00862B5B" w:rsidRDefault="00862B5B" w:rsidP="00862B5B">
      <w:r>
        <w:t>в 2024 году – 0,0 тыс. рублей;</w:t>
      </w:r>
    </w:p>
    <w:p w:rsidR="00862B5B" w:rsidRDefault="00862B5B" w:rsidP="00862B5B">
      <w:r>
        <w:t>в 2025 году – 0,0 тыс. рублей;</w:t>
      </w:r>
    </w:p>
    <w:p w:rsidR="00862B5B" w:rsidRDefault="00862B5B" w:rsidP="00862B5B">
      <w:r>
        <w:t>в 2026 году - 0,0 тыс. рублей;</w:t>
      </w:r>
    </w:p>
    <w:p w:rsidR="00862B5B" w:rsidRDefault="00862B5B" w:rsidP="00862B5B">
      <w:r>
        <w:t>в 2027 году - 0,0 тыс. рублей;</w:t>
      </w:r>
    </w:p>
    <w:p w:rsidR="00862B5B" w:rsidRDefault="00862B5B" w:rsidP="00862B5B">
      <w:r>
        <w:t>в 2028 году - 0,0 тыс. рублей;</w:t>
      </w:r>
    </w:p>
    <w:p w:rsidR="00862B5B" w:rsidRDefault="00862B5B" w:rsidP="00862B5B">
      <w:r>
        <w:t>в 2029 году – 0,0 тыс. рублей;</w:t>
      </w:r>
    </w:p>
    <w:p w:rsidR="00862B5B" w:rsidRDefault="00862B5B" w:rsidP="00862B5B">
      <w:r>
        <w:t>в 2030 году – 0,0 тыс. рублей;</w:t>
      </w:r>
    </w:p>
    <w:p w:rsidR="00862B5B" w:rsidRDefault="00862B5B" w:rsidP="00862B5B">
      <w:r>
        <w:t>в 2031 году – 0,0 тыс. рублей;</w:t>
      </w:r>
    </w:p>
    <w:p w:rsidR="00862B5B" w:rsidRDefault="00862B5B" w:rsidP="00862B5B">
      <w:r>
        <w:t>в 2032 году - 0,0 тыс. рублей;</w:t>
      </w:r>
    </w:p>
    <w:p w:rsidR="00862B5B" w:rsidRDefault="00862B5B" w:rsidP="00862B5B">
      <w:r>
        <w:t>в 2033 году - 0,0 тыс. рублей;</w:t>
      </w:r>
    </w:p>
    <w:p w:rsidR="00862B5B" w:rsidRDefault="00862B5B" w:rsidP="00862B5B">
      <w:r>
        <w:t>в 2034 году - 0,0 тыс. рублей;</w:t>
      </w:r>
    </w:p>
    <w:p w:rsidR="00862B5B" w:rsidRDefault="00862B5B" w:rsidP="00862B5B">
      <w:pPr>
        <w:ind w:firstLine="0"/>
      </w:pPr>
      <w:r>
        <w:t xml:space="preserve">        в 2035 году - 0,0 тыс. рублей</w:t>
      </w:r>
    </w:p>
    <w:p w:rsidR="00431D17" w:rsidRDefault="00431D17" w:rsidP="00862B5B"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431D17" w:rsidRDefault="00431D17"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EA2F8C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EA2F8C">
          <w:rPr>
            <w:rStyle w:val="a4"/>
            <w:rFonts w:cs="Times New Roman CYR"/>
            <w:b w:val="0"/>
            <w:color w:val="auto"/>
          </w:rPr>
          <w:t>№</w:t>
        </w:r>
        <w:r w:rsidRPr="00EA2F8C">
          <w:rPr>
            <w:rStyle w:val="a4"/>
            <w:rFonts w:cs="Times New Roman CYR"/>
            <w:b w:val="0"/>
            <w:color w:val="auto"/>
          </w:rPr>
          <w:t> 2</w:t>
        </w:r>
      </w:hyperlink>
      <w:r>
        <w:t xml:space="preserve"> к муниципальной программе.</w:t>
      </w:r>
    </w:p>
    <w:p w:rsidR="00431D17" w:rsidRDefault="00431D17"/>
    <w:p w:rsidR="00431D17" w:rsidRDefault="00431D17">
      <w:pPr>
        <w:ind w:firstLine="0"/>
        <w:jc w:val="left"/>
        <w:sectPr w:rsidR="00431D17">
          <w:headerReference w:type="default" r:id="rId16"/>
          <w:footerReference w:type="default" r:id="rId1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431D17" w:rsidRPr="00EA2F8C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bookmarkStart w:id="3" w:name="sub_1100"/>
      <w:r w:rsidRPr="00EA2F8C">
        <w:rPr>
          <w:rStyle w:val="a3"/>
          <w:rFonts w:ascii="Arial" w:hAnsi="Arial" w:cs="Arial"/>
          <w:bCs/>
          <w:color w:val="auto"/>
        </w:rPr>
        <w:lastRenderedPageBreak/>
        <w:t>Приложение N 1</w:t>
      </w:r>
      <w:r w:rsidRPr="00EA2F8C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Pr="00EA2F8C">
          <w:rPr>
            <w:rStyle w:val="a4"/>
            <w:rFonts w:ascii="Arial" w:hAnsi="Arial" w:cs="Arial"/>
            <w:color w:val="auto"/>
          </w:rPr>
          <w:t>муниципальной программе</w:t>
        </w:r>
      </w:hyperlink>
      <w:r w:rsidRPr="00EA2F8C">
        <w:rPr>
          <w:rStyle w:val="a3"/>
          <w:rFonts w:ascii="Arial" w:hAnsi="Arial" w:cs="Arial"/>
          <w:bCs/>
          <w:color w:val="auto"/>
        </w:rPr>
        <w:br/>
        <w:t>"Комплексное развитие сельских</w:t>
      </w:r>
      <w:r w:rsidRPr="00EA2F8C">
        <w:rPr>
          <w:rStyle w:val="a3"/>
          <w:rFonts w:ascii="Arial" w:hAnsi="Arial" w:cs="Arial"/>
          <w:bCs/>
          <w:color w:val="auto"/>
        </w:rPr>
        <w:br/>
        <w:t xml:space="preserve">территорий Порецкого </w:t>
      </w:r>
      <w:r w:rsidR="00817B0D" w:rsidRPr="00EA2F8C">
        <w:rPr>
          <w:rStyle w:val="a3"/>
          <w:rFonts w:ascii="Arial" w:hAnsi="Arial" w:cs="Arial"/>
          <w:bCs/>
          <w:color w:val="auto"/>
        </w:rPr>
        <w:t>муниципального округа</w:t>
      </w:r>
      <w:r w:rsidRPr="00EA2F8C">
        <w:rPr>
          <w:rStyle w:val="a3"/>
          <w:rFonts w:ascii="Arial" w:hAnsi="Arial" w:cs="Arial"/>
          <w:bCs/>
          <w:color w:val="auto"/>
        </w:rPr>
        <w:br/>
        <w:t>Чувашской Республики"</w:t>
      </w:r>
    </w:p>
    <w:bookmarkEnd w:id="3"/>
    <w:p w:rsidR="00431D17" w:rsidRDefault="00431D17"/>
    <w:p w:rsidR="00431D17" w:rsidRDefault="00431D17">
      <w:pPr>
        <w:pStyle w:val="1"/>
      </w:pPr>
      <w:r>
        <w:t>Сведения</w:t>
      </w:r>
      <w:r>
        <w:br/>
        <w:t xml:space="preserve">о целевых показателях (индикаторах) муниципальной программы "Комплексное развитие сельских территорий Порецкого </w:t>
      </w:r>
      <w:r w:rsidR="001D184A">
        <w:t>муниципального</w:t>
      </w:r>
      <w:r w:rsidR="00817B0D">
        <w:t xml:space="preserve"> округа</w:t>
      </w:r>
      <w:r>
        <w:t xml:space="preserve"> Чувашской Республики, подпрограмм муниципальной программы "Комплексное развитие сельских территорий </w:t>
      </w:r>
      <w:r w:rsidR="00004C27">
        <w:t>Порецкого муниципального округа</w:t>
      </w:r>
      <w:r>
        <w:t xml:space="preserve"> Чувашской Республики" и их значениях</w:t>
      </w:r>
    </w:p>
    <w:p w:rsidR="00431D17" w:rsidRDefault="00431D17"/>
    <w:p w:rsidR="00431D17" w:rsidRDefault="0099474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980"/>
        <w:gridCol w:w="980"/>
        <w:gridCol w:w="840"/>
        <w:gridCol w:w="840"/>
        <w:gridCol w:w="980"/>
        <w:gridCol w:w="840"/>
        <w:gridCol w:w="615"/>
        <w:gridCol w:w="15"/>
        <w:gridCol w:w="45"/>
        <w:gridCol w:w="705"/>
        <w:gridCol w:w="15"/>
        <w:gridCol w:w="15"/>
        <w:gridCol w:w="780"/>
        <w:gridCol w:w="30"/>
        <w:gridCol w:w="30"/>
        <w:gridCol w:w="559"/>
        <w:gridCol w:w="11"/>
        <w:gridCol w:w="131"/>
        <w:gridCol w:w="503"/>
        <w:gridCol w:w="64"/>
        <w:gridCol w:w="142"/>
        <w:gridCol w:w="454"/>
        <w:gridCol w:w="117"/>
        <w:gridCol w:w="137"/>
        <w:gridCol w:w="361"/>
        <w:gridCol w:w="210"/>
        <w:gridCol w:w="142"/>
        <w:gridCol w:w="278"/>
        <w:gridCol w:w="289"/>
        <w:gridCol w:w="142"/>
        <w:gridCol w:w="287"/>
      </w:tblGrid>
      <w:tr w:rsidR="00431D17" w:rsidTr="000E085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N пп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05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Значения целевых показателей (индикаторов)</w:t>
            </w:r>
          </w:p>
        </w:tc>
      </w:tr>
      <w:tr w:rsidR="00817B0D" w:rsidTr="000E085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2028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2030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</w:p>
        </w:tc>
      </w:tr>
      <w:tr w:rsidR="00817B0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12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817B0D" w:rsidP="009B2A3D">
            <w:pPr>
              <w:pStyle w:val="aa"/>
              <w:jc w:val="center"/>
            </w:pPr>
            <w:r>
              <w:t>1</w:t>
            </w:r>
            <w:r w:rsidR="009B2A3D">
              <w:t>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</w:p>
        </w:tc>
      </w:tr>
      <w:tr w:rsidR="00431D17" w:rsidTr="000E0856">
        <w:tc>
          <w:tcPr>
            <w:tcW w:w="15317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431D17" w:rsidRDefault="00431D17">
            <w:pPr>
              <w:pStyle w:val="1"/>
            </w:pPr>
            <w:r>
              <w:t xml:space="preserve">Муниципальная программа "Комплексное развитие сельских территорий </w:t>
            </w:r>
            <w:r w:rsidR="00004C27">
              <w:t>Порецкого муниципального округа</w:t>
            </w:r>
            <w:r>
              <w:t xml:space="preserve"> Чувашской Республики"</w:t>
            </w: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>
            <w:pPr>
              <w:pStyle w:val="aa"/>
              <w:jc w:val="center"/>
            </w:pPr>
            <w:r w:rsidRPr="000E0856"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0</w:t>
            </w:r>
            <w:r w:rsidRPr="000E0856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0</w:t>
            </w:r>
            <w:r w:rsidRPr="000E0856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0</w:t>
            </w:r>
            <w:r w:rsidRPr="000E0856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1</w:t>
            </w:r>
            <w:r w:rsidRPr="000E0856">
              <w:t>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17B0D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17B0D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17B0D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17B0D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Default="009B2A3D" w:rsidP="00817B0D">
            <w:pPr>
              <w:pStyle w:val="aa"/>
              <w:jc w:val="center"/>
            </w:pPr>
          </w:p>
        </w:tc>
      </w:tr>
      <w:tr w:rsidR="00431D17" w:rsidTr="000E0856">
        <w:tc>
          <w:tcPr>
            <w:tcW w:w="15317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431D17" w:rsidRPr="00BA2672" w:rsidRDefault="00C00C29">
            <w:pPr>
              <w:pStyle w:val="aa"/>
              <w:jc w:val="center"/>
              <w:rPr>
                <w:highlight w:val="yellow"/>
              </w:rPr>
            </w:pPr>
            <w:hyperlink w:anchor="sub_3000" w:history="1">
              <w:r w:rsidR="00431D17" w:rsidRPr="000E0856">
                <w:rPr>
                  <w:rStyle w:val="a4"/>
                  <w:rFonts w:cs="Times New Roman CYR"/>
                  <w:color w:val="000000" w:themeColor="text1"/>
                </w:rPr>
                <w:t>Подпрограмма</w:t>
              </w:r>
            </w:hyperlink>
            <w:r w:rsidR="00431D17" w:rsidRPr="000E0856">
              <w:t xml:space="preserve"> </w:t>
            </w:r>
            <w:r w:rsidR="00431D17" w:rsidRPr="000E0856">
              <w:rPr>
                <w:rStyle w:val="a3"/>
                <w:bCs/>
              </w:rPr>
              <w:t xml:space="preserve">"Создание условий для обеспечения доступным и комфортным жильем сельского населения </w:t>
            </w:r>
            <w:r w:rsidR="00004C27">
              <w:rPr>
                <w:rStyle w:val="a3"/>
                <w:bCs/>
              </w:rPr>
              <w:t>Порецкого муниципального округа</w:t>
            </w:r>
            <w:r w:rsidR="00431D17" w:rsidRPr="000E0856">
              <w:rPr>
                <w:rStyle w:val="a3"/>
                <w:bCs/>
              </w:rPr>
              <w:t>"</w:t>
            </w: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кв. метров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>
            <w:pPr>
              <w:pStyle w:val="aa"/>
              <w:jc w:val="center"/>
            </w:pPr>
            <w:r w:rsidRPr="000E0856"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>
            <w:pPr>
              <w:pStyle w:val="aa"/>
              <w:jc w:val="center"/>
            </w:pPr>
            <w:r w:rsidRPr="000E0856"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</w:t>
            </w:r>
            <w:r w:rsidR="009B2A3D" w:rsidRPr="000E0856">
              <w:t>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</w:t>
            </w:r>
            <w:r w:rsidR="009B2A3D" w:rsidRPr="000E0856">
              <w:t>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3</w:t>
            </w:r>
            <w:r w:rsidR="009B2A3D" w:rsidRPr="000E0856">
              <w:t>00,0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300</w:t>
            </w:r>
            <w:r w:rsidR="009B2A3D" w:rsidRPr="000E0856">
              <w:t>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300</w:t>
            </w:r>
            <w:r w:rsidR="009B2A3D" w:rsidRPr="000E0856">
              <w:t>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0E0856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Default="009B2A3D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 xml:space="preserve">Доля семей, улучшивших </w:t>
            </w:r>
            <w:r>
              <w:lastRenderedPageBreak/>
              <w:t>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lastRenderedPageBreak/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C93E61">
            <w:pPr>
              <w:pStyle w:val="aa"/>
              <w:jc w:val="center"/>
            </w:pPr>
            <w:r w:rsidRPr="000E0856">
              <w:t>2</w:t>
            </w:r>
            <w:r w:rsidR="00C93E61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C93E61">
            <w:pPr>
              <w:pStyle w:val="aa"/>
              <w:jc w:val="center"/>
            </w:pPr>
            <w:r w:rsidRPr="000E0856">
              <w:t>2</w:t>
            </w:r>
            <w:r w:rsidR="00C93E61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E6E75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Default="009B2A3D" w:rsidP="008E6E75">
            <w:pPr>
              <w:pStyle w:val="aa"/>
              <w:jc w:val="center"/>
            </w:pPr>
          </w:p>
        </w:tc>
      </w:tr>
      <w:tr w:rsidR="00431D17" w:rsidTr="000E0856">
        <w:tc>
          <w:tcPr>
            <w:tcW w:w="15317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431D17" w:rsidRPr="00BA2672" w:rsidRDefault="00C00C29" w:rsidP="0099474D">
            <w:pPr>
              <w:pStyle w:val="aa"/>
              <w:jc w:val="center"/>
              <w:rPr>
                <w:highlight w:val="yellow"/>
              </w:rPr>
            </w:pPr>
            <w:hyperlink w:anchor="sub_4000" w:history="1">
              <w:r w:rsidR="00431D17" w:rsidRPr="008B1DBA">
                <w:rPr>
                  <w:rStyle w:val="a4"/>
                  <w:rFonts w:cs="Times New Roman CYR"/>
                  <w:color w:val="000000" w:themeColor="text1"/>
                </w:rPr>
                <w:t>Подпрограмма</w:t>
              </w:r>
            </w:hyperlink>
            <w:r w:rsidR="00431D17" w:rsidRPr="008B1DBA">
              <w:t xml:space="preserve"> </w:t>
            </w:r>
            <w:r w:rsidR="00431D17" w:rsidRPr="008B1DBA">
              <w:rPr>
                <w:rStyle w:val="a3"/>
                <w:bCs/>
              </w:rPr>
              <w:t xml:space="preserve">"Создание и развитие инфраструктуры на сельских территориях Порецкого </w:t>
            </w:r>
            <w:r w:rsidR="0099474D" w:rsidRPr="008B1DBA">
              <w:rPr>
                <w:rStyle w:val="a3"/>
                <w:bCs/>
              </w:rPr>
              <w:t>муниципального округа</w:t>
            </w:r>
            <w:r w:rsidR="00431D17" w:rsidRPr="008B1DBA">
              <w:rPr>
                <w:rStyle w:val="a3"/>
                <w:bCs/>
              </w:rPr>
              <w:t>"</w:t>
            </w:r>
          </w:p>
        </w:tc>
      </w:tr>
      <w:tr w:rsidR="008E6E75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c"/>
            </w:pPr>
            <w:r>
              <w:t>Ввод в действие локальных водопроводов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E6E75">
            <w:pPr>
              <w:pStyle w:val="aa"/>
              <w:jc w:val="center"/>
            </w:pPr>
            <w:r w:rsidRPr="008B1DBA">
              <w:t>км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8E6E75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9474D">
            <w:pPr>
              <w:pStyle w:val="aa"/>
              <w:jc w:val="center"/>
            </w:pPr>
            <w:r w:rsidRPr="008B1DBA"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8B1DBA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8B1DBA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9474D">
            <w:pPr>
              <w:pStyle w:val="aa"/>
              <w:jc w:val="center"/>
            </w:pPr>
            <w:r w:rsidRPr="008B1DBA"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8B1DBA">
            <w:pPr>
              <w:pStyle w:val="aa"/>
              <w:jc w:val="center"/>
            </w:pPr>
            <w:r w:rsidRPr="008B1DBA"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</w:p>
        </w:tc>
      </w:tr>
    </w:tbl>
    <w:p w:rsidR="00431D17" w:rsidRDefault="00431D17"/>
    <w:p w:rsidR="00431D17" w:rsidRDefault="00431D17">
      <w:pPr>
        <w:ind w:firstLine="0"/>
        <w:jc w:val="left"/>
        <w:sectPr w:rsidR="00431D17">
          <w:headerReference w:type="default" r:id="rId18"/>
          <w:footerReference w:type="default" r:id="rId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31D17" w:rsidRPr="00EA2F8C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bookmarkStart w:id="4" w:name="sub_1200"/>
      <w:r w:rsidRPr="00EA2F8C">
        <w:rPr>
          <w:rStyle w:val="a3"/>
          <w:rFonts w:ascii="Arial" w:hAnsi="Arial" w:cs="Arial"/>
          <w:bCs/>
          <w:color w:val="auto"/>
        </w:rPr>
        <w:lastRenderedPageBreak/>
        <w:t>Приложение N 2</w:t>
      </w:r>
      <w:r w:rsidRPr="00EA2F8C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Pr="00EA2F8C">
          <w:rPr>
            <w:rStyle w:val="a4"/>
            <w:rFonts w:ascii="Arial" w:hAnsi="Arial" w:cs="Arial"/>
            <w:color w:val="auto"/>
          </w:rPr>
          <w:t>муниципальной программе</w:t>
        </w:r>
      </w:hyperlink>
      <w:r w:rsidRPr="00EA2F8C">
        <w:rPr>
          <w:rStyle w:val="a3"/>
          <w:rFonts w:ascii="Arial" w:hAnsi="Arial" w:cs="Arial"/>
          <w:bCs/>
          <w:color w:val="auto"/>
        </w:rPr>
        <w:br/>
        <w:t>"Комплексное развитие сельских</w:t>
      </w:r>
      <w:r w:rsidRPr="00EA2F8C">
        <w:rPr>
          <w:rStyle w:val="a3"/>
          <w:rFonts w:ascii="Arial" w:hAnsi="Arial" w:cs="Arial"/>
          <w:bCs/>
          <w:color w:val="auto"/>
        </w:rPr>
        <w:br/>
        <w:t xml:space="preserve">территорий Порецкого </w:t>
      </w:r>
      <w:r w:rsidR="008E6E75" w:rsidRPr="00EA2F8C">
        <w:rPr>
          <w:rStyle w:val="a3"/>
          <w:rFonts w:ascii="Arial" w:hAnsi="Arial" w:cs="Arial"/>
          <w:bCs/>
          <w:color w:val="auto"/>
        </w:rPr>
        <w:t>муниципального округа</w:t>
      </w:r>
      <w:r w:rsidRPr="00EA2F8C">
        <w:rPr>
          <w:rStyle w:val="a3"/>
          <w:rFonts w:ascii="Arial" w:hAnsi="Arial" w:cs="Arial"/>
          <w:bCs/>
          <w:color w:val="auto"/>
        </w:rPr>
        <w:br/>
        <w:t>Чувашской Республики"</w:t>
      </w:r>
    </w:p>
    <w:bookmarkEnd w:id="4"/>
    <w:p w:rsidR="00431D17" w:rsidRDefault="00431D17"/>
    <w:p w:rsidR="00431D17" w:rsidRDefault="00431D17">
      <w:pPr>
        <w:pStyle w:val="1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программы "Комплексное развитие сельских территорий Порецкого </w:t>
      </w:r>
      <w:r w:rsidR="008E6E75">
        <w:t xml:space="preserve">муниципального округа </w:t>
      </w:r>
      <w:r>
        <w:t>Чувашской Республики"</w:t>
      </w:r>
    </w:p>
    <w:p w:rsidR="00431D17" w:rsidRDefault="00431D17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1841"/>
        <w:gridCol w:w="853"/>
        <w:gridCol w:w="1559"/>
        <w:gridCol w:w="1418"/>
        <w:gridCol w:w="850"/>
        <w:gridCol w:w="851"/>
        <w:gridCol w:w="850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431D17" w:rsidTr="008B1DBA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EA2F8C" w:rsidRDefault="00431D1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A2F8C">
              <w:rPr>
                <w:rFonts w:ascii="Times New Roman" w:hAnsi="Times New Roman" w:cs="Times New Roman"/>
              </w:rPr>
              <w:t xml:space="preserve">Код </w:t>
            </w:r>
            <w:hyperlink r:id="rId20" w:history="1">
              <w:r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Источники финансирования</w:t>
            </w:r>
          </w:p>
        </w:tc>
        <w:tc>
          <w:tcPr>
            <w:tcW w:w="8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Расходы по годам, тыс. рублей</w:t>
            </w:r>
          </w:p>
        </w:tc>
      </w:tr>
      <w:tr w:rsidR="008E6E75" w:rsidRP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EA2F8C" w:rsidRDefault="00C00C2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8E6E75"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8E6E75" w:rsidTr="00862B5B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8E6E75" w:rsidP="000E5705">
            <w:pPr>
              <w:pStyle w:val="aa"/>
              <w:jc w:val="center"/>
            </w:pPr>
            <w:r>
              <w:t>1</w:t>
            </w:r>
            <w:r w:rsidR="000E5705">
              <w:t>8</w:t>
            </w:r>
          </w:p>
        </w:tc>
      </w:tr>
      <w:tr w:rsidR="008E6E75" w:rsidTr="00862B5B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c"/>
            </w:pPr>
            <w:r>
              <w:t>Муниципальная 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 w:rsidP="008E6E75">
            <w:pPr>
              <w:pStyle w:val="ac"/>
            </w:pPr>
            <w:r>
              <w:t>"Комплексное развитие сельских территорий Порецкого муниципального округа Чувашской Республики"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А600000000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99474D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 w:rsidR="00A37B2D" w:rsidRPr="005B4A39">
              <w:rPr>
                <w:sz w:val="16"/>
                <w:szCs w:val="16"/>
              </w:rPr>
              <w:t>21 973,2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5B4A39" w:rsidP="005B4A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  <w:r w:rsidRPr="005B4A3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99474D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 w:rsidR="005B4A39"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5B4A39" w:rsidP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  <w: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555,7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  <w:r>
              <w:t>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А6201S6570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17 055,4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А62035002F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 w:rsidR="00A3542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А620300830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A3542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5B4A39"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A620302580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А6201S6570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4 316,5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A6201L6350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40,0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D556BB" w:rsidRDefault="00C00C29">
            <w:pPr>
              <w:pStyle w:val="ac"/>
              <w:rPr>
                <w:b/>
                <w:color w:val="000000" w:themeColor="text1"/>
              </w:rPr>
            </w:pPr>
            <w:hyperlink w:anchor="sub_3000" w:history="1">
              <w:r w:rsidR="005B4A39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 w:rsidP="008E6E75">
            <w:pPr>
              <w:pStyle w:val="ac"/>
            </w:pPr>
            <w: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Default="005B4A39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39" w:rsidRPr="005B4A39" w:rsidRDefault="005B4A39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"Улучшение жилищных условий граждан на селе"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А6101L5764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D556BB" w:rsidRDefault="00C00C29">
            <w:pPr>
              <w:pStyle w:val="ac"/>
              <w:rPr>
                <w:b/>
                <w:color w:val="000000" w:themeColor="text1"/>
              </w:rPr>
            </w:pPr>
            <w:hyperlink w:anchor="sub_4000" w:history="1">
              <w:r w:rsidR="00514A48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 xml:space="preserve">"Создание и развитие инфраструктуры на сельских </w:t>
            </w:r>
            <w:r w:rsidRPr="00D556BB">
              <w:t>территориях Порецкого муниципального округа 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 xml:space="preserve">21 371,9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А6201S6570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 xml:space="preserve"> 17 055,4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А62035002F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А620300830</w:t>
            </w:r>
          </w:p>
          <w:p w:rsidR="00514A48" w:rsidRDefault="00514A48">
            <w:pPr>
              <w:pStyle w:val="aa"/>
              <w:jc w:val="center"/>
            </w:pPr>
            <w:r>
              <w:t>А620302580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А6201S6570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514A48">
            <w:pPr>
              <w:pStyle w:val="aa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4 316,5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21 371,9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А6201S6570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17 055,4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А6201L6350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А6201S6570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4 316,5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B4A39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Основн</w:t>
            </w:r>
            <w:r>
              <w:lastRenderedPageBreak/>
              <w:t>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 w:rsidP="00514A48">
            <w:pPr>
              <w:pStyle w:val="ac"/>
            </w:pPr>
            <w:r>
              <w:lastRenderedPageBreak/>
              <w:t xml:space="preserve">"Реализация </w:t>
            </w:r>
            <w:r>
              <w:lastRenderedPageBreak/>
              <w:t xml:space="preserve">проектов, направленных на благоустройство и развитие территорий населенных пунктов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А620300830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А620302580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  <w:jc w:val="center"/>
            </w:pPr>
            <w:r>
              <w:t>А6201S6570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514A48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Default="00514A48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48" w:rsidRPr="00514A48" w:rsidRDefault="00514A48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2672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  <w:jc w:val="center"/>
            </w:pPr>
            <w:r>
              <w:t>А62035002F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2672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2672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Default="00BA2672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514A48" w:rsidRDefault="00BA2672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:rsidR="00431D17" w:rsidRDefault="00431D17">
      <w:pPr>
        <w:ind w:firstLine="0"/>
        <w:jc w:val="left"/>
        <w:rPr>
          <w:rFonts w:ascii="Arial" w:hAnsi="Arial" w:cs="Arial"/>
        </w:rPr>
        <w:sectPr w:rsidR="00431D17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31D17" w:rsidRDefault="00431D17"/>
    <w:p w:rsidR="0020188D" w:rsidRPr="00514A48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bookmarkStart w:id="5" w:name="sub_3000"/>
      <w:r w:rsidRPr="00514A48">
        <w:rPr>
          <w:rStyle w:val="a3"/>
          <w:rFonts w:ascii="Arial" w:hAnsi="Arial" w:cs="Arial"/>
          <w:bCs/>
          <w:color w:val="auto"/>
        </w:rPr>
        <w:t>Приложение N 3</w:t>
      </w:r>
      <w:r w:rsidRPr="00514A48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Pr="00514A48">
          <w:rPr>
            <w:rStyle w:val="a4"/>
            <w:rFonts w:ascii="Arial" w:hAnsi="Arial" w:cs="Arial"/>
            <w:color w:val="auto"/>
          </w:rPr>
          <w:t>муниципальной программе</w:t>
        </w:r>
      </w:hyperlink>
      <w:r w:rsidRPr="00514A48">
        <w:rPr>
          <w:rStyle w:val="a3"/>
          <w:rFonts w:ascii="Arial" w:hAnsi="Arial" w:cs="Arial"/>
          <w:bCs/>
          <w:color w:val="auto"/>
        </w:rPr>
        <w:br/>
        <w:t>"Комплексное развитие сельских</w:t>
      </w:r>
      <w:r w:rsidRPr="00514A48">
        <w:rPr>
          <w:rStyle w:val="a3"/>
          <w:rFonts w:ascii="Arial" w:hAnsi="Arial" w:cs="Arial"/>
          <w:bCs/>
          <w:color w:val="auto"/>
        </w:rPr>
        <w:br/>
        <w:t xml:space="preserve">территорий Порецкого </w:t>
      </w:r>
      <w:r w:rsidR="0020188D" w:rsidRPr="00514A48">
        <w:rPr>
          <w:rStyle w:val="a3"/>
          <w:rFonts w:ascii="Arial" w:hAnsi="Arial" w:cs="Arial"/>
          <w:bCs/>
          <w:color w:val="auto"/>
        </w:rPr>
        <w:t>муниципального округа</w:t>
      </w:r>
    </w:p>
    <w:p w:rsidR="00431D17" w:rsidRPr="00514A48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r w:rsidRPr="00514A48">
        <w:rPr>
          <w:rStyle w:val="a3"/>
          <w:rFonts w:ascii="Arial" w:hAnsi="Arial" w:cs="Arial"/>
          <w:bCs/>
          <w:color w:val="auto"/>
        </w:rPr>
        <w:t>Чувашской Республики"</w:t>
      </w:r>
    </w:p>
    <w:bookmarkEnd w:id="5"/>
    <w:p w:rsidR="00431D17" w:rsidRDefault="00431D17"/>
    <w:p w:rsidR="00431D17" w:rsidRDefault="00431D17">
      <w:pPr>
        <w:pStyle w:val="1"/>
      </w:pPr>
      <w:r>
        <w:t>Подпрограмма</w:t>
      </w:r>
      <w:r>
        <w:br/>
        <w:t xml:space="preserve">"Создание условий для обеспечения доступным и комфортным жильем сельского населения Порецкого </w:t>
      </w:r>
      <w:r w:rsidR="0020188D">
        <w:t xml:space="preserve">муниципального округа </w:t>
      </w:r>
      <w:r>
        <w:t xml:space="preserve">" муниципальной программы "Комплексное развитие сельских территорий Порецкого </w:t>
      </w:r>
      <w:r w:rsidR="0020188D">
        <w:t>муниципального округа</w:t>
      </w:r>
      <w:r>
        <w:t xml:space="preserve"> Чувашской Республики"</w:t>
      </w:r>
    </w:p>
    <w:p w:rsidR="00431D17" w:rsidRDefault="00431D17"/>
    <w:p w:rsidR="00431D17" w:rsidRDefault="00431D17">
      <w:pPr>
        <w:pStyle w:val="1"/>
      </w:pPr>
      <w:bookmarkStart w:id="6" w:name="sub_310"/>
      <w:r>
        <w:t>Паспорт подпрограммы</w:t>
      </w:r>
    </w:p>
    <w:bookmarkEnd w:id="6"/>
    <w:p w:rsidR="00431D17" w:rsidRDefault="00431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1"/>
        <w:gridCol w:w="340"/>
        <w:gridCol w:w="6741"/>
      </w:tblGrid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20188D" w:rsidRDefault="0020188D" w:rsidP="0020188D">
            <w:pPr>
              <w:pStyle w:val="ac"/>
            </w:pPr>
            <w:r>
              <w:t>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округа;</w:t>
            </w:r>
          </w:p>
          <w:p w:rsidR="00431D17" w:rsidRDefault="00431D17">
            <w:pPr>
              <w:pStyle w:val="ac"/>
            </w:pP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улучшение жилищных условий населения, проживающего на сельских территориях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повышение уровня обеспечения сельского населения благоустроенным жильем;</w:t>
            </w:r>
          </w:p>
          <w:p w:rsidR="00431D17" w:rsidRDefault="00431D17">
            <w:pPr>
              <w:pStyle w:val="ac"/>
            </w:pPr>
            <w:r>
              <w:t>предоставление гражданам льготных ипотечных кредитов (займов);</w:t>
            </w:r>
          </w:p>
          <w:p w:rsidR="00431D17" w:rsidRDefault="00431D17">
            <w:pPr>
              <w:pStyle w:val="ac"/>
            </w:pPr>
            <w:r>
      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к 20</w:t>
            </w:r>
            <w:r w:rsidR="0020188D">
              <w:t>3</w:t>
            </w:r>
            <w:r>
              <w:t>5 году предусматривается достижение следующих целевых показателей (индикаторов):</w:t>
            </w:r>
          </w:p>
          <w:p w:rsidR="00431D17" w:rsidRDefault="00431D17">
            <w:pPr>
              <w:pStyle w:val="ac"/>
            </w:pPr>
            <w:r>
              <w:t>объем ввода (приобретения) жилья для граждан, проживающих на сельских территориях, - 0,6 тыс. кв. метров;</w:t>
            </w:r>
          </w:p>
          <w:p w:rsidR="00431D17" w:rsidRDefault="00431D17">
            <w:pPr>
              <w:pStyle w:val="ac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- 25 процентов;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20188D">
            <w:pPr>
              <w:pStyle w:val="ac"/>
            </w:pPr>
            <w:r>
              <w:t>202</w:t>
            </w:r>
            <w:r w:rsidR="0020188D">
              <w:t>3</w:t>
            </w:r>
            <w:r>
              <w:t> - 20</w:t>
            </w:r>
            <w:r w:rsidR="0020188D">
              <w:t>3</w:t>
            </w:r>
            <w:r>
              <w:t>5 годы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прогнозируемые объемы бюджетных ассигнований на реализацию мероприятий подпрограммы в 202</w:t>
            </w:r>
            <w:r w:rsidR="0020188D">
              <w:t>3</w:t>
            </w:r>
            <w:r>
              <w:t> - 20</w:t>
            </w:r>
            <w:r w:rsidR="0020188D">
              <w:t>3</w:t>
            </w:r>
            <w:r>
              <w:t xml:space="preserve">5 годах составляют </w:t>
            </w:r>
            <w:r w:rsidR="00D110EE">
              <w:t>601,3</w:t>
            </w:r>
            <w:r w:rsidR="0099474D">
              <w:t xml:space="preserve"> </w:t>
            </w:r>
            <w:r>
              <w:t>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601,3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lastRenderedPageBreak/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t>из них средства:</w:t>
            </w:r>
          </w:p>
          <w:p w:rsidR="00431D17" w:rsidRDefault="00431D17">
            <w:pPr>
              <w:pStyle w:val="ac"/>
            </w:pPr>
            <w:r>
              <w:t xml:space="preserve">федерального бюджета </w:t>
            </w:r>
            <w:r w:rsidR="00D110EE">
              <w:t>–</w:t>
            </w:r>
            <w:r>
              <w:t xml:space="preserve"> </w:t>
            </w:r>
            <w:r w:rsidR="00D110EE">
              <w:t>555,7</w:t>
            </w:r>
            <w:r w:rsidR="0099474D">
              <w:t xml:space="preserve"> </w:t>
            </w:r>
            <w:r>
              <w:t>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555,7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t xml:space="preserve">республиканского бюджета Чувашской Республики </w:t>
            </w:r>
            <w:r w:rsidR="00D110EE">
              <w:t>–</w:t>
            </w:r>
            <w:r>
              <w:t xml:space="preserve"> </w:t>
            </w:r>
            <w:r w:rsidR="00D110EE">
              <w:t>5,6</w:t>
            </w:r>
            <w:r>
              <w:t> 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5,6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t xml:space="preserve">бюджета Порецкого </w:t>
            </w:r>
            <w:r w:rsidR="009B2A3D">
              <w:t>муниципального округа</w:t>
            </w:r>
            <w:r>
              <w:t xml:space="preserve"> </w:t>
            </w:r>
            <w:r w:rsidR="00D110EE">
              <w:t>–</w:t>
            </w:r>
            <w:r>
              <w:t xml:space="preserve"> </w:t>
            </w:r>
            <w:r w:rsidR="00D110EE">
              <w:t xml:space="preserve">40,0 </w:t>
            </w:r>
            <w:r>
              <w:t>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40,0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D110EE" w:rsidP="0020188D">
            <w:r>
              <w:t>в 2030 году -</w:t>
            </w:r>
            <w:r w:rsidR="0099474D">
              <w:t xml:space="preserve"> </w:t>
            </w:r>
            <w:r>
              <w:t>0,0</w:t>
            </w:r>
            <w:r w:rsidR="0020188D">
              <w:t> 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lastRenderedPageBreak/>
              <w:t>внебюджетных источников - 0,0 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>
              <w:t> 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431D17" w:rsidRDefault="009B2A3D" w:rsidP="0020188D">
            <w:pPr>
              <w:pStyle w:val="ac"/>
            </w:pPr>
            <w:r>
              <w:t xml:space="preserve">      </w:t>
            </w:r>
            <w:r w:rsidR="00BA2672">
              <w:t xml:space="preserve"> </w:t>
            </w:r>
            <w:r>
              <w:t xml:space="preserve"> </w:t>
            </w:r>
            <w:r w:rsidR="0020188D">
              <w:t>в 2035 году - 0,0 тыс. рублей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обеспечение комфортным жильем сельского населения;</w:t>
            </w:r>
          </w:p>
          <w:p w:rsidR="00431D17" w:rsidRDefault="00431D17">
            <w:pPr>
              <w:pStyle w:val="ac"/>
            </w:pPr>
            <w:r>
              <w:t>создание необходимой инженерной инфраструктуры и благоустройство территорий под жилищное строительство</w:t>
            </w:r>
          </w:p>
        </w:tc>
      </w:tr>
    </w:tbl>
    <w:p w:rsidR="00431D17" w:rsidRDefault="00431D17"/>
    <w:p w:rsidR="00431D17" w:rsidRDefault="00431D17">
      <w:pPr>
        <w:pStyle w:val="1"/>
      </w:pPr>
      <w:bookmarkStart w:id="7" w:name="sub_3001"/>
      <w:r>
        <w:t>Раздел I. Приоритеты и цель подпрограммы, общая характеристика</w:t>
      </w:r>
    </w:p>
    <w:bookmarkEnd w:id="7"/>
    <w:p w:rsidR="00431D17" w:rsidRDefault="00431D17"/>
    <w:p w:rsidR="00431D17" w:rsidRDefault="00431D17">
      <w:r>
        <w:t xml:space="preserve">Приоритетом государственной политики в сфере реализации подпрограммы "Создание условий для обеспечения доступным и комфортным жильем сельского населения Порецкого </w:t>
      </w:r>
      <w:r w:rsidR="005163DB">
        <w:t>муниципального округа</w:t>
      </w:r>
      <w:r>
        <w:t>" муниципальной программы (далее - подпрограмма) является обеспечение граждан, проживающих на сельских территориях, благоустроенным жильем.</w:t>
      </w:r>
    </w:p>
    <w:p w:rsidR="00431D17" w:rsidRDefault="00431D17">
      <w:r>
        <w:t>Основной целью подпрограммы является улучшение жилищных условий населения, проживающего на сельских территориях.</w:t>
      </w:r>
    </w:p>
    <w:p w:rsidR="00431D17" w:rsidRDefault="00431D17">
      <w:r>
        <w:t>Достижению поставленной в подпрограмме цели способствует решение следующих задач:</w:t>
      </w:r>
    </w:p>
    <w:p w:rsidR="00431D17" w:rsidRDefault="00431D17">
      <w:r>
        <w:t>повышение уровня обеспечения сельского населения благоустроенным жильем;</w:t>
      </w:r>
    </w:p>
    <w:p w:rsidR="00431D17" w:rsidRDefault="00431D17">
      <w:r>
        <w:t>предоставление гражданам льготных ипотечных кредитов (займов);</w:t>
      </w:r>
    </w:p>
    <w:p w:rsidR="00431D17" w:rsidRDefault="00431D17">
      <w:r>
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помещения.</w:t>
      </w:r>
    </w:p>
    <w:p w:rsidR="00431D17" w:rsidRDefault="00431D17">
      <w:r>
        <w:t>В реализации мероприятий подпрограммы принимают участие органы местного самоуправления муниципальных районов Чувашской Республики.</w:t>
      </w:r>
    </w:p>
    <w:p w:rsidR="00431D17" w:rsidRDefault="00431D17"/>
    <w:p w:rsidR="00431D17" w:rsidRDefault="00431D17">
      <w:pPr>
        <w:pStyle w:val="1"/>
      </w:pPr>
      <w:bookmarkStart w:id="8" w:name="sub_3002"/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8"/>
    <w:p w:rsidR="00431D17" w:rsidRDefault="00431D17"/>
    <w:p w:rsidR="00431D17" w:rsidRDefault="00431D17">
      <w:r>
        <w:t>Целевыми показателями (индикаторами) подпрограммы являются:</w:t>
      </w:r>
    </w:p>
    <w:p w:rsidR="00431D17" w:rsidRDefault="00431D17">
      <w:r>
        <w:t>объем ввода (приобретения) жилья для граждан, проживающих на сельских территориях;</w:t>
      </w:r>
    </w:p>
    <w:p w:rsidR="00431D17" w:rsidRDefault="00431D17">
      <w:r>
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выплат;</w:t>
      </w:r>
    </w:p>
    <w:p w:rsidR="00431D17" w:rsidRDefault="00431D17">
      <w:r>
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агломерациях);</w:t>
      </w:r>
    </w:p>
    <w:p w:rsidR="00431D17" w:rsidRDefault="00431D17">
      <w:r>
        <w:t>объем ввода жилья, предоставленного гражданам по договорам найма жилого помещения.</w:t>
      </w:r>
    </w:p>
    <w:p w:rsidR="00431D17" w:rsidRDefault="00431D17">
      <w:r>
        <w:t>Реализация мероприятий подпрограммы должна обеспечить:</w:t>
      </w:r>
    </w:p>
    <w:p w:rsidR="00431D17" w:rsidRPr="004D3B90" w:rsidRDefault="00431D17">
      <w:r>
        <w:t xml:space="preserve">объем ввода (приобретения) жилья для граждан, проживающих на сельских территориях, - </w:t>
      </w:r>
      <w:r w:rsidR="00F572DA">
        <w:lastRenderedPageBreak/>
        <w:t>3,9тыс</w:t>
      </w:r>
      <w:r w:rsidRPr="004D3B90">
        <w:t> кв. метров:</w:t>
      </w:r>
    </w:p>
    <w:p w:rsidR="005163DB" w:rsidRPr="00F572DA" w:rsidRDefault="005163DB" w:rsidP="005163DB">
      <w:r w:rsidRPr="00F572DA">
        <w:t xml:space="preserve">в 2023 году </w:t>
      </w:r>
      <w:r w:rsidR="00D556BB" w:rsidRPr="00F572DA">
        <w:t>–</w:t>
      </w:r>
      <w:r w:rsidRPr="00F572DA">
        <w:t xml:space="preserve"> </w:t>
      </w:r>
      <w:r w:rsidR="00F572DA">
        <w:t>0,1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2024 году </w:t>
      </w:r>
      <w:r w:rsidR="00D556BB" w:rsidRPr="00F572DA">
        <w:t>–</w:t>
      </w:r>
      <w:r w:rsidRPr="00F572DA">
        <w:t xml:space="preserve"> </w:t>
      </w:r>
      <w:r w:rsidR="00F572DA">
        <w:t>0,1</w:t>
      </w:r>
      <w:r w:rsidR="00CC7D4C" w:rsidRPr="00F572DA">
        <w:t xml:space="preserve"> 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2025 году </w:t>
      </w:r>
      <w:r w:rsidR="00D556BB" w:rsidRPr="00F572DA">
        <w:t>–</w:t>
      </w:r>
      <w:r w:rsidRPr="00F572DA">
        <w:t xml:space="preserve"> </w:t>
      </w:r>
      <w:r w:rsidR="00F572DA">
        <w:t>0,2</w:t>
      </w:r>
      <w:r w:rsidR="00CC7D4C" w:rsidRPr="00F572DA">
        <w:t xml:space="preserve"> 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2026 году </w:t>
      </w:r>
      <w:r w:rsidR="00F572DA">
        <w:t>–</w:t>
      </w:r>
      <w:r w:rsidRPr="00F572DA">
        <w:t xml:space="preserve"> </w:t>
      </w:r>
      <w:r w:rsidR="00F572DA">
        <w:t>0,2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2027 году </w:t>
      </w:r>
      <w:r w:rsidR="00F572DA">
        <w:t>–</w:t>
      </w:r>
      <w:r w:rsidRPr="00F572DA">
        <w:t xml:space="preserve"> </w:t>
      </w:r>
      <w:r w:rsidR="00F572DA">
        <w:t>0,3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2028 году </w:t>
      </w:r>
      <w:r w:rsidR="00F572DA">
        <w:t>– 0,3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2029 году </w:t>
      </w:r>
      <w:r w:rsidR="00D556BB" w:rsidRPr="00F572DA">
        <w:t>–</w:t>
      </w:r>
      <w:r w:rsidR="00F572DA">
        <w:t xml:space="preserve"> 0,3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2030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2031 году </w:t>
      </w:r>
      <w:r w:rsidR="00D556BB" w:rsidRPr="00F572DA">
        <w:t>–</w:t>
      </w:r>
      <w:r w:rsidRPr="00F572DA">
        <w:t xml:space="preserve"> </w:t>
      </w:r>
      <w:r w:rsidR="00F572DA">
        <w:t>0,4</w:t>
      </w:r>
      <w:r w:rsidR="00CC7D4C" w:rsidRPr="00F572DA">
        <w:t xml:space="preserve"> 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2032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2033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2034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A35427" w:rsidRDefault="005163DB" w:rsidP="005163DB">
      <w:r w:rsidRPr="00F572DA">
        <w:t xml:space="preserve">в 2035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</w:p>
    <w:p w:rsidR="00431D17" w:rsidRDefault="00431D17" w:rsidP="005163DB">
      <w:r>
        <w:t>долю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5163DB" w:rsidRPr="00C93E61" w:rsidRDefault="005163DB" w:rsidP="005163DB">
      <w:r w:rsidRPr="00C93E61">
        <w:t xml:space="preserve">в 2023 году </w:t>
      </w:r>
      <w:r w:rsidR="00D556BB" w:rsidRPr="00C93E61">
        <w:t>–</w:t>
      </w:r>
      <w:r w:rsidRPr="00C93E61">
        <w:t xml:space="preserve"> </w:t>
      </w:r>
      <w:r w:rsidR="00C93E61" w:rsidRPr="00C93E61">
        <w:t>23%</w:t>
      </w:r>
      <w:r w:rsidRPr="00C93E61">
        <w:t>;</w:t>
      </w:r>
    </w:p>
    <w:p w:rsidR="005163DB" w:rsidRPr="00C93E61" w:rsidRDefault="005163DB" w:rsidP="005163DB">
      <w:r w:rsidRPr="00C93E61">
        <w:t xml:space="preserve">в 2024 году </w:t>
      </w:r>
      <w:r w:rsidR="00D556BB" w:rsidRPr="00C93E61">
        <w:t>–</w:t>
      </w:r>
      <w:r w:rsidRPr="00C93E61">
        <w:t xml:space="preserve"> </w:t>
      </w:r>
      <w:r w:rsidR="00C93E61" w:rsidRPr="00C93E61">
        <w:t>23%</w:t>
      </w:r>
      <w:r w:rsidRPr="00C93E61">
        <w:t>;</w:t>
      </w:r>
    </w:p>
    <w:p w:rsidR="005163DB" w:rsidRPr="00C93E61" w:rsidRDefault="005163DB" w:rsidP="005163DB">
      <w:r w:rsidRPr="00C93E61">
        <w:t xml:space="preserve">в 2025 году </w:t>
      </w:r>
      <w:r w:rsidR="00D556BB" w:rsidRPr="00C93E61">
        <w:t>–</w:t>
      </w:r>
      <w:r w:rsidRPr="00C93E61">
        <w:t xml:space="preserve"> </w:t>
      </w:r>
      <w:r w:rsidR="00C93E61" w:rsidRPr="00C93E61">
        <w:t>25%</w:t>
      </w:r>
      <w:r w:rsidRPr="00C93E61">
        <w:t>;</w:t>
      </w:r>
    </w:p>
    <w:p w:rsidR="005163DB" w:rsidRPr="00C93E61" w:rsidRDefault="005163DB" w:rsidP="005163DB">
      <w:r w:rsidRPr="00C93E61">
        <w:t xml:space="preserve">в 2026 году </w:t>
      </w:r>
      <w:r w:rsidR="00C93E61" w:rsidRPr="00C93E61">
        <w:t>–</w:t>
      </w:r>
      <w:r w:rsidRPr="00C93E61">
        <w:t xml:space="preserve"> </w:t>
      </w:r>
      <w:r w:rsidR="00C93E61" w:rsidRPr="00C93E61">
        <w:t>25%</w:t>
      </w:r>
      <w:r w:rsidRPr="00C93E61">
        <w:t>;</w:t>
      </w:r>
    </w:p>
    <w:p w:rsidR="005163DB" w:rsidRPr="00C93E61" w:rsidRDefault="005163DB" w:rsidP="005163DB">
      <w:r w:rsidRPr="00C93E61">
        <w:t xml:space="preserve">в 2027 году </w:t>
      </w:r>
      <w:r w:rsidR="00C93E61" w:rsidRPr="00C93E61">
        <w:t>–</w:t>
      </w:r>
      <w:r w:rsidRPr="00C93E61">
        <w:t xml:space="preserve"> </w:t>
      </w:r>
      <w:r w:rsidR="00C93E61" w:rsidRPr="00C93E61">
        <w:t>26%</w:t>
      </w:r>
      <w:r w:rsidRPr="00C93E61">
        <w:t>;</w:t>
      </w:r>
    </w:p>
    <w:p w:rsidR="005163DB" w:rsidRPr="00C93E61" w:rsidRDefault="005163DB" w:rsidP="005163DB">
      <w:r w:rsidRPr="00C93E61">
        <w:t xml:space="preserve">в 2028 году </w:t>
      </w:r>
      <w:r w:rsidR="00C93E61" w:rsidRPr="00C93E61">
        <w:t>–</w:t>
      </w:r>
      <w:r w:rsidRPr="00C93E61">
        <w:t xml:space="preserve"> </w:t>
      </w:r>
      <w:r w:rsidR="00C93E61" w:rsidRPr="00C93E61">
        <w:t>26%</w:t>
      </w:r>
      <w:r w:rsidRPr="00C93E61">
        <w:t>;</w:t>
      </w:r>
    </w:p>
    <w:p w:rsidR="005163DB" w:rsidRPr="00C93E61" w:rsidRDefault="00D556BB" w:rsidP="005163DB">
      <w:r w:rsidRPr="00C93E61">
        <w:t xml:space="preserve">в 2029 году </w:t>
      </w:r>
      <w:r w:rsidR="00C93E61" w:rsidRPr="00C93E61">
        <w:t>–</w:t>
      </w:r>
      <w:r w:rsidR="00CC7D4C" w:rsidRPr="00C93E61">
        <w:t xml:space="preserve"> </w:t>
      </w:r>
      <w:r w:rsidR="00C93E61" w:rsidRPr="00C93E61">
        <w:t>26%</w:t>
      </w:r>
      <w:r w:rsidR="005163DB" w:rsidRPr="00C93E61">
        <w:t>;</w:t>
      </w:r>
    </w:p>
    <w:p w:rsidR="005163DB" w:rsidRPr="00C93E61" w:rsidRDefault="005163DB" w:rsidP="005163DB">
      <w:r w:rsidRPr="00C93E61">
        <w:t xml:space="preserve">в 2030 году </w:t>
      </w:r>
      <w:r w:rsidR="00D556BB" w:rsidRPr="00C93E61">
        <w:t>–</w:t>
      </w:r>
      <w:r w:rsidRPr="00C93E61">
        <w:t xml:space="preserve"> </w:t>
      </w:r>
      <w:r w:rsidR="00C93E61" w:rsidRPr="00C93E61">
        <w:t>27%</w:t>
      </w:r>
      <w:r w:rsidRPr="00C93E61">
        <w:t>;</w:t>
      </w:r>
    </w:p>
    <w:p w:rsidR="005163DB" w:rsidRPr="00C93E61" w:rsidRDefault="005163DB" w:rsidP="005163DB">
      <w:r w:rsidRPr="00C93E61">
        <w:t xml:space="preserve">в 2031 году - </w:t>
      </w:r>
      <w:r w:rsidR="00C93E61" w:rsidRPr="00C93E61">
        <w:t>27%;</w:t>
      </w:r>
    </w:p>
    <w:p w:rsidR="005163DB" w:rsidRPr="00C93E61" w:rsidRDefault="005163DB" w:rsidP="005163DB">
      <w:r w:rsidRPr="00C93E61">
        <w:t xml:space="preserve">в 2032 году - </w:t>
      </w:r>
      <w:r w:rsidR="00C93E61" w:rsidRPr="00C93E61">
        <w:t>27%;</w:t>
      </w:r>
      <w:r w:rsidRPr="00C93E61">
        <w:t>;</w:t>
      </w:r>
    </w:p>
    <w:p w:rsidR="005163DB" w:rsidRPr="00C93E61" w:rsidRDefault="005163DB" w:rsidP="005163DB">
      <w:r w:rsidRPr="00C93E61">
        <w:t xml:space="preserve">в 2033 году - </w:t>
      </w:r>
      <w:r w:rsidR="00C93E61" w:rsidRPr="00C93E61">
        <w:t>27%;</w:t>
      </w:r>
      <w:r w:rsidRPr="00C93E61">
        <w:t>;</w:t>
      </w:r>
    </w:p>
    <w:p w:rsidR="005163DB" w:rsidRPr="00C93E61" w:rsidRDefault="005163DB" w:rsidP="005163DB">
      <w:r w:rsidRPr="00C93E61">
        <w:t xml:space="preserve">в 2034 году </w:t>
      </w:r>
      <w:r w:rsidR="00522F52">
        <w:t xml:space="preserve"> </w:t>
      </w:r>
      <w:r w:rsidRPr="00C93E61">
        <w:t>-</w:t>
      </w:r>
      <w:r w:rsidR="00C93E61" w:rsidRPr="00C93E61">
        <w:t>27%;</w:t>
      </w:r>
      <w:r w:rsidRPr="00C93E61">
        <w:t>;</w:t>
      </w:r>
    </w:p>
    <w:p w:rsidR="00431D17" w:rsidRDefault="005163DB" w:rsidP="005163DB">
      <w:r w:rsidRPr="00C93E61">
        <w:t xml:space="preserve">в 2035 году - </w:t>
      </w:r>
      <w:r w:rsidR="00C93E61" w:rsidRPr="00C93E61">
        <w:t>27%</w:t>
      </w:r>
    </w:p>
    <w:p w:rsidR="00431D17" w:rsidRDefault="00431D17">
      <w:pPr>
        <w:pStyle w:val="1"/>
      </w:pPr>
      <w:bookmarkStart w:id="9" w:name="sub_3003"/>
      <w:r>
        <w:t>Раздел III. Характеристика основных мероприятий, мероприятий подпрограммы с указанием сроков их реализации</w:t>
      </w:r>
    </w:p>
    <w:bookmarkEnd w:id="9"/>
    <w:p w:rsidR="00431D17" w:rsidRDefault="00431D17"/>
    <w:p w:rsidR="00431D17" w:rsidRDefault="00431D17">
      <w:r>
        <w:t>Основные мероприятия подпрограммы направлены на реализацию поставленных цели и задач подпрограммы и муниципальной программы в целом.</w:t>
      </w:r>
    </w:p>
    <w:p w:rsidR="00431D17" w:rsidRDefault="00431D17">
      <w:r>
        <w:t>Основное мероприятие 1. Улучшение жилищных условий граждан на селе.</w:t>
      </w:r>
    </w:p>
    <w:p w:rsidR="00431D17" w:rsidRDefault="00431D17">
      <w:r>
        <w:t>Мероприятие 1.1. Улучшение жилищных условий граждан, проживающих на сельских территориях.</w:t>
      </w:r>
    </w:p>
    <w:p w:rsidR="00431D17" w:rsidRDefault="00431D17">
      <w:r>
        <w:t>Целью мероприятий по улучшению жилищных условий граждан, проживающих на сельских территориях, является обеспечение граждан, проживающих и работающих на сельских территориях, благоустроенным жильем.</w:t>
      </w:r>
    </w:p>
    <w:p w:rsidR="00431D17" w:rsidRDefault="00431D17">
      <w:r>
        <w:t>Данное мероприятие предусматривает предоставление гражданам,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там, социальных выплат на строительство (приобретение) жилья, в том числе путем участия в долевом строительстве, в порядке и на условиях, которые установлены Положением о предоставлении социальных выплат на строительство (приобретение) жилья гражданам, проживающим на сельских территориях (</w:t>
      </w:r>
      <w:hyperlink r:id="rId24" w:history="1">
        <w:r w:rsidRPr="00A35427">
          <w:rPr>
            <w:rStyle w:val="a4"/>
            <w:rFonts w:cs="Times New Roman CYR"/>
            <w:b w:val="0"/>
            <w:color w:val="000000" w:themeColor="text1"/>
          </w:rPr>
          <w:t>приложение</w:t>
        </w:r>
      </w:hyperlink>
      <w:r>
        <w:t xml:space="preserve">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</w:t>
      </w:r>
      <w:r>
        <w:lastRenderedPageBreak/>
        <w:t xml:space="preserve">территориях, предусмотренным приложением N 3 к государственной программе Российской Федерации "Комплексное развитие сельских территорий", утвержденной </w:t>
      </w:r>
      <w:hyperlink r:id="rId25" w:history="1">
        <w:r w:rsidRPr="00A35427">
          <w:rPr>
            <w:rStyle w:val="a4"/>
            <w:rFonts w:cs="Times New Roman CYR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31 мая 2019 N 696 (далее - Государственная программа КРСТ)).</w:t>
      </w:r>
    </w:p>
    <w:p w:rsidR="00431D17" w:rsidRDefault="00431D17">
      <w:r>
        <w:t>Социальные выплаты на строительство (приобретение) жилья гражданам предоставляются за счет средств федерального бюджета, республиканского бюджета Чувашской Республики и местного бюджета.</w:t>
      </w:r>
    </w:p>
    <w:p w:rsidR="00431D17" w:rsidRDefault="00431D17">
      <w:r>
        <w:t>Порядок формирования и утверждения списков участников мероприятий по улучшению жилищных условий граждан, проживающих на сельских территориях, и выдачи свидетельств о предоставлении социальных выплат на строительство (приобретение) жилья на сельских территориях утверждается постановлением Кабинета Министров Чувашской Республики.</w:t>
      </w:r>
    </w:p>
    <w:p w:rsidR="00431D17" w:rsidRDefault="00431D17">
      <w:r>
        <w:t>Реализация подпрограммы осуществляется в 202</w:t>
      </w:r>
      <w:r w:rsidR="005163DB">
        <w:t>3</w:t>
      </w:r>
      <w:r>
        <w:t> - 20</w:t>
      </w:r>
      <w:r w:rsidR="005163DB">
        <w:t>3</w:t>
      </w:r>
      <w:r>
        <w:t>5 годах.</w:t>
      </w:r>
    </w:p>
    <w:p w:rsidR="00431D17" w:rsidRDefault="00431D17"/>
    <w:p w:rsidR="00431D17" w:rsidRDefault="00431D17">
      <w:pPr>
        <w:pStyle w:val="1"/>
      </w:pPr>
      <w:bookmarkStart w:id="10" w:name="sub_3004"/>
      <w:r>
        <w:t>Раздел IV. Обоснование объема финансовых ресурсов, необходимых для реализации подпрограммы</w:t>
      </w:r>
    </w:p>
    <w:bookmarkEnd w:id="10"/>
    <w:p w:rsidR="00431D17" w:rsidRDefault="00431D17"/>
    <w:p w:rsidR="00431D17" w:rsidRDefault="00431D17">
      <w:r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431D17" w:rsidRDefault="00431D17">
      <w:r>
        <w:t>Прогнозируемые объемы бюджетных ассигнований на реализацию мероприятий подпрограммы в 202</w:t>
      </w:r>
      <w:r w:rsidR="005163DB">
        <w:t>3</w:t>
      </w:r>
      <w:r>
        <w:t> - 20</w:t>
      </w:r>
      <w:r w:rsidR="005163DB">
        <w:t>3</w:t>
      </w:r>
      <w:r>
        <w:t xml:space="preserve">5 годах составляют </w:t>
      </w:r>
      <w:r w:rsidR="00013537">
        <w:t>601,3</w:t>
      </w:r>
      <w:r w:rsidR="00CC7D4C">
        <w:t xml:space="preserve"> </w:t>
      </w:r>
      <w:r>
        <w:t>тыс. рублей, в том числе:</w:t>
      </w:r>
    </w:p>
    <w:p w:rsidR="005163DB" w:rsidRDefault="005163DB" w:rsidP="005163DB">
      <w:r>
        <w:t xml:space="preserve">в 2023 году </w:t>
      </w:r>
      <w:r w:rsidR="00D110EE">
        <w:t>–</w:t>
      </w:r>
      <w:r>
        <w:t xml:space="preserve"> </w:t>
      </w:r>
      <w:r w:rsidR="00D110EE">
        <w:t>601,3</w:t>
      </w:r>
      <w:r>
        <w:t> тыс. рублей;</w:t>
      </w:r>
    </w:p>
    <w:p w:rsidR="005163DB" w:rsidRDefault="005163DB" w:rsidP="005163DB">
      <w:r>
        <w:t xml:space="preserve">в 2024 году </w:t>
      </w:r>
      <w:r w:rsidR="00D110EE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2025 году </w:t>
      </w:r>
      <w:r w:rsidR="00D110EE">
        <w:t>–</w:t>
      </w:r>
      <w:r>
        <w:t xml:space="preserve"> </w:t>
      </w:r>
      <w:r w:rsidR="00013537">
        <w:t>0</w:t>
      </w:r>
      <w:r w:rsidR="00D110EE">
        <w:t>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D110EE">
        <w:t>–</w:t>
      </w:r>
      <w:r>
        <w:t xml:space="preserve"> </w:t>
      </w:r>
      <w:r w:rsidR="00D110EE">
        <w:t>0,0</w:t>
      </w:r>
      <w:r>
        <w:t> тыс. рублей;</w:t>
      </w:r>
    </w:p>
    <w:p w:rsidR="005163DB" w:rsidRDefault="005163DB" w:rsidP="005163DB">
      <w:r>
        <w:t xml:space="preserve">в 2030 году - </w:t>
      </w:r>
      <w:r w:rsidR="00D110EE">
        <w:t>0,0</w:t>
      </w:r>
      <w:r>
        <w:t> тыс. рублей;</w:t>
      </w:r>
    </w:p>
    <w:p w:rsidR="005163DB" w:rsidRDefault="005163DB" w:rsidP="005163DB">
      <w:r>
        <w:t xml:space="preserve">в 2031 году </w:t>
      </w:r>
      <w:r w:rsidR="00D110EE">
        <w:t>–</w:t>
      </w:r>
      <w:r>
        <w:t xml:space="preserve"> </w:t>
      </w:r>
      <w:r w:rsidR="00D110EE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Default="005163DB" w:rsidP="005163DB">
      <w:r>
        <w:t>в 2035 году - 0,0 тыс. рублей</w:t>
      </w:r>
    </w:p>
    <w:p w:rsidR="00431D17" w:rsidRDefault="00431D17" w:rsidP="005163DB">
      <w:r>
        <w:t>из них средства:</w:t>
      </w:r>
    </w:p>
    <w:p w:rsidR="00431D17" w:rsidRDefault="00431D17">
      <w:r>
        <w:t xml:space="preserve">федерального бюджета </w:t>
      </w:r>
      <w:r w:rsidR="00D110EE">
        <w:t>–</w:t>
      </w:r>
      <w:r>
        <w:t xml:space="preserve"> </w:t>
      </w:r>
      <w:r w:rsidR="00D110EE">
        <w:t>555,7</w:t>
      </w:r>
      <w:r w:rsidR="00CC7D4C">
        <w:t xml:space="preserve"> </w:t>
      </w:r>
      <w:r>
        <w:t> тыс. рублей, в том числе:</w:t>
      </w:r>
    </w:p>
    <w:p w:rsidR="005163DB" w:rsidRDefault="005163DB" w:rsidP="005163DB">
      <w:r>
        <w:t xml:space="preserve">в 2023 году </w:t>
      </w:r>
      <w:r w:rsidR="00D110EE">
        <w:t>–</w:t>
      </w:r>
      <w:r>
        <w:t xml:space="preserve"> </w:t>
      </w:r>
      <w:r w:rsidR="00D110EE">
        <w:t>555,7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 xml:space="preserve">в 2024 году </w:t>
      </w:r>
      <w:r w:rsidR="00D110EE">
        <w:t>–</w:t>
      </w:r>
      <w:r>
        <w:t xml:space="preserve"> </w:t>
      </w:r>
      <w:r w:rsidR="00D110EE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 xml:space="preserve">в 2025 году </w:t>
      </w:r>
      <w:r w:rsidR="00D110EE">
        <w:t>–</w:t>
      </w:r>
      <w:r>
        <w:t xml:space="preserve"> </w:t>
      </w:r>
      <w:r w:rsidR="00D110EE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D110EE">
        <w:t>–</w:t>
      </w:r>
      <w:r>
        <w:t xml:space="preserve"> </w:t>
      </w:r>
      <w:r w:rsidR="00D110EE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 xml:space="preserve">в 2030 году </w:t>
      </w:r>
      <w:r w:rsidR="00D110EE">
        <w:t>–</w:t>
      </w:r>
      <w:r>
        <w:t xml:space="preserve"> </w:t>
      </w:r>
      <w:r w:rsidR="00D110EE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 xml:space="preserve">в 2031 году </w:t>
      </w:r>
      <w:r w:rsidR="00D110EE">
        <w:t>–</w:t>
      </w:r>
      <w:r>
        <w:t xml:space="preserve"> </w:t>
      </w:r>
      <w:r w:rsidR="00D110EE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Default="005163DB" w:rsidP="005163DB">
      <w:r>
        <w:t>в 2035 году - 0,0 тыс. рублей</w:t>
      </w:r>
    </w:p>
    <w:p w:rsidR="00431D17" w:rsidRDefault="00431D17" w:rsidP="005163DB">
      <w:r>
        <w:lastRenderedPageBreak/>
        <w:t xml:space="preserve">республиканского бюджета Чувашской Республики </w:t>
      </w:r>
      <w:r w:rsidR="00013537">
        <w:t>–</w:t>
      </w:r>
      <w:r>
        <w:t xml:space="preserve"> </w:t>
      </w:r>
      <w:r w:rsidR="00013537">
        <w:t>5,6</w:t>
      </w:r>
      <w:r w:rsidR="00CC7D4C">
        <w:t xml:space="preserve"> </w:t>
      </w:r>
      <w:r>
        <w:t> тыс. рублей, в том числе:</w:t>
      </w:r>
    </w:p>
    <w:p w:rsidR="005163DB" w:rsidRDefault="005163DB" w:rsidP="005163DB">
      <w:r>
        <w:t xml:space="preserve">в 2023 году </w:t>
      </w:r>
      <w:r w:rsidR="00013537">
        <w:t>–</w:t>
      </w:r>
      <w:r>
        <w:t xml:space="preserve"> </w:t>
      </w:r>
      <w:r w:rsidR="00013537">
        <w:t>5,6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 xml:space="preserve">в 2024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2025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2030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 xml:space="preserve">в 2031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Pr="00013537" w:rsidRDefault="009B2A3D" w:rsidP="009B2A3D">
      <w:pPr>
        <w:pStyle w:val="a6"/>
        <w:rPr>
          <w:color w:val="auto"/>
        </w:rPr>
      </w:pPr>
      <w:r>
        <w:t xml:space="preserve">      </w:t>
      </w:r>
      <w:r w:rsidR="005163DB" w:rsidRPr="00013537">
        <w:rPr>
          <w:color w:val="auto"/>
        </w:rPr>
        <w:t>в 2035 году - 0,0 тыс. рублей</w:t>
      </w:r>
    </w:p>
    <w:p w:rsidR="00431D17" w:rsidRPr="00013537" w:rsidRDefault="00431D17" w:rsidP="009B2A3D">
      <w:pPr>
        <w:pStyle w:val="a6"/>
        <w:rPr>
          <w:color w:val="auto"/>
        </w:rPr>
      </w:pPr>
      <w:r w:rsidRPr="00013537">
        <w:rPr>
          <w:color w:val="auto"/>
        </w:rPr>
        <w:t xml:space="preserve"> </w:t>
      </w:r>
      <w:r w:rsidR="009B2A3D" w:rsidRPr="00013537">
        <w:rPr>
          <w:color w:val="auto"/>
          <w:shd w:val="clear" w:color="auto" w:fill="F0F0F0"/>
        </w:rPr>
        <w:t xml:space="preserve"> </w:t>
      </w:r>
      <w:r w:rsidRPr="00013537">
        <w:rPr>
          <w:color w:val="auto"/>
        </w:rPr>
        <w:t xml:space="preserve">бюджета Порецкого </w:t>
      </w:r>
      <w:r w:rsidR="009B2A3D" w:rsidRPr="00013537">
        <w:rPr>
          <w:color w:val="auto"/>
        </w:rPr>
        <w:t>муниципального округа</w:t>
      </w:r>
      <w:r w:rsidRPr="00013537">
        <w:rPr>
          <w:color w:val="auto"/>
        </w:rPr>
        <w:t xml:space="preserve"> </w:t>
      </w:r>
      <w:r w:rsidR="00013537" w:rsidRPr="00013537">
        <w:rPr>
          <w:color w:val="auto"/>
        </w:rPr>
        <w:t>–</w:t>
      </w:r>
      <w:r w:rsidRPr="00013537">
        <w:rPr>
          <w:color w:val="auto"/>
        </w:rPr>
        <w:t xml:space="preserve"> </w:t>
      </w:r>
      <w:r w:rsidR="00013537" w:rsidRPr="00013537">
        <w:rPr>
          <w:color w:val="auto"/>
        </w:rPr>
        <w:t>40,0</w:t>
      </w:r>
      <w:r w:rsidR="00CC7D4C" w:rsidRPr="00013537">
        <w:rPr>
          <w:color w:val="auto"/>
        </w:rPr>
        <w:t xml:space="preserve"> </w:t>
      </w:r>
      <w:r w:rsidRPr="00013537">
        <w:rPr>
          <w:color w:val="auto"/>
        </w:rPr>
        <w:t> тыс. рублей, в том числе:</w:t>
      </w:r>
    </w:p>
    <w:p w:rsidR="005163DB" w:rsidRDefault="005163DB" w:rsidP="005163DB">
      <w:r>
        <w:t xml:space="preserve">в 2023 году </w:t>
      </w:r>
      <w:r w:rsidR="00013537">
        <w:t>–</w:t>
      </w:r>
      <w:r>
        <w:t xml:space="preserve"> </w:t>
      </w:r>
      <w:r w:rsidR="00013537">
        <w:t>40,0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 xml:space="preserve">в 2024 году - </w:t>
      </w:r>
      <w:r w:rsidR="00CC7D4C"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2025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 xml:space="preserve">в 2030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 xml:space="preserve">в 2031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 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Default="005163DB" w:rsidP="005163DB">
      <w:r>
        <w:t>в 2035 году - 0,0 тыс. рублей</w:t>
      </w:r>
    </w:p>
    <w:p w:rsidR="00431D17" w:rsidRDefault="00431D17" w:rsidP="005163DB">
      <w:r>
        <w:t>внебюджетных источников - 0,0 тыс. рублей, в том числе:</w:t>
      </w:r>
    </w:p>
    <w:p w:rsidR="005163DB" w:rsidRDefault="005163DB" w:rsidP="005163DB">
      <w:r>
        <w:t xml:space="preserve">в 2023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2024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 xml:space="preserve">в 2025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2030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2031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5163DB" w:rsidRDefault="005163DB" w:rsidP="005163DB">
      <w:r>
        <w:t xml:space="preserve">в 2035 году - 0,0 тыс. рублей </w:t>
      </w:r>
    </w:p>
    <w:p w:rsidR="00431D17" w:rsidRDefault="00431D17" w:rsidP="005163DB"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431D17" w:rsidRDefault="00431D17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13537">
          <w:rPr>
            <w:rStyle w:val="a4"/>
            <w:rFonts w:cs="Times New Roman CYR"/>
            <w:color w:val="auto"/>
          </w:rPr>
          <w:t>приложении N 1</w:t>
        </w:r>
      </w:hyperlink>
      <w:r>
        <w:t xml:space="preserve"> к настоящей подпрограмме.</w:t>
      </w:r>
    </w:p>
    <w:p w:rsidR="00431D17" w:rsidRDefault="00431D17"/>
    <w:p w:rsidR="00431D17" w:rsidRDefault="00431D17">
      <w:pPr>
        <w:ind w:firstLine="0"/>
        <w:jc w:val="left"/>
        <w:sectPr w:rsidR="00431D17">
          <w:headerReference w:type="default" r:id="rId26"/>
          <w:footerReference w:type="default" r:id="rId2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9B2A3D" w:rsidRPr="00013537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bookmarkStart w:id="11" w:name="sub_3100"/>
      <w:r w:rsidRPr="00013537">
        <w:rPr>
          <w:rStyle w:val="a3"/>
          <w:rFonts w:ascii="Arial" w:hAnsi="Arial" w:cs="Arial"/>
          <w:bCs/>
          <w:color w:val="auto"/>
        </w:rPr>
        <w:lastRenderedPageBreak/>
        <w:t>Приложение N 1</w:t>
      </w:r>
      <w:r w:rsidRPr="00013537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3000" w:history="1">
        <w:r w:rsidRPr="00013537">
          <w:rPr>
            <w:rStyle w:val="a4"/>
            <w:rFonts w:ascii="Arial" w:hAnsi="Arial" w:cs="Arial"/>
            <w:color w:val="auto"/>
          </w:rPr>
          <w:t>подпрограмме</w:t>
        </w:r>
      </w:hyperlink>
      <w:r w:rsidRPr="00013537">
        <w:rPr>
          <w:rStyle w:val="a3"/>
          <w:rFonts w:ascii="Arial" w:hAnsi="Arial" w:cs="Arial"/>
          <w:bCs/>
          <w:color w:val="auto"/>
        </w:rPr>
        <w:t xml:space="preserve"> "Создание</w:t>
      </w:r>
      <w:r w:rsidRPr="00013537">
        <w:rPr>
          <w:rStyle w:val="a3"/>
          <w:rFonts w:ascii="Arial" w:hAnsi="Arial" w:cs="Arial"/>
          <w:bCs/>
          <w:color w:val="auto"/>
        </w:rPr>
        <w:br/>
        <w:t>условий для обеспечения доступным</w:t>
      </w:r>
      <w:r w:rsidRPr="00013537">
        <w:rPr>
          <w:rStyle w:val="a3"/>
          <w:rFonts w:ascii="Arial" w:hAnsi="Arial" w:cs="Arial"/>
          <w:bCs/>
          <w:color w:val="auto"/>
        </w:rPr>
        <w:br/>
        <w:t>и комфортны</w:t>
      </w:r>
      <w:r w:rsidR="009B2A3D" w:rsidRPr="00013537">
        <w:rPr>
          <w:rStyle w:val="a3"/>
          <w:rFonts w:ascii="Arial" w:hAnsi="Arial" w:cs="Arial"/>
          <w:bCs/>
          <w:color w:val="auto"/>
        </w:rPr>
        <w:t xml:space="preserve">м жильем сельского </w:t>
      </w:r>
      <w:r w:rsidRPr="00013537">
        <w:rPr>
          <w:rStyle w:val="a3"/>
          <w:rFonts w:ascii="Arial" w:hAnsi="Arial" w:cs="Arial"/>
          <w:bCs/>
          <w:color w:val="auto"/>
        </w:rPr>
        <w:t>населения Порецкого</w:t>
      </w:r>
    </w:p>
    <w:p w:rsidR="00431D17" w:rsidRPr="00013537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r w:rsidRPr="00013537">
        <w:rPr>
          <w:rStyle w:val="a3"/>
          <w:rFonts w:ascii="Arial" w:hAnsi="Arial" w:cs="Arial"/>
          <w:bCs/>
          <w:color w:val="auto"/>
        </w:rPr>
        <w:t xml:space="preserve"> </w:t>
      </w:r>
      <w:r w:rsidR="009B2A3D" w:rsidRPr="00013537">
        <w:rPr>
          <w:rStyle w:val="a3"/>
          <w:rFonts w:ascii="Arial" w:hAnsi="Arial" w:cs="Arial"/>
          <w:bCs/>
          <w:color w:val="auto"/>
        </w:rPr>
        <w:t xml:space="preserve">муниципального округа </w:t>
      </w:r>
      <w:r w:rsidRPr="00013537">
        <w:rPr>
          <w:rStyle w:val="a3"/>
          <w:rFonts w:ascii="Arial" w:hAnsi="Arial" w:cs="Arial"/>
          <w:bCs/>
          <w:color w:val="auto"/>
        </w:rPr>
        <w:t>"</w:t>
      </w:r>
      <w:r w:rsidRPr="00013537">
        <w:rPr>
          <w:rStyle w:val="a3"/>
          <w:rFonts w:ascii="Arial" w:hAnsi="Arial" w:cs="Arial"/>
          <w:bCs/>
          <w:color w:val="auto"/>
        </w:rPr>
        <w:br/>
        <w:t>муниципальной программы</w:t>
      </w:r>
      <w:r w:rsidRPr="00013537">
        <w:rPr>
          <w:rStyle w:val="a3"/>
          <w:rFonts w:ascii="Arial" w:hAnsi="Arial" w:cs="Arial"/>
          <w:bCs/>
          <w:color w:val="auto"/>
        </w:rPr>
        <w:br/>
        <w:t>"Комплексное развитие сельских</w:t>
      </w:r>
      <w:r w:rsidRPr="00013537">
        <w:rPr>
          <w:rStyle w:val="a3"/>
          <w:rFonts w:ascii="Arial" w:hAnsi="Arial" w:cs="Arial"/>
          <w:bCs/>
          <w:color w:val="auto"/>
        </w:rPr>
        <w:br/>
        <w:t xml:space="preserve">территорий Порецкого </w:t>
      </w:r>
      <w:r w:rsidR="005163DB" w:rsidRPr="00013537">
        <w:rPr>
          <w:rStyle w:val="a3"/>
          <w:rFonts w:ascii="Arial" w:hAnsi="Arial" w:cs="Arial"/>
          <w:bCs/>
          <w:color w:val="auto"/>
        </w:rPr>
        <w:t xml:space="preserve">муниципального  </w:t>
      </w:r>
      <w:r w:rsidRPr="00013537">
        <w:rPr>
          <w:rStyle w:val="a3"/>
          <w:rFonts w:ascii="Arial" w:hAnsi="Arial" w:cs="Arial"/>
          <w:bCs/>
          <w:color w:val="auto"/>
        </w:rPr>
        <w:br/>
      </w:r>
      <w:r w:rsidR="005163DB" w:rsidRPr="00013537">
        <w:rPr>
          <w:rStyle w:val="a3"/>
          <w:rFonts w:ascii="Arial" w:hAnsi="Arial" w:cs="Arial"/>
          <w:bCs/>
          <w:color w:val="auto"/>
        </w:rPr>
        <w:t xml:space="preserve">округа </w:t>
      </w:r>
      <w:r w:rsidRPr="00013537">
        <w:rPr>
          <w:rStyle w:val="a3"/>
          <w:rFonts w:ascii="Arial" w:hAnsi="Arial" w:cs="Arial"/>
          <w:bCs/>
          <w:color w:val="auto"/>
        </w:rPr>
        <w:t>Чувашской Республики"</w:t>
      </w:r>
    </w:p>
    <w:bookmarkEnd w:id="11"/>
    <w:p w:rsidR="00431D17" w:rsidRPr="00013537" w:rsidRDefault="00431D17"/>
    <w:p w:rsidR="00431D17" w:rsidRDefault="00431D17">
      <w:pPr>
        <w:pStyle w:val="1"/>
      </w:pPr>
      <w:r>
        <w:t>Ресурсное обеспечение</w:t>
      </w:r>
      <w:r>
        <w:br/>
        <w:t xml:space="preserve">реализации подпрограммы "Создание условий для обеспечения доступным и комфортным жильем сельского населения Порецкого </w:t>
      </w:r>
      <w:r w:rsidR="00303B66">
        <w:t>муниципального округа</w:t>
      </w:r>
      <w:r>
        <w:t xml:space="preserve">" муниципальной программы "Комплексное развитие сельских территорий Порецкого </w:t>
      </w:r>
      <w:r w:rsidR="005163DB">
        <w:t>муниципального округа</w:t>
      </w:r>
      <w:r>
        <w:t xml:space="preserve"> Чувашской Республики"</w:t>
      </w:r>
    </w:p>
    <w:p w:rsidR="00431D17" w:rsidRDefault="00431D17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"/>
        <w:gridCol w:w="986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27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4"/>
        <w:gridCol w:w="42"/>
        <w:gridCol w:w="21"/>
        <w:gridCol w:w="564"/>
      </w:tblGrid>
      <w:tr w:rsidR="00013537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28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013537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C00C29">
            <w:pPr>
              <w:pStyle w:val="aa"/>
              <w:jc w:val="center"/>
              <w:rPr>
                <w:sz w:val="20"/>
                <w:szCs w:val="20"/>
              </w:rPr>
            </w:pPr>
            <w:hyperlink r:id="rId29" w:history="1">
              <w:r w:rsidR="00303B66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303B66" w:rsidRPr="00013537">
              <w:rPr>
                <w:b/>
                <w:sz w:val="20"/>
                <w:szCs w:val="20"/>
              </w:rPr>
              <w:t xml:space="preserve">, </w:t>
            </w:r>
            <w:r w:rsidR="00303B66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C00C29">
            <w:pPr>
              <w:pStyle w:val="aa"/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303B66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31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013537">
            <w:pPr>
              <w:pStyle w:val="aa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13537" w:rsidTr="0082112F">
        <w:trPr>
          <w:trHeight w:val="31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013537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"Создание условий для обеспечен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доступным и комфортным жильем сельского населения </w:t>
            </w:r>
            <w:r w:rsidR="00004C27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013537" w:rsidRPr="00013537" w:rsidRDefault="00013537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601,3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13537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40157E" w:rsidP="0040157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40157E" w:rsidRPr="0040157E" w:rsidRDefault="0040157E" w:rsidP="0040157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40157E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157E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40157E" w:rsidRPr="0040157E" w:rsidRDefault="0040157E" w:rsidP="00A43586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157E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40157E" w:rsidRPr="0040157E" w:rsidRDefault="0040157E" w:rsidP="00A43586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004C27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13537" w:rsidTr="0082112F">
        <w:trPr>
          <w:trHeight w:val="2205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31D17" w:rsidTr="0082112F">
        <w:tc>
          <w:tcPr>
            <w:tcW w:w="1616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85167C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администрации Порецкого муниципального округа</w:t>
            </w:r>
          </w:p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85167C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303B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D3B90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D3B90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5167C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сельского населения благоустроенным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строительства, дорожного хозяйства, ЖКХ и экологии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благоустройству и развитию территорий администрации Порецкого муниципального округа;</w:t>
            </w:r>
          </w:p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85167C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303B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Порецкого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03B66" w:rsidRDefault="00303B66">
      <w:pPr>
        <w:ind w:firstLine="0"/>
        <w:jc w:val="left"/>
        <w:rPr>
          <w:rFonts w:ascii="Arial" w:hAnsi="Arial" w:cs="Arial"/>
        </w:rPr>
      </w:pPr>
    </w:p>
    <w:p w:rsidR="00431D17" w:rsidRDefault="00431D17">
      <w:pPr>
        <w:ind w:firstLine="0"/>
        <w:jc w:val="left"/>
        <w:rPr>
          <w:rFonts w:ascii="Arial" w:hAnsi="Arial" w:cs="Arial"/>
        </w:rPr>
        <w:sectPr w:rsidR="00431D17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31D17" w:rsidRDefault="00431D17"/>
    <w:p w:rsidR="00431D17" w:rsidRPr="0085167C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bookmarkStart w:id="12" w:name="sub_4000"/>
      <w:r w:rsidRPr="0085167C">
        <w:rPr>
          <w:rStyle w:val="a3"/>
          <w:rFonts w:ascii="Arial" w:hAnsi="Arial" w:cs="Arial"/>
          <w:bCs/>
          <w:color w:val="auto"/>
        </w:rPr>
        <w:t>Приложение N 4</w:t>
      </w:r>
      <w:r w:rsidRPr="0085167C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Pr="0085167C">
          <w:rPr>
            <w:rStyle w:val="a4"/>
            <w:rFonts w:ascii="Arial" w:hAnsi="Arial" w:cs="Arial"/>
            <w:color w:val="auto"/>
          </w:rPr>
          <w:t>муниципальной программе</w:t>
        </w:r>
      </w:hyperlink>
      <w:r w:rsidRPr="0085167C">
        <w:rPr>
          <w:rStyle w:val="a3"/>
          <w:rFonts w:ascii="Arial" w:hAnsi="Arial" w:cs="Arial"/>
          <w:bCs/>
          <w:color w:val="auto"/>
        </w:rPr>
        <w:br/>
        <w:t>"Комплексное развитие сельских</w:t>
      </w:r>
      <w:r w:rsidRPr="0085167C">
        <w:rPr>
          <w:rStyle w:val="a3"/>
          <w:rFonts w:ascii="Arial" w:hAnsi="Arial" w:cs="Arial"/>
          <w:bCs/>
          <w:color w:val="auto"/>
        </w:rPr>
        <w:br/>
        <w:t xml:space="preserve">территорий Порецкого </w:t>
      </w:r>
      <w:r w:rsidR="00CC7D4C" w:rsidRPr="0085167C">
        <w:rPr>
          <w:rStyle w:val="a3"/>
          <w:rFonts w:ascii="Arial" w:hAnsi="Arial" w:cs="Arial"/>
          <w:bCs/>
          <w:color w:val="auto"/>
        </w:rPr>
        <w:t xml:space="preserve"> </w:t>
      </w:r>
      <w:r w:rsidR="00E52EBB" w:rsidRPr="0085167C">
        <w:rPr>
          <w:rStyle w:val="a3"/>
          <w:rFonts w:ascii="Arial" w:hAnsi="Arial" w:cs="Arial"/>
          <w:bCs/>
          <w:color w:val="auto"/>
        </w:rPr>
        <w:t>муниципального округа</w:t>
      </w:r>
      <w:r w:rsidRPr="0085167C">
        <w:rPr>
          <w:rStyle w:val="a3"/>
          <w:rFonts w:ascii="Arial" w:hAnsi="Arial" w:cs="Arial"/>
          <w:bCs/>
          <w:color w:val="auto"/>
        </w:rPr>
        <w:br/>
        <w:t>Чувашской Республики"</w:t>
      </w:r>
    </w:p>
    <w:bookmarkEnd w:id="12"/>
    <w:p w:rsidR="00431D17" w:rsidRDefault="00431D17"/>
    <w:p w:rsidR="00431D17" w:rsidRDefault="00431D17">
      <w:pPr>
        <w:pStyle w:val="1"/>
      </w:pPr>
      <w:r>
        <w:t>Подпрограмма</w:t>
      </w:r>
      <w:r>
        <w:br/>
        <w:t>"Создание и развитие инфраструктуры на сельских территориях Порецкого</w:t>
      </w:r>
      <w:r w:rsidR="00E52EBB">
        <w:t xml:space="preserve"> муниципального округа</w:t>
      </w:r>
      <w:r>
        <w:t xml:space="preserve">" муниципальной программы "Комплексное развитие сельских территорий Порецкого </w:t>
      </w:r>
      <w:r w:rsidR="00E52EBB">
        <w:t>муниципального округа</w:t>
      </w:r>
      <w:r>
        <w:t xml:space="preserve"> Чувашской Республики"</w:t>
      </w:r>
    </w:p>
    <w:p w:rsidR="00431D17" w:rsidRDefault="00431D17"/>
    <w:p w:rsidR="00431D17" w:rsidRDefault="00431D17">
      <w:pPr>
        <w:pStyle w:val="1"/>
      </w:pPr>
      <w:bookmarkStart w:id="13" w:name="sub_410"/>
      <w:r>
        <w:t>Паспорт подпрограммы</w:t>
      </w:r>
    </w:p>
    <w:bookmarkEnd w:id="13"/>
    <w:p w:rsidR="00431D17" w:rsidRDefault="00431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340"/>
        <w:gridCol w:w="7023"/>
      </w:tblGrid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5163DB" w:rsidRDefault="005163DB" w:rsidP="005163DB">
            <w:pPr>
              <w:pStyle w:val="ac"/>
            </w:pPr>
            <w:r>
              <w:t>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округа;</w:t>
            </w:r>
          </w:p>
          <w:p w:rsidR="00431D17" w:rsidRDefault="00431D17">
            <w:pPr>
              <w:pStyle w:val="ac"/>
            </w:pPr>
            <w:r>
              <w:t xml:space="preserve">администрации Порецкого </w:t>
            </w:r>
            <w:r w:rsidR="00CC7D4C">
              <w:t>муниципального округа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отдел сельского хозяйства, земельных</w:t>
            </w:r>
            <w:r w:rsidR="00F4069F">
              <w:t xml:space="preserve"> и имущественных отношений</w:t>
            </w:r>
            <w:r>
              <w:t>;</w:t>
            </w:r>
          </w:p>
          <w:p w:rsidR="00431D17" w:rsidRDefault="00431D17">
            <w:pPr>
              <w:pStyle w:val="ac"/>
            </w:pPr>
            <w:r>
              <w:t>финансовый отдел;</w:t>
            </w:r>
          </w:p>
          <w:p w:rsidR="00431D17" w:rsidRDefault="00431D17">
            <w:pPr>
              <w:pStyle w:val="ac"/>
            </w:pPr>
            <w:r>
              <w:t xml:space="preserve">отдел </w:t>
            </w:r>
            <w:r w:rsidR="00F4069F">
              <w:t>экономики имущественной деятельности</w:t>
            </w:r>
            <w:r>
              <w:t>;</w:t>
            </w:r>
          </w:p>
          <w:p w:rsidR="00431D17" w:rsidRDefault="00431D17">
            <w:pPr>
              <w:pStyle w:val="ac"/>
            </w:pPr>
            <w:r>
              <w:t>отдел образования, молодежной политики и спорта;</w:t>
            </w:r>
          </w:p>
        </w:tc>
      </w:tr>
      <w:tr w:rsidR="00431D17">
        <w:tc>
          <w:tcPr>
            <w:tcW w:w="2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Участники подпрограммы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филиал "Порецкая ЦРБ" БУ "Шумерлинский межтерриториальный медицинский центр" Минздрава Чувашии (по согласованию), администрации сельских поселений (по согласованию);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обеспечение создания комфортных условий жизнедеятельности в сельской местности;</w:t>
            </w:r>
          </w:p>
          <w:p w:rsidR="00431D17" w:rsidRDefault="00431D17">
            <w:pPr>
              <w:pStyle w:val="ac"/>
            </w:pPr>
            <w:r>
              <w:t>активизация участия граждан, проживающих на сельских территориях, в решении вопросов местного значения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развитие инженерной и социальной инфраструктуры на сельских территориях;</w:t>
            </w:r>
          </w:p>
          <w:p w:rsidR="00431D17" w:rsidRDefault="00431D17">
            <w:pPr>
              <w:pStyle w:val="ac"/>
            </w:pPr>
            <w:r>
              <w:t>развитие транспортной инфраструктуры на сельских территориях;</w:t>
            </w:r>
          </w:p>
          <w:p w:rsidR="00431D17" w:rsidRDefault="00431D17">
            <w:pPr>
              <w:pStyle w:val="ac"/>
            </w:pPr>
            <w:r>
              <w:t>благоустройство сельских территорий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к 20</w:t>
            </w:r>
            <w:r w:rsidR="00234B44">
              <w:t>2</w:t>
            </w:r>
            <w:r w:rsidR="00CC7D4C">
              <w:t>3</w:t>
            </w:r>
            <w:r>
              <w:t xml:space="preserve"> году предусматривается достижение следующих целевых показателей (индикаторов):</w:t>
            </w:r>
          </w:p>
          <w:p w:rsidR="00431D17" w:rsidRDefault="00431D17">
            <w:pPr>
              <w:pStyle w:val="ac"/>
            </w:pPr>
            <w:r>
              <w:t xml:space="preserve">ввод в действие локальных водопроводов </w:t>
            </w:r>
            <w:r w:rsidR="00CC7D4C">
              <w:t>–</w:t>
            </w:r>
            <w:r>
              <w:t xml:space="preserve"> </w:t>
            </w:r>
            <w:r w:rsidR="00CC7D4C">
              <w:t>1,8</w:t>
            </w:r>
            <w:r>
              <w:t>км;</w:t>
            </w:r>
          </w:p>
          <w:p w:rsidR="00431D17" w:rsidRDefault="00431D17">
            <w:pPr>
              <w:pStyle w:val="ac"/>
            </w:pPr>
            <w:r>
              <w:t xml:space="preserve">количество реализованных проектов развития общественной инфраструктуры, основанных на местных инициативах, - </w:t>
            </w:r>
            <w:r w:rsidR="00A670F2">
              <w:t>77</w:t>
            </w:r>
            <w:r>
              <w:t xml:space="preserve"> единиц;</w:t>
            </w:r>
          </w:p>
          <w:p w:rsidR="00431D17" w:rsidRDefault="00431D17">
            <w:pPr>
              <w:pStyle w:val="ac"/>
            </w:pPr>
            <w:r>
              <w:t xml:space="preserve">количество населенных пунктов, поощренных за достижения в сфере развития сельских территорий, - </w:t>
            </w:r>
            <w:r w:rsidR="00CC7D4C">
              <w:t xml:space="preserve">22 </w:t>
            </w:r>
            <w:r>
              <w:t>единиц;</w:t>
            </w:r>
          </w:p>
          <w:p w:rsidR="00431D17" w:rsidRDefault="00431D17" w:rsidP="00A670F2">
            <w:pPr>
              <w:pStyle w:val="ac"/>
            </w:pPr>
            <w:r>
              <w:t xml:space="preserve">количество реализованных проектов, направленных на благоустройство и развитие территорий населенных пунктов Порецкого </w:t>
            </w:r>
            <w:r w:rsidR="00234B44">
              <w:t>муниципального округа</w:t>
            </w:r>
            <w:r>
              <w:t xml:space="preserve">, - </w:t>
            </w:r>
            <w:r w:rsidR="00A670F2">
              <w:t>7</w:t>
            </w:r>
            <w:r>
              <w:t>7 единиц;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234B44">
            <w:pPr>
              <w:pStyle w:val="ac"/>
            </w:pPr>
            <w:r>
              <w:t>202</w:t>
            </w:r>
            <w:r w:rsidR="00234B44">
              <w:t>3</w:t>
            </w:r>
            <w:r>
              <w:t> - 20</w:t>
            </w:r>
            <w:r w:rsidR="00234B44">
              <w:t>3</w:t>
            </w:r>
            <w:r>
              <w:t>5 годы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 xml:space="preserve">Объемы финансирования </w:t>
            </w:r>
            <w:r>
              <w:lastRenderedPageBreak/>
              <w:t>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lastRenderedPageBreak/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 xml:space="preserve">прогнозируемые объемы бюджетных ассигнований на реализацию </w:t>
            </w:r>
            <w:r>
              <w:lastRenderedPageBreak/>
              <w:t>мероприятий подпрограммы в 202</w:t>
            </w:r>
            <w:r w:rsidR="008C69F7">
              <w:t>3</w:t>
            </w:r>
            <w:r>
              <w:t> - 20</w:t>
            </w:r>
            <w:r w:rsidR="008C69F7">
              <w:t>3</w:t>
            </w:r>
            <w:r>
              <w:t xml:space="preserve">5 годах </w:t>
            </w:r>
            <w:r w:rsidRPr="002504F9">
              <w:t xml:space="preserve">составляют </w:t>
            </w:r>
            <w:r w:rsidR="00FA7E92">
              <w:t>55 869,9</w:t>
            </w:r>
            <w:r w:rsidRPr="002504F9">
              <w:t> тыс.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8E4393">
              <w:t>–</w:t>
            </w:r>
            <w:r>
              <w:t xml:space="preserve"> </w:t>
            </w:r>
            <w:r w:rsidR="00367147">
              <w:t>21 371,9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2024 году </w:t>
            </w:r>
            <w:r w:rsidR="008E4393">
              <w:t>–</w:t>
            </w:r>
            <w:r>
              <w:t xml:space="preserve"> </w:t>
            </w:r>
            <w:r w:rsidR="00367147">
              <w:t>2 099,00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2025 году </w:t>
            </w:r>
            <w:r w:rsidR="00F83E9E">
              <w:t>–</w:t>
            </w:r>
            <w:r>
              <w:t xml:space="preserve"> </w:t>
            </w:r>
            <w:r w:rsidR="00F83E9E">
              <w:t>2 099,0</w:t>
            </w:r>
            <w:r>
              <w:t xml:space="preserve"> тыс. рублей;</w:t>
            </w:r>
          </w:p>
          <w:p w:rsidR="008C69F7" w:rsidRDefault="008C69F7" w:rsidP="008C69F7">
            <w:r>
              <w:t xml:space="preserve">в 2026 году </w:t>
            </w:r>
            <w:r w:rsidR="00F83E9E">
              <w:t>–</w:t>
            </w:r>
            <w:r>
              <w:t xml:space="preserve"> </w:t>
            </w:r>
            <w:r w:rsidR="00367147">
              <w:t>3 000</w:t>
            </w:r>
            <w:r>
              <w:t>,0 тыс. рублей;</w:t>
            </w:r>
          </w:p>
          <w:p w:rsidR="008C69F7" w:rsidRDefault="008C69F7" w:rsidP="008C69F7">
            <w:r>
              <w:t xml:space="preserve">в 2027 году </w:t>
            </w:r>
            <w:r w:rsidR="00F83E9E">
              <w:t>–</w:t>
            </w:r>
            <w:r>
              <w:t xml:space="preserve"> </w:t>
            </w:r>
            <w:r w:rsidR="00F83E9E">
              <w:t>3 000</w:t>
            </w:r>
            <w:r>
              <w:t>,0 тыс. рублей;</w:t>
            </w:r>
          </w:p>
          <w:p w:rsidR="008C69F7" w:rsidRDefault="008C69F7" w:rsidP="008C69F7">
            <w:r>
              <w:t xml:space="preserve">в 2028 году </w:t>
            </w:r>
            <w:r w:rsidR="00F83E9E">
              <w:t>–</w:t>
            </w:r>
            <w:r>
              <w:t xml:space="preserve"> </w:t>
            </w:r>
            <w:r w:rsidR="00F83E9E">
              <w:t>3 000</w:t>
            </w:r>
            <w:r>
              <w:t>,0 тыс. рублей;</w:t>
            </w:r>
          </w:p>
          <w:p w:rsidR="008C69F7" w:rsidRDefault="008C69F7" w:rsidP="008C69F7">
            <w:r>
              <w:t xml:space="preserve">в 2029 году </w:t>
            </w:r>
            <w:r w:rsidR="00F83E9E">
              <w:t>–</w:t>
            </w:r>
            <w:r>
              <w:t xml:space="preserve"> </w:t>
            </w:r>
            <w:r w:rsidR="00F83E9E">
              <w:t>3 000,0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2030 году </w:t>
            </w:r>
            <w:r w:rsidR="00F83E9E">
              <w:t>–</w:t>
            </w:r>
            <w:r>
              <w:t xml:space="preserve"> </w:t>
            </w:r>
            <w:r w:rsidR="00F83E9E">
              <w:t>3 000,0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2031 году </w:t>
            </w:r>
            <w:r w:rsidR="00F83E9E">
              <w:t>–</w:t>
            </w:r>
            <w:r>
              <w:t xml:space="preserve"> </w:t>
            </w:r>
            <w:r w:rsidR="00F83E9E">
              <w:t>3 000,0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2032 году </w:t>
            </w:r>
            <w:r w:rsidR="00F83E9E">
              <w:t>–</w:t>
            </w:r>
            <w:r>
              <w:t xml:space="preserve"> </w:t>
            </w:r>
            <w:r w:rsidR="00F83E9E">
              <w:t>3 000</w:t>
            </w:r>
            <w:r>
              <w:t>,0 тыс. рублей;</w:t>
            </w:r>
          </w:p>
          <w:p w:rsidR="008C69F7" w:rsidRDefault="008C69F7" w:rsidP="008C69F7">
            <w:r>
              <w:t xml:space="preserve">в 2033 году </w:t>
            </w:r>
            <w:r w:rsidR="00F83E9E">
              <w:t>–</w:t>
            </w:r>
            <w:r>
              <w:t xml:space="preserve"> </w:t>
            </w:r>
            <w:r w:rsidR="00F83E9E">
              <w:t>3 100</w:t>
            </w:r>
            <w:r>
              <w:t>,0 тыс. рублей;</w:t>
            </w:r>
          </w:p>
          <w:p w:rsidR="008C69F7" w:rsidRDefault="008C69F7" w:rsidP="008C69F7">
            <w:r>
              <w:t xml:space="preserve">в 2034 году </w:t>
            </w:r>
            <w:r w:rsidR="00F83E9E">
              <w:t>–</w:t>
            </w:r>
            <w:r>
              <w:t xml:space="preserve"> </w:t>
            </w:r>
            <w:r w:rsidR="00F83E9E">
              <w:t>3 100</w:t>
            </w:r>
            <w:r>
              <w:t>,0 тыс. рублей;</w:t>
            </w:r>
          </w:p>
          <w:p w:rsidR="008C69F7" w:rsidRDefault="008C69F7" w:rsidP="008C69F7">
            <w:r>
              <w:t xml:space="preserve">в 2035 году </w:t>
            </w:r>
            <w:r w:rsidR="00F83E9E">
              <w:t>–</w:t>
            </w:r>
            <w:r>
              <w:t xml:space="preserve"> </w:t>
            </w:r>
            <w:r w:rsidR="00F83E9E">
              <w:t>3 100,</w:t>
            </w:r>
            <w:r>
              <w:t>0 тыс. рублей</w:t>
            </w:r>
          </w:p>
          <w:p w:rsidR="00431D17" w:rsidRDefault="00431D17">
            <w:pPr>
              <w:pStyle w:val="ac"/>
            </w:pPr>
            <w:r>
              <w:t>из них средства:</w:t>
            </w:r>
          </w:p>
          <w:p w:rsidR="00431D17" w:rsidRDefault="00431D17">
            <w:pPr>
              <w:pStyle w:val="ac"/>
            </w:pPr>
            <w:r>
              <w:t xml:space="preserve">федерального бюджета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 w:rsidR="00CC7D4C">
              <w:t xml:space="preserve"> </w:t>
            </w:r>
            <w:r>
              <w:t> тыс.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2024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2025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 xml:space="preserve">  тыс. рублей;</w:t>
            </w:r>
          </w:p>
          <w:p w:rsidR="008C69F7" w:rsidRDefault="008C69F7" w:rsidP="008C69F7">
            <w:r>
              <w:t>в 2026 году - 0,0 тыс. рублей;</w:t>
            </w:r>
          </w:p>
          <w:p w:rsidR="008C69F7" w:rsidRDefault="008C69F7" w:rsidP="008C69F7">
            <w:r>
              <w:t>в 2027 году - 0,0 тыс. рублей;</w:t>
            </w:r>
          </w:p>
          <w:p w:rsidR="008C69F7" w:rsidRDefault="008C69F7" w:rsidP="008C69F7">
            <w:r>
              <w:t>в 2028 году - 0,0 тыс. рублей;</w:t>
            </w:r>
          </w:p>
          <w:p w:rsidR="008C69F7" w:rsidRDefault="008C69F7" w:rsidP="008C69F7">
            <w:r>
              <w:t xml:space="preserve">в 2029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2030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 xml:space="preserve">  тыс. рублей;</w:t>
            </w:r>
          </w:p>
          <w:p w:rsidR="008C69F7" w:rsidRDefault="008C69F7" w:rsidP="008C69F7">
            <w:r>
              <w:t xml:space="preserve">в 2031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 xml:space="preserve">  тыс. рублей;</w:t>
            </w:r>
          </w:p>
          <w:p w:rsidR="008C69F7" w:rsidRDefault="008C69F7" w:rsidP="008C69F7">
            <w:r>
              <w:t>в 2032 году - 0,0 тыс. рублей;</w:t>
            </w:r>
          </w:p>
          <w:p w:rsidR="008C69F7" w:rsidRDefault="008C69F7" w:rsidP="008C69F7">
            <w:r>
              <w:t>в 2033 году - 0,0 тыс. рублей;</w:t>
            </w:r>
          </w:p>
          <w:p w:rsidR="008C69F7" w:rsidRDefault="008C69F7" w:rsidP="008C69F7">
            <w:r>
              <w:t>в 2034 году - 0,0 тыс. рублей;</w:t>
            </w:r>
          </w:p>
          <w:p w:rsidR="008C69F7" w:rsidRDefault="008C69F7" w:rsidP="008C69F7">
            <w:r>
              <w:t>в 2035 году - 0,0 тыс. рублей</w:t>
            </w:r>
          </w:p>
          <w:p w:rsidR="00431D17" w:rsidRDefault="00431D17">
            <w:pPr>
              <w:pStyle w:val="ac"/>
            </w:pPr>
            <w:r>
              <w:t xml:space="preserve">республиканского бюджета Чувашской Республики </w:t>
            </w:r>
            <w:r w:rsidR="002504F9">
              <w:t>–</w:t>
            </w:r>
            <w:r>
              <w:t xml:space="preserve"> </w:t>
            </w:r>
            <w:r w:rsidR="002504F9">
              <w:t>17 055,</w:t>
            </w:r>
            <w:r w:rsidR="00367147">
              <w:t>4</w:t>
            </w:r>
            <w:r w:rsidR="00FE5AA8">
              <w:t xml:space="preserve"> </w:t>
            </w:r>
            <w:r>
              <w:t> тыс.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8E4393">
              <w:t>–</w:t>
            </w:r>
            <w:r>
              <w:t xml:space="preserve"> </w:t>
            </w:r>
            <w:r w:rsidR="008E4393">
              <w:t>17 055,</w:t>
            </w:r>
            <w:r w:rsidR="00367147">
              <w:t>4</w:t>
            </w:r>
            <w:r w:rsidR="008E4393">
              <w:t xml:space="preserve"> </w:t>
            </w:r>
            <w:r>
              <w:t>тыс. рублей;</w:t>
            </w:r>
          </w:p>
          <w:p w:rsidR="008C69F7" w:rsidRDefault="008C69F7" w:rsidP="008C69F7">
            <w:r>
              <w:t xml:space="preserve">в 2024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2025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2026 году - 0,0 тыс. рублей;</w:t>
            </w:r>
          </w:p>
          <w:p w:rsidR="008C69F7" w:rsidRDefault="008C69F7" w:rsidP="008C69F7">
            <w:r>
              <w:t>в 2027 году - 0,0 тыс. рублей;</w:t>
            </w:r>
          </w:p>
          <w:p w:rsidR="008C69F7" w:rsidRDefault="008C69F7" w:rsidP="008C69F7">
            <w:r>
              <w:t>в 2028 году - 0,0 тыс. рублей;</w:t>
            </w:r>
          </w:p>
          <w:p w:rsidR="008C69F7" w:rsidRDefault="008C69F7" w:rsidP="008C69F7">
            <w:r>
              <w:t xml:space="preserve">в 2029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> тыс. рублей;</w:t>
            </w:r>
          </w:p>
          <w:p w:rsidR="008C69F7" w:rsidRDefault="008C69F7" w:rsidP="008C69F7">
            <w:r>
              <w:t xml:space="preserve">в 2030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2031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2032 году - 0,0 тыс. рублей;</w:t>
            </w:r>
          </w:p>
          <w:p w:rsidR="008C69F7" w:rsidRDefault="008C69F7" w:rsidP="008C69F7">
            <w:r>
              <w:t>в 2033 году - 0,0 тыс. рублей;</w:t>
            </w:r>
          </w:p>
          <w:p w:rsidR="008C69F7" w:rsidRDefault="008C69F7" w:rsidP="008C69F7">
            <w:r>
              <w:t>в 2034 году - 0,0 тыс. рублей;</w:t>
            </w:r>
          </w:p>
          <w:p w:rsidR="008C69F7" w:rsidRDefault="008C69F7" w:rsidP="008C69F7">
            <w:r>
              <w:t>в 2035 году - 0,0 тыс. рублей</w:t>
            </w:r>
          </w:p>
          <w:p w:rsidR="00431D17" w:rsidRDefault="00431D17">
            <w:pPr>
              <w:pStyle w:val="ac"/>
            </w:pPr>
            <w:r>
              <w:t xml:space="preserve">бюджета Порецкого </w:t>
            </w:r>
            <w:r w:rsidR="008C69F7">
              <w:t>муниципального округа</w:t>
            </w:r>
            <w:r>
              <w:t xml:space="preserve"> -</w:t>
            </w:r>
            <w:r w:rsidR="008C69F7">
              <w:t xml:space="preserve">  </w:t>
            </w:r>
            <w:r w:rsidR="002504F9">
              <w:t>38 814,5</w:t>
            </w:r>
            <w:r w:rsidR="008C69F7">
              <w:t xml:space="preserve">                                        </w:t>
            </w:r>
            <w:r>
              <w:t xml:space="preserve"> </w:t>
            </w:r>
            <w:r w:rsidR="008C69F7">
              <w:t xml:space="preserve"> </w:t>
            </w:r>
            <w:r>
              <w:t>тыс.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2504F9">
              <w:t>–</w:t>
            </w:r>
            <w:r>
              <w:t xml:space="preserve"> </w:t>
            </w:r>
            <w:r w:rsidR="002504F9">
              <w:t>4 316,5</w:t>
            </w:r>
            <w:r>
              <w:t xml:space="preserve">  тыс. рублей;</w:t>
            </w:r>
          </w:p>
          <w:p w:rsidR="002504F9" w:rsidRDefault="002504F9" w:rsidP="002504F9">
            <w:r>
              <w:t>в 2024 году – 2 099,00  тыс. рублей;</w:t>
            </w:r>
          </w:p>
          <w:p w:rsidR="002504F9" w:rsidRDefault="002504F9" w:rsidP="002504F9">
            <w:r>
              <w:t>в 2025 году – 2 099,0 тыс. рублей;</w:t>
            </w:r>
          </w:p>
          <w:p w:rsidR="002504F9" w:rsidRDefault="0082112F" w:rsidP="002504F9">
            <w:r>
              <w:lastRenderedPageBreak/>
              <w:t>в 2026 году – 3 000,0</w:t>
            </w:r>
            <w:r w:rsidR="002504F9">
              <w:t> тыс. рублей;</w:t>
            </w:r>
          </w:p>
          <w:p w:rsidR="002504F9" w:rsidRDefault="002504F9" w:rsidP="002504F9">
            <w:r>
              <w:t>в 2027 году – 3 000,0 тыс. рублей;</w:t>
            </w:r>
          </w:p>
          <w:p w:rsidR="002504F9" w:rsidRDefault="002504F9" w:rsidP="002504F9">
            <w:r>
              <w:t>в 2028 году – 3 000,0 тыс. рублей;</w:t>
            </w:r>
          </w:p>
          <w:p w:rsidR="002504F9" w:rsidRDefault="002504F9" w:rsidP="002504F9">
            <w:r>
              <w:t>в 2029 году – 3 000,0  тыс. рублей;</w:t>
            </w:r>
          </w:p>
          <w:p w:rsidR="002504F9" w:rsidRDefault="002504F9" w:rsidP="002504F9">
            <w:r>
              <w:t>в 2030 году – 3 000,0  тыс. рублей;</w:t>
            </w:r>
          </w:p>
          <w:p w:rsidR="002504F9" w:rsidRDefault="002504F9" w:rsidP="002504F9">
            <w:r>
              <w:t>в 2031 году – 3 000,0  тыс. рублей;</w:t>
            </w:r>
          </w:p>
          <w:p w:rsidR="002504F9" w:rsidRDefault="002504F9" w:rsidP="002504F9">
            <w:r>
              <w:t>в 2032 году – 3 000,0 тыс. рублей;</w:t>
            </w:r>
          </w:p>
          <w:p w:rsidR="002504F9" w:rsidRDefault="002504F9" w:rsidP="002504F9">
            <w:r>
              <w:t>в 2033 году – 3 100,0 тыс. рублей;</w:t>
            </w:r>
          </w:p>
          <w:p w:rsidR="002504F9" w:rsidRDefault="002504F9" w:rsidP="002504F9">
            <w:r>
              <w:t>в 2034 году – 3 100,0 тыс. рублей;</w:t>
            </w:r>
          </w:p>
          <w:p w:rsidR="002504F9" w:rsidRDefault="002504F9" w:rsidP="002504F9">
            <w:r>
              <w:t>в 2035 году – 3 100,0 тыс. рублей</w:t>
            </w:r>
          </w:p>
          <w:p w:rsidR="00431D17" w:rsidRDefault="00431D17">
            <w:pPr>
              <w:pStyle w:val="ac"/>
            </w:pPr>
            <w:r>
              <w:t xml:space="preserve">внебюджетных источников </w:t>
            </w:r>
            <w:r w:rsidR="002504F9">
              <w:t>–</w:t>
            </w:r>
            <w:r>
              <w:t xml:space="preserve"> </w:t>
            </w:r>
            <w:r w:rsidR="002504F9">
              <w:t>0,0</w:t>
            </w:r>
            <w:r w:rsidR="008C69F7">
              <w:t xml:space="preserve"> </w:t>
            </w:r>
            <w:r>
              <w:t> тыс.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2024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2025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2026 году - 0,0 тыс. рублей;</w:t>
            </w:r>
          </w:p>
          <w:p w:rsidR="008C69F7" w:rsidRDefault="008C69F7" w:rsidP="008C69F7">
            <w:r>
              <w:t>в 2027 году - 0,0 тыс. рублей;</w:t>
            </w:r>
          </w:p>
          <w:p w:rsidR="008C69F7" w:rsidRDefault="008C69F7" w:rsidP="008C69F7">
            <w:r>
              <w:t>в 2028 году - 0,0 тыс. рублей;</w:t>
            </w:r>
          </w:p>
          <w:p w:rsidR="008C69F7" w:rsidRDefault="008C69F7" w:rsidP="008C69F7">
            <w:r>
              <w:t xml:space="preserve">в 2029 году </w:t>
            </w:r>
            <w:r w:rsidR="002504F9">
              <w:t>–</w:t>
            </w:r>
            <w:r>
              <w:t xml:space="preserve"> </w:t>
            </w:r>
            <w:r w:rsidR="002504F9">
              <w:t>0,0</w:t>
            </w:r>
            <w:r>
              <w:t xml:space="preserve"> тыс. рублей;</w:t>
            </w:r>
          </w:p>
          <w:p w:rsidR="008C69F7" w:rsidRDefault="008C69F7" w:rsidP="008C69F7">
            <w:r>
              <w:t xml:space="preserve">в 2030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2031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2032 году - 0,0 тыс. рублей;</w:t>
            </w:r>
          </w:p>
          <w:p w:rsidR="008C69F7" w:rsidRDefault="008C69F7" w:rsidP="008C69F7">
            <w:r>
              <w:t>в 2033 году - 0,0 тыс. рублей;</w:t>
            </w:r>
          </w:p>
          <w:p w:rsidR="008C69F7" w:rsidRDefault="008C69F7" w:rsidP="008C69F7">
            <w:r>
              <w:t>в 2034 году - 0,0 тыс. рублей;</w:t>
            </w:r>
          </w:p>
          <w:p w:rsidR="008C69F7" w:rsidRDefault="008C69F7" w:rsidP="008C69F7">
            <w:r>
              <w:t>в 2035 году - 0,0 тыс. рублей</w:t>
            </w:r>
          </w:p>
          <w:p w:rsidR="00431D17" w:rsidRDefault="00431D17">
            <w:pPr>
              <w:pStyle w:val="ac"/>
            </w:pP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повышение уровня социально-инженерного обустройства сельских территорий;</w:t>
            </w:r>
          </w:p>
          <w:p w:rsidR="00431D17" w:rsidRDefault="00431D17">
            <w:pPr>
              <w:pStyle w:val="ac"/>
            </w:pPr>
            <w:r>
              <w:t>снижение миграционного оттока сельского населения;</w:t>
            </w:r>
          </w:p>
          <w:p w:rsidR="00431D17" w:rsidRDefault="00431D17">
            <w:pPr>
              <w:pStyle w:val="ac"/>
            </w:pPr>
            <w:r>
              <w:t>преодоление оторванности жителей села от социальных учреждений, более полное удовлетворение их общественно-культурных потребностей;</w:t>
            </w:r>
          </w:p>
          <w:p w:rsidR="00431D17" w:rsidRDefault="00431D17">
            <w:pPr>
              <w:pStyle w:val="ac"/>
            </w:pPr>
            <w: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431D17" w:rsidRDefault="00431D17"/>
    <w:p w:rsidR="00431D17" w:rsidRDefault="00431D17">
      <w:pPr>
        <w:pStyle w:val="1"/>
      </w:pPr>
      <w:bookmarkStart w:id="14" w:name="sub_4001"/>
      <w:r>
        <w:t>Раздел I. Приоритеты и цели подпрограммы, общая характеристика</w:t>
      </w:r>
    </w:p>
    <w:bookmarkEnd w:id="14"/>
    <w:p w:rsidR="00431D17" w:rsidRDefault="00431D17"/>
    <w:p w:rsidR="00431D17" w:rsidRDefault="00431D17">
      <w:r>
        <w:t xml:space="preserve">Приоритетами государственной политики в сфере реализации подпрограммы "Создание и развитие инфраструктуры на сельских территориях </w:t>
      </w:r>
      <w:r w:rsidR="00004C27">
        <w:t>Порецкого муниципального округа</w:t>
      </w:r>
      <w:r>
        <w:t>" муниципальной программы (далее - подпрограмма) является повышение уровня жизни в сельской местности.</w:t>
      </w:r>
    </w:p>
    <w:p w:rsidR="00431D17" w:rsidRDefault="00431D17">
      <w:r>
        <w:t>Основными целями подпрограммы являются обеспечение создания комфортных условий жизнедеятельности в сельской местности, активизация участия граждан, проживающих на сельских территориях, в решении вопросов местного значения.</w:t>
      </w:r>
    </w:p>
    <w:p w:rsidR="00431D17" w:rsidRDefault="00431D17"/>
    <w:p w:rsidR="00431D17" w:rsidRDefault="00431D17">
      <w:pPr>
        <w:pStyle w:val="1"/>
      </w:pPr>
      <w:bookmarkStart w:id="15" w:name="sub_4002"/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5"/>
    <w:p w:rsidR="00431D17" w:rsidRDefault="00431D17"/>
    <w:p w:rsidR="00431D17" w:rsidRDefault="00431D17">
      <w:r>
        <w:t>Целевыми показателями (индикаторами) подпрограммы являются:</w:t>
      </w:r>
    </w:p>
    <w:p w:rsidR="00431D17" w:rsidRDefault="00431D17">
      <w:r>
        <w:lastRenderedPageBreak/>
        <w:t>ввод в действие локальных водопроводов;</w:t>
      </w:r>
    </w:p>
    <w:p w:rsidR="00431D17" w:rsidRDefault="00431D17">
      <w:r>
        <w:t>количество реализованных проектов развития общественной инфраструктуры, основанных на местных инициативах.</w:t>
      </w:r>
    </w:p>
    <w:p w:rsidR="00431D17" w:rsidRDefault="00431D17"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431D17" w:rsidRDefault="00431D17">
      <w:r>
        <w:t>В результате реализации мероприятий подпрограммы ожидается достижение к 202</w:t>
      </w:r>
      <w:r w:rsidR="008C69F7">
        <w:t>3</w:t>
      </w:r>
      <w:r>
        <w:t xml:space="preserve"> году следующих целевых показателей (индикаторов):</w:t>
      </w:r>
    </w:p>
    <w:p w:rsidR="00431D17" w:rsidRPr="00A670F2" w:rsidRDefault="00431D17">
      <w:r w:rsidRPr="00A670F2">
        <w:t>ввод в действие локальных водопроводов:</w:t>
      </w:r>
    </w:p>
    <w:p w:rsidR="00431D17" w:rsidRPr="00A670F2" w:rsidRDefault="00431D17">
      <w:r w:rsidRPr="00A670F2">
        <w:t>к 202</w:t>
      </w:r>
      <w:r w:rsidR="008C69F7" w:rsidRPr="00A670F2">
        <w:t>3</w:t>
      </w:r>
      <w:r w:rsidRPr="00A670F2">
        <w:t xml:space="preserve"> году </w:t>
      </w:r>
      <w:r w:rsidR="008C69F7" w:rsidRPr="00A670F2">
        <w:t>–</w:t>
      </w:r>
      <w:r w:rsidRPr="00A670F2">
        <w:t xml:space="preserve"> </w:t>
      </w:r>
      <w:r w:rsidR="008C69F7" w:rsidRPr="00A670F2">
        <w:t>1,8</w:t>
      </w:r>
      <w:r w:rsidRPr="00A670F2">
        <w:t> км.</w:t>
      </w:r>
    </w:p>
    <w:p w:rsidR="00E63EB6" w:rsidRPr="00A670F2" w:rsidRDefault="00E63EB6" w:rsidP="00E63EB6">
      <w:r w:rsidRPr="00A670F2">
        <w:t>количество реализованных проектов развития общественной инфраструктуры, основанных на местных инициативах:</w:t>
      </w:r>
    </w:p>
    <w:p w:rsidR="00E63EB6" w:rsidRPr="00A670F2" w:rsidRDefault="00E63EB6" w:rsidP="00E63EB6">
      <w:r w:rsidRPr="00A670F2">
        <w:t>к 2023 году - 77 единиц</w:t>
      </w:r>
    </w:p>
    <w:p w:rsidR="00431D17" w:rsidRPr="00A670F2" w:rsidRDefault="00431D17">
      <w:r w:rsidRPr="00A670F2">
        <w:t>В результате реализации мероприятий подпрограммы ожидается достижение к 202</w:t>
      </w:r>
      <w:r w:rsidR="008C69F7" w:rsidRPr="00A670F2">
        <w:t>4</w:t>
      </w:r>
      <w:r w:rsidRPr="00A670F2">
        <w:t xml:space="preserve"> году следующих целевых показателей (индикаторов):</w:t>
      </w:r>
    </w:p>
    <w:p w:rsidR="00431D17" w:rsidRPr="00A670F2" w:rsidRDefault="00431D17">
      <w:r w:rsidRPr="00A670F2">
        <w:t>количество реализованных проектов развития общественной инфраструктуры, основанных на местных инициативах:</w:t>
      </w:r>
    </w:p>
    <w:p w:rsidR="00431D17" w:rsidRPr="00A670F2" w:rsidRDefault="00431D17">
      <w:r w:rsidRPr="00A670F2">
        <w:t>к 202</w:t>
      </w:r>
      <w:r w:rsidR="00E63EB6" w:rsidRPr="00A670F2">
        <w:t>4</w:t>
      </w:r>
      <w:r w:rsidRPr="00A670F2">
        <w:t xml:space="preserve"> году - </w:t>
      </w:r>
      <w:r w:rsidR="00E63EB6" w:rsidRPr="00A670F2">
        <w:t xml:space="preserve"> </w:t>
      </w:r>
      <w:r w:rsidR="00A670F2" w:rsidRPr="00A670F2">
        <w:t>66</w:t>
      </w:r>
      <w:r w:rsidRPr="00A670F2">
        <w:t xml:space="preserve"> единиц;</w:t>
      </w:r>
    </w:p>
    <w:p w:rsidR="00431D17" w:rsidRPr="00A670F2" w:rsidRDefault="00431D17">
      <w:r w:rsidRPr="00A670F2">
        <w:t>количество населенных пунктов, поощренных за достижения в сфере развития сельских территорий к 202</w:t>
      </w:r>
      <w:r w:rsidR="00E63EB6" w:rsidRPr="00A670F2">
        <w:t>5</w:t>
      </w:r>
      <w:r w:rsidRPr="00A670F2">
        <w:t xml:space="preserve"> году - </w:t>
      </w:r>
      <w:r w:rsidR="00A670F2" w:rsidRPr="00A670F2">
        <w:t>64</w:t>
      </w:r>
      <w:r w:rsidRPr="00A670F2">
        <w:t xml:space="preserve"> единиц;</w:t>
      </w:r>
    </w:p>
    <w:p w:rsidR="00431D17" w:rsidRPr="00A670F2" w:rsidRDefault="00431D17">
      <w:r w:rsidRPr="00A670F2">
        <w:t xml:space="preserve">количество реализованных проектов, направленных на благоустройство и развитие территорий населенных пунктов Порецкого </w:t>
      </w:r>
      <w:r w:rsidR="00E63EB6" w:rsidRPr="00A670F2">
        <w:t>муниципального округа</w:t>
      </w:r>
      <w:r w:rsidRPr="00A670F2">
        <w:t>:</w:t>
      </w:r>
    </w:p>
    <w:p w:rsidR="00431D17" w:rsidRDefault="00E63EB6">
      <w:r w:rsidRPr="00A670F2">
        <w:t xml:space="preserve">к 2026 году - </w:t>
      </w:r>
      <w:r w:rsidR="00A670F2" w:rsidRPr="00A670F2">
        <w:t>50</w:t>
      </w:r>
      <w:r w:rsidRPr="00A670F2">
        <w:t xml:space="preserve"> единиц.</w:t>
      </w:r>
    </w:p>
    <w:p w:rsidR="00431D17" w:rsidRDefault="00431D17"/>
    <w:p w:rsidR="00431D17" w:rsidRDefault="00431D17">
      <w:pPr>
        <w:pStyle w:val="1"/>
      </w:pPr>
      <w:bookmarkStart w:id="16" w:name="sub_4003"/>
      <w:r>
        <w:t>Раздел III. Характеристика основных мероприятий, мероприятий подпрограммы с указанием сроков их реализации</w:t>
      </w:r>
    </w:p>
    <w:bookmarkEnd w:id="16"/>
    <w:p w:rsidR="00431D17" w:rsidRDefault="00431D17"/>
    <w:p w:rsidR="00431D17" w:rsidRDefault="00431D17">
      <w:r>
        <w:t>Основные мероприятия подпрограммы направлены на реализацию поставленных целей и задач подпрограммы и программы в целом.</w:t>
      </w:r>
    </w:p>
    <w:p w:rsidR="00431D17" w:rsidRDefault="00431D17">
      <w:r>
        <w:t>Подпрограмма включает два основных мероприятия.</w:t>
      </w:r>
    </w:p>
    <w:p w:rsidR="00431D17" w:rsidRDefault="00431D17">
      <w: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431D17" w:rsidRDefault="00431D17">
      <w:r>
        <w:t>Мероприятие 1.1. Реализация проектов развития общественной инфраструктуры, основанных на местных инициативах.</w:t>
      </w:r>
    </w:p>
    <w:p w:rsidR="00431D17" w:rsidRDefault="00431D17">
      <w: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431D17" w:rsidRDefault="00431D17">
      <w:r>
        <w:t>Мероприятие 1.2. Приобретение транспортных средств в рамках обеспечения комплексного развития сельских территорий.</w:t>
      </w:r>
    </w:p>
    <w:p w:rsidR="00431D17" w:rsidRDefault="00431D17">
      <w:r>
        <w:t xml:space="preserve">Основное мероприятие 2. Реализация проектов, направленных на благоустройство и развитие территорий сельских поселений Порецкого </w:t>
      </w:r>
      <w:r w:rsidR="00E63EB6">
        <w:t>муниципального округа</w:t>
      </w:r>
      <w:r>
        <w:t>.</w:t>
      </w:r>
    </w:p>
    <w:p w:rsidR="00431D17" w:rsidRDefault="00431D17">
      <w:r>
        <w:t>В рамках данного мероприятия предусматривается реализация следующих направлений:</w:t>
      </w:r>
    </w:p>
    <w:p w:rsidR="00431D17" w:rsidRDefault="00431D17">
      <w:r>
        <w:t>реализация проектов, направленных на поощрение и популяризацию достижений сельских поселений в сфере развития сельских территорий, в том числе приобретение автотранспортных средств;</w:t>
      </w:r>
    </w:p>
    <w:p w:rsidR="00431D17" w:rsidRDefault="00431D17">
      <w:r>
        <w:t xml:space="preserve">реализация проектов, направленных на благоустройство и развитие территорий населенных пунктов Порецкого </w:t>
      </w:r>
      <w:r w:rsidR="00E63EB6">
        <w:t>муниципального округа</w:t>
      </w:r>
      <w:r>
        <w:t>.</w:t>
      </w:r>
    </w:p>
    <w:p w:rsidR="00431D17" w:rsidRDefault="00431D17">
      <w:r>
        <w:t>Реализация подпрограммы осуществляется в 20</w:t>
      </w:r>
      <w:r w:rsidR="00E63EB6">
        <w:t>23</w:t>
      </w:r>
      <w:r>
        <w:t> - 20</w:t>
      </w:r>
      <w:r w:rsidR="00E63EB6">
        <w:t>3</w:t>
      </w:r>
      <w:r>
        <w:t>5 годах.</w:t>
      </w:r>
    </w:p>
    <w:p w:rsidR="00431D17" w:rsidRDefault="00431D17"/>
    <w:p w:rsidR="00431D17" w:rsidRDefault="00431D17">
      <w:pPr>
        <w:pStyle w:val="1"/>
      </w:pPr>
      <w:bookmarkStart w:id="17" w:name="sub_4004"/>
      <w:r>
        <w:t xml:space="preserve">Раздел IV. Обоснование объема финансовых ресурсов, необходимых для реализации </w:t>
      </w:r>
      <w:r>
        <w:lastRenderedPageBreak/>
        <w:t>подпрограммы</w:t>
      </w:r>
    </w:p>
    <w:bookmarkEnd w:id="17"/>
    <w:p w:rsidR="00431D17" w:rsidRDefault="00431D17"/>
    <w:p w:rsidR="00431D17" w:rsidRDefault="00431D17">
      <w:r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431D17" w:rsidRDefault="00431D17">
      <w:r>
        <w:t>Прогнозируемые объемы бюджетных ассигнований на реализацию мероприятий подпрограммы в 202</w:t>
      </w:r>
      <w:r w:rsidR="00E63EB6">
        <w:t>3</w:t>
      </w:r>
      <w:r>
        <w:t xml:space="preserve"> - 2025 годах составляют </w:t>
      </w:r>
      <w:r w:rsidR="00464DD2">
        <w:t>55 869,9</w:t>
      </w:r>
      <w:r w:rsidR="00464DD2" w:rsidRPr="002504F9">
        <w:t> </w:t>
      </w:r>
      <w:r w:rsidR="00E63EB6">
        <w:t xml:space="preserve"> </w:t>
      </w:r>
      <w:r>
        <w:t>тыс. рублей, в том числе:</w:t>
      </w:r>
    </w:p>
    <w:p w:rsidR="00FA7E92" w:rsidRDefault="00FA7E92" w:rsidP="00FA7E92">
      <w:r>
        <w:t>в 2023 году – 21 371,9  тыс. рублей;</w:t>
      </w:r>
    </w:p>
    <w:p w:rsidR="00FA7E92" w:rsidRDefault="00FA7E92" w:rsidP="00FA7E92">
      <w:r>
        <w:t>в 2024 году – 2 099,00  тыс. рублей;</w:t>
      </w:r>
    </w:p>
    <w:p w:rsidR="00FA7E92" w:rsidRDefault="00FA7E92" w:rsidP="00FA7E92">
      <w:r>
        <w:t>в 2025 году – 2 099,0 тыс. рублей;</w:t>
      </w:r>
    </w:p>
    <w:p w:rsidR="00FA7E92" w:rsidRDefault="00FA7E92" w:rsidP="00FA7E92">
      <w:r>
        <w:t>в 2026 году – 3 000,0 тыс. рублей;</w:t>
      </w:r>
    </w:p>
    <w:p w:rsidR="00FA7E92" w:rsidRDefault="00FA7E92" w:rsidP="00FA7E92">
      <w:r>
        <w:t>в 2027 году – 3 000,0 тыс. рублей;</w:t>
      </w:r>
    </w:p>
    <w:p w:rsidR="00FA7E92" w:rsidRDefault="00FA7E92" w:rsidP="00FA7E92">
      <w:r>
        <w:t>в 2028 году – 3 000,0 тыс. рублей;</w:t>
      </w:r>
    </w:p>
    <w:p w:rsidR="00FA7E92" w:rsidRDefault="00FA7E92" w:rsidP="00FA7E92">
      <w:r>
        <w:t>в 2029 году – 3 000,0  тыс. рублей;</w:t>
      </w:r>
    </w:p>
    <w:p w:rsidR="00FA7E92" w:rsidRDefault="00FA7E92" w:rsidP="00FA7E92">
      <w:r>
        <w:t>в 2030 году – 3 000,0  тыс. рублей;</w:t>
      </w:r>
    </w:p>
    <w:p w:rsidR="00FA7E92" w:rsidRDefault="00FA7E92" w:rsidP="00FA7E92">
      <w:r>
        <w:t>в 2031 году – 3 000,0  тыс. рублей;</w:t>
      </w:r>
    </w:p>
    <w:p w:rsidR="00FA7E92" w:rsidRDefault="00FA7E92" w:rsidP="00FA7E92">
      <w:r>
        <w:t>в 2032 году – 3 000,0 тыс. рублей;</w:t>
      </w:r>
    </w:p>
    <w:p w:rsidR="00FA7E92" w:rsidRDefault="00FA7E92" w:rsidP="00FA7E92">
      <w:r>
        <w:t>в 2033 году – 3 100,0 тыс. рублей;</w:t>
      </w:r>
    </w:p>
    <w:p w:rsidR="00FA7E92" w:rsidRDefault="00FA7E92" w:rsidP="00FA7E92">
      <w:r>
        <w:t>в 2034 году – 3 100,0 тыс. рублей;</w:t>
      </w:r>
    </w:p>
    <w:p w:rsidR="00FA7E92" w:rsidRDefault="00FA7E92" w:rsidP="00FA7E92">
      <w:r>
        <w:t>в 2035 году – 3 100,0 тыс. рублей</w:t>
      </w:r>
    </w:p>
    <w:p w:rsidR="00431D17" w:rsidRDefault="00431D17">
      <w:r>
        <w:t>из них средства:</w:t>
      </w:r>
    </w:p>
    <w:p w:rsidR="00431D17" w:rsidRDefault="00431D17">
      <w:r>
        <w:t xml:space="preserve">федерального бюджета </w:t>
      </w:r>
      <w:r w:rsidR="00464DD2">
        <w:t>–</w:t>
      </w:r>
      <w:r>
        <w:t xml:space="preserve"> </w:t>
      </w:r>
      <w:r w:rsidR="00464DD2">
        <w:t>0,0</w:t>
      </w:r>
      <w:r w:rsidR="00E63EB6">
        <w:t xml:space="preserve"> </w:t>
      </w:r>
      <w:r>
        <w:t> тыс. рублей, в том числе:</w:t>
      </w:r>
    </w:p>
    <w:p w:rsidR="00E63EB6" w:rsidRDefault="00E63EB6" w:rsidP="00E63EB6">
      <w:r>
        <w:t xml:space="preserve">в 2023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2024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2025 году </w:t>
      </w:r>
      <w:r w:rsidR="00464DD2">
        <w:t>–</w:t>
      </w:r>
      <w:r>
        <w:t xml:space="preserve"> </w:t>
      </w:r>
      <w:r w:rsidR="00464DD2">
        <w:t>0,0</w:t>
      </w:r>
      <w:r>
        <w:t> тыс. рублей;</w:t>
      </w:r>
    </w:p>
    <w:p w:rsidR="00E63EB6" w:rsidRDefault="00E63EB6" w:rsidP="00E63EB6">
      <w:r>
        <w:t>в 2026 году - 0,0 тыс. рублей;</w:t>
      </w:r>
    </w:p>
    <w:p w:rsidR="00E63EB6" w:rsidRDefault="00E63EB6" w:rsidP="00E63EB6">
      <w:r>
        <w:t>в 2027 году - 0,0 тыс. рублей;</w:t>
      </w:r>
    </w:p>
    <w:p w:rsidR="00E63EB6" w:rsidRDefault="00E63EB6" w:rsidP="00E63EB6">
      <w:r>
        <w:t>в 2028 году - 0,0 тыс. рублей;</w:t>
      </w:r>
    </w:p>
    <w:p w:rsidR="00E63EB6" w:rsidRDefault="00E63EB6" w:rsidP="00E63EB6">
      <w:r>
        <w:t xml:space="preserve">в 2029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2030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2031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>в 2032 году - 0,0 тыс. рублей;</w:t>
      </w:r>
    </w:p>
    <w:p w:rsidR="00E63EB6" w:rsidRDefault="00E63EB6" w:rsidP="00E63EB6">
      <w:r>
        <w:t>в 2033 году - 0,0 тыс. рублей;</w:t>
      </w:r>
    </w:p>
    <w:p w:rsidR="00E63EB6" w:rsidRDefault="00E63EB6" w:rsidP="00E63EB6">
      <w:r>
        <w:t>в 2034 году - 0,0 тыс. рублей;</w:t>
      </w:r>
    </w:p>
    <w:p w:rsidR="00E63EB6" w:rsidRDefault="00E63EB6" w:rsidP="00E63EB6">
      <w:r>
        <w:t>в 2035 году - 0,0 тыс. рублей</w:t>
      </w:r>
    </w:p>
    <w:p w:rsidR="00431D17" w:rsidRDefault="00431D17">
      <w:r>
        <w:t xml:space="preserve">республиканского бюджета Чувашской Республики - </w:t>
      </w:r>
      <w:r w:rsidR="00464DD2">
        <w:t xml:space="preserve">17 055,4 </w:t>
      </w:r>
      <w:r w:rsidR="00E63EB6">
        <w:t xml:space="preserve"> </w:t>
      </w:r>
      <w:r>
        <w:t> тыс. рублей, в том числе:</w:t>
      </w:r>
    </w:p>
    <w:p w:rsidR="00E63EB6" w:rsidRDefault="00E63EB6" w:rsidP="00E63EB6">
      <w:r>
        <w:t xml:space="preserve">в 2023 году - </w:t>
      </w:r>
      <w:r w:rsidR="00464DD2">
        <w:t xml:space="preserve">17 055,4 </w:t>
      </w:r>
      <w:r>
        <w:t xml:space="preserve">  тыс. рублей;</w:t>
      </w:r>
    </w:p>
    <w:p w:rsidR="00E63EB6" w:rsidRDefault="00E63EB6" w:rsidP="00E63EB6">
      <w:r>
        <w:t xml:space="preserve">в 2024 году </w:t>
      </w:r>
      <w:r w:rsidR="00464DD2">
        <w:t>–</w:t>
      </w:r>
      <w:r>
        <w:t xml:space="preserve"> </w:t>
      </w:r>
      <w:r w:rsidR="00464DD2">
        <w:t>0,0</w:t>
      </w:r>
      <w:r>
        <w:t xml:space="preserve">  тыс. рублей;</w:t>
      </w:r>
    </w:p>
    <w:p w:rsidR="00E63EB6" w:rsidRDefault="00E63EB6" w:rsidP="00E63EB6">
      <w:r>
        <w:t xml:space="preserve">в 2025 году -  </w:t>
      </w:r>
      <w:r w:rsidR="00464DD2">
        <w:t>0,0</w:t>
      </w:r>
      <w:r>
        <w:t> тыс. рублей;</w:t>
      </w:r>
    </w:p>
    <w:p w:rsidR="00E63EB6" w:rsidRDefault="00E63EB6" w:rsidP="00E63EB6">
      <w:r>
        <w:t>в 2026 году - 0,0 тыс. рублей;</w:t>
      </w:r>
    </w:p>
    <w:p w:rsidR="00E63EB6" w:rsidRDefault="00E63EB6" w:rsidP="00E63EB6">
      <w:r>
        <w:t>в 2027 году - 0,0 тыс. рублей;</w:t>
      </w:r>
    </w:p>
    <w:p w:rsidR="00E63EB6" w:rsidRDefault="00E63EB6" w:rsidP="00E63EB6">
      <w:r>
        <w:t>в 2028 году - 0,0 тыс. рублей;</w:t>
      </w:r>
    </w:p>
    <w:p w:rsidR="00E63EB6" w:rsidRDefault="00E63EB6" w:rsidP="00E63EB6">
      <w:r>
        <w:t xml:space="preserve">в 2029 году </w:t>
      </w:r>
      <w:r w:rsidR="00464DD2">
        <w:t>–</w:t>
      </w:r>
      <w:r>
        <w:t xml:space="preserve"> </w:t>
      </w:r>
      <w:r w:rsidR="00464DD2">
        <w:t>0,0</w:t>
      </w:r>
      <w:r>
        <w:t xml:space="preserve">  тыс. рублей;</w:t>
      </w:r>
    </w:p>
    <w:p w:rsidR="00E63EB6" w:rsidRDefault="00E63EB6" w:rsidP="00E63EB6">
      <w:r>
        <w:t xml:space="preserve">в 2030 году </w:t>
      </w:r>
      <w:r w:rsidR="00464DD2">
        <w:t>–</w:t>
      </w:r>
      <w:r>
        <w:t xml:space="preserve"> </w:t>
      </w:r>
      <w:r w:rsidR="00464DD2">
        <w:t>0,0</w:t>
      </w:r>
      <w:r>
        <w:t xml:space="preserve">  тыс. рублей;</w:t>
      </w:r>
    </w:p>
    <w:p w:rsidR="00E63EB6" w:rsidRDefault="00E63EB6" w:rsidP="00E63EB6">
      <w:r>
        <w:t xml:space="preserve">в 2031 году </w:t>
      </w:r>
      <w:r w:rsidR="00464DD2">
        <w:t>–</w:t>
      </w:r>
      <w:r>
        <w:t xml:space="preserve"> </w:t>
      </w:r>
      <w:r w:rsidR="00464DD2">
        <w:t>0,0</w:t>
      </w:r>
      <w:r>
        <w:t xml:space="preserve">  тыс. рублей;</w:t>
      </w:r>
    </w:p>
    <w:p w:rsidR="00E63EB6" w:rsidRDefault="00E63EB6" w:rsidP="00E63EB6">
      <w:r>
        <w:t>в 2032 году - 0,0 тыс. рублей;</w:t>
      </w:r>
    </w:p>
    <w:p w:rsidR="00E63EB6" w:rsidRDefault="00E63EB6" w:rsidP="00E63EB6">
      <w:r>
        <w:t>в 2033 году - 0,0 тыс. рублей;</w:t>
      </w:r>
    </w:p>
    <w:p w:rsidR="00E63EB6" w:rsidRDefault="00E63EB6" w:rsidP="00E63EB6">
      <w:r>
        <w:t>в 2034 году - 0,0 тыс. рублей;</w:t>
      </w:r>
    </w:p>
    <w:p w:rsidR="00E63EB6" w:rsidRDefault="00E63EB6" w:rsidP="00E63EB6">
      <w:r>
        <w:t>в 2035 году - 0,0 тыс. рублей</w:t>
      </w:r>
    </w:p>
    <w:p w:rsidR="00431D17" w:rsidRDefault="00431D17">
      <w:r>
        <w:t xml:space="preserve">бюджета </w:t>
      </w:r>
      <w:r w:rsidR="00004C27">
        <w:t>Порецкого муниципального округа</w:t>
      </w:r>
      <w:r>
        <w:t xml:space="preserve"> - </w:t>
      </w:r>
      <w:r w:rsidR="0082112F">
        <w:t>38 814,5</w:t>
      </w:r>
      <w:r>
        <w:t> тыс. рублей, в том числе:</w:t>
      </w:r>
    </w:p>
    <w:p w:rsidR="00464DD2" w:rsidRDefault="00464DD2" w:rsidP="00464DD2">
      <w:r>
        <w:lastRenderedPageBreak/>
        <w:t>в 2023 году – 4 316,5  тыс. рублей;</w:t>
      </w:r>
    </w:p>
    <w:p w:rsidR="00464DD2" w:rsidRDefault="00464DD2" w:rsidP="00464DD2">
      <w:r>
        <w:t>в 2024 году – 2 099,00  тыс. рублей;</w:t>
      </w:r>
    </w:p>
    <w:p w:rsidR="00464DD2" w:rsidRDefault="00464DD2" w:rsidP="00464DD2">
      <w:r>
        <w:t>в 2025 году – 2 099,0 тыс. рублей;</w:t>
      </w:r>
    </w:p>
    <w:p w:rsidR="00464DD2" w:rsidRDefault="00464DD2" w:rsidP="00464DD2">
      <w:r>
        <w:t>в 2026 году – 3 000,00 тыс. рублей;</w:t>
      </w:r>
    </w:p>
    <w:p w:rsidR="00464DD2" w:rsidRDefault="00464DD2" w:rsidP="00464DD2">
      <w:r>
        <w:t>в 2027 году – 3 000,0 тыс. рублей;</w:t>
      </w:r>
    </w:p>
    <w:p w:rsidR="00464DD2" w:rsidRDefault="00464DD2" w:rsidP="00464DD2">
      <w:r>
        <w:t>в 2028 году – 3 000,0 тыс. рублей;</w:t>
      </w:r>
    </w:p>
    <w:p w:rsidR="00464DD2" w:rsidRDefault="00464DD2" w:rsidP="00464DD2">
      <w:r>
        <w:t>в 2029 году – 3 000,0  тыс. рублей;</w:t>
      </w:r>
    </w:p>
    <w:p w:rsidR="00464DD2" w:rsidRDefault="00464DD2" w:rsidP="00464DD2">
      <w:r>
        <w:t>в 2030 году – 3 000,0  тыс. рублей;</w:t>
      </w:r>
    </w:p>
    <w:p w:rsidR="00464DD2" w:rsidRDefault="00464DD2" w:rsidP="00464DD2">
      <w:r>
        <w:t>в 2031 году – 3 000,0  тыс. рублей;</w:t>
      </w:r>
    </w:p>
    <w:p w:rsidR="00464DD2" w:rsidRDefault="00464DD2" w:rsidP="00464DD2">
      <w:r>
        <w:t>в 2032 году – 3 000,0 тыс. рублей;</w:t>
      </w:r>
    </w:p>
    <w:p w:rsidR="00464DD2" w:rsidRDefault="00464DD2" w:rsidP="00464DD2">
      <w:r>
        <w:t>в 2033 году – 3 100,0 тыс. рублей;</w:t>
      </w:r>
    </w:p>
    <w:p w:rsidR="00464DD2" w:rsidRDefault="00464DD2" w:rsidP="00464DD2">
      <w:r>
        <w:t>в 2034 году – 3 100,0 тыс. рублей;</w:t>
      </w:r>
    </w:p>
    <w:p w:rsidR="00464DD2" w:rsidRDefault="00464DD2" w:rsidP="00464DD2">
      <w:r>
        <w:t>в 2035 году – 3 100,0 тыс. рублей</w:t>
      </w:r>
    </w:p>
    <w:p w:rsidR="00431D17" w:rsidRDefault="00431D17">
      <w:r>
        <w:t xml:space="preserve">внебюджетных источников - </w:t>
      </w:r>
      <w:r w:rsidR="00E63EB6">
        <w:t xml:space="preserve"> </w:t>
      </w:r>
      <w:r>
        <w:t>0,0 тыс. рублей, в том числе:</w:t>
      </w:r>
    </w:p>
    <w:p w:rsidR="00E63EB6" w:rsidRDefault="00E63EB6" w:rsidP="00E63EB6">
      <w:r>
        <w:t xml:space="preserve">в 2023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2024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2025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>в 2026 году - 0,0 тыс. рублей;</w:t>
      </w:r>
    </w:p>
    <w:p w:rsidR="00E63EB6" w:rsidRDefault="00E63EB6" w:rsidP="00E63EB6">
      <w:r>
        <w:t>в 2027 году - 0,0 тыс. рублей;</w:t>
      </w:r>
    </w:p>
    <w:p w:rsidR="00E63EB6" w:rsidRDefault="00E63EB6" w:rsidP="00E63EB6">
      <w:r>
        <w:t>в 2028 году - 0,0 тыс. рублей;</w:t>
      </w:r>
    </w:p>
    <w:p w:rsidR="00E63EB6" w:rsidRDefault="00E63EB6" w:rsidP="00E63EB6">
      <w:r>
        <w:t xml:space="preserve">в 2029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2030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2031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>в 2032 году - 0,0 тыс. рублей;</w:t>
      </w:r>
    </w:p>
    <w:p w:rsidR="00E63EB6" w:rsidRDefault="00E63EB6" w:rsidP="00E63EB6">
      <w:r>
        <w:t>в 2033 году - 0,0 тыс. рублей;</w:t>
      </w:r>
    </w:p>
    <w:p w:rsidR="00E63EB6" w:rsidRDefault="00E63EB6" w:rsidP="00E63EB6">
      <w:r>
        <w:t>в 2034 году - 0,0 тыс. рублей;</w:t>
      </w:r>
    </w:p>
    <w:p w:rsidR="00E63EB6" w:rsidRDefault="00E63EB6" w:rsidP="00E63EB6">
      <w:r>
        <w:t>в 2035 году - 0,0 тыс. рублей</w:t>
      </w:r>
    </w:p>
    <w:p w:rsidR="00431D17" w:rsidRDefault="00431D17"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431D17" w:rsidRDefault="00431D17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64DD2">
          <w:rPr>
            <w:rStyle w:val="a4"/>
            <w:rFonts w:cs="Times New Roman CYR"/>
            <w:b w:val="0"/>
            <w:color w:val="auto"/>
          </w:rPr>
          <w:t>приложении N 1</w:t>
        </w:r>
      </w:hyperlink>
      <w:r>
        <w:t xml:space="preserve"> к настоящей подпрограмме.</w:t>
      </w:r>
    </w:p>
    <w:p w:rsidR="00431D17" w:rsidRDefault="00431D17"/>
    <w:p w:rsidR="00431D17" w:rsidRDefault="00431D17">
      <w:pPr>
        <w:ind w:firstLine="0"/>
        <w:jc w:val="left"/>
        <w:sectPr w:rsidR="00431D17">
          <w:headerReference w:type="default" r:id="rId34"/>
          <w:footerReference w:type="default" r:id="rId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431D17" w:rsidRPr="00464DD2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bookmarkStart w:id="18" w:name="sub_4100"/>
      <w:r w:rsidRPr="00464DD2">
        <w:rPr>
          <w:rStyle w:val="a3"/>
          <w:rFonts w:ascii="Arial" w:hAnsi="Arial" w:cs="Arial"/>
          <w:bCs/>
          <w:color w:val="auto"/>
        </w:rPr>
        <w:lastRenderedPageBreak/>
        <w:t>Приложение N 1</w:t>
      </w:r>
      <w:r w:rsidRPr="00464DD2">
        <w:rPr>
          <w:rStyle w:val="a3"/>
          <w:rFonts w:ascii="Arial" w:hAnsi="Arial" w:cs="Arial"/>
          <w:bCs/>
          <w:color w:val="auto"/>
        </w:rPr>
        <w:br/>
        <w:t xml:space="preserve">к </w:t>
      </w:r>
      <w:hyperlink w:anchor="sub_4000" w:history="1">
        <w:r w:rsidRPr="00464DD2">
          <w:rPr>
            <w:rStyle w:val="a4"/>
            <w:rFonts w:ascii="Arial" w:hAnsi="Arial" w:cs="Arial"/>
            <w:color w:val="auto"/>
          </w:rPr>
          <w:t>подпрограмме</w:t>
        </w:r>
      </w:hyperlink>
      <w:r w:rsidRPr="00464DD2">
        <w:rPr>
          <w:rStyle w:val="a3"/>
          <w:rFonts w:ascii="Arial" w:hAnsi="Arial" w:cs="Arial"/>
          <w:bCs/>
          <w:color w:val="auto"/>
        </w:rPr>
        <w:t xml:space="preserve"> "Создание</w:t>
      </w:r>
      <w:r w:rsidRPr="00464DD2">
        <w:rPr>
          <w:rStyle w:val="a3"/>
          <w:rFonts w:ascii="Arial" w:hAnsi="Arial" w:cs="Arial"/>
          <w:bCs/>
          <w:color w:val="auto"/>
        </w:rPr>
        <w:br/>
        <w:t>и развитие инфраструктуры</w:t>
      </w:r>
      <w:r w:rsidRPr="00464DD2">
        <w:rPr>
          <w:rStyle w:val="a3"/>
          <w:rFonts w:ascii="Arial" w:hAnsi="Arial" w:cs="Arial"/>
          <w:bCs/>
          <w:color w:val="auto"/>
        </w:rPr>
        <w:br/>
        <w:t>на сельских территориях</w:t>
      </w:r>
      <w:r w:rsidRPr="00464DD2">
        <w:rPr>
          <w:rStyle w:val="a3"/>
          <w:rFonts w:ascii="Arial" w:hAnsi="Arial" w:cs="Arial"/>
          <w:bCs/>
          <w:color w:val="auto"/>
        </w:rPr>
        <w:br/>
        <w:t xml:space="preserve">Порецкого </w:t>
      </w:r>
      <w:r w:rsidR="005312C9" w:rsidRPr="00464DD2">
        <w:rPr>
          <w:rStyle w:val="a3"/>
          <w:rFonts w:ascii="Arial" w:hAnsi="Arial" w:cs="Arial"/>
          <w:bCs/>
          <w:color w:val="auto"/>
        </w:rPr>
        <w:t xml:space="preserve">муниципального округа </w:t>
      </w:r>
      <w:r w:rsidRPr="00464DD2">
        <w:rPr>
          <w:rStyle w:val="a3"/>
          <w:rFonts w:ascii="Arial" w:hAnsi="Arial" w:cs="Arial"/>
          <w:bCs/>
          <w:color w:val="auto"/>
        </w:rPr>
        <w:t>"</w:t>
      </w:r>
      <w:r w:rsidRPr="00464DD2">
        <w:rPr>
          <w:rStyle w:val="a3"/>
          <w:rFonts w:ascii="Arial" w:hAnsi="Arial" w:cs="Arial"/>
          <w:bCs/>
          <w:color w:val="auto"/>
        </w:rPr>
        <w:br/>
        <w:t>муниципальной программы</w:t>
      </w:r>
      <w:r w:rsidRPr="00464DD2">
        <w:rPr>
          <w:rStyle w:val="a3"/>
          <w:rFonts w:ascii="Arial" w:hAnsi="Arial" w:cs="Arial"/>
          <w:bCs/>
          <w:color w:val="auto"/>
        </w:rPr>
        <w:br/>
        <w:t>"Комплексное развитие сельских</w:t>
      </w:r>
      <w:r w:rsidRPr="00464DD2">
        <w:rPr>
          <w:rStyle w:val="a3"/>
          <w:rFonts w:ascii="Arial" w:hAnsi="Arial" w:cs="Arial"/>
          <w:bCs/>
          <w:color w:val="auto"/>
        </w:rPr>
        <w:br/>
        <w:t xml:space="preserve">территорий Порецкого </w:t>
      </w:r>
      <w:r w:rsidR="005312C9" w:rsidRPr="00464DD2">
        <w:rPr>
          <w:rStyle w:val="a3"/>
          <w:rFonts w:ascii="Arial" w:hAnsi="Arial" w:cs="Arial"/>
          <w:bCs/>
          <w:color w:val="auto"/>
        </w:rPr>
        <w:t>муниципального округа</w:t>
      </w:r>
      <w:r w:rsidRPr="00464DD2">
        <w:rPr>
          <w:rStyle w:val="a3"/>
          <w:rFonts w:ascii="Arial" w:hAnsi="Arial" w:cs="Arial"/>
          <w:bCs/>
          <w:color w:val="auto"/>
        </w:rPr>
        <w:br/>
        <w:t>Чувашской Республики"</w:t>
      </w:r>
    </w:p>
    <w:bookmarkEnd w:id="18"/>
    <w:p w:rsidR="00431D17" w:rsidRPr="00464DD2" w:rsidRDefault="00431D17"/>
    <w:p w:rsidR="00431D17" w:rsidRDefault="00431D17">
      <w:pPr>
        <w:pStyle w:val="1"/>
      </w:pPr>
      <w:r>
        <w:t>Ресурсное обеспечение</w:t>
      </w:r>
      <w:r>
        <w:br/>
        <w:t xml:space="preserve">реализации подпрограммы "Создание и развитие инфраструктуры на сельских территориях Порецкого </w:t>
      </w:r>
      <w:r w:rsidR="005312C9" w:rsidRPr="005312C9">
        <w:t>муниципального округа</w:t>
      </w:r>
      <w:r w:rsidR="005312C9">
        <w:t xml:space="preserve"> </w:t>
      </w:r>
      <w:r>
        <w:t>" муниципальной программы "Комплексное развитие сельских территорий Порецкого</w:t>
      </w:r>
      <w:r w:rsidR="005312C9">
        <w:t xml:space="preserve"> муниципального округа</w:t>
      </w:r>
      <w:r>
        <w:t xml:space="preserve"> Чувашской Республики"</w:t>
      </w:r>
    </w:p>
    <w:p w:rsidR="00431D17" w:rsidRDefault="00431D17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141"/>
        <w:gridCol w:w="1134"/>
        <w:gridCol w:w="1134"/>
        <w:gridCol w:w="574"/>
        <w:gridCol w:w="716"/>
        <w:gridCol w:w="1127"/>
        <w:gridCol w:w="709"/>
        <w:gridCol w:w="1127"/>
        <w:gridCol w:w="850"/>
        <w:gridCol w:w="851"/>
        <w:gridCol w:w="839"/>
        <w:gridCol w:w="11"/>
        <w:gridCol w:w="571"/>
        <w:gridCol w:w="568"/>
        <w:gridCol w:w="568"/>
        <w:gridCol w:w="18"/>
        <w:gridCol w:w="543"/>
        <w:gridCol w:w="567"/>
        <w:gridCol w:w="567"/>
        <w:gridCol w:w="567"/>
        <w:gridCol w:w="120"/>
        <w:gridCol w:w="447"/>
        <w:gridCol w:w="567"/>
      </w:tblGrid>
      <w:tr w:rsidR="00431D17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36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BE1D40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C00C2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5312C9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5312C9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5312C9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C00C29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38" w:history="1">
              <w:r w:rsidR="005312C9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39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5312C9" w:rsidP="005312C9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</w:tc>
      </w:tr>
      <w:tr w:rsidR="00BE1D40" w:rsidTr="0082112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A4358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A4358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A4358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A4358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A4358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A4358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A43586" w:rsidRDefault="005312C9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D40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развитие инженерной и социальной инфраструктуры на сельских территориях, развитие транспортной инфраструкт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уры на сельских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хозяйства, ЖКХ и экологии Управления по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благоустройству и развитию территорий администрации Порецкого муниципального округа</w:t>
            </w:r>
          </w:p>
          <w:p w:rsidR="005312C9" w:rsidRPr="00A43586" w:rsidRDefault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D556BB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992,</w:t>
            </w:r>
          </w:p>
          <w:p w:rsidR="005312C9" w:rsidRPr="00D556BB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5312C9" w:rsidRPr="00D556BB" w:rsidRDefault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A43586" w:rsidRDefault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396CE6" w:rsidP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>21 371,9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D556BB" w:rsidRDefault="00396CE6" w:rsidP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396CE6" w:rsidP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="00FE5AA8"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396CE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C9" w:rsidRPr="00396CE6" w:rsidRDefault="00396CE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396CE6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396CE6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396CE6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396CE6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396CE6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396CE6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2C9" w:rsidRPr="00396CE6" w:rsidRDefault="00396CE6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17 055,4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А620302580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E1D40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D556BB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D556BB" w:rsidRPr="00D556BB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D556BB" w:rsidRPr="00D556BB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4 316,5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D556BB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31D17" w:rsidTr="0082112F">
        <w:tc>
          <w:tcPr>
            <w:tcW w:w="1587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31D17" w:rsidRPr="00D556BB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</w:tr>
      <w:tr w:rsidR="00BE1D40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D556BB" w:rsidRPr="00A43586" w:rsidRDefault="00D556B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D556BB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21 371,9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D556BB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A2672" w:rsidRPr="00D556BB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17 055,4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E1D40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D556BB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D556BB" w:rsidRPr="00D556BB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A43586" w:rsidRDefault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4 316,5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D556BB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BB" w:rsidRPr="00396CE6" w:rsidRDefault="00D556BB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ии Порецкого муниципального округа</w:t>
            </w:r>
          </w:p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="00004C27"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1.2.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в рамках обеспечения комплексного развития сельских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направленных на поощрение и популяризацию достижений в сфере развития сельских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rPr>
          <w:trHeight w:val="15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672" w:rsidRPr="00A43586" w:rsidRDefault="00BA267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="00004C27"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A2672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672" w:rsidRPr="00A43586" w:rsidRDefault="00BA267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C3DCE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водопроводов, км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1D40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FE5AA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FE5AA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FE5AA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FE5AA8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354EE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CE" w:rsidRPr="00A43586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E1D40" w:rsidTr="0082112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BA2672" w:rsidRDefault="00CC3DCE">
            <w:pPr>
              <w:pStyle w:val="aa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CE" w:rsidRPr="00A670F2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E1D40" w:rsidTr="0082112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43586" w:rsidRDefault="00CC3DC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BA2672" w:rsidRDefault="00CC3DCE">
            <w:pPr>
              <w:pStyle w:val="aa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354EE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CC3DCE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CE" w:rsidRPr="00A670F2" w:rsidRDefault="00A670F2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CE" w:rsidRPr="00A670F2" w:rsidRDefault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431D17" w:rsidRDefault="00431D17"/>
    <w:sectPr w:rsidR="00431D17" w:rsidSect="00C00C29">
      <w:headerReference w:type="default" r:id="rId40"/>
      <w:footerReference w:type="default" r:id="rId41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17E" w:rsidRDefault="00C2517E">
      <w:r>
        <w:separator/>
      </w:r>
    </w:p>
  </w:endnote>
  <w:endnote w:type="continuationSeparator" w:id="1">
    <w:p w:rsidR="00C2517E" w:rsidRDefault="00C2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506"/>
      <w:gridCol w:w="3502"/>
      <w:gridCol w:w="3502"/>
    </w:tblGrid>
    <w:tr w:rsidR="00A43586" w:rsidTr="000E0856">
      <w:trPr>
        <w:trHeight w:val="288"/>
      </w:trPr>
      <w:tc>
        <w:tcPr>
          <w:tcW w:w="3506" w:type="dxa"/>
          <w:tcBorders>
            <w:top w:val="nil"/>
            <w:left w:val="nil"/>
            <w:bottom w:val="nil"/>
            <w:right w:val="nil"/>
          </w:tcBorders>
        </w:tcPr>
        <w:p w:rsidR="00A43586" w:rsidRDefault="000E085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A4358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502" w:type="dxa"/>
          <w:tcBorders>
            <w:top w:val="nil"/>
            <w:left w:val="nil"/>
            <w:bottom w:val="nil"/>
            <w:right w:val="nil"/>
          </w:tcBorders>
        </w:tcPr>
        <w:p w:rsidR="00A43586" w:rsidRDefault="000E085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502" w:type="dxa"/>
          <w:tcBorders>
            <w:top w:val="nil"/>
            <w:left w:val="nil"/>
            <w:bottom w:val="nil"/>
            <w:right w:val="nil"/>
          </w:tcBorders>
        </w:tcPr>
        <w:p w:rsidR="00A43586" w:rsidRDefault="000E085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4358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43586" w:rsidRDefault="008B1D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8B1D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8B1D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4358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4358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43586" w:rsidRDefault="004D3B9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4D3B9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4D3B9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4358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43586" w:rsidRDefault="004D3B9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4D3B9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4D3B9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4358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43586" w:rsidTr="00103C2C">
      <w:trPr>
        <w:trHeight w:val="149"/>
      </w:trP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3586" w:rsidRDefault="00A4358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17E" w:rsidRDefault="00C2517E">
      <w:r>
        <w:separator/>
      </w:r>
    </w:p>
  </w:footnote>
  <w:footnote w:type="continuationSeparator" w:id="1">
    <w:p w:rsidR="00C2517E" w:rsidRDefault="00C25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6" w:rsidRDefault="00A435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6" w:rsidRDefault="00A435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6" w:rsidRDefault="00A435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6" w:rsidRDefault="00A435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6" w:rsidRDefault="00A435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6" w:rsidRDefault="00A435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6" w:rsidRDefault="00A435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D17"/>
    <w:rsid w:val="00004C27"/>
    <w:rsid w:val="00006304"/>
    <w:rsid w:val="00013537"/>
    <w:rsid w:val="000D7930"/>
    <w:rsid w:val="000E0856"/>
    <w:rsid w:val="000E5705"/>
    <w:rsid w:val="00103C2C"/>
    <w:rsid w:val="001221D5"/>
    <w:rsid w:val="00184D2C"/>
    <w:rsid w:val="001D184A"/>
    <w:rsid w:val="001F120F"/>
    <w:rsid w:val="0020188D"/>
    <w:rsid w:val="00234B44"/>
    <w:rsid w:val="002504F9"/>
    <w:rsid w:val="00296E7B"/>
    <w:rsid w:val="002A769B"/>
    <w:rsid w:val="00303B66"/>
    <w:rsid w:val="00334A0C"/>
    <w:rsid w:val="00354EE2"/>
    <w:rsid w:val="00367147"/>
    <w:rsid w:val="003727E9"/>
    <w:rsid w:val="00372C5E"/>
    <w:rsid w:val="003877E4"/>
    <w:rsid w:val="00396CE6"/>
    <w:rsid w:val="0040157E"/>
    <w:rsid w:val="00431D17"/>
    <w:rsid w:val="00464DD2"/>
    <w:rsid w:val="004C1283"/>
    <w:rsid w:val="004D3B90"/>
    <w:rsid w:val="004F3C70"/>
    <w:rsid w:val="005064D1"/>
    <w:rsid w:val="00514A48"/>
    <w:rsid w:val="005163DB"/>
    <w:rsid w:val="00522F52"/>
    <w:rsid w:val="005312C9"/>
    <w:rsid w:val="00545EE0"/>
    <w:rsid w:val="00596777"/>
    <w:rsid w:val="0059687A"/>
    <w:rsid w:val="005A54A9"/>
    <w:rsid w:val="005B4A39"/>
    <w:rsid w:val="00651D29"/>
    <w:rsid w:val="006D628B"/>
    <w:rsid w:val="006E1957"/>
    <w:rsid w:val="00740946"/>
    <w:rsid w:val="00817B0D"/>
    <w:rsid w:val="0082112F"/>
    <w:rsid w:val="0085167C"/>
    <w:rsid w:val="00862B5B"/>
    <w:rsid w:val="00874E6C"/>
    <w:rsid w:val="008B1DBA"/>
    <w:rsid w:val="008C1C89"/>
    <w:rsid w:val="008C69F7"/>
    <w:rsid w:val="008D022C"/>
    <w:rsid w:val="008E4393"/>
    <w:rsid w:val="008E6E75"/>
    <w:rsid w:val="009538A1"/>
    <w:rsid w:val="0099474D"/>
    <w:rsid w:val="00995398"/>
    <w:rsid w:val="009B2A3D"/>
    <w:rsid w:val="009C2906"/>
    <w:rsid w:val="009C3E9F"/>
    <w:rsid w:val="00A13465"/>
    <w:rsid w:val="00A35427"/>
    <w:rsid w:val="00A37B2D"/>
    <w:rsid w:val="00A43586"/>
    <w:rsid w:val="00A566C4"/>
    <w:rsid w:val="00A670F2"/>
    <w:rsid w:val="00AE789D"/>
    <w:rsid w:val="00B21BC9"/>
    <w:rsid w:val="00BA2672"/>
    <w:rsid w:val="00BE0F83"/>
    <w:rsid w:val="00BE1D40"/>
    <w:rsid w:val="00C00C29"/>
    <w:rsid w:val="00C1391E"/>
    <w:rsid w:val="00C232DC"/>
    <w:rsid w:val="00C2517E"/>
    <w:rsid w:val="00C319D7"/>
    <w:rsid w:val="00C3662C"/>
    <w:rsid w:val="00C93E61"/>
    <w:rsid w:val="00CC3DCE"/>
    <w:rsid w:val="00CC7D4C"/>
    <w:rsid w:val="00D110EE"/>
    <w:rsid w:val="00D36A46"/>
    <w:rsid w:val="00D556BB"/>
    <w:rsid w:val="00DD0A6C"/>
    <w:rsid w:val="00E05D94"/>
    <w:rsid w:val="00E44696"/>
    <w:rsid w:val="00E52EBB"/>
    <w:rsid w:val="00E63EB6"/>
    <w:rsid w:val="00EA2F8C"/>
    <w:rsid w:val="00EB5DEF"/>
    <w:rsid w:val="00F4069F"/>
    <w:rsid w:val="00F572DA"/>
    <w:rsid w:val="00F83E9E"/>
    <w:rsid w:val="00FA7E92"/>
    <w:rsid w:val="00FD7021"/>
    <w:rsid w:val="00FE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0C2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0C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00C2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0C2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C00C2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00C2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00C2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00C2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00C2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00C2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00C2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00C2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00C2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C00C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C00C2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C00C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C00C2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60516/1000" TargetMode="External"/><Relationship Id="rId13" Type="http://schemas.openxmlformats.org/officeDocument/2006/relationships/hyperlink" Target="http://internet.garant.ru/document/redirect/72174066/0" TargetMode="Externa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9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3000" TargetMode="External"/><Relationship Id="rId34" Type="http://schemas.openxmlformats.org/officeDocument/2006/relationships/header" Target="header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174066/1000" TargetMode="External"/><Relationship Id="rId17" Type="http://schemas.openxmlformats.org/officeDocument/2006/relationships/footer" Target="footer1.xml"/><Relationship Id="rId25" Type="http://schemas.openxmlformats.org/officeDocument/2006/relationships/hyperlink" Target="http://internet.garant.ru/document/redirect/72260516/0" TargetMode="External"/><Relationship Id="rId33" Type="http://schemas.openxmlformats.org/officeDocument/2006/relationships/footer" Target="footer5.xml"/><Relationship Id="rId38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internet.garant.ru/document/redirect/72275618/1000" TargetMode="External"/><Relationship Id="rId29" Type="http://schemas.openxmlformats.org/officeDocument/2006/relationships/hyperlink" Target="http://internet.garant.ru/document/redirect/72275618/12000" TargetMode="Externa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861426/0" TargetMode="External"/><Relationship Id="rId24" Type="http://schemas.openxmlformats.org/officeDocument/2006/relationships/hyperlink" Target="http://internet.garant.ru/document/redirect/72260516/131000" TargetMode="External"/><Relationship Id="rId32" Type="http://schemas.openxmlformats.org/officeDocument/2006/relationships/header" Target="header5.xml"/><Relationship Id="rId37" Type="http://schemas.openxmlformats.org/officeDocument/2006/relationships/hyperlink" Target="http://internet.garant.ru/document/redirect/72275618/12000" TargetMode="External"/><Relationship Id="rId40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8756708/0" TargetMode="External"/><Relationship Id="rId23" Type="http://schemas.openxmlformats.org/officeDocument/2006/relationships/footer" Target="footer3.xml"/><Relationship Id="rId28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70861426/1000" TargetMode="External"/><Relationship Id="rId19" Type="http://schemas.openxmlformats.org/officeDocument/2006/relationships/footer" Target="footer2.xml"/><Relationship Id="rId31" Type="http://schemas.openxmlformats.org/officeDocument/2006/relationships/hyperlink" Target="http://internet.garant.ru/document/redirect/72275618/1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60516/0" TargetMode="External"/><Relationship Id="rId14" Type="http://schemas.openxmlformats.org/officeDocument/2006/relationships/hyperlink" Target="http://internet.garant.ru/document/redirect/48756708/1000" TargetMode="External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hyperlink" Target="http://internet.garant.ru/document/redirect/72275618/13000" TargetMode="External"/><Relationship Id="rId35" Type="http://schemas.openxmlformats.org/officeDocument/2006/relationships/footer" Target="footer6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773E-4918-4194-89C7-49667FB5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8998</Words>
  <Characters>51292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Stroitel-1</cp:lastModifiedBy>
  <cp:revision>2</cp:revision>
  <cp:lastPrinted>2023-01-11T07:38:00Z</cp:lastPrinted>
  <dcterms:created xsi:type="dcterms:W3CDTF">2023-01-13T05:17:00Z</dcterms:created>
  <dcterms:modified xsi:type="dcterms:W3CDTF">2023-01-13T05:17:00Z</dcterms:modified>
</cp:coreProperties>
</file>