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967"/>
        <w:gridCol w:w="3908"/>
      </w:tblGrid>
      <w:tr w:rsidR="00495B0B" w:rsidRPr="00495B0B" w:rsidTr="00495B0B">
        <w:tc>
          <w:tcPr>
            <w:tcW w:w="3912" w:type="dxa"/>
          </w:tcPr>
          <w:p w:rsidR="000C1EC5" w:rsidRPr="000C1EC5" w:rsidRDefault="000C1EC5" w:rsidP="000C1EC5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</w:pPr>
            <w:bookmarkStart w:id="0" w:name="sub_1300"/>
            <w:proofErr w:type="spellStart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Чӑ</w:t>
            </w:r>
            <w:proofErr w:type="gramStart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proofErr w:type="gramEnd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 xml:space="preserve"> Республики</w:t>
            </w:r>
          </w:p>
          <w:p w:rsidR="000C1EC5" w:rsidRPr="000C1EC5" w:rsidRDefault="000C1EC5" w:rsidP="000C1EC5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</w:pPr>
            <w:proofErr w:type="spellStart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Улатӑ</w:t>
            </w:r>
            <w:proofErr w:type="gramStart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</w:t>
            </w:r>
            <w:proofErr w:type="spellEnd"/>
            <w:proofErr w:type="gramEnd"/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 xml:space="preserve"> хула</w:t>
            </w:r>
          </w:p>
          <w:p w:rsidR="00495B0B" w:rsidRPr="00495B0B" w:rsidRDefault="000C1EC5" w:rsidP="000C1EC5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C1EC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АДМИНИСТРАЦИЙЕ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r w:rsidR="0017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C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31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79F3AE" wp14:editId="2286249E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№ 31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1EC5" w:rsidRPr="001C7F30" w:rsidRDefault="000C1EC5" w:rsidP="000C1EC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7F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плана мероприятий («дорожной карты») по снижению рисков нарушения антимонопольного законодательства администрацией города Алатыря Чувашской Республики на 202</w:t>
      </w:r>
      <w:r w:rsidR="00AD5F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C7F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0C1EC5" w:rsidRPr="001C7F30" w:rsidRDefault="000C1EC5" w:rsidP="000C1EC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</w:p>
    <w:p w:rsidR="00495B0B" w:rsidRPr="001C7F30" w:rsidRDefault="00495B0B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F30"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0C1EC5" w:rsidRPr="001C7F30" w:rsidRDefault="000C1EC5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B0B" w:rsidRPr="001C7F30" w:rsidRDefault="00FC03A7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F30">
        <w:rPr>
          <w:rFonts w:ascii="Times New Roman" w:hAnsi="Times New Roman" w:cs="Times New Roman"/>
          <w:sz w:val="26"/>
          <w:szCs w:val="26"/>
        </w:rPr>
        <w:t>1. Утвердить план мероприятий («дорожную карту</w:t>
      </w:r>
      <w:r w:rsidR="00495B0B" w:rsidRPr="001C7F30">
        <w:rPr>
          <w:rFonts w:ascii="Times New Roman" w:hAnsi="Times New Roman" w:cs="Times New Roman"/>
          <w:sz w:val="26"/>
          <w:szCs w:val="26"/>
        </w:rPr>
        <w:t>») по снижению рисков нарушения антимонопольного законодательства администрацией города Алатыря Чувашской Республики на</w:t>
      </w:r>
      <w:r w:rsidR="00170704" w:rsidRPr="001C7F30">
        <w:rPr>
          <w:rFonts w:ascii="Times New Roman" w:hAnsi="Times New Roman" w:cs="Times New Roman"/>
          <w:sz w:val="26"/>
          <w:szCs w:val="26"/>
        </w:rPr>
        <w:t xml:space="preserve"> 202</w:t>
      </w:r>
      <w:r w:rsidR="000C1EC5" w:rsidRPr="001C7F30">
        <w:rPr>
          <w:rFonts w:ascii="Times New Roman" w:hAnsi="Times New Roman" w:cs="Times New Roman"/>
          <w:sz w:val="26"/>
          <w:szCs w:val="26"/>
        </w:rPr>
        <w:t>4</w:t>
      </w:r>
      <w:r w:rsidR="00617BA5" w:rsidRPr="001C7F30">
        <w:rPr>
          <w:rFonts w:ascii="Times New Roman" w:hAnsi="Times New Roman" w:cs="Times New Roman"/>
          <w:sz w:val="26"/>
          <w:szCs w:val="26"/>
        </w:rPr>
        <w:t xml:space="preserve"> год</w:t>
      </w:r>
      <w:r w:rsidR="00495B0B" w:rsidRPr="001C7F30">
        <w:rPr>
          <w:rFonts w:ascii="Times New Roman" w:hAnsi="Times New Roman" w:cs="Times New Roman"/>
          <w:sz w:val="26"/>
          <w:szCs w:val="26"/>
        </w:rPr>
        <w:t xml:space="preserve"> </w:t>
      </w:r>
      <w:r w:rsidR="007F6CE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22912" w:rsidRPr="001C7F30" w:rsidRDefault="00AD7FDA" w:rsidP="000C1EC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C7F30">
        <w:rPr>
          <w:rFonts w:ascii="Times New Roman" w:hAnsi="Times New Roman" w:cs="Times New Roman"/>
          <w:sz w:val="26"/>
          <w:szCs w:val="26"/>
        </w:rPr>
        <w:t>2</w:t>
      </w:r>
      <w:r w:rsidR="00495B0B" w:rsidRPr="001C7F30">
        <w:rPr>
          <w:rFonts w:ascii="Times New Roman" w:hAnsi="Times New Roman" w:cs="Times New Roman"/>
          <w:sz w:val="26"/>
          <w:szCs w:val="26"/>
        </w:rPr>
        <w:t>.</w:t>
      </w:r>
      <w:r w:rsidR="00D12AC4" w:rsidRPr="001C7F30">
        <w:rPr>
          <w:rFonts w:ascii="Times New Roman" w:hAnsi="Times New Roman" w:cs="Times New Roman"/>
          <w:sz w:val="26"/>
          <w:szCs w:val="26"/>
        </w:rPr>
        <w:t xml:space="preserve"> </w:t>
      </w:r>
      <w:r w:rsidR="000C1EC5" w:rsidRPr="001C7F30">
        <w:rPr>
          <w:rFonts w:ascii="Times New Roman" w:hAnsi="Times New Roman" w:cs="Times New Roman"/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="000C1EC5" w:rsidRPr="001C7F30">
        <w:rPr>
          <w:rFonts w:ascii="Times New Roman" w:hAnsi="Times New Roman" w:cs="Times New Roman"/>
          <w:sz w:val="26"/>
          <w:szCs w:val="26"/>
        </w:rPr>
        <w:t>Кандрашину</w:t>
      </w:r>
      <w:proofErr w:type="spellEnd"/>
      <w:r w:rsidR="000C1EC5" w:rsidRPr="001C7F30">
        <w:rPr>
          <w:rFonts w:ascii="Times New Roman" w:hAnsi="Times New Roman" w:cs="Times New Roman"/>
          <w:sz w:val="26"/>
          <w:szCs w:val="26"/>
        </w:rPr>
        <w:t xml:space="preserve"> В. А.) разместить настоящее постановление на официальном </w:t>
      </w:r>
      <w:proofErr w:type="gramStart"/>
      <w:r w:rsidR="000C1EC5" w:rsidRPr="001C7F30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0C1EC5" w:rsidRPr="001C7F30">
        <w:rPr>
          <w:rFonts w:ascii="Times New Roman" w:hAnsi="Times New Roman" w:cs="Times New Roman"/>
          <w:sz w:val="26"/>
          <w:szCs w:val="26"/>
        </w:rPr>
        <w:t xml:space="preserve">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17BA5" w:rsidRPr="001C7F30" w:rsidRDefault="00AD7FDA" w:rsidP="000C1EC5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C7F30">
        <w:rPr>
          <w:rFonts w:ascii="Times New Roman" w:hAnsi="Times New Roman" w:cs="Times New Roman"/>
          <w:sz w:val="26"/>
          <w:szCs w:val="26"/>
        </w:rPr>
        <w:t>3</w:t>
      </w:r>
      <w:r w:rsidR="00617BA5" w:rsidRPr="001C7F3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BA5" w:rsidRPr="001C7F3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BA5" w:rsidRPr="001C7F30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814BD" w:rsidRPr="001C7F30">
        <w:rPr>
          <w:rFonts w:ascii="Times New Roman" w:hAnsi="Times New Roman" w:cs="Times New Roman"/>
          <w:sz w:val="26"/>
          <w:szCs w:val="26"/>
        </w:rPr>
        <w:t>распоряжения</w:t>
      </w:r>
      <w:r w:rsidR="00617BA5" w:rsidRPr="001C7F30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0C1EC5" w:rsidRPr="001C7F30">
        <w:rPr>
          <w:rFonts w:ascii="Times New Roman" w:hAnsi="Times New Roman" w:cs="Times New Roman"/>
          <w:sz w:val="26"/>
          <w:szCs w:val="26"/>
        </w:rPr>
        <w:t>главу города Алатыря Чувашской Республики П. В. Аринина</w:t>
      </w:r>
      <w:r w:rsidR="00617BA5" w:rsidRPr="001C7F30">
        <w:rPr>
          <w:rFonts w:ascii="Times New Roman" w:hAnsi="Times New Roman" w:cs="Times New Roman"/>
          <w:sz w:val="26"/>
          <w:szCs w:val="26"/>
        </w:rPr>
        <w:t>.</w:t>
      </w:r>
    </w:p>
    <w:p w:rsidR="00617BA5" w:rsidRDefault="00617BA5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F30" w:rsidRDefault="001C7F30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F30" w:rsidRPr="001C7F30" w:rsidRDefault="001C7F30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074" w:rsidRPr="001C7F30" w:rsidRDefault="000C1EC5" w:rsidP="000C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F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Алатыря                                                                       П. В. Аринин</w:t>
      </w:r>
    </w:p>
    <w:p w:rsidR="00617BA5" w:rsidRDefault="00617BA5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0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F30" w:rsidRDefault="001C7F30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F30" w:rsidRDefault="001C7F30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1EC5" w:rsidRDefault="00617BA5" w:rsidP="00F330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0C1EC5">
        <w:rPr>
          <w:rFonts w:ascii="Times New Roman" w:hAnsi="Times New Roman" w:cs="Times New Roman"/>
          <w:sz w:val="16"/>
          <w:szCs w:val="16"/>
        </w:rPr>
        <w:t>Моисеева А. Е.</w:t>
      </w:r>
    </w:p>
    <w:p w:rsidR="000952BB" w:rsidRDefault="000C1EC5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2BB" w:rsidSect="00D12A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(83531)20415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14B7" w:rsidRDefault="000E51F0" w:rsidP="004314B7">
      <w:pPr>
        <w:spacing w:after="0" w:line="240" w:lineRule="auto"/>
        <w:ind w:left="10773"/>
        <w:jc w:val="both"/>
        <w:rPr>
          <w:rFonts w:ascii="Times New Roman" w:hAnsi="Times New Roman" w:cs="Times New Roman"/>
          <w:szCs w:val="26"/>
        </w:rPr>
      </w:pPr>
      <w:r w:rsidRPr="004314B7">
        <w:rPr>
          <w:rFonts w:ascii="Times New Roman" w:hAnsi="Times New Roman" w:cs="Times New Roman"/>
          <w:szCs w:val="26"/>
        </w:rPr>
        <w:lastRenderedPageBreak/>
        <w:t>Приложение к распоряжению администрации</w:t>
      </w:r>
      <w:r w:rsidR="004314B7" w:rsidRPr="004314B7">
        <w:rPr>
          <w:rFonts w:ascii="Times New Roman" w:hAnsi="Times New Roman" w:cs="Times New Roman"/>
          <w:szCs w:val="26"/>
        </w:rPr>
        <w:t xml:space="preserve"> </w:t>
      </w:r>
      <w:r w:rsidRPr="004314B7">
        <w:rPr>
          <w:rFonts w:ascii="Times New Roman" w:hAnsi="Times New Roman" w:cs="Times New Roman"/>
          <w:szCs w:val="26"/>
        </w:rPr>
        <w:t>города Алатыря Чувашской Республики</w:t>
      </w:r>
      <w:r w:rsidR="004314B7" w:rsidRPr="004314B7">
        <w:rPr>
          <w:rFonts w:ascii="Times New Roman" w:hAnsi="Times New Roman" w:cs="Times New Roman"/>
          <w:szCs w:val="26"/>
        </w:rPr>
        <w:t xml:space="preserve"> </w:t>
      </w:r>
    </w:p>
    <w:p w:rsidR="000E51F0" w:rsidRPr="004314B7" w:rsidRDefault="000E51F0" w:rsidP="004314B7">
      <w:pPr>
        <w:spacing w:after="0" w:line="240" w:lineRule="auto"/>
        <w:ind w:left="10773"/>
        <w:jc w:val="both"/>
        <w:rPr>
          <w:rFonts w:ascii="Times New Roman" w:hAnsi="Times New Roman" w:cs="Times New Roman"/>
          <w:sz w:val="20"/>
          <w:szCs w:val="26"/>
        </w:rPr>
      </w:pPr>
      <w:r w:rsidRPr="004314B7">
        <w:rPr>
          <w:rFonts w:ascii="Times New Roman" w:hAnsi="Times New Roman" w:cs="Times New Roman"/>
          <w:szCs w:val="26"/>
        </w:rPr>
        <w:t>от</w:t>
      </w:r>
      <w:r w:rsidR="00AD5F45">
        <w:rPr>
          <w:rFonts w:ascii="Times New Roman" w:hAnsi="Times New Roman" w:cs="Times New Roman"/>
          <w:szCs w:val="26"/>
        </w:rPr>
        <w:t xml:space="preserve"> «08</w:t>
      </w:r>
      <w:r w:rsidR="00822912" w:rsidRPr="004314B7">
        <w:rPr>
          <w:rFonts w:ascii="Times New Roman" w:hAnsi="Times New Roman" w:cs="Times New Roman"/>
          <w:szCs w:val="26"/>
        </w:rPr>
        <w:t xml:space="preserve">» </w:t>
      </w:r>
      <w:r w:rsidR="00AD5F45">
        <w:rPr>
          <w:rFonts w:ascii="Times New Roman" w:hAnsi="Times New Roman" w:cs="Times New Roman"/>
          <w:szCs w:val="26"/>
        </w:rPr>
        <w:t>февраля</w:t>
      </w:r>
      <w:r w:rsidR="00170704" w:rsidRPr="004314B7">
        <w:rPr>
          <w:rFonts w:ascii="Times New Roman" w:hAnsi="Times New Roman" w:cs="Times New Roman"/>
          <w:szCs w:val="26"/>
        </w:rPr>
        <w:t xml:space="preserve"> 202</w:t>
      </w:r>
      <w:r w:rsidR="004314B7">
        <w:rPr>
          <w:rFonts w:ascii="Times New Roman" w:hAnsi="Times New Roman" w:cs="Times New Roman"/>
          <w:szCs w:val="26"/>
        </w:rPr>
        <w:t>4</w:t>
      </w:r>
      <w:r w:rsidRPr="004314B7">
        <w:rPr>
          <w:rFonts w:ascii="Times New Roman" w:hAnsi="Times New Roman" w:cs="Times New Roman"/>
          <w:szCs w:val="26"/>
        </w:rPr>
        <w:t xml:space="preserve"> </w:t>
      </w:r>
      <w:r w:rsidR="00AD5F45">
        <w:rPr>
          <w:rFonts w:ascii="Times New Roman" w:hAnsi="Times New Roman" w:cs="Times New Roman"/>
          <w:sz w:val="20"/>
          <w:szCs w:val="26"/>
        </w:rPr>
        <w:t xml:space="preserve">г. </w:t>
      </w:r>
      <w:r w:rsidR="00AD5F45" w:rsidRPr="00AD5F45">
        <w:rPr>
          <w:rFonts w:ascii="Times New Roman" w:hAnsi="Times New Roman" w:cs="Times New Roman"/>
          <w:szCs w:val="26"/>
        </w:rPr>
        <w:t>№</w:t>
      </w:r>
      <w:r w:rsidR="00F05BAB" w:rsidRPr="00AD5F45">
        <w:rPr>
          <w:rFonts w:ascii="Times New Roman" w:hAnsi="Times New Roman" w:cs="Times New Roman"/>
          <w:szCs w:val="26"/>
        </w:rPr>
        <w:t xml:space="preserve"> </w:t>
      </w:r>
      <w:r w:rsidR="00AD5F45">
        <w:rPr>
          <w:rFonts w:ascii="Times New Roman" w:hAnsi="Times New Roman" w:cs="Times New Roman"/>
          <w:szCs w:val="26"/>
        </w:rPr>
        <w:t>31</w:t>
      </w:r>
      <w:bookmarkStart w:id="1" w:name="_GoBack"/>
      <w:bookmarkEnd w:id="1"/>
    </w:p>
    <w:p w:rsidR="000E51F0" w:rsidRPr="004314B7" w:rsidRDefault="000E51F0" w:rsidP="00DA4B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1F0" w:rsidRPr="004314B7" w:rsidRDefault="000E51F0" w:rsidP="000E5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4B7">
        <w:rPr>
          <w:rFonts w:ascii="Times New Roman" w:hAnsi="Times New Roman" w:cs="Times New Roman"/>
          <w:sz w:val="26"/>
          <w:szCs w:val="26"/>
        </w:rPr>
        <w:t>План мероприятий («дорожная карта») по снижению рисков нарушения антимонопольного законодательства администрацией города Алатыря Чувашской Республики на</w:t>
      </w:r>
      <w:r w:rsidR="00170704" w:rsidRPr="004314B7">
        <w:rPr>
          <w:rFonts w:ascii="Times New Roman" w:hAnsi="Times New Roman" w:cs="Times New Roman"/>
          <w:sz w:val="26"/>
          <w:szCs w:val="26"/>
        </w:rPr>
        <w:t xml:space="preserve"> 202</w:t>
      </w:r>
      <w:r w:rsidR="004135D7">
        <w:rPr>
          <w:rFonts w:ascii="Times New Roman" w:hAnsi="Times New Roman" w:cs="Times New Roman"/>
          <w:sz w:val="26"/>
          <w:szCs w:val="26"/>
        </w:rPr>
        <w:t>4</w:t>
      </w:r>
      <w:r w:rsidRPr="004314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"/>
        <w:gridCol w:w="3485"/>
        <w:gridCol w:w="3123"/>
        <w:gridCol w:w="2740"/>
        <w:gridCol w:w="1488"/>
        <w:gridCol w:w="3919"/>
      </w:tblGrid>
      <w:tr w:rsidR="004314B7" w:rsidRPr="003C6D51" w:rsidTr="005043B4">
        <w:trPr>
          <w:trHeight w:hRule="exact" w:val="1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минимизацию и устранение </w:t>
            </w:r>
            <w:proofErr w:type="spell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C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исполнитель (должностное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лицо, структурное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подразделение)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B02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0E51F0" w:rsidRPr="000C1EC5" w:rsidRDefault="000E51F0" w:rsidP="00BD5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FC03A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рамках контрактной системы при осуществлении закупок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C1EC5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детальной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спертизы    документации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закупок товаров, рабо</w:t>
            </w:r>
            <w:r w:rsidR="00BA59B4" w:rsidRPr="000C1EC5">
              <w:rPr>
                <w:rFonts w:ascii="Times New Roman" w:hAnsi="Times New Roman" w:cs="Times New Roman"/>
                <w:sz w:val="20"/>
                <w:szCs w:val="20"/>
              </w:rPr>
              <w:t>т, услуг для муниципальных нужд;</w:t>
            </w:r>
          </w:p>
          <w:p w:rsidR="00BA59B4" w:rsidRPr="000C1EC5" w:rsidRDefault="00BA59B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пов</w:t>
            </w:r>
            <w:r w:rsidR="00FC03A7" w:rsidRPr="000C1EC5">
              <w:rPr>
                <w:rFonts w:ascii="Times New Roman" w:hAnsi="Times New Roman" w:cs="Times New Roman"/>
                <w:sz w:val="20"/>
                <w:szCs w:val="20"/>
              </w:rPr>
              <w:t>ышение квалификации сотрудников;</w:t>
            </w:r>
          </w:p>
          <w:p w:rsidR="00FC03A7" w:rsidRPr="000C1EC5" w:rsidRDefault="00FC03A7" w:rsidP="00FC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подготовки извещений и документаций о проведении закупок, в том числе проектов контрактов;</w:t>
            </w:r>
          </w:p>
          <w:p w:rsidR="00FC03A7" w:rsidRPr="000C1EC5" w:rsidRDefault="00FC03A7" w:rsidP="00A4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- увеличение конкуренции среди участников закупок путем дополнительного информирования участников закупок о проводимых закупках </w:t>
            </w:r>
            <w:r w:rsidR="00A44D94" w:rsidRPr="000C1EC5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D94" w:rsidRPr="000C1EC5">
              <w:rPr>
                <w:rFonts w:ascii="Times New Roman" w:hAnsi="Times New Roman" w:cs="Times New Roman"/>
                <w:sz w:val="20"/>
                <w:szCs w:val="20"/>
              </w:rPr>
              <w:t>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C1EC5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отдел администрации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города Алатыря Чувашской Республики</w:t>
            </w:r>
            <w:r w:rsidR="00BA59B4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9B4" w:rsidRPr="000C1EC5" w:rsidRDefault="002A233D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BA59B4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</w:t>
            </w:r>
            <w:proofErr w:type="gramStart"/>
            <w:r w:rsidR="00BA59B4" w:rsidRPr="000C1EC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и кадровой работы </w:t>
            </w:r>
            <w:r w:rsidR="00BA59B4" w:rsidRPr="000C1EC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Алатыря</w:t>
            </w:r>
            <w:r w:rsidR="0077397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Республики;</w:t>
            </w:r>
          </w:p>
          <w:p w:rsidR="00773970" w:rsidRPr="000C1EC5" w:rsidRDefault="00822912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  <w:r w:rsidR="00AD7FDA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7FDA" w:rsidRPr="000C1EC5" w:rsidRDefault="00AD7FDA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</w:t>
            </w:r>
            <w:proofErr w:type="gramStart"/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риска       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    создания необоснованных ограничений    допуска</w:t>
            </w:r>
            <w:proofErr w:type="gramEnd"/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к торгам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по отношению к участникам закупки.</w:t>
            </w:r>
          </w:p>
          <w:p w:rsidR="000E51F0" w:rsidRPr="000C1EC5" w:rsidRDefault="000C1EC5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рмативны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правовых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актов разрабатываем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  администрацией города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Алатыря </w:t>
            </w:r>
            <w:r w:rsidR="00AF0DD8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при осуществлении закупок товаров, работ, услуг для муниципальных нужд, требованиям антимонопольного законодательства. Обеспечение соблюдения требований законодательства Российской Федерации о контрактной системе в сфере закупок товаров, работ, услуг.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97423B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662489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Несвоевременность внесения измене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ний в регламент предоставления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 в связи с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изменением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C1EC5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внесение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   административные регламенты</w:t>
            </w:r>
            <w:r w:rsidR="00413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 требований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C1EC5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отделы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Алатыря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2E" w:rsidRPr="000C1EC5" w:rsidRDefault="000E51F0" w:rsidP="000C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и актуализация          административных регламентов администрации города Алатыря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97423B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Несвоевременное проведение конкурсов по отбору управляющих компаний</w:t>
            </w:r>
            <w:r w:rsidR="002A233D" w:rsidRPr="000C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</w:t>
            </w:r>
            <w:r w:rsidR="00A36EBB" w:rsidRPr="000C1E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сроков проведения процедуры.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 архитектуры, градостроительства, тран</w:t>
            </w:r>
            <w:r w:rsidR="00AD7FDA" w:rsidRPr="000C1EC5">
              <w:rPr>
                <w:rFonts w:ascii="Times New Roman" w:hAnsi="Times New Roman" w:cs="Times New Roman"/>
                <w:sz w:val="20"/>
                <w:szCs w:val="20"/>
              </w:rPr>
              <w:t>спорта, природопользования и жилищно-коммунального хозяйства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Алатыря Чувашской Республики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C1EC5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 по отбору управляющих компаний в установленные сроки.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Реализация имущества с нарушением установленного срока порядка (в том числе без проведения процедуры торгов, с изменением целевого назначения имущества, с нарушением порядка информирования).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сотрудников;</w:t>
            </w:r>
          </w:p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контроль со стороны руководства за сроками и порядком проведения процедуры;</w:t>
            </w:r>
          </w:p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информирование участников закупок о проводимых закупках, в том числе и посредством 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Соблюдения нормативных требований и порядка реализации имущества.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Заключение, расторжение, пролонгация договоров, предусматривающих переход права владения и (или) пользования в отношении муниципального имущества (передача имущества без торгов, нарушение порядка проведения торгов</w:t>
            </w:r>
            <w:r w:rsidR="00F65406" w:rsidRPr="000C1EC5">
              <w:rPr>
                <w:rFonts w:ascii="Times New Roman" w:hAnsi="Times New Roman" w:cs="Times New Roman"/>
                <w:sz w:val="20"/>
                <w:szCs w:val="20"/>
              </w:rPr>
              <w:t>, пролонгация договора без конкурентных процедур и другие).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06" w:rsidRPr="000C1EC5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сотрудников;</w:t>
            </w:r>
          </w:p>
          <w:p w:rsidR="00F65406" w:rsidRPr="000C1EC5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контроль со стороны руководства за сроками и порядком проведения процедуры.</w:t>
            </w:r>
          </w:p>
          <w:p w:rsidR="002A233D" w:rsidRPr="000C1EC5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C1EC5" w:rsidRDefault="00F65406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Проведение процедуры заключения, расторжения, пролонгации договоров, предусматривающих переход права владения и (или) пользования в отношении муниципального имущества, в соответствии с нормативными требованиями.</w:t>
            </w:r>
          </w:p>
        </w:tc>
      </w:tr>
      <w:tr w:rsidR="004314B7" w:rsidRPr="003C6D51" w:rsidTr="0048210C">
        <w:trPr>
          <w:trHeight w:val="1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2A233D" w:rsidP="00353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82291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Разработка и п</w:t>
            </w:r>
            <w:r w:rsidR="003535B2" w:rsidRPr="000C1EC5">
              <w:rPr>
                <w:rFonts w:ascii="Times New Roman" w:hAnsi="Times New Roman" w:cs="Times New Roman"/>
                <w:sz w:val="20"/>
                <w:szCs w:val="20"/>
              </w:rPr>
              <w:t>ринятие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</w:p>
          <w:p w:rsidR="003535B2" w:rsidRPr="000C1EC5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(статьи 15, 16 Федерального закона от 26.07.2006 №</w:t>
            </w:r>
            <w:r w:rsidR="00B14B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135-ФЗ «О защите конкуренции»).</w:t>
            </w:r>
          </w:p>
          <w:p w:rsidR="00B14B2E" w:rsidRPr="000C1EC5" w:rsidRDefault="00B14B2E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- правовая экспертиза проектов правовых актов администрации города </w:t>
            </w:r>
            <w:r w:rsidR="008922E3" w:rsidRPr="000C1EC5">
              <w:rPr>
                <w:rFonts w:ascii="Times New Roman" w:hAnsi="Times New Roman" w:cs="Times New Roman"/>
                <w:sz w:val="20"/>
                <w:szCs w:val="20"/>
              </w:rPr>
              <w:t>Алатыря Чувашской Республики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и  мониторинг действующих правовых актов в целях их актуализации;</w:t>
            </w:r>
          </w:p>
          <w:p w:rsidR="003535B2" w:rsidRPr="000C1EC5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рассмотрение вопросов правоприменительной практики в целях выработки и принятия мер по предупреждению и устране</w:t>
            </w:r>
            <w:r w:rsidR="00B14B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нию причин </w:t>
            </w:r>
            <w:r w:rsidR="0048210C" w:rsidRPr="000C1EC5">
              <w:rPr>
                <w:rFonts w:ascii="Times New Roman" w:hAnsi="Times New Roman" w:cs="Times New Roman"/>
                <w:sz w:val="20"/>
                <w:szCs w:val="20"/>
              </w:rPr>
              <w:t>выявленных нарушений;</w:t>
            </w:r>
          </w:p>
          <w:p w:rsidR="0048210C" w:rsidRPr="000C1EC5" w:rsidRDefault="0048210C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- внесение изменений в нормативные правовые акты, которые приводят или могут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привести к недопущению, ограничению, устранению конкуренции.</w:t>
            </w:r>
          </w:p>
          <w:p w:rsidR="003535B2" w:rsidRPr="000C1EC5" w:rsidRDefault="003535B2" w:rsidP="00390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F721B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Правовой отдел</w:t>
            </w:r>
            <w:r w:rsidR="003535B2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 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535B2" w:rsidRPr="000C1EC5">
              <w:rPr>
                <w:rFonts w:ascii="Times New Roman" w:hAnsi="Times New Roman" w:cs="Times New Roman"/>
                <w:sz w:val="20"/>
                <w:szCs w:val="20"/>
              </w:rPr>
              <w:t>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C1EC5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Соблюдение порядка подготовки и согласования проектов нормативных правовых актов;</w:t>
            </w:r>
          </w:p>
          <w:p w:rsidR="003535B2" w:rsidRPr="000C1EC5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 Правовая экспертиза нормативных правовых актов и проектов нормативных правовых актов администрации города Алатыря Чувашской Республики, в том числе в части соблюдения антимонопольного законодательства;</w:t>
            </w:r>
          </w:p>
          <w:p w:rsidR="003535B2" w:rsidRPr="000C1EC5" w:rsidRDefault="003535B2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и минимизация              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вероятности возникновения рисков   нарушения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антимо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>нопольного законодательства</w:t>
            </w:r>
            <w:proofErr w:type="gram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деятельности      администрации города Алатыря</w:t>
            </w:r>
            <w:r w:rsidR="00AF0DD8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</w:t>
            </w:r>
            <w:r w:rsidR="00AF0DD8"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муниципальных 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  администрации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города Алатыря</w:t>
            </w:r>
            <w:r w:rsidR="00AF0DD8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организация систематического обучения          работников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                     города Алатыря </w:t>
            </w:r>
            <w:r w:rsidR="00AF0DD8" w:rsidRPr="000C1EC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>ебованиям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антимонопольного законодательства и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антимонопольного</w:t>
            </w:r>
            <w:r w:rsidR="00413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51F0" w:rsidRPr="000C1EC5" w:rsidRDefault="004314B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ажданина       Российской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Федерации при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>поступлении  на муниципальную     службу в администрацию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Алатыря </w:t>
            </w:r>
            <w:r w:rsidR="0049610B" w:rsidRPr="000C1EC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           антимонопольного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и антимонопольного </w:t>
            </w:r>
            <w:proofErr w:type="spell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самообразование и             самостоятельное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квалификации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служащих  в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>требований антимонопольного                законодательства 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антимонопольного </w:t>
            </w:r>
            <w:proofErr w:type="spell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2A233D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организационн</w:t>
            </w:r>
            <w:proofErr w:type="gram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контрольной и кадровой работы администрации города Алатыря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и знаний       работников администрации города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Алатыря 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Республики,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а также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>, поступающих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муниципальную            службу в 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города           Алатыря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 области антимонопольного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</w:t>
            </w:r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и антимонопольного </w:t>
            </w:r>
            <w:proofErr w:type="spell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="0082452E" w:rsidRPr="000C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рисков в деятельности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   Алатыря </w:t>
            </w:r>
            <w:r w:rsidR="00CC1FB8" w:rsidRPr="000C1EC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и    </w:t>
            </w:r>
            <w:r w:rsidR="00170704" w:rsidRPr="000C1EC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карту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рисков на</w:t>
            </w:r>
            <w:r w:rsidR="00170704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 выявленных            нарушений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администрации города Алатыря 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51F0" w:rsidRPr="000C1EC5" w:rsidRDefault="004314B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анализ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нормативны</w:t>
            </w:r>
            <w:proofErr w:type="gram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 администрации 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Алатыря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51F0" w:rsidRPr="000C1EC5" w:rsidRDefault="004314B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анализ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            нормативны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правовых           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Алатыря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разработанных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реализуемых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рисков                 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антимонопольного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 экономики,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A233D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</w:t>
            </w:r>
            <w:proofErr w:type="gramStart"/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контрольной         и кадровой работы                   администрации города Алатыря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FA7A91" w:rsidP="00FA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0704" w:rsidRPr="000C1EC5">
              <w:rPr>
                <w:rFonts w:ascii="Times New Roman" w:hAnsi="Times New Roman" w:cs="Times New Roman"/>
                <w:sz w:val="20"/>
                <w:szCs w:val="20"/>
              </w:rPr>
              <w:t>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Выявление рисков нарушения       ант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имонопольного законодательства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в      деятельности администрации города Алатыря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</w:tr>
      <w:tr w:rsidR="004314B7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плана     мероприятий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(«дорожной карты»)    по снижению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рисков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нарушения     антимонопольного законодательства администрацией города Алатыря Чувашской Республики на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704" w:rsidRPr="000C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4314B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 экономики,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A233D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0E51F0" w:rsidRPr="000C1EC5" w:rsidRDefault="004314B7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и кадровой работы </w:t>
            </w:r>
            <w:r w:rsidR="000E51F0" w:rsidRPr="000C1EC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Алатыря</w:t>
            </w:r>
            <w:r w:rsidR="0049610B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FA7A91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C1EC5" w:rsidRDefault="000E51F0" w:rsidP="0043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рисков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нарушения       антимонопольного законодател</w:t>
            </w:r>
            <w:r w:rsidR="004314B7">
              <w:rPr>
                <w:rFonts w:ascii="Times New Roman" w:hAnsi="Times New Roman" w:cs="Times New Roman"/>
                <w:sz w:val="20"/>
                <w:szCs w:val="20"/>
              </w:rPr>
              <w:t xml:space="preserve">ьства в      деятельности </w:t>
            </w: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Алатыря</w:t>
            </w:r>
            <w:r w:rsidR="00F721B9"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</w:tr>
      <w:tr w:rsidR="004314B7" w:rsidRPr="003C6D51" w:rsidTr="002C18DC">
        <w:trPr>
          <w:trHeight w:val="1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D1556A" w:rsidP="00390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ключевых показателей эффективности </w:t>
            </w:r>
            <w:proofErr w:type="gram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антимонопольного</w:t>
            </w:r>
            <w:proofErr w:type="gramEnd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EC5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="002C18DC" w:rsidRPr="000C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56A" w:rsidRPr="000C1EC5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отдел </w:t>
            </w:r>
            <w:r w:rsidRPr="000C1EC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170704" w:rsidP="00FA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</w:t>
            </w:r>
            <w:r w:rsidR="00FA7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C1EC5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1F0" w:rsidSect="005043B4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bookmarkEnd w:id="0"/>
    <w:p w:rsidR="00F33074" w:rsidRPr="00F33074" w:rsidRDefault="00F33074" w:rsidP="006B44CB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3074" w:rsidRPr="00F33074" w:rsidSect="000952B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04F07"/>
    <w:multiLevelType w:val="hybridMultilevel"/>
    <w:tmpl w:val="BC3CBD76"/>
    <w:lvl w:ilvl="0" w:tplc="447CBD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63"/>
    <w:rsid w:val="000952BB"/>
    <w:rsid w:val="000C1EC5"/>
    <w:rsid w:val="000E51F0"/>
    <w:rsid w:val="00157FAB"/>
    <w:rsid w:val="00170704"/>
    <w:rsid w:val="001C7F30"/>
    <w:rsid w:val="00231838"/>
    <w:rsid w:val="002A233D"/>
    <w:rsid w:val="002A5D52"/>
    <w:rsid w:val="002B66DF"/>
    <w:rsid w:val="002C18DC"/>
    <w:rsid w:val="003535B2"/>
    <w:rsid w:val="0039076D"/>
    <w:rsid w:val="003C6D51"/>
    <w:rsid w:val="003F3F3A"/>
    <w:rsid w:val="004135D7"/>
    <w:rsid w:val="004314B7"/>
    <w:rsid w:val="00445090"/>
    <w:rsid w:val="0048210C"/>
    <w:rsid w:val="004958BF"/>
    <w:rsid w:val="00495B0B"/>
    <w:rsid w:val="0049610B"/>
    <w:rsid w:val="005043B4"/>
    <w:rsid w:val="00613587"/>
    <w:rsid w:val="00617BA5"/>
    <w:rsid w:val="00623725"/>
    <w:rsid w:val="00662489"/>
    <w:rsid w:val="006B44CB"/>
    <w:rsid w:val="006D029F"/>
    <w:rsid w:val="006D6737"/>
    <w:rsid w:val="00703A75"/>
    <w:rsid w:val="0071437B"/>
    <w:rsid w:val="00773970"/>
    <w:rsid w:val="007B583B"/>
    <w:rsid w:val="007F1A87"/>
    <w:rsid w:val="007F6CE2"/>
    <w:rsid w:val="00822912"/>
    <w:rsid w:val="0082452E"/>
    <w:rsid w:val="00891417"/>
    <w:rsid w:val="008922E3"/>
    <w:rsid w:val="00896F09"/>
    <w:rsid w:val="00947DE8"/>
    <w:rsid w:val="0097423B"/>
    <w:rsid w:val="00A176F8"/>
    <w:rsid w:val="00A36EBB"/>
    <w:rsid w:val="00A44D94"/>
    <w:rsid w:val="00AA6281"/>
    <w:rsid w:val="00AD5F45"/>
    <w:rsid w:val="00AD7FDA"/>
    <w:rsid w:val="00AF0DD8"/>
    <w:rsid w:val="00B14B2E"/>
    <w:rsid w:val="00B852E3"/>
    <w:rsid w:val="00BA59B4"/>
    <w:rsid w:val="00BD5B02"/>
    <w:rsid w:val="00C2510E"/>
    <w:rsid w:val="00C814BD"/>
    <w:rsid w:val="00C830DF"/>
    <w:rsid w:val="00CA3A10"/>
    <w:rsid w:val="00CC1FB8"/>
    <w:rsid w:val="00CF7238"/>
    <w:rsid w:val="00D12AC4"/>
    <w:rsid w:val="00D1556A"/>
    <w:rsid w:val="00DA4B63"/>
    <w:rsid w:val="00E248E2"/>
    <w:rsid w:val="00EA1DBD"/>
    <w:rsid w:val="00EB1B97"/>
    <w:rsid w:val="00EB7E87"/>
    <w:rsid w:val="00F05BAB"/>
    <w:rsid w:val="00F33074"/>
    <w:rsid w:val="00F50135"/>
    <w:rsid w:val="00F65406"/>
    <w:rsid w:val="00F66047"/>
    <w:rsid w:val="00F721B9"/>
    <w:rsid w:val="00F82BEE"/>
    <w:rsid w:val="00FA7A91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Сочнева Светлана Георгиевна</cp:lastModifiedBy>
  <cp:revision>43</cp:revision>
  <cp:lastPrinted>2024-02-06T08:23:00Z</cp:lastPrinted>
  <dcterms:created xsi:type="dcterms:W3CDTF">2020-09-09T13:06:00Z</dcterms:created>
  <dcterms:modified xsi:type="dcterms:W3CDTF">2024-02-09T13:42:00Z</dcterms:modified>
</cp:coreProperties>
</file>