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A3" w:rsidRPr="00754BBD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96DA3" w:rsidRPr="00754BBD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</w:p>
    <w:p w:rsidR="00396DA3" w:rsidRPr="00754BBD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постановлением администрации Алатырского района</w:t>
      </w: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96DA3" w:rsidRPr="00A26785" w:rsidRDefault="00396DA3" w:rsidP="0039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78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96DA3" w:rsidRDefault="00396DA3" w:rsidP="0039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26785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785">
        <w:rPr>
          <w:rFonts w:ascii="Times New Roman" w:hAnsi="Times New Roman" w:cs="Times New Roman"/>
          <w:b/>
          <w:sz w:val="24"/>
          <w:szCs w:val="24"/>
        </w:rPr>
        <w:t xml:space="preserve">по проведению месячника по </w:t>
      </w:r>
      <w:proofErr w:type="spellStart"/>
      <w:r w:rsidRPr="00A26785"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 w:rsidRPr="00A26785">
        <w:rPr>
          <w:rFonts w:ascii="Times New Roman" w:hAnsi="Times New Roman" w:cs="Times New Roman"/>
          <w:b/>
          <w:sz w:val="24"/>
          <w:szCs w:val="24"/>
        </w:rPr>
        <w:t xml:space="preserve"> - экологической уборке</w:t>
      </w:r>
      <w:r w:rsidRPr="00A26785">
        <w:t xml:space="preserve"> </w:t>
      </w:r>
      <w:r w:rsidRPr="00A26785">
        <w:rPr>
          <w:rFonts w:ascii="Times New Roman" w:hAnsi="Times New Roman" w:cs="Times New Roman"/>
          <w:b/>
          <w:sz w:val="24"/>
          <w:szCs w:val="24"/>
        </w:rPr>
        <w:t>и благоустройству населенных пунктов Алатырского района</w:t>
      </w:r>
    </w:p>
    <w:p w:rsidR="00396DA3" w:rsidRDefault="00396DA3" w:rsidP="0039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00"/>
        <w:gridCol w:w="1584"/>
        <w:gridCol w:w="5571"/>
      </w:tblGrid>
      <w:tr w:rsidR="00396DA3" w:rsidRPr="00A26785" w:rsidTr="00E76C57">
        <w:trPr>
          <w:trHeight w:hRule="exact" w:val="400"/>
        </w:trPr>
        <w:tc>
          <w:tcPr>
            <w:tcW w:w="46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396DA3" w:rsidRPr="00A26785" w:rsidTr="00E76C57">
        <w:trPr>
          <w:trHeight w:hRule="exact" w:val="1100"/>
        </w:trPr>
        <w:tc>
          <w:tcPr>
            <w:tcW w:w="460" w:type="dxa"/>
            <w:vAlign w:val="bottom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улучшению благоустройства и санитарного состояния населенных пунктов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396DA3" w:rsidRPr="00A26785" w:rsidTr="00E76C57">
        <w:trPr>
          <w:trHeight w:hRule="exact" w:val="1060"/>
        </w:trPr>
        <w:tc>
          <w:tcPr>
            <w:tcW w:w="460" w:type="dxa"/>
            <w:vAlign w:val="bottom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Закрепить территории за организациями, предприятиями, учреждениями всех форм собственности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396DA3" w:rsidRPr="00A26785" w:rsidTr="00E76C57">
        <w:trPr>
          <w:trHeight w:hRule="exact" w:val="1740"/>
        </w:trPr>
        <w:tc>
          <w:tcPr>
            <w:tcW w:w="46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месячник по </w:t>
            </w:r>
            <w:proofErr w:type="spell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экологической уборке и благоустройству населенных пунктов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1940"/>
        </w:trPr>
        <w:tc>
          <w:tcPr>
            <w:tcW w:w="46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и благоустройство прилегающих территорий (в длину -  в пределах границ их территорий, в ширину -  до обочин автодорог, а при их отсутствии на расстоянии 20 </w:t>
            </w: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/м);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1840"/>
        </w:trPr>
        <w:tc>
          <w:tcPr>
            <w:tcW w:w="46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Ремонт дорог, тротуаров, бордюров, ограждений, пандусов и других сооружений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2029"/>
        </w:trPr>
        <w:tc>
          <w:tcPr>
            <w:tcW w:w="460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0" w:type="dxa"/>
            <w:vAlign w:val="center"/>
          </w:tcPr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негодность, ремонт поврежденных элементов конструкций зданий, сооружений, строений, малых архитектурных</w:t>
            </w: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форм, элементов благоустройства территорий, оборудование детских площадок и мест отдыха</w:t>
            </w:r>
          </w:p>
        </w:tc>
        <w:tc>
          <w:tcPr>
            <w:tcW w:w="1584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396DA3" w:rsidRPr="00A26785" w:rsidRDefault="00396DA3" w:rsidP="00E7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2256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Восстановление зеленых насаждений, озеленение прилегающих территорий (установка вазонов с цветами, оформление цветочных клумб);</w:t>
            </w:r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2256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Содержание в чистоте и исправном состоянии входов, цоколей, витрин, витражей, иллюминаций, вывесок, объектов внешней рекламы и информации, а также киосков, павильонов, урн, скамеек, цветочных ваз, объектов мелкорозничной торговли и прилегающих к ним территорий</w:t>
            </w:r>
            <w:proofErr w:type="gramEnd"/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2004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территорий, предназначенных для парковки автомобилей</w:t>
            </w:r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396DA3" w:rsidRPr="00A26785" w:rsidTr="00E76C57">
        <w:trPr>
          <w:trHeight w:hRule="exact" w:val="2256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Привлечение жителей, уличные комитеты, старост населенных пунктов, депутатов собраний депутатов сельских поселений, медицинских работников, членов добровольных народных дружин к мероприятиям по улучшению санитарного состояния и благоустройства населенных пунктов района.</w:t>
            </w:r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396DA3" w:rsidRPr="00A26785" w:rsidTr="00E76C57">
        <w:trPr>
          <w:trHeight w:hRule="exact" w:val="2256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Выезд комиссии </w:t>
            </w: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поселения. Оценка  по критериям </w:t>
            </w: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Условием с использованием </w:t>
            </w:r>
            <w:proofErr w:type="spell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согласованию); Рабочая группа по проведению конкурса</w:t>
            </w:r>
          </w:p>
        </w:tc>
      </w:tr>
      <w:tr w:rsidR="00396DA3" w:rsidRPr="00A26785" w:rsidTr="00E76C57">
        <w:trPr>
          <w:trHeight w:hRule="exact" w:val="1006"/>
        </w:trPr>
        <w:tc>
          <w:tcPr>
            <w:tcW w:w="46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 конкурса</w:t>
            </w:r>
          </w:p>
        </w:tc>
        <w:tc>
          <w:tcPr>
            <w:tcW w:w="1584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396DA3" w:rsidRPr="00A26785" w:rsidRDefault="00396DA3" w:rsidP="00E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</w:tbl>
    <w:p w:rsidR="00396DA3" w:rsidRPr="00A26785" w:rsidRDefault="00396DA3" w:rsidP="00396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DA3" w:rsidRDefault="00396DA3" w:rsidP="00396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96DA3" w:rsidRDefault="00396DA3" w:rsidP="00396DA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66E4E" w:rsidRDefault="00866E4E">
      <w:bookmarkStart w:id="0" w:name="_GoBack"/>
      <w:bookmarkEnd w:id="0"/>
    </w:p>
    <w:sectPr w:rsidR="0086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3"/>
    <w:rsid w:val="00396DA3"/>
    <w:rsid w:val="00651EB3"/>
    <w:rsid w:val="008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spacing w:after="0" w:line="240" w:lineRule="auto"/>
      <w:jc w:val="center"/>
      <w:outlineLvl w:val="1"/>
    </w:pPr>
    <w:rPr>
      <w:rFonts w:ascii="TimesEC" w:eastAsia="Times New Roman" w:hAnsi="TimesEC" w:cs="Times New Roman"/>
      <w:b/>
      <w:cap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51EB3"/>
    <w:pPr>
      <w:keepNext/>
      <w:spacing w:after="0" w:line="240" w:lineRule="auto"/>
      <w:jc w:val="center"/>
      <w:outlineLvl w:val="2"/>
    </w:pPr>
    <w:rPr>
      <w:rFonts w:ascii="TimesEC" w:eastAsia="Times New Roman" w:hAnsi="TimesEC" w:cs="Times New Roman"/>
      <w:b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spacing w:after="0" w:line="240" w:lineRule="auto"/>
      <w:jc w:val="center"/>
      <w:outlineLvl w:val="1"/>
    </w:pPr>
    <w:rPr>
      <w:rFonts w:ascii="TimesEC" w:eastAsia="Times New Roman" w:hAnsi="TimesEC" w:cs="Times New Roman"/>
      <w:b/>
      <w:cap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51EB3"/>
    <w:pPr>
      <w:keepNext/>
      <w:spacing w:after="0" w:line="240" w:lineRule="auto"/>
      <w:jc w:val="center"/>
      <w:outlineLvl w:val="2"/>
    </w:pPr>
    <w:rPr>
      <w:rFonts w:ascii="TimesEC" w:eastAsia="Times New Roman" w:hAnsi="TimesEC" w:cs="Times New Roman"/>
      <w:b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2022-04-05T06:56:00Z</dcterms:created>
  <dcterms:modified xsi:type="dcterms:W3CDTF">2022-04-05T06:56:00Z</dcterms:modified>
</cp:coreProperties>
</file>