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695"/>
        <w:tblW w:w="14283" w:type="dxa"/>
        <w:tblLook w:val="04A0" w:firstRow="1" w:lastRow="0" w:firstColumn="1" w:lastColumn="0" w:noHBand="0" w:noVBand="1"/>
      </w:tblPr>
      <w:tblGrid>
        <w:gridCol w:w="580"/>
        <w:gridCol w:w="6180"/>
        <w:gridCol w:w="1300"/>
        <w:gridCol w:w="1846"/>
        <w:gridCol w:w="550"/>
        <w:gridCol w:w="3827"/>
      </w:tblGrid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2A51D5" w:rsidRDefault="006F00E4" w:rsidP="002A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2A51D5" w:rsidRDefault="006F00E4" w:rsidP="002A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2A51D5" w:rsidRDefault="006F00E4" w:rsidP="002A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2A51D5" w:rsidRDefault="006F00E4" w:rsidP="002A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решению Собрания депутатов 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2A51D5" w:rsidRDefault="006F00E4" w:rsidP="002A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2A51D5" w:rsidRDefault="006F00E4" w:rsidP="002A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2A51D5" w:rsidRDefault="006F00E4" w:rsidP="002A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2A51D5" w:rsidRDefault="006F00E4" w:rsidP="002A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Чувашской Республики "Об утверждении 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2A51D5" w:rsidRDefault="006F00E4" w:rsidP="002A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2A51D5" w:rsidRDefault="006F00E4" w:rsidP="002A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отчета об исполнении бюджета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2A51D5" w:rsidRDefault="006F00E4" w:rsidP="002A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2A51D5" w:rsidRDefault="006F00E4" w:rsidP="002A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Шумерлинского муниципального округа  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2A51D5" w:rsidRDefault="006F00E4" w:rsidP="002A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2A51D5" w:rsidRDefault="006F00E4" w:rsidP="002A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Чувашской Республики за 2022 год"</w:t>
            </w:r>
          </w:p>
        </w:tc>
      </w:tr>
      <w:tr w:rsidR="006F00E4" w:rsidRPr="006F00E4" w:rsidTr="00E84474">
        <w:trPr>
          <w:trHeight w:val="4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2A51D5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6F00E4" w:rsidRPr="006F00E4" w:rsidTr="00E84474">
        <w:trPr>
          <w:trHeight w:val="9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0E4" w:rsidRPr="002A51D5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бюджета Шумерлинского муниципального округа Чувашской Республики по разделам и подразделам классификации расходов бюджетов за 2022 год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F0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6F0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F0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(раздел, подраздел)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00E4" w:rsidRPr="006F00E4" w:rsidTr="00E84474">
        <w:trPr>
          <w:trHeight w:val="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00E4" w:rsidRPr="006F00E4" w:rsidTr="00E84474">
        <w:trPr>
          <w:trHeight w:val="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00E4" w:rsidRPr="006F00E4" w:rsidTr="00E84474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419545,2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73025,3</w:t>
            </w:r>
          </w:p>
        </w:tc>
      </w:tr>
      <w:tr w:rsidR="006F00E4" w:rsidRPr="006F00E4" w:rsidTr="00E84474">
        <w:trPr>
          <w:trHeight w:val="998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48463,5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Судебная система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</w:tr>
      <w:tr w:rsidR="006F00E4" w:rsidRPr="006F00E4" w:rsidTr="00E84474">
        <w:trPr>
          <w:trHeight w:val="94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5655,1</w:t>
            </w:r>
          </w:p>
        </w:tc>
      </w:tr>
      <w:tr w:rsidR="006F00E4" w:rsidRPr="006F00E4" w:rsidTr="00E84474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Резервные фонды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18888,1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НАЦИОНАЛЬНАЯ ОБОРОНА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581,1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581,1</w:t>
            </w:r>
          </w:p>
        </w:tc>
      </w:tr>
      <w:tr w:rsidR="006F00E4" w:rsidRPr="006F00E4" w:rsidTr="00E84474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7005,6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Гражданская оборона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1843,8</w:t>
            </w:r>
          </w:p>
        </w:tc>
      </w:tr>
      <w:tr w:rsidR="006F00E4" w:rsidRPr="006F00E4" w:rsidTr="00E84474">
        <w:trPr>
          <w:trHeight w:val="698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594,8</w:t>
            </w:r>
          </w:p>
        </w:tc>
      </w:tr>
      <w:tr w:rsidR="006F00E4" w:rsidRPr="006F00E4" w:rsidTr="00E84474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4567,0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НАЦИОНАЛЬНАЯ ЭКОНОМИКА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75649,9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Сельское хозяйство и рыболовство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2257,0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72422,9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970,0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56392,2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Жилищное хозяйство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Коммунальное хозяйство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29929,1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Благоустройство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26459,3</w:t>
            </w:r>
          </w:p>
        </w:tc>
      </w:tr>
      <w:tr w:rsidR="006F00E4" w:rsidRPr="006F00E4" w:rsidTr="00E84474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ОБРАЗОВАНИЕ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136782,6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Общее образование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121760,6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Дополнительное образование детей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9688,4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Молодежная политика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790,8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Другие вопросы в области образования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4542,8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КУЛЬТУРА, КИНЕМАТОГРАФИЯ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31750,5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Культура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31750,5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СОЦИАЛЬНАЯ ПОЛИТИКА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6634,6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Пенсионное обеспечение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258,4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1677,3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Охрана семьи и детства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4535,8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Другие вопросы в области социальной политики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163,1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31723,4</w:t>
            </w:r>
          </w:p>
        </w:tc>
      </w:tr>
      <w:tr w:rsidR="006F00E4" w:rsidRPr="006F00E4" w:rsidTr="00E8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E4" w:rsidRPr="006F00E4" w:rsidRDefault="006F00E4" w:rsidP="006F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Массовый спорт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E4" w:rsidRPr="006F00E4" w:rsidRDefault="006F00E4" w:rsidP="006F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31723,4</w:t>
            </w:r>
          </w:p>
        </w:tc>
      </w:tr>
    </w:tbl>
    <w:p w:rsidR="00242453" w:rsidRDefault="00242453"/>
    <w:sectPr w:rsidR="00242453" w:rsidSect="006F00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84"/>
    <w:rsid w:val="00242453"/>
    <w:rsid w:val="002A51D5"/>
    <w:rsid w:val="006F00E4"/>
    <w:rsid w:val="00854584"/>
    <w:rsid w:val="00E84474"/>
    <w:rsid w:val="00E9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Зуева</dc:creator>
  <cp:lastModifiedBy>Татьяна Евгеньевна Круглова</cp:lastModifiedBy>
  <cp:revision>4</cp:revision>
  <cp:lastPrinted>2023-04-26T08:24:00Z</cp:lastPrinted>
  <dcterms:created xsi:type="dcterms:W3CDTF">2023-04-19T06:04:00Z</dcterms:created>
  <dcterms:modified xsi:type="dcterms:W3CDTF">2023-04-26T08:29:00Z</dcterms:modified>
</cp:coreProperties>
</file>