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9" w:rsidRPr="00A80259" w:rsidRDefault="00DC3D4D" w:rsidP="00DC3D4D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-4445</wp:posOffset>
            </wp:positionV>
            <wp:extent cx="603250" cy="750570"/>
            <wp:effectExtent l="0" t="0" r="6350" b="0"/>
            <wp:wrapNone/>
            <wp:docPr id="4" name="Рисунок 4" descr="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C3D4D" w:rsidRPr="00290161" w:rsidTr="00A80259">
        <w:trPr>
          <w:cantSplit/>
          <w:trHeight w:val="253"/>
        </w:trPr>
        <w:tc>
          <w:tcPr>
            <w:tcW w:w="4195" w:type="dxa"/>
          </w:tcPr>
          <w:p w:rsidR="00DC3D4D" w:rsidRPr="003F7B31" w:rsidRDefault="00DC3D4D" w:rsidP="00AC480D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C3D4D" w:rsidRDefault="00DC3D4D" w:rsidP="00AC480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DC3D4D" w:rsidRPr="00290161" w:rsidTr="008F39D8">
        <w:trPr>
          <w:cantSplit/>
          <w:trHeight w:val="2202"/>
        </w:trPr>
        <w:tc>
          <w:tcPr>
            <w:tcW w:w="4195" w:type="dxa"/>
          </w:tcPr>
          <w:p w:rsidR="00DC3D4D" w:rsidRPr="00133C58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DC3D4D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Default="00DC3D4D" w:rsidP="00C91C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91C9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8F39D8" w:rsidRPr="008F39D8" w:rsidRDefault="008F39D8" w:rsidP="008F3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8F39D8" w:rsidRPr="008F39D8" w:rsidRDefault="00573710" w:rsidP="008F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07.02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50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DC3D4D" w:rsidRPr="008F39D8" w:rsidRDefault="008F39D8" w:rsidP="008F39D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DC3D4D" w:rsidRPr="00290161" w:rsidRDefault="00DC3D4D" w:rsidP="00A8025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Pr="008F39D8" w:rsidRDefault="008F39D8" w:rsidP="008F39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8F39D8" w:rsidRPr="008F39D8" w:rsidRDefault="00573710" w:rsidP="008F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07.02</w:t>
            </w:r>
            <w:bookmarkStart w:id="0" w:name="_GoBack"/>
            <w:bookmarkEnd w:id="0"/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9D8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50</w:t>
            </w:r>
          </w:p>
          <w:p w:rsidR="00DC3D4D" w:rsidRPr="002D1A45" w:rsidRDefault="008F39D8" w:rsidP="002D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6F3490" w:rsidRPr="006F3490" w:rsidRDefault="006F3490" w:rsidP="006F3490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комиссии по соблюдению требований к служебному поведению муниципальных служащих</w:t>
      </w:r>
      <w:r w:rsidR="00171632" w:rsidRPr="00171632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171632" w:rsidRPr="001716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урегулированию конфликта интересов</w:t>
      </w:r>
    </w:p>
    <w:p w:rsidR="004D2077" w:rsidRDefault="004D2077" w:rsidP="006F3490">
      <w:pPr>
        <w:pStyle w:val="ConsPlusNormal"/>
        <w:ind w:firstLine="540"/>
        <w:jc w:val="both"/>
      </w:pPr>
    </w:p>
    <w:p w:rsidR="008B2D13" w:rsidRPr="008B2D13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 23 мая № 191 «О порядке образований комиссий по соблюдению требований к служебному поведению муниципальных служащих м урегулированию конфликта интересов», постановлением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D12FD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12FD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 Шумерлинского муниципального округа </w:t>
      </w:r>
      <w:r w:rsidR="0017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интересов»</w:t>
      </w:r>
      <w:r w:rsidR="008B2D13"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F8D" w:rsidRDefault="00061F8D" w:rsidP="006F34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6F34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6F349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F3490" w:rsidRPr="006F3490" w:rsidRDefault="006F3490" w:rsidP="006F3490">
      <w:pPr>
        <w:pStyle w:val="ad"/>
        <w:numPr>
          <w:ilvl w:val="0"/>
          <w:numId w:val="10"/>
        </w:numPr>
        <w:tabs>
          <w:tab w:val="clear" w:pos="4677"/>
          <w:tab w:val="clear" w:pos="9355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490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Шумерлинского муниципального округа </w:t>
      </w:r>
      <w:r w:rsidR="00171632" w:rsidRPr="00171632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F3490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следующем составе</w:t>
      </w:r>
      <w:r w:rsidRPr="006F3490">
        <w:rPr>
          <w:rFonts w:ascii="Times New Roman" w:hAnsi="Times New Roman" w:cs="Times New Roman"/>
          <w:sz w:val="24"/>
          <w:szCs w:val="24"/>
        </w:rPr>
        <w:t>:</w:t>
      </w:r>
    </w:p>
    <w:p w:rsidR="006F3490" w:rsidRPr="006F3490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Караганова Т.А. – заместитель главы администрации – начальник отдела образования, спорта и молодежной политики администрации Шумерлинского </w:t>
      </w:r>
      <w:r w:rsidR="00511944" w:rsidRPr="0051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6F3490" w:rsidRPr="006F3490" w:rsidRDefault="00511944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Н.А. – начальник отдела правового обеспечения администрации Шумерлинского муниципального округа</w:t>
      </w:r>
      <w:r w:rsidR="006F3490"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 комиссии;</w:t>
      </w:r>
    </w:p>
    <w:p w:rsidR="00511944" w:rsidRDefault="00511944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Н.В. – заместитель начальника отдела организационно – контрольной и кадровой работы администрации Шумерлинского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округа, секретарь комиссии.</w:t>
      </w:r>
    </w:p>
    <w:p w:rsidR="006F3490" w:rsidRPr="006F3490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F3490" w:rsidRPr="006F3490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Фокина И.В. – </w:t>
      </w:r>
      <w:r w:rsidR="00407E0C" w:rsidRPr="0040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- начальник отдела организационно-контрольной и кадровой работы 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</w:t>
      </w:r>
      <w:r w:rsidR="00407E0C" w:rsidRPr="00407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490" w:rsidRPr="003F5C04" w:rsidRDefault="006F3490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Леонтьев Б.Г. – </w:t>
      </w:r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 Собрания депутатов Шумерлинского муниципального округа по Ходарскому одномандатному избирательному округу №</w:t>
      </w:r>
      <w:r w:rsid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06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F5C04"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5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согласованию);</w:t>
      </w:r>
    </w:p>
    <w:p w:rsidR="00407E0C" w:rsidRPr="00407E0C" w:rsidRDefault="00407E0C" w:rsidP="0040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7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Макарова З.В. – депутат Собрания депутатов Шумерлинского муниципального округа по Яндашскому одномандатному избирательному округу № 12 (по согласованию);</w:t>
      </w:r>
    </w:p>
    <w:p w:rsidR="004A12C2" w:rsidRPr="00017B2D" w:rsidRDefault="006F3490" w:rsidP="004A1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 Л.Г. – председатель Совета ветеранов Шумерлинского </w:t>
      </w:r>
      <w:r w:rsid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</w:t>
      </w:r>
      <w:r w:rsidR="00407E0C" w:rsidRP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A12C2" w:rsidRPr="00017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согласованию); </w:t>
      </w:r>
    </w:p>
    <w:p w:rsidR="004A12C2" w:rsidRPr="006F3490" w:rsidRDefault="00017B2D" w:rsidP="004A12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r w:rsidR="004A1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D13" w:rsidRPr="008B2D13" w:rsidRDefault="008B2D13" w:rsidP="006F3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Признать утратившими силу:</w:t>
      </w:r>
    </w:p>
    <w:p w:rsid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 администрации Шумерлинского района от </w:t>
      </w:r>
      <w:r w:rsidR="006F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28.10.2019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F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696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F3490" w:rsidRPr="006F34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комиссии по соблюдению требований к служебному поведению муниципальных служащих и  урегулированию конфликта интересов</w:t>
      </w:r>
      <w:r w:rsidR="006F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11944" w:rsidRPr="00511944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Шумерлинского района от 28.10.2019 № 696 «О составе комиссии по соблюдению требований к служебному поведению муниципальных служащих и  урегулированию конфликта интересов»»;</w:t>
      </w:r>
    </w:p>
    <w:p w:rsidR="006F3490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10.12.2020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691 «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Шумерлинского района от 28.10.2019 № 696 «О составе комиссии по соблюдению требований к служебному поведению муниципальных служащих и  урегулированию конфликта интересов»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11944" w:rsidRPr="00511944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 w:rsidR="004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3.11.2021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583</w:t>
      </w:r>
      <w:r w:rsidRPr="0051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Шумерлинского района от 28.10.2019 № 696 «О составе комиссии по соблюдению требований к служебному поведению муниципальных служащих и  урегулированию конфликта интересов»»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944" w:rsidRDefault="00511944" w:rsidP="005119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61F8D" w:rsidRDefault="00061F8D" w:rsidP="00061F8D">
      <w:pPr>
        <w:rPr>
          <w:lang w:eastAsia="ru-RU"/>
        </w:rPr>
      </w:pPr>
    </w:p>
    <w:p w:rsidR="00C91C92" w:rsidRPr="00C91C92" w:rsidRDefault="00772FF0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30BB3">
        <w:rPr>
          <w:rFonts w:ascii="Times New Roman" w:hAnsi="Times New Roman" w:cs="Times New Roman"/>
          <w:sz w:val="24"/>
          <w:szCs w:val="24"/>
        </w:rPr>
        <w:t xml:space="preserve"> </w:t>
      </w:r>
      <w:r w:rsidR="008F39D8"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061F8D" w:rsidRPr="002D1A45" w:rsidRDefault="00C91C92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C91C92" w:rsidRPr="00C91C92" w:rsidRDefault="00061F8D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772FF0">
        <w:rPr>
          <w:rFonts w:ascii="Times New Roman" w:hAnsi="Times New Roman" w:cs="Times New Roman"/>
          <w:sz w:val="24"/>
          <w:szCs w:val="24"/>
        </w:rPr>
        <w:t>Л.Г. Рафинов</w:t>
      </w:r>
    </w:p>
    <w:p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816479" w:rsidRDefault="00816479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7C5701" w:rsidP="00C91C92">
      <w:pPr>
        <w:rPr>
          <w:rFonts w:ascii="Times New Roman" w:hAnsi="Times New Roman" w:cs="Times New Roman"/>
          <w:sz w:val="24"/>
          <w:szCs w:val="24"/>
        </w:rPr>
      </w:pPr>
    </w:p>
    <w:p w:rsidR="00605B1C" w:rsidRDefault="00605B1C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4A12C2" w:rsidRDefault="004A12C2" w:rsidP="00C91C92">
      <w:pPr>
        <w:rPr>
          <w:rFonts w:ascii="Times New Roman" w:hAnsi="Times New Roman" w:cs="Times New Roman"/>
          <w:sz w:val="24"/>
          <w:szCs w:val="24"/>
        </w:rPr>
      </w:pPr>
    </w:p>
    <w:p w:rsidR="00171632" w:rsidRPr="00171632" w:rsidRDefault="00171632" w:rsidP="001716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71632" w:rsidRPr="00171632" w:rsidTr="00663F25">
        <w:tc>
          <w:tcPr>
            <w:tcW w:w="2518" w:type="dxa"/>
          </w:tcPr>
          <w:p w:rsidR="00171632" w:rsidRPr="00171632" w:rsidRDefault="00171632" w:rsidP="001716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16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4447FE" wp14:editId="708AC5D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" strokecolor="#4a7ebb"/>
                  </w:pict>
                </mc:Fallback>
              </mc:AlternateContent>
            </w:r>
          </w:p>
        </w:tc>
        <w:tc>
          <w:tcPr>
            <w:tcW w:w="7053" w:type="dxa"/>
          </w:tcPr>
          <w:p w:rsidR="00171632" w:rsidRPr="00171632" w:rsidRDefault="00171632" w:rsidP="001716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Т.А. Караганова</w:t>
            </w:r>
          </w:p>
          <w:p w:rsidR="00171632" w:rsidRPr="00171632" w:rsidRDefault="00171632" w:rsidP="001716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- начальник отдела  образования,  спорта и молодежной политики </w:t>
            </w:r>
          </w:p>
        </w:tc>
      </w:tr>
      <w:tr w:rsidR="00773998" w:rsidTr="00773998">
        <w:tc>
          <w:tcPr>
            <w:tcW w:w="2518" w:type="dxa"/>
          </w:tcPr>
          <w:p w:rsidR="00773998" w:rsidRPr="008759D4" w:rsidRDefault="00C91C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73998"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D8530" wp14:editId="4E4B820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773998" w:rsidRPr="008759D4" w:rsidRDefault="00B9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Макарова</w:t>
            </w:r>
          </w:p>
          <w:p w:rsidR="00773998" w:rsidRPr="008759D4" w:rsidRDefault="008759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="00773998"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правового обеспечения </w:t>
            </w:r>
          </w:p>
        </w:tc>
      </w:tr>
      <w:tr w:rsidR="00773998" w:rsidTr="00773998">
        <w:tc>
          <w:tcPr>
            <w:tcW w:w="2518" w:type="dxa"/>
          </w:tcPr>
          <w:p w:rsidR="00773998" w:rsidRPr="008759D4" w:rsidRDefault="00773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4C4BEF" wp14:editId="4C09D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361651</wp:posOffset>
                      </wp:positionV>
                      <wp:extent cx="1423359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8.5pt" to="112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Q5AEAAOUDAAAOAAAAZHJzL2Uyb0RvYy54bWysU82O0zAQviPxDpbvNGkLC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773998" w:rsidRPr="008759D4" w:rsidRDefault="00773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3998" w:rsidRPr="008759D4" w:rsidRDefault="00B9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73998"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 </w:t>
            </w: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Фокина</w:t>
            </w:r>
          </w:p>
          <w:p w:rsidR="00773998" w:rsidRPr="008759D4" w:rsidRDefault="008759D4" w:rsidP="008759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делами - н</w:t>
            </w:r>
            <w:r w:rsidR="00773998"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отдела организационно-контрольной и кадровой работы</w:t>
            </w:r>
          </w:p>
        </w:tc>
      </w:tr>
    </w:tbl>
    <w:p w:rsidR="008B2D13" w:rsidRPr="008B2D13" w:rsidRDefault="008B2D13" w:rsidP="004A1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71632" w:rsidRPr="00171632" w:rsidTr="00663F25">
        <w:tc>
          <w:tcPr>
            <w:tcW w:w="2518" w:type="dxa"/>
          </w:tcPr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ab/>
            </w:r>
            <w:r w:rsidRPr="00171632">
              <w:rPr>
                <w:rFonts w:ascii="TimesET" w:eastAsia="Calibri" w:hAnsi="TimesET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75C55E" wp14:editId="0E2162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" strokecolor="#4a7ebb"/>
                  </w:pict>
                </mc:Fallback>
              </mc:AlternateContent>
            </w:r>
          </w:p>
        </w:tc>
        <w:tc>
          <w:tcPr>
            <w:tcW w:w="7053" w:type="dxa"/>
          </w:tcPr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 xml:space="preserve">Н.В. Иванова </w:t>
            </w:r>
          </w:p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  <w:r w:rsidRPr="00171632">
              <w:rPr>
                <w:rFonts w:ascii="TimesET" w:eastAsia="Calibri" w:hAnsi="TimesET" w:cs="Times New Roman"/>
                <w:sz w:val="24"/>
                <w:szCs w:val="24"/>
              </w:rPr>
              <w:t>заместитель начальника отдела  организационно – контрольной и кадровой работы администрации Шумерлинского муниципального округа</w:t>
            </w:r>
          </w:p>
          <w:p w:rsidR="00171632" w:rsidRPr="00171632" w:rsidRDefault="00171632" w:rsidP="00171632">
            <w:pPr>
              <w:rPr>
                <w:rFonts w:ascii="TimesET" w:eastAsia="Calibri" w:hAnsi="TimesET" w:cs="Times New Roman"/>
                <w:sz w:val="24"/>
                <w:szCs w:val="24"/>
              </w:rPr>
            </w:pPr>
          </w:p>
        </w:tc>
      </w:tr>
    </w:tbl>
    <w:p w:rsidR="00A350FE" w:rsidRPr="008B2D13" w:rsidRDefault="00A350FE" w:rsidP="008B2D13">
      <w:pPr>
        <w:tabs>
          <w:tab w:val="left" w:pos="3614"/>
        </w:tabs>
        <w:rPr>
          <w:lang w:eastAsia="ru-RU"/>
        </w:rPr>
      </w:pPr>
    </w:p>
    <w:sectPr w:rsidR="00A350FE" w:rsidRPr="008B2D13" w:rsidSect="00BA64A7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9B" w:rsidRDefault="00357B9B">
      <w:pPr>
        <w:spacing w:after="0" w:line="240" w:lineRule="auto"/>
      </w:pPr>
      <w:r>
        <w:separator/>
      </w:r>
    </w:p>
  </w:endnote>
  <w:endnote w:type="continuationSeparator" w:id="0">
    <w:p w:rsidR="00357B9B" w:rsidRDefault="0035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9B" w:rsidRDefault="00357B9B">
      <w:pPr>
        <w:spacing w:after="0" w:line="240" w:lineRule="auto"/>
      </w:pPr>
      <w:r>
        <w:separator/>
      </w:r>
    </w:p>
  </w:footnote>
  <w:footnote w:type="continuationSeparator" w:id="0">
    <w:p w:rsidR="00357B9B" w:rsidRDefault="0035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A399E"/>
    <w:multiLevelType w:val="hybridMultilevel"/>
    <w:tmpl w:val="7C5446EE"/>
    <w:lvl w:ilvl="0" w:tplc="57B2AEC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17B2D"/>
    <w:rsid w:val="00036A91"/>
    <w:rsid w:val="00037575"/>
    <w:rsid w:val="000474EC"/>
    <w:rsid w:val="00056D82"/>
    <w:rsid w:val="00061F8D"/>
    <w:rsid w:val="00065BFD"/>
    <w:rsid w:val="000770EE"/>
    <w:rsid w:val="000966EA"/>
    <w:rsid w:val="000A26EA"/>
    <w:rsid w:val="000C6C21"/>
    <w:rsid w:val="000E1E30"/>
    <w:rsid w:val="00171632"/>
    <w:rsid w:val="001D12FD"/>
    <w:rsid w:val="001F1476"/>
    <w:rsid w:val="00267530"/>
    <w:rsid w:val="00290161"/>
    <w:rsid w:val="002D1A45"/>
    <w:rsid w:val="0031505F"/>
    <w:rsid w:val="00315C7E"/>
    <w:rsid w:val="0032072B"/>
    <w:rsid w:val="00341EA7"/>
    <w:rsid w:val="00356CA8"/>
    <w:rsid w:val="00357B9B"/>
    <w:rsid w:val="0036338A"/>
    <w:rsid w:val="003C0A0C"/>
    <w:rsid w:val="003E5EB1"/>
    <w:rsid w:val="003F5C04"/>
    <w:rsid w:val="003F7B31"/>
    <w:rsid w:val="00406548"/>
    <w:rsid w:val="00407E0C"/>
    <w:rsid w:val="00434B07"/>
    <w:rsid w:val="004427B2"/>
    <w:rsid w:val="0045108F"/>
    <w:rsid w:val="00453990"/>
    <w:rsid w:val="00475F45"/>
    <w:rsid w:val="00480B5B"/>
    <w:rsid w:val="004A12C2"/>
    <w:rsid w:val="004B0CEF"/>
    <w:rsid w:val="004C4139"/>
    <w:rsid w:val="004D2077"/>
    <w:rsid w:val="004D5A59"/>
    <w:rsid w:val="00511944"/>
    <w:rsid w:val="00514B21"/>
    <w:rsid w:val="00515C6D"/>
    <w:rsid w:val="00552C7B"/>
    <w:rsid w:val="00573710"/>
    <w:rsid w:val="005A1D55"/>
    <w:rsid w:val="005B70F2"/>
    <w:rsid w:val="00605B1C"/>
    <w:rsid w:val="006522E9"/>
    <w:rsid w:val="00683165"/>
    <w:rsid w:val="00693CE6"/>
    <w:rsid w:val="006B5B2F"/>
    <w:rsid w:val="006E357F"/>
    <w:rsid w:val="006F3490"/>
    <w:rsid w:val="00700BD0"/>
    <w:rsid w:val="00725BD5"/>
    <w:rsid w:val="00751461"/>
    <w:rsid w:val="00772FF0"/>
    <w:rsid w:val="00773998"/>
    <w:rsid w:val="0078650F"/>
    <w:rsid w:val="007C5701"/>
    <w:rsid w:val="007D6C34"/>
    <w:rsid w:val="00801481"/>
    <w:rsid w:val="008121C6"/>
    <w:rsid w:val="00816479"/>
    <w:rsid w:val="00816B6C"/>
    <w:rsid w:val="008365C0"/>
    <w:rsid w:val="00860C44"/>
    <w:rsid w:val="008759D4"/>
    <w:rsid w:val="008851F6"/>
    <w:rsid w:val="008A4051"/>
    <w:rsid w:val="008B2D13"/>
    <w:rsid w:val="008C1E37"/>
    <w:rsid w:val="008C5D99"/>
    <w:rsid w:val="008F39D8"/>
    <w:rsid w:val="00925E22"/>
    <w:rsid w:val="00930BB3"/>
    <w:rsid w:val="00935DD6"/>
    <w:rsid w:val="009E14FB"/>
    <w:rsid w:val="009E1C5E"/>
    <w:rsid w:val="00A350FE"/>
    <w:rsid w:val="00A42856"/>
    <w:rsid w:val="00A80259"/>
    <w:rsid w:val="00A96A61"/>
    <w:rsid w:val="00AD690B"/>
    <w:rsid w:val="00B2428F"/>
    <w:rsid w:val="00B82106"/>
    <w:rsid w:val="00B92C7B"/>
    <w:rsid w:val="00BA64A7"/>
    <w:rsid w:val="00BC3F7D"/>
    <w:rsid w:val="00BD5B5E"/>
    <w:rsid w:val="00BF6348"/>
    <w:rsid w:val="00C4211B"/>
    <w:rsid w:val="00C7396E"/>
    <w:rsid w:val="00C91C92"/>
    <w:rsid w:val="00CA0568"/>
    <w:rsid w:val="00CC0457"/>
    <w:rsid w:val="00CD5AE7"/>
    <w:rsid w:val="00D00CC3"/>
    <w:rsid w:val="00D0684E"/>
    <w:rsid w:val="00D90D22"/>
    <w:rsid w:val="00DB3AF0"/>
    <w:rsid w:val="00DC3D4D"/>
    <w:rsid w:val="00DE5254"/>
    <w:rsid w:val="00E03828"/>
    <w:rsid w:val="00E03ACC"/>
    <w:rsid w:val="00E06FD2"/>
    <w:rsid w:val="00E477C3"/>
    <w:rsid w:val="00E57F4C"/>
    <w:rsid w:val="00E6027E"/>
    <w:rsid w:val="00EA1447"/>
    <w:rsid w:val="00EB50F4"/>
    <w:rsid w:val="00EB63C4"/>
    <w:rsid w:val="00EC19E5"/>
    <w:rsid w:val="00F074CE"/>
    <w:rsid w:val="00F413BE"/>
    <w:rsid w:val="00F540A3"/>
    <w:rsid w:val="00F759A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7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17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31B7-66A9-4703-A021-FA7B7005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Ильина</dc:creator>
  <cp:lastModifiedBy>Наталья В. Иванова</cp:lastModifiedBy>
  <cp:revision>9</cp:revision>
  <cp:lastPrinted>2022-02-08T08:26:00Z</cp:lastPrinted>
  <dcterms:created xsi:type="dcterms:W3CDTF">2022-01-26T11:21:00Z</dcterms:created>
  <dcterms:modified xsi:type="dcterms:W3CDTF">2024-01-15T05:13:00Z</dcterms:modified>
</cp:coreProperties>
</file>