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C65A74" w:rsidRPr="00C65A74" w:rsidRDefault="00C65A74" w:rsidP="00C65A74">
      <w:pPr>
        <w:spacing w:after="0"/>
        <w:jc w:val="right"/>
        <w:rPr>
          <w:rStyle w:val="a3"/>
          <w:b w:val="0"/>
          <w:bCs/>
          <w:color w:val="auto"/>
          <w:sz w:val="20"/>
          <w:szCs w:val="20"/>
          <w:lang w:val="ru-RU"/>
        </w:rPr>
      </w:pP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C65A7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br/>
        <w:t>Порецкого муниципального округа</w:t>
      </w:r>
    </w:p>
    <w:p w:rsidR="00286D9D" w:rsidRPr="00C65A74" w:rsidRDefault="00C65A74" w:rsidP="00C65A74">
      <w:pPr>
        <w:jc w:val="right"/>
        <w:rPr>
          <w:b/>
          <w:sz w:val="20"/>
          <w:szCs w:val="20"/>
          <w:lang w:val="ru-RU"/>
        </w:rPr>
      </w:pP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t>Чувашской Республики</w:t>
      </w:r>
    </w:p>
    <w:p w:rsidR="00C65A74" w:rsidRPr="00C65A74" w:rsidRDefault="00C65A74" w:rsidP="00C65A74">
      <w:pPr>
        <w:spacing w:after="0"/>
        <w:jc w:val="center"/>
        <w:rPr>
          <w:b/>
          <w:sz w:val="24"/>
          <w:szCs w:val="24"/>
          <w:lang w:val="ru-RU"/>
        </w:rPr>
      </w:pPr>
      <w:r w:rsidRPr="00C65A74">
        <w:rPr>
          <w:b/>
          <w:sz w:val="24"/>
          <w:szCs w:val="24"/>
          <w:lang w:val="ru-RU"/>
        </w:rPr>
        <w:t>Отчет</w:t>
      </w:r>
      <w:r w:rsidRPr="00C65A74">
        <w:rPr>
          <w:b/>
          <w:sz w:val="24"/>
          <w:szCs w:val="24"/>
          <w:lang w:val="ru-RU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C65A74" w:rsidRPr="00C65A74" w:rsidRDefault="00C65A74" w:rsidP="00C65A74">
      <w:pPr>
        <w:spacing w:after="0"/>
        <w:jc w:val="center"/>
        <w:rPr>
          <w:b/>
          <w:sz w:val="24"/>
          <w:szCs w:val="24"/>
        </w:rPr>
      </w:pPr>
      <w:proofErr w:type="spellStart"/>
      <w:r w:rsidRPr="00C65A74">
        <w:rPr>
          <w:b/>
          <w:sz w:val="24"/>
          <w:szCs w:val="24"/>
        </w:rPr>
        <w:t>Порецкого</w:t>
      </w:r>
      <w:proofErr w:type="spellEnd"/>
      <w:r w:rsidRPr="00C65A74">
        <w:rPr>
          <w:b/>
          <w:sz w:val="24"/>
          <w:szCs w:val="24"/>
        </w:rPr>
        <w:t xml:space="preserve"> </w:t>
      </w:r>
      <w:proofErr w:type="spellStart"/>
      <w:r w:rsidRPr="00C65A74">
        <w:rPr>
          <w:b/>
          <w:sz w:val="24"/>
          <w:szCs w:val="24"/>
        </w:rPr>
        <w:t>муниципального</w:t>
      </w:r>
      <w:proofErr w:type="spellEnd"/>
      <w:r w:rsidRPr="00C65A74">
        <w:rPr>
          <w:b/>
          <w:sz w:val="24"/>
          <w:szCs w:val="24"/>
        </w:rPr>
        <w:t xml:space="preserve"> </w:t>
      </w:r>
      <w:proofErr w:type="spellStart"/>
      <w:r w:rsidRPr="00C65A74">
        <w:rPr>
          <w:b/>
          <w:sz w:val="24"/>
          <w:szCs w:val="24"/>
        </w:rPr>
        <w:t>округа</w:t>
      </w:r>
      <w:proofErr w:type="spellEnd"/>
      <w:r w:rsidRPr="00C65A74">
        <w:rPr>
          <w:b/>
          <w:sz w:val="24"/>
          <w:szCs w:val="24"/>
        </w:rPr>
        <w:t xml:space="preserve"> </w:t>
      </w:r>
      <w:proofErr w:type="spellStart"/>
      <w:r w:rsidRPr="00C65A74">
        <w:rPr>
          <w:b/>
          <w:sz w:val="24"/>
          <w:szCs w:val="24"/>
        </w:rPr>
        <w:t>Чувашской</w:t>
      </w:r>
      <w:proofErr w:type="spellEnd"/>
      <w:r w:rsidRPr="00C65A74">
        <w:rPr>
          <w:b/>
          <w:sz w:val="24"/>
          <w:szCs w:val="24"/>
        </w:rPr>
        <w:t xml:space="preserve"> </w:t>
      </w:r>
      <w:proofErr w:type="spellStart"/>
      <w:r w:rsidRPr="00C65A74">
        <w:rPr>
          <w:b/>
          <w:sz w:val="24"/>
          <w:szCs w:val="24"/>
        </w:rPr>
        <w:t>Республики</w:t>
      </w:r>
      <w:proofErr w:type="spellEnd"/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C65A74">
        <w:rPr>
          <w:rFonts w:ascii="Times New Roman" w:hAnsi="Times New Roman" w:cs="Times New Roman"/>
        </w:rPr>
        <w:t>2023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342"/>
        <w:gridCol w:w="1998"/>
      </w:tblGrid>
      <w:tr w:rsidR="00C65A74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74" w:rsidRDefault="00C65A74" w:rsidP="00C520A4">
            <w:pPr>
              <w:pStyle w:val="aa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74" w:rsidRPr="00634618" w:rsidRDefault="00C65A74" w:rsidP="00C65A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74" w:rsidRPr="00E91359" w:rsidRDefault="00C65A74" w:rsidP="00C65A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74" w:rsidRPr="00E91359" w:rsidRDefault="00C65A74" w:rsidP="00C65A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286D9D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C65A74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656EC0">
            <w:pPr>
              <w:pStyle w:val="ad"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</w:t>
            </w:r>
            <w:r w:rsidR="00656EC0">
              <w:t>муниципального округа</w:t>
            </w:r>
            <w:r>
              <w:t xml:space="preserve"> </w:t>
            </w:r>
            <w:r w:rsidR="00286D9D">
              <w:t xml:space="preserve">Чувашской Республики </w:t>
            </w:r>
            <w:r w:rsidR="00201B2C">
              <w:t>«</w:t>
            </w:r>
            <w:r w:rsidR="00201B2C" w:rsidRPr="00BA31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1B2C" w:rsidRPr="00201B2C">
              <w:rPr>
                <w:rFonts w:ascii="Times New Roman" w:hAnsi="Times New Roman"/>
              </w:rPr>
              <w:t>Развитие земельных и имущественных отношений</w:t>
            </w:r>
            <w:r w:rsidR="00201B2C">
              <w:rPr>
                <w:rFonts w:ascii="Times New Roman" w:hAnsi="Times New Roman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01B2C" w:rsidRPr="00C65A74" w:rsidTr="003B1ECB">
        <w:trPr>
          <w:trHeight w:val="97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656EC0">
            <w:pPr>
              <w:pStyle w:val="ad"/>
              <w:rPr>
                <w:rFonts w:ascii="Times New Roman" w:hAnsi="Times New Roman"/>
              </w:rPr>
            </w:pPr>
            <w:r w:rsidRPr="00201B2C">
              <w:rPr>
                <w:rFonts w:ascii="Times New Roman" w:hAnsi="Times New Roman"/>
              </w:rPr>
              <w:t xml:space="preserve">Подпрограмма  «Управление муниципальным имуществом Порецкого </w:t>
            </w:r>
            <w:r w:rsidR="00656EC0">
              <w:rPr>
                <w:rFonts w:ascii="Times New Roman" w:hAnsi="Times New Roman"/>
              </w:rPr>
              <w:t>муниципального округа</w:t>
            </w:r>
            <w:r w:rsidRPr="00201B2C">
              <w:rPr>
                <w:rFonts w:ascii="Times New Roman" w:hAnsi="Times New Roman"/>
              </w:rPr>
              <w:t xml:space="preserve"> Чувашской Республики»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</w:tr>
      <w:tr w:rsidR="00201B2C" w:rsidRPr="00F2699E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Основное мероприятие 1:</w:t>
            </w:r>
            <w:r w:rsidRPr="00201B2C">
              <w:rPr>
                <w:rFonts w:ascii="Times New Roman" w:hAnsi="Times New Roman"/>
              </w:rPr>
              <w:t xml:space="preserve"> </w:t>
            </w:r>
            <w:r w:rsidR="00656EC0" w:rsidRPr="00656EC0">
              <w:rPr>
                <w:rFonts w:ascii="Times New Roman" w:hAnsi="Times New Roman"/>
              </w:rPr>
              <w:t>Создание единой системы учета муниципального имущества Порецкого муниципального округа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3B1ECB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Pr="00EA1115" w:rsidRDefault="00EA1115" w:rsidP="003B1EC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1115">
              <w:rPr>
                <w:rFonts w:ascii="Times New Roman" w:hAnsi="Times New Roman"/>
                <w:sz w:val="20"/>
                <w:szCs w:val="20"/>
              </w:rPr>
              <w:t xml:space="preserve">Государственная регистрация прав собственности муниципального образования </w:t>
            </w:r>
            <w:proofErr w:type="spellStart"/>
            <w:r w:rsidRPr="00EA1115">
              <w:rPr>
                <w:rFonts w:ascii="Times New Roman" w:hAnsi="Times New Roman"/>
                <w:sz w:val="20"/>
                <w:szCs w:val="20"/>
              </w:rPr>
              <w:t>Порецкий</w:t>
            </w:r>
            <w:proofErr w:type="spellEnd"/>
            <w:r w:rsidRPr="00EA1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EC0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на построенные, приобретенные и выявленные в результате инвентаризации объекты недвижимости, а также земельные участки под ними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Внедрение автоматизированной информационной системы управления и распоряжения муниципальным имуществом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Сопровождение и информационное наполнение автоматизированной информационной системы управления и распоряжения муниципальным имуществом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обеспечение базы данных о муниципальном имуществе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, включая обеспечение архивного хранения бумажных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, а также в сфере оценочной деятельности</w:t>
            </w:r>
          </w:p>
          <w:p w:rsidR="00EA1115" w:rsidRPr="00EA1115" w:rsidRDefault="00EA1115" w:rsidP="00EA1115">
            <w:pPr>
              <w:rPr>
                <w:lang w:val="ru-RU" w:eastAsia="ru-RU"/>
              </w:rPr>
            </w:pPr>
          </w:p>
        </w:tc>
      </w:tr>
      <w:tr w:rsidR="00201B2C" w:rsidRPr="00C65A74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Основное мероприятие 2:</w:t>
            </w:r>
            <w:r w:rsidRPr="00201B2C">
              <w:rPr>
                <w:rFonts w:ascii="Times New Roman" w:hAnsi="Times New Roman"/>
              </w:rPr>
              <w:t xml:space="preserve"> </w:t>
            </w:r>
            <w:r w:rsidR="00656EC0" w:rsidRPr="00656EC0">
              <w:rPr>
                <w:rFonts w:ascii="Times New Roman" w:hAnsi="Times New Roman"/>
              </w:rPr>
              <w:t xml:space="preserve">Создание условий для максимального вовлечения в хозяйственный оборот муниципального имущества  </w:t>
            </w:r>
            <w:r w:rsidR="00656EC0" w:rsidRPr="00656EC0">
              <w:rPr>
                <w:rFonts w:ascii="Times New Roman" w:hAnsi="Times New Roman"/>
                <w:color w:val="000000"/>
              </w:rPr>
              <w:t>Порецкого муниципального округа</w:t>
            </w:r>
            <w:r w:rsidR="00656EC0" w:rsidRPr="00656EC0">
              <w:rPr>
                <w:rFonts w:ascii="Times New Roman" w:hAnsi="Times New Roman"/>
              </w:rPr>
              <w:t>, в том числе земельных участков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 xml:space="preserve">Выполнено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20B" w:rsidRDefault="0070420B" w:rsidP="003B1ECB">
            <w:pPr>
              <w:ind w:left="0" w:firstLine="0"/>
              <w:rPr>
                <w:sz w:val="22"/>
                <w:lang w:val="ru-RU"/>
              </w:rPr>
            </w:pPr>
            <w:r w:rsidRPr="0070420B">
              <w:rPr>
                <w:sz w:val="20"/>
                <w:szCs w:val="20"/>
                <w:lang w:val="ru-RU"/>
              </w:rPr>
              <w:t xml:space="preserve">Проведение кадастровых работ в отношении объектов капитального строительства, находящихся в муниципальной собственности Порецкого </w:t>
            </w:r>
            <w:r w:rsidR="00656EC0">
              <w:rPr>
                <w:sz w:val="20"/>
                <w:szCs w:val="20"/>
                <w:lang w:val="ru-RU"/>
              </w:rPr>
              <w:t>муниципального округа</w:t>
            </w:r>
            <w:r w:rsidRPr="0070420B">
              <w:rPr>
                <w:sz w:val="20"/>
                <w:szCs w:val="20"/>
                <w:lang w:val="ru-RU"/>
              </w:rPr>
              <w:t>, и внесение сведений в Единый государственный реестр недвижимости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Проведение кадастровых работ в отношении земельных участков, находящихся в муниципальной собственности Порецкого </w:t>
            </w:r>
            <w:r w:rsidR="00656EC0">
              <w:rPr>
                <w:sz w:val="20"/>
                <w:szCs w:val="20"/>
                <w:lang w:val="ru-RU"/>
              </w:rPr>
              <w:t>муниципального округа</w:t>
            </w:r>
            <w:r w:rsidRPr="0070420B">
              <w:rPr>
                <w:sz w:val="20"/>
                <w:szCs w:val="20"/>
                <w:lang w:val="ru-RU"/>
              </w:rPr>
              <w:t>, и внесение сведений в Единый государственный реестр недвижимости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Перевод земельных участков из одной категории в другую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</w:p>
          <w:p w:rsidR="003B1ECB" w:rsidRPr="0070420B" w:rsidRDefault="0070420B" w:rsidP="00656EC0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 w:rsidRPr="0070420B">
              <w:rPr>
                <w:sz w:val="20"/>
                <w:szCs w:val="20"/>
                <w:lang w:val="ru-RU"/>
              </w:rPr>
              <w:t xml:space="preserve">Ведение Единого информационного ресурса об отдельных объектах недвижимого имущества, расположенных на территории Порецкого </w:t>
            </w:r>
            <w:r w:rsidR="00656EC0">
              <w:rPr>
                <w:sz w:val="20"/>
                <w:szCs w:val="20"/>
                <w:lang w:val="ru-RU"/>
              </w:rPr>
              <w:t>муниципального округа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Осуществление работ по государственной кадастровой оценке объектов капитального строительства, расположенных на территории Порецкого </w:t>
            </w:r>
            <w:r w:rsidR="00470582">
              <w:rPr>
                <w:sz w:val="20"/>
                <w:szCs w:val="20"/>
                <w:lang w:val="ru-RU"/>
              </w:rPr>
              <w:t>муниципального округа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Обеспечение реализации полномочий по техническому учету, технической инвентаризации и </w:t>
            </w:r>
            <w:r w:rsidRPr="0070420B">
              <w:rPr>
                <w:sz w:val="20"/>
                <w:szCs w:val="20"/>
                <w:lang w:val="ru-RU"/>
              </w:rPr>
              <w:t>определению кадастровой стоимости объектов недвижимости, а также мониторингу и обработке данных рынка недвижимости;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Проведение комплексных кадастровых работ на территории Порецкого </w:t>
            </w:r>
            <w:r w:rsidR="00470582">
              <w:rPr>
                <w:sz w:val="20"/>
                <w:szCs w:val="20"/>
                <w:lang w:val="ru-RU"/>
              </w:rPr>
              <w:t>муниципального округа</w:t>
            </w:r>
          </w:p>
        </w:tc>
      </w:tr>
      <w:tr w:rsidR="00201B2C" w:rsidRPr="00C65A74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 xml:space="preserve">Подпрограмма </w:t>
            </w:r>
            <w:r w:rsidRPr="00470582">
              <w:rPr>
                <w:rFonts w:ascii="Times New Roman" w:hAnsi="Times New Roman" w:cs="Times New Roman"/>
              </w:rPr>
              <w:t>«</w:t>
            </w:r>
            <w:r w:rsidR="00470582" w:rsidRPr="00470582">
              <w:rPr>
                <w:rFonts w:ascii="Times New Roman" w:hAnsi="Times New Roman" w:cs="Times New Roman"/>
              </w:rPr>
              <w:t>Формирование эффективного муниципального сектора экономики Порецкого муниципального округа</w:t>
            </w:r>
            <w:r w:rsidRPr="004705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</w:tr>
      <w:tr w:rsidR="00201B2C" w:rsidRPr="00F2699E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FF5331" w:rsidRDefault="00201B2C" w:rsidP="00C520A4">
            <w:pPr>
              <w:pStyle w:val="ad"/>
            </w:pPr>
            <w:r w:rsidRPr="00FF5331">
              <w:t>Основное мероприятие 1</w:t>
            </w:r>
            <w:r w:rsidR="00FF5331" w:rsidRPr="00FF5331">
              <w:t xml:space="preserve">: </w:t>
            </w:r>
            <w:r w:rsidR="00470582" w:rsidRPr="00470582">
              <w:rPr>
                <w:rFonts w:ascii="Times New Roman" w:hAnsi="Times New Roman"/>
              </w:rPr>
              <w:t>Создание эффективной системы муниципального сектора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20B" w:rsidRPr="0070420B" w:rsidRDefault="0070420B" w:rsidP="0070420B">
            <w:pPr>
              <w:pStyle w:val="aa"/>
              <w:rPr>
                <w:b/>
                <w:sz w:val="22"/>
                <w:szCs w:val="22"/>
              </w:rPr>
            </w:pPr>
            <w:proofErr w:type="gramStart"/>
            <w:r w:rsidRPr="0070420B">
              <w:rPr>
                <w:sz w:val="22"/>
                <w:szCs w:val="22"/>
              </w:rPr>
              <w:t xml:space="preserve">Упорядочение системы муниципальных учреждений Порецкого </w:t>
            </w:r>
            <w:r w:rsidR="00470582">
              <w:rPr>
                <w:sz w:val="22"/>
                <w:szCs w:val="22"/>
              </w:rPr>
              <w:t>муниципального округа</w:t>
            </w:r>
            <w:r w:rsidRPr="0070420B">
              <w:rPr>
                <w:sz w:val="22"/>
                <w:szCs w:val="22"/>
              </w:rPr>
              <w:t>, в целях повышения качества предоставляемых муниципальных услуг</w:t>
            </w:r>
            <w:r>
              <w:rPr>
                <w:sz w:val="22"/>
                <w:szCs w:val="22"/>
              </w:rPr>
              <w:t>;</w:t>
            </w:r>
            <w:r w:rsidRPr="007123CD">
              <w:rPr>
                <w:b/>
                <w:sz w:val="22"/>
                <w:szCs w:val="22"/>
              </w:rPr>
              <w:t xml:space="preserve"> </w:t>
            </w:r>
            <w:r w:rsidRPr="00C90693">
              <w:rPr>
                <w:sz w:val="20"/>
                <w:szCs w:val="20"/>
              </w:rPr>
              <w:t xml:space="preserve">Проведение ежеквартального мониторинга и анализа результатов финансово-хозяйственной деятельности и финансового состояния  хозяйственных обществ с долей участия администрации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C90693">
              <w:rPr>
                <w:sz w:val="20"/>
                <w:szCs w:val="20"/>
              </w:rPr>
              <w:t xml:space="preserve"> в уставных капиталах; Формирование прогнозных планов (программ) приватизации муниципального имущества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C90693">
              <w:rPr>
                <w:sz w:val="20"/>
                <w:szCs w:val="20"/>
              </w:rPr>
              <w:t xml:space="preserve"> на очередной финансовый год и плановый период;</w:t>
            </w:r>
            <w:proofErr w:type="gramEnd"/>
            <w:r w:rsidRPr="00C90693">
              <w:rPr>
                <w:sz w:val="20"/>
                <w:szCs w:val="20"/>
              </w:rPr>
              <w:t xml:space="preserve"> Обеспечение проведения оценки (экспертизы) рыночной стоимости подлежащих приватизации объектов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C90693">
              <w:rPr>
                <w:sz w:val="20"/>
                <w:szCs w:val="20"/>
              </w:rPr>
              <w:t xml:space="preserve">; Принятие решений об условиях хозяйственных обществ, объектов недвижимости казны муниципального образования  </w:t>
            </w:r>
            <w:proofErr w:type="spellStart"/>
            <w:r w:rsidRPr="00C90693">
              <w:rPr>
                <w:sz w:val="20"/>
                <w:szCs w:val="20"/>
              </w:rPr>
              <w:t>Порецкий</w:t>
            </w:r>
            <w:proofErr w:type="spellEnd"/>
            <w:r w:rsidRPr="00C90693">
              <w:rPr>
                <w:sz w:val="20"/>
                <w:szCs w:val="20"/>
              </w:rPr>
              <w:t xml:space="preserve"> </w:t>
            </w:r>
            <w:r w:rsidR="00470582">
              <w:rPr>
                <w:sz w:val="20"/>
                <w:szCs w:val="20"/>
              </w:rPr>
              <w:t>муниципальный округ</w:t>
            </w:r>
            <w:r w:rsidRPr="00C90693">
              <w:rPr>
                <w:sz w:val="20"/>
                <w:szCs w:val="20"/>
              </w:rPr>
              <w:t>;</w:t>
            </w:r>
            <w:r w:rsidR="00C90693" w:rsidRPr="00C90693">
              <w:rPr>
                <w:sz w:val="20"/>
                <w:szCs w:val="20"/>
              </w:rPr>
              <w:t xml:space="preserve"> Информационное обеспечение приватизации муниципального имущества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="00C90693" w:rsidRPr="00C90693">
              <w:rPr>
                <w:sz w:val="20"/>
                <w:szCs w:val="20"/>
              </w:rPr>
              <w:t xml:space="preserve">; Организация продаж объектов приватизации; Распространение информации об эффективности управления и распоряжения муниципальным имуществом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="00C90693" w:rsidRPr="00C90693">
              <w:rPr>
                <w:sz w:val="20"/>
                <w:szCs w:val="20"/>
              </w:rPr>
              <w:t xml:space="preserve"> в средствах массовой информации путем проведения круглых столов, семинаров, конференций.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0420B" w:rsidRPr="0070420B" w:rsidRDefault="0070420B" w:rsidP="0070420B">
            <w:pPr>
              <w:rPr>
                <w:lang w:val="ru-RU" w:eastAsia="ru-RU"/>
              </w:rPr>
            </w:pPr>
          </w:p>
        </w:tc>
      </w:tr>
      <w:tr w:rsidR="00201B2C" w:rsidRPr="00F2699E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FF5331" w:rsidRDefault="00201B2C" w:rsidP="00C520A4">
            <w:pPr>
              <w:pStyle w:val="ad"/>
            </w:pPr>
            <w:r w:rsidRPr="00FF5331">
              <w:t>Основное мероприятие 2</w:t>
            </w:r>
            <w:r w:rsidR="00FF5331" w:rsidRPr="00FF5331">
              <w:t xml:space="preserve">: </w:t>
            </w:r>
            <w:r w:rsidR="00470582" w:rsidRPr="00470582">
              <w:rPr>
                <w:rFonts w:ascii="Times New Roman" w:hAnsi="Times New Roman"/>
              </w:rPr>
              <w:t>Эффективное управление муниципальным имуществом Порецкого муниципального округа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Pr="008C398D" w:rsidRDefault="008C398D" w:rsidP="00244AD8">
            <w:pPr>
              <w:pStyle w:val="aa"/>
              <w:rPr>
                <w:sz w:val="20"/>
                <w:szCs w:val="20"/>
              </w:rPr>
            </w:pPr>
            <w:r w:rsidRPr="008C398D">
              <w:rPr>
                <w:sz w:val="20"/>
                <w:szCs w:val="20"/>
              </w:rPr>
              <w:t xml:space="preserve">Создание условий для недопущения проявления коррупционных нарушений в процессе управления муниципальным имуществом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Вовлечение в гражданско-правовой оборот имущества, выявленного в результате проверок сохранности, использования по назначению муниципальным имуществом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Оптимизация состава имущества, находящегося в муниципальной  собственности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Вовлечение в хозяйственный оборот объектов казны муниципального образования </w:t>
            </w:r>
            <w:proofErr w:type="spellStart"/>
            <w:r w:rsidRPr="008C398D">
              <w:rPr>
                <w:sz w:val="20"/>
                <w:szCs w:val="20"/>
              </w:rPr>
              <w:t>Порецкий</w:t>
            </w:r>
            <w:proofErr w:type="spellEnd"/>
            <w:r w:rsidRPr="008C398D">
              <w:rPr>
                <w:sz w:val="20"/>
                <w:szCs w:val="20"/>
              </w:rPr>
              <w:t xml:space="preserve"> </w:t>
            </w:r>
            <w:r w:rsidR="00470582">
              <w:rPr>
                <w:sz w:val="20"/>
                <w:szCs w:val="20"/>
              </w:rPr>
              <w:t>муниципальный округ</w:t>
            </w:r>
            <w:r w:rsidRPr="008C398D">
              <w:rPr>
                <w:sz w:val="20"/>
                <w:szCs w:val="20"/>
              </w:rPr>
              <w:t xml:space="preserve"> на условиях приоритетности рыночных механизмов и прозрачности процедур передачи объектов в пользование; Обеспечение разработки и принятия органами управления хозяйственных обществ с долей участия администрации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 более 50 процентов стратегий развития на среднесрочный период; </w:t>
            </w:r>
            <w:proofErr w:type="gramStart"/>
            <w:r w:rsidRPr="008C398D">
              <w:rPr>
                <w:sz w:val="20"/>
                <w:szCs w:val="20"/>
              </w:rPr>
              <w:t xml:space="preserve">Расширение практики привлечения в советы директоров (наблюдательные советы) и ревизионные комиссии хозяйственных обществ с долей участия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 лиц, не являющихся муниципальными служащими администрации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Организация деятельности ревизионных комиссий хозяйственных обществ с долей администрации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Обеспечение избрания (назначения) представителей интересов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 в составы советов директоров (наблюдательных советов) хозяйственных обществ;</w:t>
            </w:r>
            <w:proofErr w:type="gramEnd"/>
            <w:r w:rsidRPr="008C398D">
              <w:rPr>
                <w:sz w:val="20"/>
                <w:szCs w:val="20"/>
              </w:rPr>
              <w:t xml:space="preserve"> </w:t>
            </w:r>
            <w:proofErr w:type="gramStart"/>
            <w:r w:rsidRPr="008C398D">
              <w:rPr>
                <w:sz w:val="20"/>
                <w:szCs w:val="20"/>
              </w:rPr>
              <w:t xml:space="preserve">Осуществление мониторинга освоения земельных участков, переведенных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Обеспечение гарантий прав на муниципальное имущество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>, в том числе на землю, и защита прав и законных интересов собственников, землепользователей, землевладельцев и арендаторов земельных участков.</w:t>
            </w:r>
            <w:proofErr w:type="gramEnd"/>
          </w:p>
        </w:tc>
      </w:tr>
    </w:tbl>
    <w:p w:rsidR="00286D9D" w:rsidRPr="003B1ECB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244AD8" w:rsidRPr="00244AD8" w:rsidRDefault="00244AD8" w:rsidP="00244AD8">
      <w:pPr>
        <w:spacing w:after="0"/>
        <w:jc w:val="right"/>
        <w:rPr>
          <w:rStyle w:val="a3"/>
          <w:b w:val="0"/>
          <w:bCs/>
          <w:color w:val="auto"/>
          <w:sz w:val="24"/>
          <w:szCs w:val="24"/>
          <w:lang w:val="ru-RU"/>
        </w:rPr>
      </w:pPr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44AD8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44AD8" w:rsidRDefault="00244AD8" w:rsidP="00244AD8">
      <w:pPr>
        <w:pStyle w:val="1"/>
        <w:tabs>
          <w:tab w:val="left" w:pos="3480"/>
          <w:tab w:val="center" w:pos="7618"/>
        </w:tabs>
        <w:spacing w:before="0" w:after="0"/>
        <w:jc w:val="right"/>
      </w:pPr>
      <w:r w:rsidRPr="00244AD8">
        <w:rPr>
          <w:rStyle w:val="a3"/>
          <w:bCs w:val="0"/>
          <w:color w:val="auto"/>
        </w:rPr>
        <w:t>Чувашской Республики</w:t>
      </w:r>
      <w:r w:rsidRPr="00244AD8">
        <w:t xml:space="preserve"> </w:t>
      </w:r>
    </w:p>
    <w:p w:rsidR="00244AD8" w:rsidRPr="00244AD8" w:rsidRDefault="00244AD8" w:rsidP="00244AD8">
      <w:pPr>
        <w:rPr>
          <w:lang w:val="ru-RU" w:eastAsia="ru-RU"/>
        </w:rPr>
      </w:pPr>
    </w:p>
    <w:p w:rsidR="004E3A87" w:rsidRDefault="00286D9D" w:rsidP="00244AD8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244AD8">
        <w:t>муниципального округа Чувашской Республики</w:t>
      </w:r>
      <w:r>
        <w:t>, подпрограмм</w:t>
      </w:r>
    </w:p>
    <w:p w:rsidR="00286D9D" w:rsidRDefault="00286D9D" w:rsidP="00244AD8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244AD8">
        <w:t>муниципального округа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17"/>
        <w:gridCol w:w="2268"/>
        <w:gridCol w:w="1134"/>
        <w:gridCol w:w="1276"/>
        <w:gridCol w:w="851"/>
        <w:gridCol w:w="1680"/>
        <w:gridCol w:w="1540"/>
      </w:tblGrid>
      <w:tr w:rsidR="00244AD8" w:rsidRPr="00F2699E" w:rsidTr="005138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E3A87" w:rsidRDefault="00244AD8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3A87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 w:rsidRPr="004E3A8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индикато-ров</w:t>
            </w:r>
            <w:proofErr w:type="spellEnd"/>
            <w:proofErr w:type="gram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</w:t>
            </w:r>
            <w:proofErr w:type="spellStart"/>
            <w:proofErr w:type="gram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индикато-ров</w:t>
            </w:r>
            <w:proofErr w:type="spellEnd"/>
            <w:proofErr w:type="gram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Порецкого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округа,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подпрогра-ммы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5138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A167F0">
              <w:fldChar w:fldCharType="begin"/>
            </w:r>
            <w:r w:rsidR="00914302">
              <w:instrText>HYPERLINK \l "sub_7777"</w:instrText>
            </w:r>
            <w:r w:rsidR="00A167F0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A167F0"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5138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C65A74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5138AF" w:rsidP="00244AD8">
            <w:pPr>
              <w:pStyle w:val="aa"/>
              <w:jc w:val="center"/>
              <w:rPr>
                <w:sz w:val="20"/>
                <w:szCs w:val="20"/>
              </w:rPr>
            </w:pPr>
            <w:r w:rsidRPr="00BA318F">
              <w:rPr>
                <w:rFonts w:ascii="Times New Roman" w:hAnsi="Times New Roman"/>
              </w:rPr>
              <w:t xml:space="preserve">Муниципальная программа </w:t>
            </w:r>
            <w:r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 w:rsidR="00244AD8">
              <w:rPr>
                <w:rFonts w:ascii="Times New Roman" w:hAnsi="Times New Roman"/>
                <w:color w:val="000000"/>
              </w:rPr>
              <w:t>муниципального округа</w:t>
            </w:r>
            <w:r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Pr="00BA318F">
              <w:rPr>
                <w:rFonts w:ascii="Times New Roman" w:hAnsi="Times New Roman"/>
              </w:rPr>
              <w:t>Чувашской Республики "Развитие земельных и имущественных отношений"</w:t>
            </w:r>
          </w:p>
        </w:tc>
      </w:tr>
      <w:tr w:rsidR="00286D9D" w:rsidRPr="004E3A87" w:rsidTr="005138AF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3629A7" w:rsidRPr="003629A7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18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244AD8" w:rsidRDefault="00244AD8" w:rsidP="003629A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44AD8">
              <w:rPr>
                <w:rFonts w:ascii="Times New Roman" w:hAnsi="Times New Roman" w:cs="Times New Roman"/>
                <w:sz w:val="22"/>
                <w:szCs w:val="22"/>
              </w:rPr>
              <w:t>Доля муниципального имущества Порецкого муниципального округа, вовлеченного в хозяйственный оборот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9A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</w:tr>
      <w:tr w:rsidR="003629A7" w:rsidRPr="003629A7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31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244AD8" w:rsidRDefault="00244AD8" w:rsidP="003629A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44AD8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находящихся в муниципальной  собственности Порецкого муниципального округа,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Порецкого муниципального округа (за исключением земельных участков, изъятых из оборота и ограниченных в обороте)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9A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5138AF" w:rsidRDefault="005138AF" w:rsidP="005138AF">
            <w:pPr>
              <w:rPr>
                <w:lang w:val="ru-RU" w:eastAsia="ru-RU"/>
              </w:rPr>
            </w:pPr>
          </w:p>
          <w:p w:rsidR="005138AF" w:rsidRDefault="005138AF" w:rsidP="005138AF">
            <w:pPr>
              <w:rPr>
                <w:lang w:val="ru-RU" w:eastAsia="ru-RU"/>
              </w:rPr>
            </w:pP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</w:tr>
      <w:tr w:rsidR="00286D9D" w:rsidRPr="00C65A74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A167F0" w:rsidP="005138AF">
            <w:pPr>
              <w:pStyle w:val="aa"/>
              <w:jc w:val="center"/>
              <w:rPr>
                <w:sz w:val="20"/>
                <w:szCs w:val="20"/>
              </w:rPr>
            </w:pPr>
            <w:hyperlink w:anchor="sub_3000" w:history="1">
              <w:r w:rsidR="005138AF" w:rsidRPr="005138AF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5138AF" w:rsidRPr="005138AF">
              <w:rPr>
                <w:rFonts w:ascii="Times New Roman" w:hAnsi="Times New Roman"/>
              </w:rPr>
              <w:t xml:space="preserve"> «</w:t>
            </w:r>
            <w:r w:rsidR="00244AD8" w:rsidRPr="002723CE">
              <w:rPr>
                <w:rFonts w:ascii="Times New Roman" w:hAnsi="Times New Roman"/>
              </w:rPr>
              <w:t>Управление муниципальным имуществом Порецкого муниципального округа Чувашской Республики</w:t>
            </w:r>
            <w:r w:rsidR="005138AF" w:rsidRPr="00BA318F">
              <w:rPr>
                <w:rFonts w:ascii="Times New Roman" w:hAnsi="Times New Roman"/>
              </w:rPr>
              <w:t>»</w:t>
            </w:r>
          </w:p>
        </w:tc>
      </w:tr>
      <w:tr w:rsidR="00286D9D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Default="00286D9D" w:rsidP="00C520A4">
            <w:pPr>
              <w:pStyle w:val="aa"/>
            </w:pP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F62A57" w:rsidRDefault="00244AD8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Уровень актуализации реестра муниципального имущества Порецкого муниципального округа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F62A57" w:rsidRDefault="00F62A5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 земельных участков, в отношении которых зарегистрировано право собственности муниципального образования – </w:t>
            </w:r>
            <w:proofErr w:type="spellStart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Порецкий</w:t>
            </w:r>
            <w:proofErr w:type="spellEnd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округ, в общей площади земельных участков, подлежащих регистрации в муниципальную собственность Порецкого муниципального округа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-</w:t>
            </w: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F62A57" w:rsidRDefault="00F62A5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F62A57">
            <w:pPr>
              <w:pStyle w:val="aa"/>
            </w:pPr>
            <w: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F62A57">
            <w:pPr>
              <w:pStyle w:val="aa"/>
            </w:pPr>
            <w: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</w:tr>
      <w:tr w:rsidR="008D501F" w:rsidRPr="00C65A74" w:rsidTr="00CF3E82">
        <w:tc>
          <w:tcPr>
            <w:tcW w:w="144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8D501F" w:rsidRDefault="00A167F0" w:rsidP="008D501F">
            <w:pPr>
              <w:pStyle w:val="aa"/>
              <w:jc w:val="center"/>
            </w:pPr>
            <w:hyperlink w:anchor="sub_4000" w:history="1">
              <w:r w:rsidR="008D501F" w:rsidRPr="008D501F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8D501F" w:rsidRPr="008D501F">
              <w:rPr>
                <w:rFonts w:ascii="Times New Roman" w:hAnsi="Times New Roman"/>
              </w:rPr>
              <w:t xml:space="preserve"> «</w:t>
            </w:r>
            <w:r w:rsidR="00F62A57" w:rsidRPr="00F62A57">
              <w:rPr>
                <w:rFonts w:ascii="Times New Roman" w:hAnsi="Times New Roman"/>
              </w:rPr>
              <w:t>Формирование эффективного муниципального сектора экономики Порецкого муниципального округа</w:t>
            </w:r>
            <w:r w:rsidR="008D501F" w:rsidRPr="008D501F">
              <w:rPr>
                <w:rFonts w:ascii="Times New Roman" w:hAnsi="Times New Roman"/>
              </w:rPr>
              <w:t>»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F62A57" w:rsidRDefault="00F62A57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Доля объектов недвижимого имущества казны муниципального образования </w:t>
            </w:r>
            <w:proofErr w:type="spellStart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Порецкий</w:t>
            </w:r>
            <w:proofErr w:type="spellEnd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округ,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Порецкого муниципального округа Чувашской Республики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2E7C47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F62A57" w:rsidRDefault="00F62A57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Порецкого муниципального округа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2E7C47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F62A57" w:rsidRDefault="00F62A57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эффективным использованием и сохранностью муниципального имущества Порецкого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55206" w:rsidRDefault="00B55206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55206">
              <w:rPr>
                <w:rFonts w:ascii="Times New Roman" w:hAnsi="Times New Roman" w:cs="Times New Roman"/>
                <w:sz w:val="22"/>
                <w:szCs w:val="22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Порецкого муниципального округа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Порецкого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B55206" w:rsidP="00CF3E82">
            <w:pPr>
              <w:pStyle w:val="aa"/>
            </w:pPr>
            <w:r>
              <w:t>-</w:t>
            </w:r>
          </w:p>
          <w:p w:rsidR="00DD0E24" w:rsidRPr="00DD0E24" w:rsidRDefault="00DD0E24" w:rsidP="00DD0E24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</w:t>
            </w:r>
            <w:r w:rsidR="0022681E">
              <w:rPr>
                <w:rFonts w:ascii="Times New Roman" w:hAnsi="Times New Roman"/>
                <w:color w:val="000000"/>
                <w:sz w:val="22"/>
                <w:szCs w:val="22"/>
              </w:rPr>
              <w:t>Порецкого муниципального округа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, право на которые зарегистрировано, в общем количестве выявленных не учтенных объектов недвижимого имущества муниципальных учреждений </w:t>
            </w:r>
            <w:r w:rsidR="0022681E">
              <w:rPr>
                <w:rFonts w:ascii="Times New Roman" w:hAnsi="Times New Roman"/>
                <w:color w:val="000000"/>
                <w:sz w:val="22"/>
                <w:szCs w:val="22"/>
              </w:rPr>
              <w:t>Порецкого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B55206" w:rsidP="00CF3E82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8809C2" w:rsidP="00CF3E82">
            <w:pPr>
              <w:pStyle w:val="aa"/>
            </w:pPr>
            <w:r>
              <w:t>5</w:t>
            </w:r>
            <w:r w:rsidR="00DE6DA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8809C2" w:rsidP="00CF3E82">
            <w:pPr>
              <w:pStyle w:val="aa"/>
            </w:pPr>
            <w:r>
              <w:t>100</w:t>
            </w:r>
            <w:r w:rsidR="00DE6DA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8809C2" w:rsidP="00CF3E82">
            <w:pPr>
              <w:pStyle w:val="aa"/>
            </w:pPr>
            <w:r>
              <w:t>100</w:t>
            </w:r>
            <w:r w:rsidR="00DE6DA1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8809C2" w:rsidP="00C520A4">
            <w:pPr>
              <w:pStyle w:val="aa"/>
            </w:pPr>
            <w:r>
              <w:t>100,0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8809C2" w:rsidRDefault="008809C2" w:rsidP="00CF3E8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8809C2">
              <w:rPr>
                <w:rFonts w:ascii="Times New Roman" w:hAnsi="Times New Roman" w:cs="Times New Roman"/>
                <w:sz w:val="22"/>
                <w:szCs w:val="22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8809C2" w:rsidP="00CF3E82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914952" w:rsidP="00CF3E82">
            <w:pPr>
              <w:pStyle w:val="aa"/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914952" w:rsidP="00CF3E82">
            <w:pPr>
              <w:pStyle w:val="aa"/>
            </w:pPr>
            <w:r>
              <w:t>0</w:t>
            </w:r>
            <w:r w:rsidR="00DE6DA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914952" w:rsidP="00CF3E82">
            <w:pPr>
              <w:pStyle w:val="aa"/>
            </w:pPr>
            <w:r>
              <w:t>0</w:t>
            </w:r>
            <w:r w:rsidR="00DE6DA1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914952" w:rsidP="00C520A4">
            <w:pPr>
              <w:pStyle w:val="aa"/>
            </w:pPr>
            <w:r>
              <w:t>0,0</w:t>
            </w:r>
          </w:p>
        </w:tc>
      </w:tr>
    </w:tbl>
    <w:p w:rsidR="00286D9D" w:rsidRPr="005138AF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4952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Чувашской Республики</w:t>
      </w:r>
    </w:p>
    <w:p w:rsidR="00286D9D" w:rsidRPr="00286D9D" w:rsidRDefault="00286D9D" w:rsidP="0022681E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 xml:space="preserve">Порецкого </w:t>
      </w:r>
      <w:r w:rsidR="00914952">
        <w:t>муниципального округа Чувашской Республики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914952">
        <w:t>муниципального округа</w:t>
      </w:r>
    </w:p>
    <w:tbl>
      <w:tblPr>
        <w:tblW w:w="15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292"/>
        <w:gridCol w:w="1260"/>
        <w:gridCol w:w="1504"/>
        <w:gridCol w:w="3260"/>
        <w:gridCol w:w="3544"/>
      </w:tblGrid>
      <w:tr w:rsidR="00286D9D" w:rsidRPr="008C6004" w:rsidTr="0022681E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914952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C65A74" w:rsidTr="0022681E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914952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914952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CF3E82" w:rsidRPr="00CF3E82" w:rsidTr="0022681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91495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 xml:space="preserve">Порецкого </w:t>
            </w:r>
            <w:r w:rsidR="00914952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201B2C">
              <w:rPr>
                <w:rFonts w:ascii="Times New Roman" w:hAnsi="Times New Roman"/>
              </w:rPr>
              <w:t>Развитие земельных и имущественных отношений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91495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914952" w:rsidP="00CF3E8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91495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6227,0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82" w:rsidRPr="008C6004" w:rsidRDefault="0091495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1000,1</w:t>
            </w:r>
          </w:p>
        </w:tc>
      </w:tr>
      <w:tr w:rsidR="00CF3E82" w:rsidRPr="00CF3E82" w:rsidTr="0022681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914952">
            <w:pPr>
              <w:pStyle w:val="aa"/>
              <w:rPr>
                <w:sz w:val="22"/>
                <w:szCs w:val="22"/>
              </w:rPr>
            </w:pPr>
            <w:r w:rsidRPr="005138AF">
              <w:rPr>
                <w:rFonts w:ascii="Times New Roman" w:hAnsi="Times New Roman"/>
              </w:rPr>
              <w:t>Упр</w:t>
            </w:r>
            <w:r w:rsidRPr="00BA318F">
              <w:rPr>
                <w:rFonts w:ascii="Times New Roman" w:hAnsi="Times New Roman"/>
              </w:rPr>
              <w:t xml:space="preserve">авление муниципальным имуществом </w:t>
            </w:r>
            <w:r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 w:rsidR="00914952">
              <w:rPr>
                <w:rFonts w:ascii="Times New Roman" w:hAnsi="Times New Roman"/>
                <w:color w:val="000000"/>
              </w:rPr>
              <w:t>муниципального округа</w:t>
            </w:r>
            <w:r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Pr="00BA318F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91495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914952" w:rsidP="00CF3E8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91495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6227,0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82" w:rsidRPr="008C6004" w:rsidRDefault="0091495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1000,1</w:t>
            </w:r>
          </w:p>
        </w:tc>
      </w:tr>
      <w:tr w:rsidR="00286D9D" w:rsidRPr="00CF3E82" w:rsidTr="0022681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8D501F">
              <w:rPr>
                <w:rFonts w:ascii="Times New Roman" w:hAnsi="Times New Roman"/>
              </w:rPr>
              <w:t xml:space="preserve">Формирование эффективного государственного сектора экономики </w:t>
            </w:r>
            <w:r w:rsidR="00914952" w:rsidRPr="00F62A57">
              <w:rPr>
                <w:rFonts w:ascii="Times New Roman" w:hAnsi="Times New Roman"/>
              </w:rPr>
              <w:t>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6D9D" w:rsidRPr="00CF3E82" w:rsidTr="0022681E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 w:rsidR="008C6004"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 w:rsidR="008C6004"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8C6004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2681E" w:rsidRDefault="0022681E" w:rsidP="0022681E">
      <w:pPr>
        <w:tabs>
          <w:tab w:val="left" w:pos="12544"/>
          <w:tab w:val="right" w:pos="14527"/>
        </w:tabs>
        <w:ind w:firstLine="0"/>
        <w:jc w:val="lef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22681E" w:rsidP="0022681E">
      <w:pPr>
        <w:tabs>
          <w:tab w:val="left" w:pos="12544"/>
          <w:tab w:val="right" w:pos="14527"/>
        </w:tabs>
        <w:ind w:firstLine="0"/>
        <w:jc w:val="lef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ab/>
      </w:r>
      <w:r w:rsidR="00116FCA"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 w:rsidR="00116FC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Чувашской Республики</w:t>
      </w:r>
    </w:p>
    <w:p w:rsidR="0022681E" w:rsidRDefault="0022681E" w:rsidP="00286D9D">
      <w:pPr>
        <w:pStyle w:val="1"/>
      </w:pP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 xml:space="preserve">Порецкого </w:t>
      </w:r>
      <w:r w:rsidR="0022681E">
        <w:t>муниципального округа Чувашской Республики</w:t>
      </w:r>
      <w:r>
        <w:t xml:space="preserve"> за счет всех источников финансирования за </w:t>
      </w:r>
      <w:r w:rsidR="00543361">
        <w:t>202</w:t>
      </w:r>
      <w:r w:rsidR="0022681E">
        <w:t>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2681E" w:rsidTr="00D065D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E91359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Pr="00E91359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286D9D" w:rsidTr="00D065D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22681E" w:rsidTr="00D065D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земельных и имущественных отношений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543361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Pr="00543361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1000,1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449,2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550,9</w:t>
            </w:r>
          </w:p>
        </w:tc>
      </w:tr>
      <w:tr w:rsidR="0022681E" w:rsidRPr="00CF3E82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  <w:r w:rsidRPr="00065B20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муниципальным имуществом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Порецкого муниципального округа</w:t>
            </w:r>
            <w:r w:rsidRPr="00065B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5B20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543361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Pr="00543361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1000,1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449,2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550,9</w:t>
            </w:r>
          </w:p>
        </w:tc>
      </w:tr>
      <w:tr w:rsidR="0022681E" w:rsidRPr="00CF3E82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 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  <w:r w:rsidRPr="00065B20">
              <w:rPr>
                <w:rFonts w:ascii="Times New Roman" w:hAnsi="Times New Roman"/>
                <w:sz w:val="22"/>
                <w:szCs w:val="22"/>
              </w:rPr>
              <w:t>Формирование эффективного государственного сектора экономики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D065D3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D065D3" w:rsidTr="008C398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Pr="00543361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Чувашской Республики</w:t>
      </w:r>
    </w:p>
    <w:p w:rsidR="0022681E" w:rsidRPr="0022681E" w:rsidRDefault="0022681E" w:rsidP="0022681E">
      <w:pPr>
        <w:pStyle w:val="1"/>
        <w:spacing w:before="0" w:after="0"/>
      </w:pPr>
      <w:r w:rsidRPr="0022681E">
        <w:t>Информация</w:t>
      </w:r>
      <w:r w:rsidRPr="0022681E">
        <w:br/>
        <w:t xml:space="preserve">о финансировании реализации отраслевых целевых программ Порецкого муниципального округа </w:t>
      </w:r>
      <w:r w:rsidRPr="0022681E">
        <w:rPr>
          <w:color w:val="auto"/>
        </w:rPr>
        <w:t>Чувашской Республики</w:t>
      </w:r>
      <w:r w:rsidRPr="0022681E">
        <w:t xml:space="preserve"> и основных мероприятий (мероприятий) подпрограмм муниципальной программы Порецкого муниципального округа </w:t>
      </w:r>
      <w:r w:rsidRPr="0022681E">
        <w:rPr>
          <w:color w:val="auto"/>
        </w:rPr>
        <w:t>Чувашской Республики</w:t>
      </w:r>
      <w:r w:rsidRPr="0022681E">
        <w:t xml:space="preserve"> за счет всех источников финансирования</w:t>
      </w:r>
    </w:p>
    <w:p w:rsidR="008C398D" w:rsidRPr="0022681E" w:rsidRDefault="008C398D" w:rsidP="0022681E">
      <w:pPr>
        <w:pStyle w:val="1"/>
      </w:pPr>
      <w:r w:rsidRPr="0022681E">
        <w:t>за 2022 год</w:t>
      </w:r>
    </w:p>
    <w:p w:rsidR="008C398D" w:rsidRPr="00286D9D" w:rsidRDefault="008C398D" w:rsidP="008C398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6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EA5503" w:rsidRPr="00C65A74" w:rsidTr="008C398D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646FA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0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9D4E3C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D646FA" w:rsidRDefault="00A167F0" w:rsidP="00CE4CEB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EA5503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EA5503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EA5503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D646FA" w:rsidRDefault="00A167F0" w:rsidP="00CE4CEB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EA5503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EA5503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D646FA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A5503" w:rsidRPr="00C11DF6" w:rsidTr="008C398D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398D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муниципальным имуществом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Порецкого муниципального округа</w:t>
            </w:r>
            <w:r w:rsidRPr="008C3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398D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  <w:r w:rsidRPr="008C39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</w:rPr>
              <w:t>Порецкого муниципального округа</w:t>
            </w:r>
          </w:p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7069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1000,1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F55DA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1000,1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1000,1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503">
              <w:rPr>
                <w:rFonts w:ascii="Times New Roman" w:hAnsi="Times New Roman" w:cs="Times New Roman"/>
                <w:sz w:val="18"/>
                <w:szCs w:val="18"/>
              </w:rPr>
              <w:t>1858,8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449,2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449,2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449,2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503">
              <w:rPr>
                <w:rFonts w:ascii="Times New Roman" w:hAnsi="Times New Roman" w:cs="Times New Roman"/>
                <w:sz w:val="18"/>
                <w:szCs w:val="18"/>
              </w:rPr>
              <w:t>1195,9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550,9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F55DA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550,9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EA5503" w:rsidRDefault="00EA5503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503">
              <w:rPr>
                <w:rFonts w:ascii="Times New Roman" w:hAnsi="Times New Roman" w:cs="Times New Roman"/>
                <w:sz w:val="18"/>
                <w:szCs w:val="18"/>
              </w:rPr>
              <w:t>662,9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EA5503" w:rsidRPr="004710FF" w:rsidRDefault="00EA5503" w:rsidP="00641E0C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040022">
        <w:trPr>
          <w:trHeight w:val="18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  <w:p w:rsidR="00EA5503" w:rsidRPr="000F4518" w:rsidRDefault="00EA5503" w:rsidP="000F4518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040022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  <w:r w:rsidRPr="00CE1CD9">
              <w:rPr>
                <w:sz w:val="18"/>
                <w:szCs w:val="18"/>
                <w:lang w:val="ru-RU"/>
              </w:rPr>
              <w:t>Уровень актуализации реестра муниципального имущества Порецкого муниципального округа, процентов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641E0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6A2C83" w:rsidTr="006A2C83">
        <w:trPr>
          <w:trHeight w:val="56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 xml:space="preserve">Доля площади земельных участков, в отношении которых зарегистрировано право собственности муниципального образования </w:t>
            </w:r>
            <w:proofErr w:type="spellStart"/>
            <w:r w:rsidRPr="00CE1CD9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CE1CD9">
              <w:rPr>
                <w:rFonts w:ascii="Times New Roman" w:hAnsi="Times New Roman"/>
                <w:sz w:val="18"/>
                <w:szCs w:val="18"/>
              </w:rPr>
              <w:t xml:space="preserve">  муниципальный округ, в общей площади земельных участков, подлежащих регистрации в муниципальную собственность Порецкого муниципального округа, процентов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6A2C83" w:rsidTr="006A2C83">
        <w:trPr>
          <w:trHeight w:val="50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40022">
              <w:rPr>
                <w:sz w:val="18"/>
                <w:szCs w:val="18"/>
              </w:rPr>
              <w:t xml:space="preserve">Создание единой системы учета муниципального имущества </w:t>
            </w:r>
            <w:r>
              <w:rPr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28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1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 xml:space="preserve">Государственная регистрация прав собственности муниципального образования </w:t>
            </w:r>
            <w:proofErr w:type="spellStart"/>
            <w:r w:rsidRPr="00CE1CD9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CE1CD9">
              <w:rPr>
                <w:rFonts w:ascii="Times New Roman" w:hAnsi="Times New Roman"/>
                <w:sz w:val="18"/>
                <w:szCs w:val="18"/>
              </w:rPr>
              <w:t xml:space="preserve"> муниципальный округ на построенные, приобретенные и выявленные в результате инвентаризации объекты недвижимости, а также земельные участки под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Внедрение автоматизированной информационной системы управления и распоряжения муниципальным имуществом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769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769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муниципального округа,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базы данных о муниципальном имуществе Порецкого муниципального округа, включая обеспечение архивного хранения бумажных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муниципального округа,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Порецкого муниципального округа, а также в сфере оценочной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муниципального округа,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1">
              <w:rPr>
                <w:rFonts w:ascii="Times New Roman" w:hAnsi="Times New Roman" w:cs="Times New Roman"/>
                <w:sz w:val="22"/>
                <w:szCs w:val="22"/>
              </w:rPr>
              <w:t>А410217590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подпрограммы</w:t>
            </w:r>
          </w:p>
          <w:p w:rsidR="00EA5503" w:rsidRPr="000F4518" w:rsidRDefault="00EA5503" w:rsidP="000F4518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040022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  <w:r w:rsidRPr="00CE1CD9">
              <w:rPr>
                <w:sz w:val="18"/>
                <w:szCs w:val="18"/>
                <w:lang w:val="ru-RU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4710FF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CE1CD9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11DF6" w:rsidRDefault="00CE1CD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E1CD9">
              <w:rPr>
                <w:sz w:val="18"/>
                <w:szCs w:val="18"/>
                <w:lang w:val="ru-RU"/>
              </w:rPr>
              <w:t>Создание условий для максимального вовлечения в хозяйственный оборот муниципального имущества Порецкого муниципального округа,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1000,1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1000,1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1000,1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D9" w:rsidRPr="00106B63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3">
              <w:rPr>
                <w:rFonts w:ascii="Times New Roman" w:hAnsi="Times New Roman" w:cs="Times New Roman"/>
                <w:sz w:val="20"/>
                <w:szCs w:val="20"/>
              </w:rPr>
              <w:t>1858,8</w:t>
            </w:r>
          </w:p>
        </w:tc>
      </w:tr>
      <w:tr w:rsidR="00CE1CD9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0F4518" w:rsidRDefault="00CE1CD9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D9" w:rsidRPr="00106B63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1CD9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0F4518" w:rsidRDefault="00CE1CD9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D9" w:rsidRPr="00106B63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3">
              <w:rPr>
                <w:rFonts w:ascii="Times New Roman" w:hAnsi="Times New Roman" w:cs="Times New Roman"/>
                <w:sz w:val="20"/>
                <w:szCs w:val="20"/>
              </w:rPr>
              <w:t>1195,9</w:t>
            </w:r>
          </w:p>
        </w:tc>
      </w:tr>
      <w:tr w:rsidR="00CE1CD9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0F4518" w:rsidRDefault="00CE1CD9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550,9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550,9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D9" w:rsidRPr="00106B63" w:rsidRDefault="00CE1CD9" w:rsidP="00CE4CE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3">
              <w:rPr>
                <w:rFonts w:ascii="Times New Roman" w:hAnsi="Times New Roman" w:cs="Times New Roman"/>
                <w:sz w:val="20"/>
                <w:szCs w:val="20"/>
              </w:rPr>
              <w:t>662,9</w:t>
            </w:r>
          </w:p>
        </w:tc>
      </w:tr>
      <w:tr w:rsidR="00EA5503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F4518" w:rsidRDefault="00EA5503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40022" w:rsidRDefault="00EA5503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F55DA8" w:rsidRDefault="00F55DA8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A8">
              <w:rPr>
                <w:rFonts w:ascii="Times New Roman" w:hAnsi="Times New Roman"/>
                <w:sz w:val="18"/>
                <w:szCs w:val="18"/>
              </w:rPr>
              <w:t>Проведение кадастровых работ в отношении объектов капитального строительства, находящихся в муниципальной собственности Порецкого муниципального округа, и внесение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F8A">
              <w:rPr>
                <w:rFonts w:ascii="Times New Roman" w:hAnsi="Times New Roman"/>
                <w:sz w:val="18"/>
                <w:szCs w:val="18"/>
              </w:rPr>
              <w:t xml:space="preserve">Проведение кадастровых работ в отношении земельных участков, находящихся в муниципальной собственности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165F8A">
              <w:rPr>
                <w:rFonts w:ascii="Times New Roman" w:hAnsi="Times New Roman"/>
                <w:sz w:val="18"/>
                <w:szCs w:val="18"/>
              </w:rPr>
              <w:t>, и внесение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165F8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F8A">
              <w:rPr>
                <w:rFonts w:ascii="Times New Roman" w:hAnsi="Times New Roman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>Перевод земельных участков из одной категории в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42B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Ведение Единого информационного ресурса об отдельных объектах недвижимого имущества, расположенных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42B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Осуществление работ по государственной кадастровой оценке объектов капитального строительства, расположенных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42BA9" w:rsidRDefault="00F55DA8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522,2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4710FF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522,2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0D499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825F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825F4E" w:rsidRDefault="00F55DA8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25F4E">
              <w:rPr>
                <w:rFonts w:ascii="Times New Roman" w:hAnsi="Times New Roman"/>
                <w:sz w:val="18"/>
                <w:szCs w:val="18"/>
              </w:rPr>
              <w:t xml:space="preserve">Проведение комплексных кадастровых работ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1258,8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1195,9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F55DA8" w:rsidRDefault="00F55DA8" w:rsidP="00CE4CE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D499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D499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0713B" w:rsidRDefault="00EA5503" w:rsidP="008C398D">
            <w:pPr>
              <w:widowControl w:val="0"/>
              <w:autoSpaceDE w:val="0"/>
              <w:autoSpaceDN w:val="0"/>
              <w:ind w:left="0" w:firstLine="35"/>
              <w:rPr>
                <w:sz w:val="20"/>
                <w:szCs w:val="20"/>
                <w:lang w:val="ru-RU"/>
              </w:rPr>
            </w:pPr>
            <w:r w:rsidRPr="00D0713B">
              <w:rPr>
                <w:sz w:val="20"/>
                <w:szCs w:val="20"/>
                <w:lang w:val="ru-RU"/>
              </w:rPr>
              <w:t>«</w:t>
            </w:r>
            <w:r w:rsidRPr="000D4996">
              <w:rPr>
                <w:color w:val="auto"/>
                <w:sz w:val="18"/>
                <w:szCs w:val="18"/>
                <w:lang w:val="ru-RU"/>
              </w:rPr>
              <w:t xml:space="preserve">Формирование эффективного муниципального сектора экономики </w:t>
            </w:r>
            <w:r>
              <w:rPr>
                <w:color w:val="auto"/>
                <w:sz w:val="18"/>
                <w:szCs w:val="18"/>
                <w:lang w:val="ru-RU"/>
              </w:rPr>
              <w:t>Порецкого муниципального округа</w:t>
            </w:r>
            <w:r w:rsidRPr="000D4996">
              <w:rPr>
                <w:color w:val="auto"/>
                <w:sz w:val="18"/>
                <w:szCs w:val="18"/>
                <w:lang w:val="ru-RU"/>
              </w:rPr>
              <w:t xml:space="preserve"> Чувашской Республики</w:t>
            </w:r>
            <w:r w:rsidRPr="00D0713B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6A2C8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округа, муниципальные учреждения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F55DA8" w:rsidRDefault="00F55DA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/>
                <w:sz w:val="18"/>
                <w:szCs w:val="18"/>
              </w:rPr>
              <w:t xml:space="preserve">Доля объектов недвижимого имущества казны муниципального образования </w:t>
            </w:r>
            <w:proofErr w:type="spellStart"/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>Порецкий</w:t>
            </w:r>
            <w:proofErr w:type="spellEnd"/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  <w:r w:rsidRPr="00F55DA8">
              <w:rPr>
                <w:rFonts w:ascii="Times New Roman" w:hAnsi="Times New Roman"/>
                <w:sz w:val="18"/>
                <w:szCs w:val="18"/>
              </w:rPr>
              <w:t xml:space="preserve">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</w:t>
            </w:r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  <w:r w:rsidRPr="00F55DA8">
              <w:rPr>
                <w:rFonts w:ascii="Times New Roman" w:hAnsi="Times New Roman"/>
                <w:sz w:val="18"/>
                <w:szCs w:val="18"/>
              </w:rPr>
              <w:t xml:space="preserve"> в отчетном году,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F55DA8" w:rsidRDefault="00F55DA8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55DA8">
              <w:rPr>
                <w:rFonts w:ascii="Times New Roman" w:hAnsi="Times New Roman"/>
                <w:sz w:val="18"/>
                <w:szCs w:val="18"/>
              </w:rPr>
              <w:t xml:space="preserve"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</w:t>
            </w:r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  <w:r w:rsidRPr="00F55DA8">
              <w:rPr>
                <w:rFonts w:ascii="Times New Roman" w:hAnsi="Times New Roman"/>
                <w:sz w:val="18"/>
                <w:szCs w:val="18"/>
              </w:rPr>
              <w:t xml:space="preserve"> в отчетном году,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23212A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>Создание эффективной системы муниципального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742651" w:rsidRDefault="00EA550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2321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2321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D499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8C398D">
            <w:pPr>
              <w:widowControl w:val="0"/>
              <w:autoSpaceDE w:val="0"/>
              <w:autoSpaceDN w:val="0"/>
              <w:spacing w:line="235" w:lineRule="auto"/>
              <w:ind w:left="0" w:firstLine="0"/>
              <w:rPr>
                <w:sz w:val="18"/>
                <w:szCs w:val="18"/>
                <w:lang w:val="ru-RU"/>
              </w:rPr>
            </w:pPr>
            <w:r w:rsidRPr="0023212A">
              <w:rPr>
                <w:sz w:val="18"/>
                <w:szCs w:val="18"/>
                <w:lang w:val="ru-RU"/>
              </w:rPr>
              <w:t xml:space="preserve">Упорядочение системы муниципальных учреждений </w:t>
            </w:r>
            <w:r>
              <w:rPr>
                <w:sz w:val="18"/>
                <w:szCs w:val="18"/>
                <w:lang w:val="ru-RU"/>
              </w:rPr>
              <w:t xml:space="preserve">Порецкого муниципального </w:t>
            </w:r>
            <w:proofErr w:type="gramStart"/>
            <w:r>
              <w:rPr>
                <w:sz w:val="18"/>
                <w:szCs w:val="18"/>
                <w:lang w:val="ru-RU"/>
              </w:rPr>
              <w:t>округа</w:t>
            </w:r>
            <w:proofErr w:type="gramEnd"/>
            <w:r w:rsidRPr="0023212A">
              <w:rPr>
                <w:sz w:val="18"/>
                <w:szCs w:val="18"/>
                <w:lang w:val="ru-RU"/>
              </w:rPr>
              <w:t xml:space="preserve"> в целях повышения качества предоставляемых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 xml:space="preserve">Проведение ежеквартального мониторинга и анализа результатов финансово-хозяйственной деятельности и финансового состояния 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23212A">
              <w:rPr>
                <w:rFonts w:ascii="Times New Roman" w:hAnsi="Times New Roman"/>
                <w:sz w:val="18"/>
                <w:szCs w:val="18"/>
              </w:rPr>
              <w:t xml:space="preserve">  в уставных капиталах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 xml:space="preserve">Формирование прогнозных планов (программ) приватизации муниципальным имуществом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23212A">
              <w:rPr>
                <w:rFonts w:ascii="Times New Roman" w:hAnsi="Times New Roman"/>
                <w:sz w:val="18"/>
                <w:szCs w:val="18"/>
              </w:rPr>
              <w:t xml:space="preserve">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53B0D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53B0D">
              <w:rPr>
                <w:rFonts w:ascii="Times New Roman" w:hAnsi="Times New Roman"/>
                <w:sz w:val="18"/>
                <w:szCs w:val="18"/>
              </w:rPr>
              <w:t>Обеспечение проведения оценки (экспертизы) рыночной стоимости подлежащих приватизации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53B0D" w:rsidRDefault="00EA5503" w:rsidP="0062025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53B0D">
              <w:rPr>
                <w:rFonts w:ascii="Times New Roman" w:hAnsi="Times New Roman"/>
                <w:sz w:val="18"/>
                <w:szCs w:val="18"/>
              </w:rPr>
              <w:t xml:space="preserve">Принятие решений об условиях приватизации пакетов акций (долей) хозяйственных обществ, объектов недвижимости казны  муниципального образования </w:t>
            </w:r>
            <w:proofErr w:type="spellStart"/>
            <w:r w:rsidRPr="00453B0D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453B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0253"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0681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06816">
              <w:rPr>
                <w:rFonts w:ascii="Times New Roman" w:hAnsi="Times New Roman"/>
                <w:sz w:val="18"/>
                <w:szCs w:val="18"/>
              </w:rPr>
              <w:t xml:space="preserve">Информационное обеспечение приватизации муниципального имущества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9B19D2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B19D2">
              <w:rPr>
                <w:rFonts w:ascii="Times New Roman" w:hAnsi="Times New Roman"/>
                <w:sz w:val="18"/>
                <w:szCs w:val="18"/>
              </w:rPr>
              <w:t>Организация продаж объектов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9B19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Распространение информации об эффективности управления и распоряжения муниципальным имуществом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/>
                <w:sz w:val="18"/>
                <w:szCs w:val="18"/>
              </w:rPr>
              <w:t xml:space="preserve"> в средствах массовой информации путем проведения круглых столов, семинаров,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9B19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увеличения перечня муниципального имущества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Республики, предназначенного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20253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20253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620253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620253">
              <w:rPr>
                <w:rFonts w:ascii="Times New Roman" w:hAnsi="Times New Roman"/>
                <w:sz w:val="18"/>
                <w:szCs w:val="18"/>
              </w:rPr>
              <w:t xml:space="preserve"> эффективным использованием и сохранностью муниципального имущества </w:t>
            </w:r>
            <w:r w:rsidRPr="00620253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/>
                <w:sz w:val="18"/>
                <w:szCs w:val="18"/>
              </w:rPr>
              <w:t xml:space="preserve">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/>
                <w:sz w:val="18"/>
                <w:szCs w:val="18"/>
              </w:rPr>
              <w:t>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20253" w:rsidRDefault="00620253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620253">
              <w:rPr>
                <w:rFonts w:ascii="Times New Roman" w:hAnsi="Times New Roman"/>
                <w:sz w:val="18"/>
                <w:szCs w:val="18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Порецкого муниципального округа, право на которые зарегистрировано, в общем количестве выявленных не учтенных муниципальными  учреждениями  </w:t>
            </w:r>
            <w:r w:rsidRPr="00620253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  <w:r w:rsidRPr="00620253"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B4283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20253" w:rsidRDefault="00620253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620253">
              <w:rPr>
                <w:rFonts w:ascii="Times New Roman" w:hAnsi="Times New Roman"/>
                <w:sz w:val="18"/>
                <w:szCs w:val="18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B428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B4283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Эффективное управление муниципальным имуществом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742651" w:rsidRDefault="00EA550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D499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недопущения проявления коррупционных нарушений в процессе управления муниципальным имуществом </w:t>
            </w:r>
          </w:p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742651" w:rsidRDefault="00EA550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Вовлечение в гражданско-правовой оборот имущества, выявленного в результате проверок сохранности, использования по назначению муниципального имущества </w:t>
            </w:r>
          </w:p>
          <w:p w:rsidR="00EA5503" w:rsidRPr="00FD7BB9" w:rsidRDefault="00EA5503" w:rsidP="00D93744">
            <w:pPr>
              <w:widowControl w:val="0"/>
              <w:autoSpaceDE w:val="0"/>
              <w:autoSpaceDN w:val="0"/>
              <w:ind w:left="34" w:hanging="36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Порецкого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Оптимизация состава имущества, находящегося в муниципальной  собственности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62025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Вовлечение в хозяйственный оборот объектов казны муниципального образования </w:t>
            </w:r>
            <w:proofErr w:type="spellStart"/>
            <w:r w:rsidRPr="00D93744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D937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0253"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  <w:r w:rsidRPr="00D937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93744"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 w:rsidRPr="00D93744">
              <w:rPr>
                <w:rFonts w:ascii="Times New Roman" w:hAnsi="Times New Roman"/>
                <w:sz w:val="18"/>
                <w:szCs w:val="18"/>
              </w:rPr>
              <w:t xml:space="preserve"> в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принятия органами управления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D93744">
              <w:rPr>
                <w:rFonts w:ascii="Times New Roman" w:hAnsi="Times New Roman"/>
                <w:sz w:val="18"/>
                <w:szCs w:val="18"/>
              </w:rPr>
              <w:t xml:space="preserve"> более 50 процентов стратегий развития на среднесрочный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Обеспечение выработки по каждому хозяйственному обществу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8843E5">
              <w:rPr>
                <w:rFonts w:ascii="Times New Roman" w:hAnsi="Times New Roman"/>
                <w:sz w:val="18"/>
                <w:szCs w:val="18"/>
              </w:rPr>
              <w:t xml:space="preserve"> экономически обоснованной дивидендной политики с целью максимального пополнения доходной части местного бюджета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Расширение практики привлечения в советы директоров (наблюдательные советы) и ревизионные комиссии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8843E5">
              <w:rPr>
                <w:rFonts w:ascii="Times New Roman" w:hAnsi="Times New Roman"/>
                <w:sz w:val="18"/>
                <w:szCs w:val="18"/>
              </w:rPr>
              <w:t xml:space="preserve"> лиц, не являющихся муниципальными служащими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843E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ревизионных комиссий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843E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Обеспечение избрания (назначения) представителей интересов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8843E5">
              <w:rPr>
                <w:rFonts w:ascii="Times New Roman" w:hAnsi="Times New Roman"/>
                <w:sz w:val="18"/>
                <w:szCs w:val="18"/>
              </w:rPr>
              <w:t xml:space="preserve"> в составы советов директоров (наблюдательных советов) хозяйственных 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65B20" w:rsidRDefault="00EA5503" w:rsidP="00C65A7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65B20">
              <w:rPr>
                <w:rFonts w:ascii="Times New Roman" w:hAnsi="Times New Roman"/>
                <w:sz w:val="18"/>
                <w:szCs w:val="18"/>
              </w:rPr>
              <w:t>Осуществление мониторинга освоения земельных участков, переведенных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65B20" w:rsidRDefault="00EA5503" w:rsidP="00C65A7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65B20">
              <w:rPr>
                <w:rFonts w:ascii="Times New Roman" w:hAnsi="Times New Roman"/>
                <w:sz w:val="18"/>
                <w:szCs w:val="18"/>
              </w:rPr>
              <w:t xml:space="preserve">Обеспечение гарантий прав на муниципальное имущество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065B20">
              <w:rPr>
                <w:rFonts w:ascii="Times New Roman" w:hAnsi="Times New Roman"/>
                <w:sz w:val="18"/>
                <w:szCs w:val="18"/>
              </w:rPr>
              <w:t>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CE4CE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C398D" w:rsidRPr="00FD7BB9" w:rsidRDefault="008C398D" w:rsidP="008C398D">
      <w:pPr>
        <w:rPr>
          <w:sz w:val="20"/>
          <w:szCs w:val="20"/>
          <w:lang w:val="ru-RU"/>
        </w:rPr>
      </w:pPr>
    </w:p>
    <w:p w:rsidR="00286D9D" w:rsidRPr="00AB6850" w:rsidRDefault="00286D9D" w:rsidP="008C398D">
      <w:pPr>
        <w:pStyle w:val="1"/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4B" w:rsidRDefault="00D7014B" w:rsidP="002814F5">
      <w:pPr>
        <w:spacing w:after="0"/>
      </w:pPr>
      <w:r>
        <w:separator/>
      </w:r>
    </w:p>
  </w:endnote>
  <w:endnote w:type="continuationSeparator" w:id="0">
    <w:p w:rsidR="00D7014B" w:rsidRDefault="00D7014B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2681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2681E" w:rsidRDefault="0022681E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681E" w:rsidRDefault="0022681E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681E" w:rsidRDefault="0022681E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22681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2681E" w:rsidRDefault="0022681E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681E" w:rsidRDefault="0022681E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681E" w:rsidRDefault="00A167F0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22681E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2699E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  <w:r w:rsidR="0022681E">
            <w:rPr>
              <w:sz w:val="20"/>
              <w:szCs w:val="20"/>
            </w:rPr>
            <w:t>/</w:t>
          </w:r>
          <w:fldSimple w:instr="NUMPAGES  \* Arabic  \* MERGEFORMAT ">
            <w:r w:rsidR="00F2699E" w:rsidRPr="00F2699E">
              <w:rPr>
                <w:noProof/>
                <w:sz w:val="20"/>
                <w:szCs w:val="20"/>
              </w:rPr>
              <w:t>43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4B" w:rsidRDefault="00D7014B" w:rsidP="002814F5">
      <w:pPr>
        <w:spacing w:after="0"/>
      </w:pPr>
      <w:r>
        <w:separator/>
      </w:r>
    </w:p>
  </w:footnote>
  <w:footnote w:type="continuationSeparator" w:id="0">
    <w:p w:rsidR="00D7014B" w:rsidRDefault="00D7014B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1E" w:rsidRPr="00B15FDD" w:rsidRDefault="0022681E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1E" w:rsidRPr="00B15FDD" w:rsidRDefault="0022681E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2E3"/>
    <w:rsid w:val="00025819"/>
    <w:rsid w:val="00040022"/>
    <w:rsid w:val="0004756B"/>
    <w:rsid w:val="00061636"/>
    <w:rsid w:val="00065B20"/>
    <w:rsid w:val="000B3666"/>
    <w:rsid w:val="000D27A7"/>
    <w:rsid w:val="000D4996"/>
    <w:rsid w:val="000F4518"/>
    <w:rsid w:val="00116FCA"/>
    <w:rsid w:val="00140587"/>
    <w:rsid w:val="00155666"/>
    <w:rsid w:val="001628D8"/>
    <w:rsid w:val="00165F8A"/>
    <w:rsid w:val="00166BC4"/>
    <w:rsid w:val="001F24C3"/>
    <w:rsid w:val="00201B2C"/>
    <w:rsid w:val="002120A7"/>
    <w:rsid w:val="0022681E"/>
    <w:rsid w:val="0023212A"/>
    <w:rsid w:val="00244AD8"/>
    <w:rsid w:val="00245FAE"/>
    <w:rsid w:val="00254527"/>
    <w:rsid w:val="00261A34"/>
    <w:rsid w:val="002814F5"/>
    <w:rsid w:val="00286D9D"/>
    <w:rsid w:val="002C2E0E"/>
    <w:rsid w:val="002D23A9"/>
    <w:rsid w:val="002E7C47"/>
    <w:rsid w:val="00331E7A"/>
    <w:rsid w:val="00357EE5"/>
    <w:rsid w:val="003629A7"/>
    <w:rsid w:val="00364B03"/>
    <w:rsid w:val="003826D5"/>
    <w:rsid w:val="00392823"/>
    <w:rsid w:val="003B1ECB"/>
    <w:rsid w:val="003F629A"/>
    <w:rsid w:val="003F670E"/>
    <w:rsid w:val="00406816"/>
    <w:rsid w:val="00407325"/>
    <w:rsid w:val="00416602"/>
    <w:rsid w:val="00453B0D"/>
    <w:rsid w:val="0045648F"/>
    <w:rsid w:val="00470582"/>
    <w:rsid w:val="004710FF"/>
    <w:rsid w:val="00474E57"/>
    <w:rsid w:val="004815DE"/>
    <w:rsid w:val="004E3A87"/>
    <w:rsid w:val="004E3F0C"/>
    <w:rsid w:val="004E75F1"/>
    <w:rsid w:val="005132E3"/>
    <w:rsid w:val="005138AF"/>
    <w:rsid w:val="00517064"/>
    <w:rsid w:val="00542F78"/>
    <w:rsid w:val="00543361"/>
    <w:rsid w:val="00552C57"/>
    <w:rsid w:val="00580709"/>
    <w:rsid w:val="005A0DEC"/>
    <w:rsid w:val="005A358E"/>
    <w:rsid w:val="005B6307"/>
    <w:rsid w:val="005C2225"/>
    <w:rsid w:val="006002DA"/>
    <w:rsid w:val="006007DF"/>
    <w:rsid w:val="00601EFC"/>
    <w:rsid w:val="00620253"/>
    <w:rsid w:val="00641E0C"/>
    <w:rsid w:val="0064721F"/>
    <w:rsid w:val="00656EC0"/>
    <w:rsid w:val="006737D3"/>
    <w:rsid w:val="006744CA"/>
    <w:rsid w:val="006813BA"/>
    <w:rsid w:val="0069202F"/>
    <w:rsid w:val="006A2C83"/>
    <w:rsid w:val="006A6879"/>
    <w:rsid w:val="006B1740"/>
    <w:rsid w:val="006C6971"/>
    <w:rsid w:val="006D08BA"/>
    <w:rsid w:val="006D0AE8"/>
    <w:rsid w:val="006D15F0"/>
    <w:rsid w:val="006F5F17"/>
    <w:rsid w:val="0070420B"/>
    <w:rsid w:val="0070694C"/>
    <w:rsid w:val="00707D72"/>
    <w:rsid w:val="00714202"/>
    <w:rsid w:val="00733D8B"/>
    <w:rsid w:val="007651C1"/>
    <w:rsid w:val="00775289"/>
    <w:rsid w:val="007B6A9A"/>
    <w:rsid w:val="007F4E88"/>
    <w:rsid w:val="007F6663"/>
    <w:rsid w:val="00825F4E"/>
    <w:rsid w:val="00835857"/>
    <w:rsid w:val="008360C9"/>
    <w:rsid w:val="008809C2"/>
    <w:rsid w:val="008843E5"/>
    <w:rsid w:val="008A7944"/>
    <w:rsid w:val="008C398D"/>
    <w:rsid w:val="008C6004"/>
    <w:rsid w:val="008D4981"/>
    <w:rsid w:val="008D501F"/>
    <w:rsid w:val="008E6621"/>
    <w:rsid w:val="00906959"/>
    <w:rsid w:val="00910789"/>
    <w:rsid w:val="00914302"/>
    <w:rsid w:val="00914952"/>
    <w:rsid w:val="0092553A"/>
    <w:rsid w:val="00934BD8"/>
    <w:rsid w:val="009361ED"/>
    <w:rsid w:val="00957995"/>
    <w:rsid w:val="009708AB"/>
    <w:rsid w:val="009A29AE"/>
    <w:rsid w:val="009B19D2"/>
    <w:rsid w:val="009C6449"/>
    <w:rsid w:val="009D7164"/>
    <w:rsid w:val="00A14A1D"/>
    <w:rsid w:val="00A167F0"/>
    <w:rsid w:val="00A51F86"/>
    <w:rsid w:val="00A669F2"/>
    <w:rsid w:val="00A97D57"/>
    <w:rsid w:val="00AA6BB9"/>
    <w:rsid w:val="00AA6F6D"/>
    <w:rsid w:val="00AB6850"/>
    <w:rsid w:val="00AD465F"/>
    <w:rsid w:val="00AE06BE"/>
    <w:rsid w:val="00B03956"/>
    <w:rsid w:val="00B15FDD"/>
    <w:rsid w:val="00B4283B"/>
    <w:rsid w:val="00B55206"/>
    <w:rsid w:val="00B762DF"/>
    <w:rsid w:val="00BE2739"/>
    <w:rsid w:val="00BF1D03"/>
    <w:rsid w:val="00C02B3F"/>
    <w:rsid w:val="00C11DF6"/>
    <w:rsid w:val="00C13FFB"/>
    <w:rsid w:val="00C154E9"/>
    <w:rsid w:val="00C22115"/>
    <w:rsid w:val="00C22F4D"/>
    <w:rsid w:val="00C33DB2"/>
    <w:rsid w:val="00C429A3"/>
    <w:rsid w:val="00C42BA9"/>
    <w:rsid w:val="00C46543"/>
    <w:rsid w:val="00C477D9"/>
    <w:rsid w:val="00C520A4"/>
    <w:rsid w:val="00C65A74"/>
    <w:rsid w:val="00C766BB"/>
    <w:rsid w:val="00C76955"/>
    <w:rsid w:val="00C90693"/>
    <w:rsid w:val="00C93AA4"/>
    <w:rsid w:val="00CC491D"/>
    <w:rsid w:val="00CD1B51"/>
    <w:rsid w:val="00CE1CD9"/>
    <w:rsid w:val="00CE69D1"/>
    <w:rsid w:val="00CF3E82"/>
    <w:rsid w:val="00D065D3"/>
    <w:rsid w:val="00D10C38"/>
    <w:rsid w:val="00D24EF8"/>
    <w:rsid w:val="00D4696E"/>
    <w:rsid w:val="00D502B4"/>
    <w:rsid w:val="00D55C8C"/>
    <w:rsid w:val="00D643BF"/>
    <w:rsid w:val="00D7014B"/>
    <w:rsid w:val="00D83B46"/>
    <w:rsid w:val="00D93744"/>
    <w:rsid w:val="00D946C9"/>
    <w:rsid w:val="00DB09A9"/>
    <w:rsid w:val="00DD0E24"/>
    <w:rsid w:val="00DD3653"/>
    <w:rsid w:val="00DE6DA1"/>
    <w:rsid w:val="00E3292F"/>
    <w:rsid w:val="00E3606E"/>
    <w:rsid w:val="00E37963"/>
    <w:rsid w:val="00E4310A"/>
    <w:rsid w:val="00E50689"/>
    <w:rsid w:val="00E577E5"/>
    <w:rsid w:val="00E92175"/>
    <w:rsid w:val="00EA1066"/>
    <w:rsid w:val="00EA1115"/>
    <w:rsid w:val="00EA357E"/>
    <w:rsid w:val="00EA5503"/>
    <w:rsid w:val="00ED509C"/>
    <w:rsid w:val="00F129B6"/>
    <w:rsid w:val="00F2699E"/>
    <w:rsid w:val="00F428A7"/>
    <w:rsid w:val="00F55DA8"/>
    <w:rsid w:val="00F5768A"/>
    <w:rsid w:val="00F60C0B"/>
    <w:rsid w:val="00F62A57"/>
    <w:rsid w:val="00FB459A"/>
    <w:rsid w:val="00FE4BB1"/>
    <w:rsid w:val="00FE4EA9"/>
    <w:rsid w:val="00FF533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065D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2268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AD32-95C5-4C75-ABCB-1E201CEF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mio1</cp:lastModifiedBy>
  <cp:revision>2</cp:revision>
  <cp:lastPrinted>2023-02-28T07:34:00Z</cp:lastPrinted>
  <dcterms:created xsi:type="dcterms:W3CDTF">2024-03-06T05:54:00Z</dcterms:created>
  <dcterms:modified xsi:type="dcterms:W3CDTF">2024-03-06T05:54:00Z</dcterms:modified>
</cp:coreProperties>
</file>