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F159D" w14:textId="4D53F833" w:rsidR="00FB42F2" w:rsidRPr="00FB42F2" w:rsidRDefault="00FB42F2" w:rsidP="00FB4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2F2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Чувашской Республики</w:t>
      </w:r>
    </w:p>
    <w:p w14:paraId="4DD6D5E3" w14:textId="29659D09" w:rsidR="00FB42F2" w:rsidRDefault="00FB42F2" w:rsidP="00313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63A50" w14:textId="3337D2F3" w:rsidR="00FB42F2" w:rsidRDefault="00FB42F2" w:rsidP="00313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75B56" w14:textId="77777777" w:rsidR="00FB42F2" w:rsidRDefault="00FB42F2" w:rsidP="00FB42F2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59E1B" w14:textId="77777777" w:rsidR="00FB42F2" w:rsidRDefault="00FB42F2" w:rsidP="00FB42F2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ACCC4" w14:textId="77777777" w:rsidR="00FB42F2" w:rsidRDefault="00FB42F2" w:rsidP="00FB42F2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2DE5C" w14:textId="77777777" w:rsidR="00FB42F2" w:rsidRDefault="00FB42F2" w:rsidP="00FB42F2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8B3E5" w14:textId="77777777" w:rsidR="00FB42F2" w:rsidRDefault="00FB42F2" w:rsidP="00FB42F2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B444F" w14:textId="77777777" w:rsidR="00FB42F2" w:rsidRDefault="00FB42F2" w:rsidP="00FB42F2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9D3B0" w14:textId="77777777" w:rsidR="00FB42F2" w:rsidRDefault="00FB42F2" w:rsidP="00FB42F2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E3E34" w14:textId="77777777" w:rsidR="00FB42F2" w:rsidRDefault="00FB42F2" w:rsidP="00FB42F2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B7A65" w14:textId="0C3B093E" w:rsidR="00FB42F2" w:rsidRPr="006B3A2D" w:rsidRDefault="00FB42F2" w:rsidP="006B3A2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3A2D"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</w:t>
      </w:r>
    </w:p>
    <w:p w14:paraId="1E688F5C" w14:textId="77777777" w:rsidR="006B3A2D" w:rsidRPr="006B3A2D" w:rsidRDefault="006B3A2D" w:rsidP="006B3A2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854959" w14:textId="77777777" w:rsidR="006B3A2D" w:rsidRDefault="006B3A2D" w:rsidP="006B3A2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B16A5" w14:textId="2C507AD7" w:rsidR="00FB42F2" w:rsidRPr="00FB42F2" w:rsidRDefault="00FB42F2" w:rsidP="006B3A2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2F2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годового отчета о деятельности </w:t>
      </w:r>
    </w:p>
    <w:p w14:paraId="7FA47D7B" w14:textId="47AD7EB6" w:rsidR="00FB42F2" w:rsidRDefault="00FB42F2" w:rsidP="006B3A2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2F2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 Чувашской Республики»</w:t>
      </w:r>
    </w:p>
    <w:p w14:paraId="6F68A8D6" w14:textId="6A3ABE5A" w:rsidR="00FB42F2" w:rsidRDefault="00FB42F2" w:rsidP="006B3A2D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B42F2">
        <w:rPr>
          <w:rFonts w:ascii="Times New Roman" w:hAnsi="Times New Roman" w:cs="Times New Roman"/>
          <w:sz w:val="28"/>
          <w:szCs w:val="28"/>
        </w:rPr>
        <w:t xml:space="preserve">(одобрены коллегией Контрольно-счетной палаты Чувашской Республики, </w:t>
      </w:r>
      <w:bookmarkStart w:id="0" w:name="_GoBack"/>
      <w:r w:rsidRPr="00FB42F2">
        <w:rPr>
          <w:rFonts w:ascii="Times New Roman" w:hAnsi="Times New Roman" w:cs="Times New Roman"/>
          <w:sz w:val="28"/>
          <w:szCs w:val="28"/>
        </w:rPr>
        <w:t>протокол №</w:t>
      </w:r>
      <w:r w:rsidR="00C46286">
        <w:rPr>
          <w:rFonts w:ascii="Times New Roman" w:hAnsi="Times New Roman" w:cs="Times New Roman"/>
          <w:sz w:val="28"/>
          <w:szCs w:val="28"/>
        </w:rPr>
        <w:t xml:space="preserve">2 </w:t>
      </w:r>
      <w:r w:rsidRPr="00FB42F2">
        <w:rPr>
          <w:rFonts w:ascii="Times New Roman" w:hAnsi="Times New Roman" w:cs="Times New Roman"/>
          <w:sz w:val="28"/>
          <w:szCs w:val="28"/>
        </w:rPr>
        <w:t>от</w:t>
      </w:r>
      <w:r w:rsidR="00C46286">
        <w:rPr>
          <w:rFonts w:ascii="Times New Roman" w:hAnsi="Times New Roman" w:cs="Times New Roman"/>
          <w:sz w:val="28"/>
          <w:szCs w:val="28"/>
        </w:rPr>
        <w:t xml:space="preserve"> 19 января 2024 года</w:t>
      </w:r>
      <w:bookmarkEnd w:id="0"/>
      <w:r w:rsidRPr="00FB42F2">
        <w:rPr>
          <w:rFonts w:ascii="Times New Roman" w:hAnsi="Times New Roman" w:cs="Times New Roman"/>
          <w:sz w:val="28"/>
          <w:szCs w:val="28"/>
        </w:rPr>
        <w:t>)</w:t>
      </w:r>
    </w:p>
    <w:p w14:paraId="5DB2D851" w14:textId="312172B8" w:rsidR="00BD0167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6B3AC7C5" w14:textId="490EC2FB" w:rsidR="00BD0167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565AFF1C" w14:textId="7BF9AC89" w:rsidR="00BD0167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345CFC08" w14:textId="29CC48B2" w:rsidR="00BD0167" w:rsidRDefault="006E55A1" w:rsidP="006E55A1">
      <w:pPr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Вступают в действие с 01.01.2024</w:t>
      </w:r>
    </w:p>
    <w:p w14:paraId="496D87D6" w14:textId="0A010BDD" w:rsidR="00BD0167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6530DF12" w14:textId="1EEAA1D0" w:rsidR="00BD0167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2A4E6E19" w14:textId="1DE27E24" w:rsidR="00BD0167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150DE261" w14:textId="50B258A9" w:rsidR="00BD0167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650038CA" w14:textId="548F7EB7" w:rsidR="00BD0167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1FFD0A73" w14:textId="49869AB2" w:rsidR="00BD0167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4BE96BFD" w14:textId="54E0B422" w:rsidR="00BD0167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4B6B536B" w14:textId="6F6C0C41" w:rsidR="00BD0167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1F1F1865" w14:textId="06F79B0F" w:rsidR="00BD0167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6404430C" w14:textId="36A6853C" w:rsidR="00BD0167" w:rsidRPr="00FB42F2" w:rsidRDefault="00BD0167" w:rsidP="00FB42F2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</w:p>
    <w:p w14:paraId="183EB816" w14:textId="43CB4870" w:rsidR="00313E1E" w:rsidRPr="00313E1E" w:rsidRDefault="00BD0167" w:rsidP="00FB42F2">
      <w:pPr>
        <w:pageBreakBefor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F1228">
        <w:rPr>
          <w:rFonts w:ascii="Times New Roman" w:hAnsi="Times New Roman" w:cs="Times New Roman"/>
          <w:sz w:val="28"/>
          <w:szCs w:val="28"/>
        </w:rPr>
        <w:t xml:space="preserve">.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14:paraId="723D4177" w14:textId="45CAF00B" w:rsidR="00313E1E" w:rsidRPr="00313E1E" w:rsidRDefault="0016567F" w:rsidP="00313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. Отчеты о деятельности </w:t>
      </w:r>
      <w:r w:rsidR="003F1228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71A52DD9" w14:textId="45C03731" w:rsidR="00313E1E" w:rsidRPr="00313E1E" w:rsidRDefault="0016567F" w:rsidP="00313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E1E" w:rsidRPr="00313E1E">
        <w:rPr>
          <w:rFonts w:ascii="Times New Roman" w:hAnsi="Times New Roman" w:cs="Times New Roman"/>
          <w:sz w:val="28"/>
          <w:szCs w:val="28"/>
        </w:rPr>
        <w:t>. Порядок подготовки Годового отчета о деятельности Контрольно</w:t>
      </w:r>
      <w:r w:rsidR="00313E1E">
        <w:rPr>
          <w:rFonts w:ascii="Times New Roman" w:hAnsi="Times New Roman" w:cs="Times New Roman"/>
          <w:sz w:val="28"/>
          <w:szCs w:val="28"/>
        </w:rPr>
        <w:t>-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счетной палаты </w:t>
      </w:r>
    </w:p>
    <w:p w14:paraId="40D71181" w14:textId="242AF991" w:rsidR="00313E1E" w:rsidRPr="00313E1E" w:rsidRDefault="0016567F" w:rsidP="00313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3E1E" w:rsidRPr="00313E1E">
        <w:rPr>
          <w:rFonts w:ascii="Times New Roman" w:hAnsi="Times New Roman" w:cs="Times New Roman"/>
          <w:sz w:val="28"/>
          <w:szCs w:val="28"/>
        </w:rPr>
        <w:t>. Структура и формирование Основных показателей деятельности</w:t>
      </w:r>
      <w:r w:rsidR="003F1228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Контрольно-счетной палаты за отчетный год</w:t>
      </w:r>
    </w:p>
    <w:p w14:paraId="15C75EB4" w14:textId="7A8F146C" w:rsidR="00313E1E" w:rsidRPr="00313E1E" w:rsidRDefault="0016567F" w:rsidP="00313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. Порядок рассмотрения и опубликования Годового отчета </w:t>
      </w:r>
    </w:p>
    <w:p w14:paraId="1C88D4E4" w14:textId="5D8A2862" w:rsidR="00313E1E" w:rsidRPr="00313E1E" w:rsidRDefault="00313E1E" w:rsidP="00313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>Приложение 1 …………………………………………………………….</w:t>
      </w:r>
    </w:p>
    <w:p w14:paraId="485BFCD4" w14:textId="15569C52" w:rsidR="00313E1E" w:rsidRDefault="00313E1E" w:rsidP="00313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>Приложение 2 …………………………………………………………….</w:t>
      </w:r>
    </w:p>
    <w:p w14:paraId="36B7B601" w14:textId="7D0951B8" w:rsidR="00910369" w:rsidRPr="00313E1E" w:rsidRDefault="00910369" w:rsidP="00313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……………………………………………………………</w:t>
      </w:r>
    </w:p>
    <w:p w14:paraId="293748C2" w14:textId="77777777" w:rsidR="00313E1E" w:rsidRDefault="00313E1E" w:rsidP="00313E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CEE96" w14:textId="69638020" w:rsidR="00313E1E" w:rsidRPr="00FB42F2" w:rsidRDefault="00313E1E" w:rsidP="00BD0167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2F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36D98CDF" w14:textId="757602BC" w:rsidR="00313E1E" w:rsidRPr="00BD5BE5" w:rsidRDefault="00313E1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 xml:space="preserve"> 1.1.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313E1E">
        <w:rPr>
          <w:rFonts w:ascii="Times New Roman" w:hAnsi="Times New Roman" w:cs="Times New Roman"/>
          <w:sz w:val="28"/>
          <w:szCs w:val="28"/>
        </w:rPr>
        <w:t xml:space="preserve"> «Подготовка отчетов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деятельности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313E1E">
        <w:rPr>
          <w:rFonts w:ascii="Times New Roman" w:hAnsi="Times New Roman" w:cs="Times New Roman"/>
          <w:sz w:val="28"/>
          <w:szCs w:val="28"/>
        </w:rPr>
        <w:t>» (далее – Стандарт)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13E1E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Федеральным законом от 07.02.2011 № 6-ФЗ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и деятельности контрольно-счетных органов субъектов Российской Федерации</w:t>
      </w:r>
      <w:r w:rsidR="007875D4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и муниципальных образований», Регламентом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 (далее – Контрольно-счетная палата)</w:t>
      </w:r>
      <w:r w:rsidR="00BD5BE5">
        <w:rPr>
          <w:rFonts w:ascii="Times New Roman" w:hAnsi="Times New Roman" w:cs="Times New Roman"/>
          <w:sz w:val="28"/>
          <w:szCs w:val="28"/>
        </w:rPr>
        <w:t>.</w:t>
      </w:r>
    </w:p>
    <w:p w14:paraId="15E67FA0" w14:textId="42E4B48F" w:rsidR="00313E1E" w:rsidRPr="00313E1E" w:rsidRDefault="00313E1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313E1E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3E1E">
        <w:rPr>
          <w:rFonts w:ascii="Times New Roman" w:hAnsi="Times New Roman" w:cs="Times New Roman"/>
          <w:sz w:val="28"/>
          <w:szCs w:val="28"/>
        </w:rPr>
        <w:t>т общий порядок организации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подготовке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3E1E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13E1E">
        <w:rPr>
          <w:rFonts w:ascii="Times New Roman" w:hAnsi="Times New Roman" w:cs="Times New Roman"/>
          <w:sz w:val="28"/>
          <w:szCs w:val="28"/>
        </w:rPr>
        <w:t>, цель и задачи его подготовки.</w:t>
      </w:r>
    </w:p>
    <w:p w14:paraId="0A42DA34" w14:textId="294EB8E8" w:rsidR="00313E1E" w:rsidRPr="00313E1E" w:rsidRDefault="00313E1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 xml:space="preserve">1.3. Целью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313E1E">
        <w:rPr>
          <w:rFonts w:ascii="Times New Roman" w:hAnsi="Times New Roman" w:cs="Times New Roman"/>
          <w:sz w:val="28"/>
          <w:szCs w:val="28"/>
        </w:rPr>
        <w:t xml:space="preserve"> является определение порядка и правил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3E1E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13E1E">
        <w:rPr>
          <w:rFonts w:ascii="Times New Roman" w:hAnsi="Times New Roman" w:cs="Times New Roman"/>
          <w:sz w:val="28"/>
          <w:szCs w:val="28"/>
        </w:rPr>
        <w:t>.</w:t>
      </w:r>
    </w:p>
    <w:p w14:paraId="0CEC0999" w14:textId="2A6A4055" w:rsidR="00313E1E" w:rsidRPr="00313E1E" w:rsidRDefault="00313E1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>1.4. Задачами настоящ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1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313E1E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3E1E">
        <w:rPr>
          <w:rFonts w:ascii="Times New Roman" w:hAnsi="Times New Roman" w:cs="Times New Roman"/>
          <w:sz w:val="28"/>
          <w:szCs w:val="28"/>
        </w:rPr>
        <w:t>тся определение:</w:t>
      </w:r>
    </w:p>
    <w:p w14:paraId="5638ECA7" w14:textId="70C6CFCE" w:rsidR="00313E1E" w:rsidRPr="00313E1E" w:rsidRDefault="00313E1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>- форм</w:t>
      </w:r>
      <w:r w:rsidR="004A292F">
        <w:rPr>
          <w:rFonts w:ascii="Times New Roman" w:hAnsi="Times New Roman" w:cs="Times New Roman"/>
          <w:sz w:val="28"/>
          <w:szCs w:val="28"/>
        </w:rPr>
        <w:t>ы</w:t>
      </w:r>
      <w:r w:rsidRPr="00313E1E">
        <w:rPr>
          <w:rFonts w:ascii="Times New Roman" w:hAnsi="Times New Roman" w:cs="Times New Roman"/>
          <w:sz w:val="28"/>
          <w:szCs w:val="28"/>
        </w:rPr>
        <w:t>, структур</w:t>
      </w:r>
      <w:r w:rsidR="004A292F">
        <w:rPr>
          <w:rFonts w:ascii="Times New Roman" w:hAnsi="Times New Roman" w:cs="Times New Roman"/>
          <w:sz w:val="28"/>
          <w:szCs w:val="28"/>
        </w:rPr>
        <w:t>ы</w:t>
      </w:r>
      <w:r w:rsidRPr="00313E1E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4A292F">
        <w:rPr>
          <w:rFonts w:ascii="Times New Roman" w:hAnsi="Times New Roman" w:cs="Times New Roman"/>
          <w:sz w:val="28"/>
          <w:szCs w:val="28"/>
        </w:rPr>
        <w:t>я</w:t>
      </w:r>
      <w:r w:rsidRPr="00313E1E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3E1E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13E1E">
        <w:rPr>
          <w:rFonts w:ascii="Times New Roman" w:hAnsi="Times New Roman" w:cs="Times New Roman"/>
          <w:sz w:val="28"/>
          <w:szCs w:val="28"/>
        </w:rPr>
        <w:t>;</w:t>
      </w:r>
    </w:p>
    <w:p w14:paraId="60DB93BD" w14:textId="776C9EE5" w:rsidR="00313E1E" w:rsidRPr="00313E1E" w:rsidRDefault="00313E1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>- организации работы по подготовке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3E1E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13E1E">
        <w:rPr>
          <w:rFonts w:ascii="Times New Roman" w:hAnsi="Times New Roman" w:cs="Times New Roman"/>
          <w:sz w:val="28"/>
          <w:szCs w:val="28"/>
        </w:rPr>
        <w:t>;</w:t>
      </w:r>
    </w:p>
    <w:p w14:paraId="6D9E03BC" w14:textId="3839BC44" w:rsidR="00313E1E" w:rsidRPr="00313E1E" w:rsidRDefault="00313E1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 xml:space="preserve">- </w:t>
      </w:r>
      <w:r w:rsidR="004A292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313E1E">
        <w:rPr>
          <w:rFonts w:ascii="Times New Roman" w:hAnsi="Times New Roman" w:cs="Times New Roman"/>
          <w:sz w:val="28"/>
          <w:szCs w:val="28"/>
        </w:rPr>
        <w:t>представлени</w:t>
      </w:r>
      <w:r w:rsidR="004A292F">
        <w:rPr>
          <w:rFonts w:ascii="Times New Roman" w:hAnsi="Times New Roman" w:cs="Times New Roman"/>
          <w:sz w:val="28"/>
          <w:szCs w:val="28"/>
        </w:rPr>
        <w:t>я</w:t>
      </w:r>
      <w:r w:rsidRPr="00313E1E">
        <w:rPr>
          <w:rFonts w:ascii="Times New Roman" w:hAnsi="Times New Roman" w:cs="Times New Roman"/>
          <w:sz w:val="28"/>
          <w:szCs w:val="28"/>
        </w:rPr>
        <w:t xml:space="preserve"> документов и материалов для формирования отчетов о</w:t>
      </w:r>
      <w:r w:rsidR="004A292F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A292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13E1E">
        <w:rPr>
          <w:rFonts w:ascii="Times New Roman" w:hAnsi="Times New Roman" w:cs="Times New Roman"/>
          <w:sz w:val="28"/>
          <w:szCs w:val="28"/>
        </w:rPr>
        <w:t>;</w:t>
      </w:r>
    </w:p>
    <w:p w14:paraId="6202326A" w14:textId="6462AB42" w:rsidR="00313E1E" w:rsidRPr="00313E1E" w:rsidRDefault="00313E1E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>- порядка утверждения отчет</w:t>
      </w:r>
      <w:r w:rsidR="004A292F">
        <w:rPr>
          <w:rFonts w:ascii="Times New Roman" w:hAnsi="Times New Roman" w:cs="Times New Roman"/>
          <w:sz w:val="28"/>
          <w:szCs w:val="28"/>
        </w:rPr>
        <w:t>а</w:t>
      </w:r>
      <w:r w:rsidRPr="00313E1E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4A292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13E1E">
        <w:rPr>
          <w:rFonts w:ascii="Times New Roman" w:hAnsi="Times New Roman" w:cs="Times New Roman"/>
          <w:sz w:val="28"/>
          <w:szCs w:val="28"/>
        </w:rPr>
        <w:t>.</w:t>
      </w:r>
    </w:p>
    <w:p w14:paraId="1B3D9D2D" w14:textId="2F2C4441" w:rsidR="00313E1E" w:rsidRPr="00313E1E" w:rsidRDefault="00313E1E" w:rsidP="00BD0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 xml:space="preserve">1.5. Сферой применения </w:t>
      </w:r>
      <w:r w:rsidR="004A292F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313E1E">
        <w:rPr>
          <w:rFonts w:ascii="Times New Roman" w:hAnsi="Times New Roman" w:cs="Times New Roman"/>
          <w:sz w:val="28"/>
          <w:szCs w:val="28"/>
        </w:rPr>
        <w:t xml:space="preserve"> является публичная деятельность </w:t>
      </w:r>
      <w:r w:rsidR="004A292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13E1E">
        <w:rPr>
          <w:rFonts w:ascii="Times New Roman" w:hAnsi="Times New Roman" w:cs="Times New Roman"/>
          <w:sz w:val="28"/>
          <w:szCs w:val="28"/>
        </w:rPr>
        <w:t>,</w:t>
      </w:r>
      <w:r w:rsidR="004A292F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основанная на принципах независимости, объективности и гласности.</w:t>
      </w:r>
    </w:p>
    <w:p w14:paraId="2F93B335" w14:textId="23506D08" w:rsidR="00313E1E" w:rsidRDefault="00313E1E" w:rsidP="00BD0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>1.</w:t>
      </w:r>
      <w:r w:rsidR="004A292F">
        <w:rPr>
          <w:rFonts w:ascii="Times New Roman" w:hAnsi="Times New Roman" w:cs="Times New Roman"/>
          <w:sz w:val="28"/>
          <w:szCs w:val="28"/>
        </w:rPr>
        <w:t>6</w:t>
      </w:r>
      <w:r w:rsidRPr="00313E1E">
        <w:rPr>
          <w:rFonts w:ascii="Times New Roman" w:hAnsi="Times New Roman" w:cs="Times New Roman"/>
          <w:sz w:val="28"/>
          <w:szCs w:val="28"/>
        </w:rPr>
        <w:t xml:space="preserve">. </w:t>
      </w:r>
      <w:r w:rsidR="004A292F">
        <w:rPr>
          <w:rFonts w:ascii="Times New Roman" w:hAnsi="Times New Roman" w:cs="Times New Roman"/>
          <w:sz w:val="28"/>
          <w:szCs w:val="28"/>
        </w:rPr>
        <w:t>Настоящие Методические рекомендации</w:t>
      </w:r>
      <w:r w:rsidRPr="00313E1E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4A292F">
        <w:rPr>
          <w:rFonts w:ascii="Times New Roman" w:hAnsi="Times New Roman" w:cs="Times New Roman"/>
          <w:sz w:val="28"/>
          <w:szCs w:val="28"/>
        </w:rPr>
        <w:t>яются д</w:t>
      </w:r>
      <w:r w:rsidRPr="00313E1E">
        <w:rPr>
          <w:rFonts w:ascii="Times New Roman" w:hAnsi="Times New Roman" w:cs="Times New Roman"/>
          <w:sz w:val="28"/>
          <w:szCs w:val="28"/>
        </w:rPr>
        <w:t xml:space="preserve">олжностными лицами </w:t>
      </w:r>
      <w:r w:rsidR="004A292F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313E1E">
        <w:rPr>
          <w:rFonts w:ascii="Times New Roman" w:hAnsi="Times New Roman" w:cs="Times New Roman"/>
          <w:sz w:val="28"/>
          <w:szCs w:val="28"/>
        </w:rPr>
        <w:t xml:space="preserve">при подготовке и формировании </w:t>
      </w:r>
      <w:r w:rsidR="004A292F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313E1E">
        <w:rPr>
          <w:rFonts w:ascii="Times New Roman" w:hAnsi="Times New Roman" w:cs="Times New Roman"/>
          <w:sz w:val="28"/>
          <w:szCs w:val="28"/>
        </w:rPr>
        <w:t>отчет</w:t>
      </w:r>
      <w:r w:rsidR="004A292F">
        <w:rPr>
          <w:rFonts w:ascii="Times New Roman" w:hAnsi="Times New Roman" w:cs="Times New Roman"/>
          <w:sz w:val="28"/>
          <w:szCs w:val="28"/>
        </w:rPr>
        <w:t>а</w:t>
      </w:r>
      <w:r w:rsidRPr="00313E1E">
        <w:rPr>
          <w:rFonts w:ascii="Times New Roman" w:hAnsi="Times New Roman" w:cs="Times New Roman"/>
          <w:sz w:val="28"/>
          <w:szCs w:val="28"/>
        </w:rPr>
        <w:t xml:space="preserve"> о</w:t>
      </w:r>
      <w:r w:rsidR="004A292F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A292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13E1E">
        <w:rPr>
          <w:rFonts w:ascii="Times New Roman" w:hAnsi="Times New Roman" w:cs="Times New Roman"/>
          <w:sz w:val="28"/>
          <w:szCs w:val="28"/>
        </w:rPr>
        <w:t>.</w:t>
      </w:r>
    </w:p>
    <w:p w14:paraId="1497888F" w14:textId="77777777" w:rsidR="00183569" w:rsidRDefault="00183569" w:rsidP="004A2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CEC64" w14:textId="57CAA7E3" w:rsidR="00313E1E" w:rsidRPr="00183569" w:rsidRDefault="004A292F" w:rsidP="001835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5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13E1E" w:rsidRPr="00183569">
        <w:rPr>
          <w:rFonts w:ascii="Times New Roman" w:hAnsi="Times New Roman" w:cs="Times New Roman"/>
          <w:b/>
          <w:bCs/>
          <w:sz w:val="28"/>
          <w:szCs w:val="28"/>
        </w:rPr>
        <w:t xml:space="preserve">. Отчет о деятельности </w:t>
      </w:r>
      <w:r w:rsidRPr="00183569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</w:t>
      </w:r>
    </w:p>
    <w:p w14:paraId="4C5B5505" w14:textId="2694C851" w:rsidR="00313E1E" w:rsidRPr="00313E1E" w:rsidRDefault="00B42CDD" w:rsidP="0018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.1. B </w:t>
      </w:r>
      <w:r w:rsidR="004A292F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4A292F">
        <w:rPr>
          <w:rFonts w:ascii="Times New Roman" w:hAnsi="Times New Roman" w:cs="Times New Roman"/>
          <w:sz w:val="28"/>
          <w:szCs w:val="28"/>
        </w:rPr>
        <w:t>е</w:t>
      </w:r>
      <w:r w:rsidR="00313E1E" w:rsidRPr="00313E1E">
        <w:rPr>
          <w:rFonts w:ascii="Times New Roman" w:hAnsi="Times New Roman" w:cs="Times New Roman"/>
          <w:sz w:val="28"/>
          <w:szCs w:val="28"/>
        </w:rPr>
        <w:t>тся Годовой отчет о деятельности Контрольно-счетной палат в следующих целях:</w:t>
      </w:r>
    </w:p>
    <w:p w14:paraId="2E251842" w14:textId="2BCE000B" w:rsidR="00313E1E" w:rsidRPr="00313E1E" w:rsidRDefault="00313E1E" w:rsidP="0018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 xml:space="preserve">реализации принципа открытости и гласности в деятельности </w:t>
      </w:r>
      <w:r w:rsidR="004A292F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313E1E">
        <w:rPr>
          <w:rFonts w:ascii="Times New Roman" w:hAnsi="Times New Roman" w:cs="Times New Roman"/>
          <w:sz w:val="28"/>
          <w:szCs w:val="28"/>
        </w:rPr>
        <w:t>путем</w:t>
      </w:r>
      <w:r w:rsidR="004A292F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информирования органов власти и общества о результатах своей деятельности в</w:t>
      </w:r>
      <w:r w:rsidR="004A292F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отчетном периоде;</w:t>
      </w:r>
    </w:p>
    <w:p w14:paraId="56A857DE" w14:textId="3F8DB1D6" w:rsidR="00313E1E" w:rsidRPr="00313E1E" w:rsidRDefault="00313E1E" w:rsidP="0018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 xml:space="preserve">обобщения итогов работы </w:t>
      </w:r>
      <w:r w:rsidR="004A292F">
        <w:rPr>
          <w:rFonts w:ascii="Times New Roman" w:hAnsi="Times New Roman" w:cs="Times New Roman"/>
          <w:sz w:val="28"/>
          <w:szCs w:val="28"/>
        </w:rPr>
        <w:t xml:space="preserve">Контрольно-счетной палаты за </w:t>
      </w:r>
      <w:r w:rsidRPr="00313E1E">
        <w:rPr>
          <w:rFonts w:ascii="Times New Roman" w:hAnsi="Times New Roman" w:cs="Times New Roman"/>
          <w:sz w:val="28"/>
          <w:szCs w:val="28"/>
        </w:rPr>
        <w:t>отчетный год</w:t>
      </w:r>
      <w:r w:rsidR="004A292F">
        <w:rPr>
          <w:rFonts w:ascii="Times New Roman" w:hAnsi="Times New Roman" w:cs="Times New Roman"/>
          <w:sz w:val="28"/>
          <w:szCs w:val="28"/>
        </w:rPr>
        <w:t>;</w:t>
      </w:r>
      <w:r w:rsidRPr="00313E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982A5" w14:textId="6A75AD7E" w:rsidR="00313E1E" w:rsidRPr="00313E1E" w:rsidRDefault="00313E1E" w:rsidP="0018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4A292F">
        <w:rPr>
          <w:rFonts w:ascii="Times New Roman" w:hAnsi="Times New Roman" w:cs="Times New Roman"/>
          <w:sz w:val="28"/>
          <w:szCs w:val="28"/>
        </w:rPr>
        <w:t xml:space="preserve">Государственному Совету Чувашской Республики </w:t>
      </w:r>
      <w:r w:rsidRPr="00313E1E">
        <w:rPr>
          <w:rFonts w:ascii="Times New Roman" w:hAnsi="Times New Roman" w:cs="Times New Roman"/>
          <w:sz w:val="28"/>
          <w:szCs w:val="28"/>
        </w:rPr>
        <w:t>и доведения</w:t>
      </w:r>
      <w:r w:rsidR="004A292F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иным заинтересованным пользователям посредством размещения на</w:t>
      </w:r>
      <w:r w:rsidR="004A292F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A292F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313E1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4A292F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 xml:space="preserve">«Интернет» объективной информации о результатах работы </w:t>
      </w:r>
      <w:r w:rsidR="004A292F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13E1E">
        <w:rPr>
          <w:rFonts w:ascii="Times New Roman" w:hAnsi="Times New Roman" w:cs="Times New Roman"/>
          <w:sz w:val="28"/>
          <w:szCs w:val="28"/>
        </w:rPr>
        <w:t>.</w:t>
      </w:r>
    </w:p>
    <w:p w14:paraId="5C7474FD" w14:textId="70EADE65" w:rsidR="00313E1E" w:rsidRPr="00313E1E" w:rsidRDefault="00B42CDD" w:rsidP="0018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3E1E" w:rsidRPr="00313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. Все данные в отчетах о деятельности </w:t>
      </w:r>
      <w:r w:rsidR="0024245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 приводятся и отражаются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отчетный период.</w:t>
      </w:r>
    </w:p>
    <w:p w14:paraId="4DA37047" w14:textId="77777777" w:rsidR="003F1228" w:rsidRDefault="003F1228" w:rsidP="001835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FCE37" w14:textId="40F9E3C2" w:rsidR="00183569" w:rsidRDefault="00B42CDD" w:rsidP="001835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56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13E1E" w:rsidRPr="00183569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подготовки Годового отчета о деятельности </w:t>
      </w:r>
    </w:p>
    <w:p w14:paraId="2403F263" w14:textId="145E884E" w:rsidR="00313E1E" w:rsidRPr="00183569" w:rsidRDefault="00B42CDD" w:rsidP="001835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569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</w:t>
      </w:r>
    </w:p>
    <w:p w14:paraId="70E8A27B" w14:textId="6E0987DF" w:rsidR="00EB2211" w:rsidRDefault="00B42CDD" w:rsidP="00B42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.1. </w:t>
      </w:r>
      <w:r w:rsidR="00EB2211" w:rsidRPr="00EB2211">
        <w:rPr>
          <w:rFonts w:ascii="Times New Roman" w:hAnsi="Times New Roman" w:cs="Times New Roman"/>
          <w:sz w:val="28"/>
          <w:szCs w:val="28"/>
        </w:rPr>
        <w:t>Организация работы по подготовке проекта отчета осуществляется в соответствии с настоящим</w:t>
      </w:r>
      <w:r w:rsidR="00EB2211">
        <w:rPr>
          <w:rFonts w:ascii="Times New Roman" w:hAnsi="Times New Roman" w:cs="Times New Roman"/>
          <w:sz w:val="28"/>
          <w:szCs w:val="28"/>
        </w:rPr>
        <w:t>и</w:t>
      </w:r>
      <w:r w:rsidR="00EB2211" w:rsidRPr="00EB2211">
        <w:rPr>
          <w:rFonts w:ascii="Times New Roman" w:hAnsi="Times New Roman" w:cs="Times New Roman"/>
          <w:sz w:val="28"/>
          <w:szCs w:val="28"/>
        </w:rPr>
        <w:t xml:space="preserve"> </w:t>
      </w:r>
      <w:r w:rsidR="006E55A1">
        <w:rPr>
          <w:rFonts w:ascii="Times New Roman" w:hAnsi="Times New Roman" w:cs="Times New Roman"/>
          <w:sz w:val="28"/>
          <w:szCs w:val="28"/>
        </w:rPr>
        <w:t>М</w:t>
      </w:r>
      <w:r w:rsidR="00EB2211">
        <w:rPr>
          <w:rFonts w:ascii="Times New Roman" w:hAnsi="Times New Roman" w:cs="Times New Roman"/>
          <w:sz w:val="28"/>
          <w:szCs w:val="28"/>
        </w:rPr>
        <w:t>етодическими рекомендациями</w:t>
      </w:r>
      <w:r w:rsidR="00EB2211" w:rsidRPr="00EB2211">
        <w:rPr>
          <w:rFonts w:ascii="Times New Roman" w:hAnsi="Times New Roman" w:cs="Times New Roman"/>
          <w:sz w:val="28"/>
          <w:szCs w:val="28"/>
        </w:rPr>
        <w:t xml:space="preserve"> и решениями </w:t>
      </w:r>
      <w:r w:rsidR="00430848">
        <w:rPr>
          <w:rFonts w:ascii="Times New Roman" w:hAnsi="Times New Roman" w:cs="Times New Roman"/>
          <w:sz w:val="28"/>
          <w:szCs w:val="28"/>
        </w:rPr>
        <w:t>п</w:t>
      </w:r>
      <w:r w:rsidR="00EB2211" w:rsidRPr="00EB2211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EB2211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EB2211" w:rsidRPr="00EB2211">
        <w:rPr>
          <w:rFonts w:ascii="Times New Roman" w:hAnsi="Times New Roman" w:cs="Times New Roman"/>
          <w:sz w:val="28"/>
          <w:szCs w:val="28"/>
        </w:rPr>
        <w:t>, в которых определяются сроки подготовки проекта отчета, ответственные исполнители, при необходимости иные вопросы.</w:t>
      </w:r>
    </w:p>
    <w:p w14:paraId="759587E5" w14:textId="46EE895B" w:rsidR="00523FE3" w:rsidRDefault="00523FE3" w:rsidP="0052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</w:t>
      </w:r>
      <w:r w:rsidRPr="00523FE3">
        <w:rPr>
          <w:rFonts w:ascii="Times New Roman" w:hAnsi="Times New Roman" w:cs="Times New Roman"/>
          <w:sz w:val="28"/>
          <w:szCs w:val="28"/>
        </w:rPr>
        <w:t xml:space="preserve">тчет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523FE3">
        <w:rPr>
          <w:rFonts w:ascii="Times New Roman" w:hAnsi="Times New Roman" w:cs="Times New Roman"/>
          <w:sz w:val="28"/>
          <w:szCs w:val="28"/>
        </w:rPr>
        <w:t>формируется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FE3">
        <w:rPr>
          <w:rFonts w:ascii="Times New Roman" w:hAnsi="Times New Roman" w:cs="Times New Roman"/>
          <w:sz w:val="28"/>
          <w:szCs w:val="28"/>
        </w:rPr>
        <w:t>материалов контрольных и экспертно-аналитических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FE3">
        <w:rPr>
          <w:rFonts w:ascii="Times New Roman" w:hAnsi="Times New Roman" w:cs="Times New Roman"/>
          <w:sz w:val="28"/>
          <w:szCs w:val="28"/>
        </w:rPr>
        <w:t>представленных аудиторскими направлениями, сводных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FE3">
        <w:rPr>
          <w:rFonts w:ascii="Times New Roman" w:hAnsi="Times New Roman" w:cs="Times New Roman"/>
          <w:sz w:val="28"/>
          <w:szCs w:val="28"/>
        </w:rPr>
        <w:t xml:space="preserve">подготовленных отделом экспертно-аналитической работы и контрольной деятельности в сфере закупок и управлением внешнего муниципального финансового контроля, а также информации, подготовленной </w:t>
      </w: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523FE3">
        <w:rPr>
          <w:rFonts w:ascii="Times New Roman" w:hAnsi="Times New Roman" w:cs="Times New Roman"/>
          <w:sz w:val="28"/>
          <w:szCs w:val="28"/>
        </w:rPr>
        <w:t>структурными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FE3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523FE3">
        <w:rPr>
          <w:rFonts w:ascii="Times New Roman" w:hAnsi="Times New Roman" w:cs="Times New Roman"/>
          <w:sz w:val="28"/>
          <w:szCs w:val="28"/>
        </w:rPr>
        <w:t>, о результатах своей деятельности 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FE3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523F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415BF2" w14:textId="228684A4" w:rsidR="006C1667" w:rsidRDefault="006C1667" w:rsidP="0052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67">
        <w:rPr>
          <w:rFonts w:ascii="Times New Roman" w:hAnsi="Times New Roman" w:cs="Times New Roman"/>
          <w:sz w:val="28"/>
          <w:szCs w:val="28"/>
        </w:rPr>
        <w:t xml:space="preserve">Материалы по результатам работы </w:t>
      </w:r>
      <w:r>
        <w:rPr>
          <w:rFonts w:ascii="Times New Roman" w:hAnsi="Times New Roman" w:cs="Times New Roman"/>
          <w:sz w:val="28"/>
          <w:szCs w:val="28"/>
        </w:rPr>
        <w:t xml:space="preserve">аудиторских </w:t>
      </w:r>
      <w:r w:rsidRPr="006C1667">
        <w:rPr>
          <w:rFonts w:ascii="Times New Roman" w:hAnsi="Times New Roman" w:cs="Times New Roman"/>
          <w:sz w:val="28"/>
          <w:szCs w:val="28"/>
        </w:rPr>
        <w:t xml:space="preserve">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6C1667">
        <w:rPr>
          <w:rFonts w:ascii="Times New Roman" w:hAnsi="Times New Roman" w:cs="Times New Roman"/>
          <w:sz w:val="28"/>
          <w:szCs w:val="28"/>
        </w:rPr>
        <w:t xml:space="preserve">готовятся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6C1667">
        <w:rPr>
          <w:rFonts w:ascii="Times New Roman" w:hAnsi="Times New Roman" w:cs="Times New Roman"/>
          <w:sz w:val="28"/>
          <w:szCs w:val="28"/>
        </w:rPr>
        <w:t>на основе данных отчетов о результатах контрольных и экспертно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1667">
        <w:rPr>
          <w:rFonts w:ascii="Times New Roman" w:hAnsi="Times New Roman" w:cs="Times New Roman"/>
          <w:sz w:val="28"/>
          <w:szCs w:val="28"/>
        </w:rPr>
        <w:t>аналитических мероприятий.</w:t>
      </w:r>
    </w:p>
    <w:p w14:paraId="215C8A90" w14:textId="04474C28" w:rsidR="00313E1E" w:rsidRPr="00313E1E" w:rsidRDefault="006C1667" w:rsidP="0052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211">
        <w:rPr>
          <w:rFonts w:ascii="Times New Roman" w:hAnsi="Times New Roman" w:cs="Times New Roman"/>
          <w:sz w:val="28"/>
          <w:szCs w:val="28"/>
        </w:rPr>
        <w:t xml:space="preserve">.2. </w:t>
      </w:r>
      <w:r w:rsidR="00313E1E" w:rsidRPr="00313E1E">
        <w:rPr>
          <w:rFonts w:ascii="Times New Roman" w:hAnsi="Times New Roman" w:cs="Times New Roman"/>
          <w:sz w:val="28"/>
          <w:szCs w:val="28"/>
        </w:rPr>
        <w:t>Годовой отчет о деятельности Контрольно-счетной палаты содержит</w:t>
      </w:r>
      <w:r w:rsidR="00B42CDD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общие данные, характеризующие результаты деятельности </w:t>
      </w:r>
      <w:r w:rsidR="00B42CD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313E1E" w:rsidRPr="00313E1E">
        <w:rPr>
          <w:rFonts w:ascii="Times New Roman" w:hAnsi="Times New Roman" w:cs="Times New Roman"/>
          <w:sz w:val="28"/>
          <w:szCs w:val="28"/>
        </w:rPr>
        <w:t>в целом, и их</w:t>
      </w:r>
      <w:r w:rsidR="00B42CDD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анализ, а также может содержать диаграммы, графики и фотоматериалы.</w:t>
      </w:r>
    </w:p>
    <w:p w14:paraId="763C6BE2" w14:textId="1F3FC87B" w:rsidR="00313E1E" w:rsidRPr="00313E1E" w:rsidRDefault="00430848" w:rsidP="00B42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13E1E" w:rsidRPr="00313E1E">
        <w:rPr>
          <w:rFonts w:ascii="Times New Roman" w:hAnsi="Times New Roman" w:cs="Times New Roman"/>
          <w:sz w:val="28"/>
          <w:szCs w:val="28"/>
        </w:rPr>
        <w:t>При формировании отчета о деятельности:</w:t>
      </w:r>
    </w:p>
    <w:p w14:paraId="34C75391" w14:textId="6ADC52A9" w:rsidR="00313E1E" w:rsidRPr="00313E1E" w:rsidRDefault="00313E1E" w:rsidP="00B42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>обобщаются результаты контрольной, экспертно-аналитической и иной</w:t>
      </w:r>
      <w:r w:rsidR="00B42CDD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10D3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313E1E">
        <w:rPr>
          <w:rFonts w:ascii="Times New Roman" w:hAnsi="Times New Roman" w:cs="Times New Roman"/>
          <w:sz w:val="28"/>
          <w:szCs w:val="28"/>
        </w:rPr>
        <w:t>;</w:t>
      </w:r>
    </w:p>
    <w:p w14:paraId="1A9B54BA" w14:textId="23C61815" w:rsidR="00313E1E" w:rsidRPr="00313E1E" w:rsidRDefault="00313E1E" w:rsidP="00B42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>анализируются результаты выполнения требований представлений и</w:t>
      </w:r>
      <w:r w:rsidR="00B42CDD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B42CD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313E1E">
        <w:rPr>
          <w:rFonts w:ascii="Times New Roman" w:hAnsi="Times New Roman" w:cs="Times New Roman"/>
          <w:sz w:val="28"/>
          <w:szCs w:val="28"/>
        </w:rPr>
        <w:t>по устранению выявленных нарушений и недостатков;</w:t>
      </w:r>
    </w:p>
    <w:p w14:paraId="3F263009" w14:textId="40775BD0" w:rsidR="00313E1E" w:rsidRDefault="00313E1E" w:rsidP="0002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 xml:space="preserve">оценивается степень достижения поставленных перед </w:t>
      </w:r>
      <w:r w:rsidR="00B42CDD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313E1E">
        <w:rPr>
          <w:rFonts w:ascii="Times New Roman" w:hAnsi="Times New Roman" w:cs="Times New Roman"/>
          <w:sz w:val="28"/>
          <w:szCs w:val="28"/>
        </w:rPr>
        <w:t>задач и</w:t>
      </w:r>
      <w:r w:rsidR="00B42CDD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формируются задачи на следующий плановый период.</w:t>
      </w:r>
    </w:p>
    <w:p w14:paraId="05E2EEC4" w14:textId="77777777" w:rsidR="006E55A1" w:rsidRDefault="006E55A1" w:rsidP="006E5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BD42B" w14:textId="7EAE759C" w:rsidR="006E55A1" w:rsidRDefault="006E55A1" w:rsidP="006E5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569">
        <w:rPr>
          <w:rFonts w:ascii="Times New Roman" w:hAnsi="Times New Roman" w:cs="Times New Roman"/>
          <w:b/>
          <w:bCs/>
          <w:sz w:val="28"/>
          <w:szCs w:val="28"/>
        </w:rPr>
        <w:t>4. Структура и формирование Основных показателей</w:t>
      </w:r>
    </w:p>
    <w:p w14:paraId="73075AD9" w14:textId="77777777" w:rsidR="006E55A1" w:rsidRPr="00183569" w:rsidRDefault="006E55A1" w:rsidP="006E5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569">
        <w:rPr>
          <w:rFonts w:ascii="Times New Roman" w:hAnsi="Times New Roman" w:cs="Times New Roman"/>
          <w:b/>
          <w:bCs/>
          <w:sz w:val="28"/>
          <w:szCs w:val="28"/>
        </w:rPr>
        <w:t>деятельности Контрольно-счетной палаты</w:t>
      </w:r>
    </w:p>
    <w:p w14:paraId="20D85F1D" w14:textId="7433E4A8" w:rsidR="00313E1E" w:rsidRPr="00313E1E" w:rsidRDefault="006E55A1" w:rsidP="0002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13E1E" w:rsidRPr="00313E1E">
        <w:rPr>
          <w:rFonts w:ascii="Times New Roman" w:hAnsi="Times New Roman" w:cs="Times New Roman"/>
          <w:sz w:val="28"/>
          <w:szCs w:val="28"/>
        </w:rPr>
        <w:t>. Годовой отчет состоит из титульного листа, оглавления, текстовой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части и п</w:t>
      </w:r>
      <w:r w:rsidR="008B0DDF">
        <w:rPr>
          <w:rFonts w:ascii="Times New Roman" w:hAnsi="Times New Roman" w:cs="Times New Roman"/>
          <w:sz w:val="28"/>
          <w:szCs w:val="28"/>
        </w:rPr>
        <w:t>риложений.</w:t>
      </w:r>
    </w:p>
    <w:p w14:paraId="641CF474" w14:textId="1278AA96" w:rsidR="00313E1E" w:rsidRPr="00313E1E" w:rsidRDefault="006E55A1" w:rsidP="0002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. Текстовая часть </w:t>
      </w:r>
      <w:r w:rsidR="008648CC">
        <w:rPr>
          <w:rFonts w:ascii="Times New Roman" w:hAnsi="Times New Roman" w:cs="Times New Roman"/>
          <w:sz w:val="28"/>
          <w:szCs w:val="28"/>
        </w:rPr>
        <w:t>Г</w:t>
      </w:r>
      <w:r w:rsidR="00313E1E" w:rsidRPr="00313E1E">
        <w:rPr>
          <w:rFonts w:ascii="Times New Roman" w:hAnsi="Times New Roman" w:cs="Times New Roman"/>
          <w:sz w:val="28"/>
          <w:szCs w:val="28"/>
        </w:rPr>
        <w:t>одового отчета состоит из разделов и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подразделов</w:t>
      </w:r>
      <w:r w:rsidR="008648CC">
        <w:rPr>
          <w:rFonts w:ascii="Times New Roman" w:hAnsi="Times New Roman" w:cs="Times New Roman"/>
          <w:sz w:val="28"/>
          <w:szCs w:val="28"/>
        </w:rPr>
        <w:t>. Примерная структура годового отчета о деятельности Контрольно-счетной палаты приведена в приложении к настоящим методическим рекомендациям.</w:t>
      </w:r>
    </w:p>
    <w:p w14:paraId="29D7CCAF" w14:textId="40988B13" w:rsidR="00313E1E" w:rsidRPr="00313E1E" w:rsidRDefault="006E55A1" w:rsidP="00CA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. При необходимости структура </w:t>
      </w:r>
      <w:r w:rsidR="00021709">
        <w:rPr>
          <w:rFonts w:ascii="Times New Roman" w:hAnsi="Times New Roman" w:cs="Times New Roman"/>
          <w:sz w:val="28"/>
          <w:szCs w:val="28"/>
        </w:rPr>
        <w:t>Годового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 отчета может быть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изменена и/или дополнена </w:t>
      </w:r>
      <w:r w:rsidR="00430848">
        <w:rPr>
          <w:rFonts w:ascii="Times New Roman" w:hAnsi="Times New Roman" w:cs="Times New Roman"/>
          <w:sz w:val="28"/>
          <w:szCs w:val="28"/>
        </w:rPr>
        <w:t>решением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021709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или Коллегии </w:t>
      </w:r>
      <w:r w:rsidR="00021709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313E1E" w:rsidRPr="00313E1E">
        <w:rPr>
          <w:rFonts w:ascii="Times New Roman" w:hAnsi="Times New Roman" w:cs="Times New Roman"/>
          <w:sz w:val="28"/>
          <w:szCs w:val="28"/>
        </w:rPr>
        <w:t>.</w:t>
      </w:r>
    </w:p>
    <w:p w14:paraId="765DEDCD" w14:textId="67E2C4C0" w:rsidR="00313E1E" w:rsidRPr="00313E1E" w:rsidRDefault="006E55A1" w:rsidP="00CA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13E1E" w:rsidRPr="00313E1E">
        <w:rPr>
          <w:rFonts w:ascii="Times New Roman" w:hAnsi="Times New Roman" w:cs="Times New Roman"/>
          <w:sz w:val="28"/>
          <w:szCs w:val="28"/>
        </w:rPr>
        <w:t>. Учет количества проведенных контрольных и экспертно</w:t>
      </w:r>
      <w:r w:rsidR="00021709">
        <w:rPr>
          <w:rFonts w:ascii="Times New Roman" w:hAnsi="Times New Roman" w:cs="Times New Roman"/>
          <w:sz w:val="28"/>
          <w:szCs w:val="28"/>
        </w:rPr>
        <w:t>-</w:t>
      </w:r>
      <w:r w:rsidR="00313E1E" w:rsidRPr="00313E1E">
        <w:rPr>
          <w:rFonts w:ascii="Times New Roman" w:hAnsi="Times New Roman" w:cs="Times New Roman"/>
          <w:sz w:val="28"/>
          <w:szCs w:val="28"/>
        </w:rPr>
        <w:t>аналитических мероприятий осуществляется по исполненным пунктам плана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21709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313E1E" w:rsidRPr="00313E1E">
        <w:rPr>
          <w:rFonts w:ascii="Times New Roman" w:hAnsi="Times New Roman" w:cs="Times New Roman"/>
          <w:sz w:val="28"/>
          <w:szCs w:val="28"/>
        </w:rPr>
        <w:t>. Контрольные и экспертно-аналитические мероприятия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учитываются раздельно. В </w:t>
      </w:r>
      <w:r w:rsidR="00021709">
        <w:rPr>
          <w:rFonts w:ascii="Times New Roman" w:hAnsi="Times New Roman" w:cs="Times New Roman"/>
          <w:sz w:val="28"/>
          <w:szCs w:val="28"/>
        </w:rPr>
        <w:t>Годовом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 отчете приводятся данные только по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завершенным контрольным и экспертно-аналитическим мероприятиям, отчеты и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иные документы по результатам, которых утверждены в установленном порядке.</w:t>
      </w:r>
    </w:p>
    <w:p w14:paraId="16FC3CB0" w14:textId="1F226513" w:rsidR="00045875" w:rsidRPr="00313E1E" w:rsidRDefault="006E55A1" w:rsidP="008B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313E1E" w:rsidRPr="00313E1E">
        <w:rPr>
          <w:rFonts w:ascii="Times New Roman" w:hAnsi="Times New Roman" w:cs="Times New Roman"/>
          <w:sz w:val="28"/>
          <w:szCs w:val="28"/>
        </w:rPr>
        <w:t>. При определении количества проверенных объектов в качестве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объекта проверки учитывается орган и (или) организация, в которых в отчетном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периоде были проведены контрольные мероприятия и по результатам составлен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акт.</w:t>
      </w:r>
    </w:p>
    <w:p w14:paraId="24993919" w14:textId="15DAC809" w:rsidR="00313E1E" w:rsidRPr="00313E1E" w:rsidRDefault="006E55A1" w:rsidP="00CA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313E1E" w:rsidRPr="00313E1E">
        <w:rPr>
          <w:rFonts w:ascii="Times New Roman" w:hAnsi="Times New Roman" w:cs="Times New Roman"/>
          <w:sz w:val="28"/>
          <w:szCs w:val="28"/>
        </w:rPr>
        <w:t>. Все данные приводятся строго за период с 1 января по 31 декабря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отчетного года.</w:t>
      </w:r>
    </w:p>
    <w:p w14:paraId="6535A6D4" w14:textId="057F0E25" w:rsidR="00313E1E" w:rsidRPr="00313E1E" w:rsidRDefault="006E55A1" w:rsidP="00CA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313E1E" w:rsidRPr="00313E1E">
        <w:rPr>
          <w:rFonts w:ascii="Times New Roman" w:hAnsi="Times New Roman" w:cs="Times New Roman"/>
          <w:sz w:val="28"/>
          <w:szCs w:val="28"/>
        </w:rPr>
        <w:t>. Суммы выявленных нарушений и возмещенных средств указываются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в </w:t>
      </w:r>
      <w:r w:rsidR="00313E1E" w:rsidRPr="008C744D">
        <w:rPr>
          <w:rFonts w:ascii="Times New Roman" w:hAnsi="Times New Roman" w:cs="Times New Roman"/>
          <w:sz w:val="28"/>
          <w:szCs w:val="28"/>
        </w:rPr>
        <w:t xml:space="preserve">отчете в тысячах </w:t>
      </w:r>
      <w:r w:rsidR="008C744D" w:rsidRPr="008C74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C744D" w:rsidRPr="008C744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8C744D" w:rsidRPr="008C744D">
        <w:rPr>
          <w:rFonts w:ascii="Times New Roman" w:hAnsi="Times New Roman" w:cs="Times New Roman"/>
          <w:sz w:val="28"/>
          <w:szCs w:val="28"/>
        </w:rPr>
        <w:t xml:space="preserve">) </w:t>
      </w:r>
      <w:r w:rsidR="00313E1E" w:rsidRPr="008C744D">
        <w:rPr>
          <w:rFonts w:ascii="Times New Roman" w:hAnsi="Times New Roman" w:cs="Times New Roman"/>
          <w:sz w:val="28"/>
          <w:szCs w:val="28"/>
        </w:rPr>
        <w:t>рублей, с точностью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 до первого десятичного знака. Если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выявленные нарушения и недостатки не подлежат суммовой оценке, то они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указываются только в количестве случаев.</w:t>
      </w:r>
    </w:p>
    <w:p w14:paraId="492638D6" w14:textId="3601C554" w:rsidR="00313E1E" w:rsidRPr="00313E1E" w:rsidRDefault="006E55A1" w:rsidP="00CA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3E1E" w:rsidRPr="00313E1E">
        <w:rPr>
          <w:rFonts w:ascii="Times New Roman" w:hAnsi="Times New Roman" w:cs="Times New Roman"/>
          <w:sz w:val="28"/>
          <w:szCs w:val="28"/>
        </w:rPr>
        <w:t>При формировании Годового отчета (при необходимости)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направляются запросы в проверенные в течение отчетного года органы и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организации для уточнения информации о принятых мерах по устранению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нарушений, выявленных в </w:t>
      </w:r>
      <w:r w:rsidR="00313E1E" w:rsidRPr="008C744D">
        <w:rPr>
          <w:rFonts w:ascii="Times New Roman" w:hAnsi="Times New Roman" w:cs="Times New Roman"/>
          <w:sz w:val="28"/>
          <w:szCs w:val="28"/>
        </w:rPr>
        <w:t>ходе контрольн</w:t>
      </w:r>
      <w:r w:rsidR="008C744D" w:rsidRPr="008C744D">
        <w:rPr>
          <w:rFonts w:ascii="Times New Roman" w:hAnsi="Times New Roman" w:cs="Times New Roman"/>
          <w:sz w:val="28"/>
          <w:szCs w:val="28"/>
        </w:rPr>
        <w:t>ых и экспертно-аналитических</w:t>
      </w:r>
      <w:r w:rsidR="00313E1E" w:rsidRPr="008C744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C744D" w:rsidRPr="008C744D">
        <w:rPr>
          <w:rFonts w:ascii="Times New Roman" w:hAnsi="Times New Roman" w:cs="Times New Roman"/>
          <w:sz w:val="28"/>
          <w:szCs w:val="28"/>
        </w:rPr>
        <w:t>х</w:t>
      </w:r>
      <w:r w:rsidR="00313E1E" w:rsidRPr="008C74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4AA918D" w14:textId="5917C5F0" w:rsidR="00313E1E" w:rsidRPr="00313E1E" w:rsidRDefault="006E55A1" w:rsidP="00CA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. При формировании Годового отчета о деятельности </w:t>
      </w:r>
      <w:r w:rsidR="00021709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313E1E" w:rsidRPr="00313E1E">
        <w:rPr>
          <w:rFonts w:ascii="Times New Roman" w:hAnsi="Times New Roman" w:cs="Times New Roman"/>
          <w:sz w:val="28"/>
          <w:szCs w:val="28"/>
        </w:rPr>
        <w:t>используется следующая информация:</w:t>
      </w:r>
    </w:p>
    <w:p w14:paraId="55943726" w14:textId="2CBD2CD8" w:rsidR="00313E1E" w:rsidRPr="00313E1E" w:rsidRDefault="00313E1E" w:rsidP="00CA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>- результаты контрольных мероприятий и экспертно-аналитических,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021709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313E1E">
        <w:rPr>
          <w:rFonts w:ascii="Times New Roman" w:hAnsi="Times New Roman" w:cs="Times New Roman"/>
          <w:sz w:val="28"/>
          <w:szCs w:val="28"/>
        </w:rPr>
        <w:t>в отчетном периоде;</w:t>
      </w:r>
    </w:p>
    <w:p w14:paraId="5C388EAD" w14:textId="7E81DB20" w:rsidR="00313E1E" w:rsidRPr="00313E1E" w:rsidRDefault="00313E1E" w:rsidP="00CA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 xml:space="preserve">- информация </w:t>
      </w:r>
      <w:r w:rsidR="00021709" w:rsidRPr="00313E1E">
        <w:rPr>
          <w:rFonts w:ascii="Times New Roman" w:hAnsi="Times New Roman" w:cs="Times New Roman"/>
          <w:sz w:val="28"/>
          <w:szCs w:val="28"/>
        </w:rPr>
        <w:t xml:space="preserve">судебных органов </w:t>
      </w:r>
      <w:r w:rsidRPr="00313E1E">
        <w:rPr>
          <w:rFonts w:ascii="Times New Roman" w:hAnsi="Times New Roman" w:cs="Times New Roman"/>
          <w:sz w:val="28"/>
          <w:szCs w:val="28"/>
        </w:rPr>
        <w:t>по результатам привлечения к административной</w:t>
      </w:r>
      <w:r w:rsidR="00021709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ответственности;</w:t>
      </w:r>
    </w:p>
    <w:p w14:paraId="7CF9ECE9" w14:textId="7D7E555A" w:rsidR="00313E1E" w:rsidRPr="00313E1E" w:rsidRDefault="00313E1E" w:rsidP="00CA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 xml:space="preserve">- информация по материалам о привлечении к ответственности </w:t>
      </w:r>
      <w:r w:rsidR="00021709">
        <w:rPr>
          <w:rFonts w:ascii="Times New Roman" w:hAnsi="Times New Roman" w:cs="Times New Roman"/>
          <w:sz w:val="28"/>
          <w:szCs w:val="28"/>
        </w:rPr>
        <w:t>иными контрольными надзорными органами</w:t>
      </w:r>
      <w:r w:rsidRPr="00313E1E">
        <w:rPr>
          <w:rFonts w:ascii="Times New Roman" w:hAnsi="Times New Roman" w:cs="Times New Roman"/>
          <w:sz w:val="28"/>
          <w:szCs w:val="28"/>
        </w:rPr>
        <w:t>;</w:t>
      </w:r>
    </w:p>
    <w:p w14:paraId="084807FE" w14:textId="5295BFCA" w:rsidR="00313E1E" w:rsidRDefault="00313E1E" w:rsidP="00CA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1E">
        <w:rPr>
          <w:rFonts w:ascii="Times New Roman" w:hAnsi="Times New Roman" w:cs="Times New Roman"/>
          <w:sz w:val="28"/>
          <w:szCs w:val="28"/>
        </w:rPr>
        <w:t>- информация по результатам взаимодействия с правоохранительными и</w:t>
      </w:r>
      <w:r w:rsidR="00FB42F2">
        <w:rPr>
          <w:rFonts w:ascii="Times New Roman" w:hAnsi="Times New Roman" w:cs="Times New Roman"/>
          <w:sz w:val="28"/>
          <w:szCs w:val="28"/>
        </w:rPr>
        <w:t xml:space="preserve"> </w:t>
      </w:r>
      <w:r w:rsidRPr="00313E1E">
        <w:rPr>
          <w:rFonts w:ascii="Times New Roman" w:hAnsi="Times New Roman" w:cs="Times New Roman"/>
          <w:sz w:val="28"/>
          <w:szCs w:val="28"/>
        </w:rPr>
        <w:t>надзорными органами.</w:t>
      </w:r>
    </w:p>
    <w:p w14:paraId="55EB794E" w14:textId="6A7A9CE6" w:rsidR="00045875" w:rsidRDefault="006E55A1" w:rsidP="000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045875">
        <w:rPr>
          <w:rFonts w:ascii="Times New Roman" w:hAnsi="Times New Roman" w:cs="Times New Roman"/>
          <w:sz w:val="28"/>
          <w:szCs w:val="28"/>
        </w:rPr>
        <w:t xml:space="preserve">. </w:t>
      </w:r>
      <w:r w:rsidR="00045875" w:rsidRPr="00045875">
        <w:rPr>
          <w:rFonts w:ascii="Times New Roman" w:hAnsi="Times New Roman" w:cs="Times New Roman"/>
          <w:sz w:val="28"/>
          <w:szCs w:val="28"/>
        </w:rPr>
        <w:t xml:space="preserve">В отчете о деятельности </w:t>
      </w:r>
      <w:r w:rsidR="00045875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045875" w:rsidRPr="00045875">
        <w:rPr>
          <w:rFonts w:ascii="Times New Roman" w:hAnsi="Times New Roman" w:cs="Times New Roman"/>
          <w:sz w:val="28"/>
          <w:szCs w:val="28"/>
        </w:rPr>
        <w:t>приводится характеристика</w:t>
      </w:r>
      <w:r w:rsidR="00045875">
        <w:rPr>
          <w:rFonts w:ascii="Times New Roman" w:hAnsi="Times New Roman" w:cs="Times New Roman"/>
          <w:sz w:val="28"/>
          <w:szCs w:val="28"/>
        </w:rPr>
        <w:t xml:space="preserve"> </w:t>
      </w:r>
      <w:r w:rsidR="00045875" w:rsidRPr="00045875">
        <w:rPr>
          <w:rFonts w:ascii="Times New Roman" w:hAnsi="Times New Roman" w:cs="Times New Roman"/>
          <w:sz w:val="28"/>
          <w:szCs w:val="28"/>
        </w:rPr>
        <w:t>основных результатов деятельности и наиболее значимых мероприятий. При</w:t>
      </w:r>
      <w:r w:rsidR="00045875">
        <w:rPr>
          <w:rFonts w:ascii="Times New Roman" w:hAnsi="Times New Roman" w:cs="Times New Roman"/>
          <w:sz w:val="28"/>
          <w:szCs w:val="28"/>
        </w:rPr>
        <w:t xml:space="preserve"> </w:t>
      </w:r>
      <w:r w:rsidR="00045875" w:rsidRPr="00045875">
        <w:rPr>
          <w:rFonts w:ascii="Times New Roman" w:hAnsi="Times New Roman" w:cs="Times New Roman"/>
          <w:sz w:val="28"/>
          <w:szCs w:val="28"/>
        </w:rPr>
        <w:t>характеристике мероприятий возможно обобщение результатов по</w:t>
      </w:r>
      <w:r w:rsidR="00045875">
        <w:rPr>
          <w:rFonts w:ascii="Times New Roman" w:hAnsi="Times New Roman" w:cs="Times New Roman"/>
          <w:sz w:val="28"/>
          <w:szCs w:val="28"/>
        </w:rPr>
        <w:t xml:space="preserve"> </w:t>
      </w:r>
      <w:r w:rsidR="00045875" w:rsidRPr="00045875">
        <w:rPr>
          <w:rFonts w:ascii="Times New Roman" w:hAnsi="Times New Roman" w:cs="Times New Roman"/>
          <w:sz w:val="28"/>
          <w:szCs w:val="28"/>
        </w:rPr>
        <w:t>однотипным объектам и мероприятиям, однотипным нарушениям и</w:t>
      </w:r>
      <w:r w:rsidR="00045875">
        <w:rPr>
          <w:rFonts w:ascii="Times New Roman" w:hAnsi="Times New Roman" w:cs="Times New Roman"/>
          <w:sz w:val="28"/>
          <w:szCs w:val="28"/>
        </w:rPr>
        <w:t xml:space="preserve"> </w:t>
      </w:r>
      <w:r w:rsidR="00045875" w:rsidRPr="00045875">
        <w:rPr>
          <w:rFonts w:ascii="Times New Roman" w:hAnsi="Times New Roman" w:cs="Times New Roman"/>
          <w:sz w:val="28"/>
          <w:szCs w:val="28"/>
        </w:rPr>
        <w:t>недостаткам или по другим признакам.</w:t>
      </w:r>
    </w:p>
    <w:p w14:paraId="25FDFF5C" w14:textId="45984042" w:rsidR="00045875" w:rsidRDefault="00045875" w:rsidP="000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75">
        <w:rPr>
          <w:rFonts w:ascii="Times New Roman" w:hAnsi="Times New Roman" w:cs="Times New Roman"/>
          <w:sz w:val="28"/>
          <w:szCs w:val="28"/>
        </w:rPr>
        <w:t>Структура, состав, описание и характеристика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875">
        <w:rPr>
          <w:rFonts w:ascii="Times New Roman" w:hAnsi="Times New Roman" w:cs="Times New Roman"/>
          <w:sz w:val="28"/>
          <w:szCs w:val="28"/>
        </w:rPr>
        <w:t xml:space="preserve">показателей, содержащихся в отчете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палаты, </w:t>
      </w:r>
      <w:r w:rsidRPr="00045875">
        <w:rPr>
          <w:rFonts w:ascii="Times New Roman" w:hAnsi="Times New Roman" w:cs="Times New Roman"/>
          <w:sz w:val="28"/>
          <w:szCs w:val="28"/>
        </w:rPr>
        <w:t>могут изменяться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875">
        <w:rPr>
          <w:rFonts w:ascii="Times New Roman" w:hAnsi="Times New Roman" w:cs="Times New Roman"/>
          <w:sz w:val="28"/>
          <w:szCs w:val="28"/>
        </w:rPr>
        <w:t>при необходимости в зависимости от особенностей деятельности в отчетном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875">
        <w:rPr>
          <w:rFonts w:ascii="Times New Roman" w:hAnsi="Times New Roman" w:cs="Times New Roman"/>
          <w:sz w:val="28"/>
          <w:szCs w:val="28"/>
        </w:rPr>
        <w:t>периоде.</w:t>
      </w:r>
    </w:p>
    <w:p w14:paraId="61450DD2" w14:textId="10029E96" w:rsidR="00607EFB" w:rsidRPr="00607EFB" w:rsidRDefault="006E55A1" w:rsidP="0060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</w:t>
      </w:r>
      <w:r w:rsidR="00607E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7EFB">
        <w:rPr>
          <w:rFonts w:ascii="Times New Roman" w:hAnsi="Times New Roman" w:cs="Times New Roman"/>
          <w:sz w:val="28"/>
          <w:szCs w:val="28"/>
        </w:rPr>
        <w:t>В подразделах</w:t>
      </w:r>
      <w:r w:rsidR="00607EFB" w:rsidRPr="00607EFB">
        <w:rPr>
          <w:rFonts w:ascii="Times New Roman" w:hAnsi="Times New Roman" w:cs="Times New Roman"/>
          <w:sz w:val="28"/>
          <w:szCs w:val="28"/>
        </w:rPr>
        <w:t xml:space="preserve"> «</w:t>
      </w:r>
      <w:r w:rsidR="00607EFB">
        <w:rPr>
          <w:rFonts w:ascii="Times New Roman" w:hAnsi="Times New Roman" w:cs="Times New Roman"/>
          <w:sz w:val="28"/>
          <w:szCs w:val="28"/>
        </w:rPr>
        <w:t>Э</w:t>
      </w:r>
      <w:r w:rsidR="00607EFB" w:rsidRPr="00607EFB">
        <w:rPr>
          <w:rFonts w:ascii="Times New Roman" w:hAnsi="Times New Roman" w:cs="Times New Roman"/>
          <w:sz w:val="28"/>
          <w:szCs w:val="28"/>
        </w:rPr>
        <w:t>кспертно-аналитическ</w:t>
      </w:r>
      <w:r w:rsidR="00607EFB">
        <w:rPr>
          <w:rFonts w:ascii="Times New Roman" w:hAnsi="Times New Roman" w:cs="Times New Roman"/>
          <w:sz w:val="28"/>
          <w:szCs w:val="28"/>
        </w:rPr>
        <w:t>ая</w:t>
      </w:r>
      <w:r w:rsidR="00607EFB" w:rsidRPr="00607EFB">
        <w:rPr>
          <w:rFonts w:ascii="Times New Roman" w:hAnsi="Times New Roman" w:cs="Times New Roman"/>
          <w:sz w:val="28"/>
          <w:szCs w:val="28"/>
        </w:rPr>
        <w:t xml:space="preserve"> </w:t>
      </w:r>
      <w:r w:rsidR="00607EFB">
        <w:rPr>
          <w:rFonts w:ascii="Times New Roman" w:hAnsi="Times New Roman" w:cs="Times New Roman"/>
          <w:sz w:val="28"/>
          <w:szCs w:val="28"/>
        </w:rPr>
        <w:t>деятельность</w:t>
      </w:r>
      <w:r w:rsidR="00607EFB" w:rsidRPr="00607EFB">
        <w:rPr>
          <w:rFonts w:ascii="Times New Roman" w:hAnsi="Times New Roman" w:cs="Times New Roman"/>
          <w:sz w:val="28"/>
          <w:szCs w:val="28"/>
        </w:rPr>
        <w:t>»</w:t>
      </w:r>
      <w:r w:rsidR="00582A87">
        <w:rPr>
          <w:rFonts w:ascii="Times New Roman" w:hAnsi="Times New Roman" w:cs="Times New Roman"/>
          <w:sz w:val="28"/>
          <w:szCs w:val="28"/>
        </w:rPr>
        <w:t xml:space="preserve"> (в разрезе полномочий по внешнему государственному и муниципальному финансовому контролю) </w:t>
      </w:r>
      <w:r w:rsidR="00607EFB" w:rsidRPr="00607EFB">
        <w:rPr>
          <w:rFonts w:ascii="Times New Roman" w:hAnsi="Times New Roman" w:cs="Times New Roman"/>
          <w:sz w:val="28"/>
          <w:szCs w:val="28"/>
        </w:rPr>
        <w:t>содержит</w:t>
      </w:r>
      <w:r w:rsidR="00607EFB">
        <w:rPr>
          <w:rFonts w:ascii="Times New Roman" w:hAnsi="Times New Roman" w:cs="Times New Roman"/>
          <w:sz w:val="28"/>
          <w:szCs w:val="28"/>
        </w:rPr>
        <w:t>ся</w:t>
      </w:r>
      <w:r w:rsidR="00607EFB" w:rsidRPr="00607EF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07EFB">
        <w:rPr>
          <w:rFonts w:ascii="Times New Roman" w:hAnsi="Times New Roman" w:cs="Times New Roman"/>
          <w:sz w:val="28"/>
          <w:szCs w:val="28"/>
        </w:rPr>
        <w:t>я</w:t>
      </w:r>
      <w:r w:rsidR="00607EFB" w:rsidRPr="00607EFB">
        <w:rPr>
          <w:rFonts w:ascii="Times New Roman" w:hAnsi="Times New Roman" w:cs="Times New Roman"/>
          <w:sz w:val="28"/>
          <w:szCs w:val="28"/>
        </w:rPr>
        <w:t xml:space="preserve"> о количестве подготовленных аналитических</w:t>
      </w:r>
      <w:r w:rsidR="00607EFB">
        <w:rPr>
          <w:rFonts w:ascii="Times New Roman" w:hAnsi="Times New Roman" w:cs="Times New Roman"/>
          <w:sz w:val="28"/>
          <w:szCs w:val="28"/>
        </w:rPr>
        <w:t xml:space="preserve"> </w:t>
      </w:r>
      <w:r w:rsidR="00607EFB" w:rsidRPr="00607EFB">
        <w:rPr>
          <w:rFonts w:ascii="Times New Roman" w:hAnsi="Times New Roman" w:cs="Times New Roman"/>
          <w:sz w:val="28"/>
          <w:szCs w:val="28"/>
        </w:rPr>
        <w:t>справок, экспертных заключений на проекты нормативных правовых актов, в том</w:t>
      </w:r>
      <w:r w:rsidR="00607EFB">
        <w:rPr>
          <w:rFonts w:ascii="Times New Roman" w:hAnsi="Times New Roman" w:cs="Times New Roman"/>
          <w:sz w:val="28"/>
          <w:szCs w:val="28"/>
        </w:rPr>
        <w:t xml:space="preserve"> </w:t>
      </w:r>
      <w:r w:rsidR="00607EFB" w:rsidRPr="00607EFB">
        <w:rPr>
          <w:rFonts w:ascii="Times New Roman" w:hAnsi="Times New Roman" w:cs="Times New Roman"/>
          <w:sz w:val="28"/>
          <w:szCs w:val="28"/>
        </w:rPr>
        <w:t xml:space="preserve">числе о </w:t>
      </w:r>
      <w:r w:rsidR="00607EFB">
        <w:rPr>
          <w:rFonts w:ascii="Times New Roman" w:hAnsi="Times New Roman" w:cs="Times New Roman"/>
          <w:sz w:val="28"/>
          <w:szCs w:val="28"/>
        </w:rPr>
        <w:t>республиканском бюджете Чувашской Республики (о бюджетах муниципальных образований Чувашской Республики)</w:t>
      </w:r>
      <w:r w:rsidR="00607EFB" w:rsidRPr="00607EFB">
        <w:rPr>
          <w:rFonts w:ascii="Times New Roman" w:hAnsi="Times New Roman" w:cs="Times New Roman"/>
          <w:sz w:val="28"/>
          <w:szCs w:val="28"/>
        </w:rPr>
        <w:t>, о бюджетном процессе</w:t>
      </w:r>
      <w:r w:rsidR="00607EFB">
        <w:rPr>
          <w:rFonts w:ascii="Times New Roman" w:hAnsi="Times New Roman" w:cs="Times New Roman"/>
          <w:sz w:val="28"/>
          <w:szCs w:val="28"/>
        </w:rPr>
        <w:t xml:space="preserve">, </w:t>
      </w:r>
      <w:r w:rsidR="00607EFB" w:rsidRPr="00607EFB">
        <w:rPr>
          <w:rFonts w:ascii="Times New Roman" w:hAnsi="Times New Roman" w:cs="Times New Roman"/>
          <w:sz w:val="28"/>
          <w:szCs w:val="28"/>
        </w:rPr>
        <w:t>о результатах внешней проверки</w:t>
      </w:r>
      <w:r w:rsidR="00607EFB">
        <w:rPr>
          <w:rFonts w:ascii="Times New Roman" w:hAnsi="Times New Roman" w:cs="Times New Roman"/>
          <w:sz w:val="28"/>
          <w:szCs w:val="28"/>
        </w:rPr>
        <w:t xml:space="preserve"> </w:t>
      </w:r>
      <w:r w:rsidR="00607EFB" w:rsidRPr="00607EFB">
        <w:rPr>
          <w:rFonts w:ascii="Times New Roman" w:hAnsi="Times New Roman" w:cs="Times New Roman"/>
          <w:sz w:val="28"/>
          <w:szCs w:val="28"/>
        </w:rPr>
        <w:t>бюджетной отчетности главных распорядителей</w:t>
      </w:r>
      <w:r w:rsidR="00582A87">
        <w:rPr>
          <w:rFonts w:ascii="Times New Roman" w:hAnsi="Times New Roman" w:cs="Times New Roman"/>
          <w:sz w:val="28"/>
          <w:szCs w:val="28"/>
        </w:rPr>
        <w:t xml:space="preserve"> и о результатах тематических экспертно-аналитических мероприятий, проведенных</w:t>
      </w:r>
      <w:proofErr w:type="gramEnd"/>
      <w:r w:rsidR="00582A87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в течени</w:t>
      </w:r>
      <w:proofErr w:type="gramStart"/>
      <w:r w:rsidR="00582A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2A87">
        <w:rPr>
          <w:rFonts w:ascii="Times New Roman" w:hAnsi="Times New Roman" w:cs="Times New Roman"/>
          <w:sz w:val="28"/>
          <w:szCs w:val="28"/>
        </w:rPr>
        <w:t xml:space="preserve"> отчетного года.</w:t>
      </w:r>
    </w:p>
    <w:p w14:paraId="31751D64" w14:textId="30C3989F" w:rsidR="00607EFB" w:rsidRPr="00607EFB" w:rsidRDefault="00607EFB" w:rsidP="0060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FB">
        <w:rPr>
          <w:rFonts w:ascii="Times New Roman" w:hAnsi="Times New Roman" w:cs="Times New Roman"/>
          <w:sz w:val="28"/>
          <w:szCs w:val="28"/>
        </w:rPr>
        <w:t xml:space="preserve">В </w:t>
      </w:r>
      <w:r w:rsidR="00582A87">
        <w:rPr>
          <w:rFonts w:ascii="Times New Roman" w:hAnsi="Times New Roman" w:cs="Times New Roman"/>
          <w:sz w:val="28"/>
          <w:szCs w:val="28"/>
        </w:rPr>
        <w:t>подразделах</w:t>
      </w:r>
      <w:r w:rsidRPr="00607EFB">
        <w:rPr>
          <w:rFonts w:ascii="Times New Roman" w:hAnsi="Times New Roman" w:cs="Times New Roman"/>
          <w:sz w:val="28"/>
          <w:szCs w:val="28"/>
        </w:rPr>
        <w:t xml:space="preserve"> должны быть указаны примеры наиболее распространенных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EFB">
        <w:rPr>
          <w:rFonts w:ascii="Times New Roman" w:hAnsi="Times New Roman" w:cs="Times New Roman"/>
          <w:sz w:val="28"/>
          <w:szCs w:val="28"/>
        </w:rPr>
        <w:t>нарушений и меры, принятые Контрольно-счетной палатой и объектами контроля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EFB">
        <w:rPr>
          <w:rFonts w:ascii="Times New Roman" w:hAnsi="Times New Roman" w:cs="Times New Roman"/>
          <w:sz w:val="28"/>
          <w:szCs w:val="28"/>
        </w:rPr>
        <w:t>результатам мероприятий.</w:t>
      </w:r>
    </w:p>
    <w:p w14:paraId="1994B4C8" w14:textId="606B46E9" w:rsidR="00607EFB" w:rsidRPr="00607EFB" w:rsidRDefault="006E55A1" w:rsidP="0060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607EFB">
        <w:rPr>
          <w:rFonts w:ascii="Times New Roman" w:hAnsi="Times New Roman" w:cs="Times New Roman"/>
          <w:sz w:val="28"/>
          <w:szCs w:val="28"/>
        </w:rPr>
        <w:t>2</w:t>
      </w:r>
      <w:r w:rsidR="00607EFB" w:rsidRPr="00607E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7EFB" w:rsidRPr="00607EFB">
        <w:rPr>
          <w:rFonts w:ascii="Times New Roman" w:hAnsi="Times New Roman" w:cs="Times New Roman"/>
          <w:sz w:val="28"/>
          <w:szCs w:val="28"/>
        </w:rPr>
        <w:t xml:space="preserve">В </w:t>
      </w:r>
      <w:r w:rsidR="00582A87">
        <w:rPr>
          <w:rFonts w:ascii="Times New Roman" w:hAnsi="Times New Roman" w:cs="Times New Roman"/>
          <w:sz w:val="28"/>
          <w:szCs w:val="28"/>
        </w:rPr>
        <w:t>подразделах</w:t>
      </w:r>
      <w:r w:rsidR="00607EFB" w:rsidRPr="00607EFB">
        <w:rPr>
          <w:rFonts w:ascii="Times New Roman" w:hAnsi="Times New Roman" w:cs="Times New Roman"/>
          <w:sz w:val="28"/>
          <w:szCs w:val="28"/>
        </w:rPr>
        <w:t xml:space="preserve"> «</w:t>
      </w:r>
      <w:r w:rsidR="00582A87">
        <w:rPr>
          <w:rFonts w:ascii="Times New Roman" w:hAnsi="Times New Roman" w:cs="Times New Roman"/>
          <w:sz w:val="28"/>
          <w:szCs w:val="28"/>
        </w:rPr>
        <w:t>Контрольная деятельность</w:t>
      </w:r>
      <w:r w:rsidR="00607EFB" w:rsidRPr="00607EFB">
        <w:rPr>
          <w:rFonts w:ascii="Times New Roman" w:hAnsi="Times New Roman" w:cs="Times New Roman"/>
          <w:sz w:val="28"/>
          <w:szCs w:val="28"/>
        </w:rPr>
        <w:t>»</w:t>
      </w:r>
      <w:r w:rsidR="00582A87" w:rsidRPr="00582A87">
        <w:t xml:space="preserve"> </w:t>
      </w:r>
      <w:r w:rsidR="00582A87" w:rsidRPr="00582A87">
        <w:rPr>
          <w:rFonts w:ascii="Times New Roman" w:hAnsi="Times New Roman" w:cs="Times New Roman"/>
          <w:sz w:val="28"/>
          <w:szCs w:val="28"/>
        </w:rPr>
        <w:t>(в разрезе полномочий по внешнему государственному и муници</w:t>
      </w:r>
      <w:r w:rsidR="00820BB2">
        <w:rPr>
          <w:rFonts w:ascii="Times New Roman" w:hAnsi="Times New Roman" w:cs="Times New Roman"/>
          <w:sz w:val="28"/>
          <w:szCs w:val="28"/>
        </w:rPr>
        <w:t xml:space="preserve">пальному финансовому контролю) </w:t>
      </w:r>
      <w:r w:rsidR="00607EFB" w:rsidRPr="00607EFB">
        <w:rPr>
          <w:rFonts w:ascii="Times New Roman" w:hAnsi="Times New Roman" w:cs="Times New Roman"/>
          <w:sz w:val="28"/>
          <w:szCs w:val="28"/>
        </w:rPr>
        <w:t>отражаются</w:t>
      </w:r>
      <w:r w:rsidR="00582A87">
        <w:rPr>
          <w:rFonts w:ascii="Times New Roman" w:hAnsi="Times New Roman" w:cs="Times New Roman"/>
          <w:sz w:val="28"/>
          <w:szCs w:val="28"/>
        </w:rPr>
        <w:t xml:space="preserve"> </w:t>
      </w:r>
      <w:r w:rsidR="00607EFB" w:rsidRPr="00607EFB">
        <w:rPr>
          <w:rFonts w:ascii="Times New Roman" w:hAnsi="Times New Roman" w:cs="Times New Roman"/>
          <w:sz w:val="28"/>
          <w:szCs w:val="28"/>
        </w:rPr>
        <w:t>данные об общем количестве проведенных мероприятий, в том числе, с</w:t>
      </w:r>
      <w:r w:rsidR="00582A87">
        <w:rPr>
          <w:rFonts w:ascii="Times New Roman" w:hAnsi="Times New Roman" w:cs="Times New Roman"/>
          <w:sz w:val="28"/>
          <w:szCs w:val="28"/>
        </w:rPr>
        <w:t xml:space="preserve"> </w:t>
      </w:r>
      <w:r w:rsidR="00607EFB" w:rsidRPr="00607EFB">
        <w:rPr>
          <w:rFonts w:ascii="Times New Roman" w:hAnsi="Times New Roman" w:cs="Times New Roman"/>
          <w:sz w:val="28"/>
          <w:szCs w:val="28"/>
        </w:rPr>
        <w:t>использованием принципа аудита эффективности бюджетных расходов и аудита в</w:t>
      </w:r>
      <w:r w:rsidR="00582A87">
        <w:rPr>
          <w:rFonts w:ascii="Times New Roman" w:hAnsi="Times New Roman" w:cs="Times New Roman"/>
          <w:sz w:val="28"/>
          <w:szCs w:val="28"/>
        </w:rPr>
        <w:t xml:space="preserve"> </w:t>
      </w:r>
      <w:r w:rsidR="00607EFB" w:rsidRPr="00607EFB">
        <w:rPr>
          <w:rFonts w:ascii="Times New Roman" w:hAnsi="Times New Roman" w:cs="Times New Roman"/>
          <w:sz w:val="28"/>
          <w:szCs w:val="28"/>
        </w:rPr>
        <w:t>сфере закупок товаров, работ, услуг; о количестве видов выявленных нарушений, в</w:t>
      </w:r>
      <w:r w:rsidR="00582A87">
        <w:rPr>
          <w:rFonts w:ascii="Times New Roman" w:hAnsi="Times New Roman" w:cs="Times New Roman"/>
          <w:sz w:val="28"/>
          <w:szCs w:val="28"/>
        </w:rPr>
        <w:t xml:space="preserve"> </w:t>
      </w:r>
      <w:r w:rsidR="00607EFB" w:rsidRPr="00607EFB">
        <w:rPr>
          <w:rFonts w:ascii="Times New Roman" w:hAnsi="Times New Roman" w:cs="Times New Roman"/>
          <w:sz w:val="28"/>
          <w:szCs w:val="28"/>
        </w:rPr>
        <w:t>том числе в суммовом (денежном) выражении;</w:t>
      </w:r>
      <w:proofErr w:type="gramEnd"/>
      <w:r w:rsidR="00607EFB" w:rsidRPr="00607EFB">
        <w:rPr>
          <w:rFonts w:ascii="Times New Roman" w:hAnsi="Times New Roman" w:cs="Times New Roman"/>
          <w:sz w:val="28"/>
          <w:szCs w:val="28"/>
        </w:rPr>
        <w:t xml:space="preserve"> о причинах и условиях,</w:t>
      </w:r>
      <w:r w:rsidR="00582A87">
        <w:rPr>
          <w:rFonts w:ascii="Times New Roman" w:hAnsi="Times New Roman" w:cs="Times New Roman"/>
          <w:sz w:val="28"/>
          <w:szCs w:val="28"/>
        </w:rPr>
        <w:t xml:space="preserve"> </w:t>
      </w:r>
      <w:r w:rsidR="00607EFB" w:rsidRPr="00607EFB">
        <w:rPr>
          <w:rFonts w:ascii="Times New Roman" w:hAnsi="Times New Roman" w:cs="Times New Roman"/>
          <w:sz w:val="28"/>
          <w:szCs w:val="28"/>
        </w:rPr>
        <w:t>способствовавших нарушениям; о материальном ущербе, подлежащем возмещению</w:t>
      </w:r>
      <w:r w:rsidR="00582A87">
        <w:rPr>
          <w:rFonts w:ascii="Times New Roman" w:hAnsi="Times New Roman" w:cs="Times New Roman"/>
          <w:sz w:val="28"/>
          <w:szCs w:val="28"/>
        </w:rPr>
        <w:t xml:space="preserve"> </w:t>
      </w:r>
      <w:r w:rsidR="00607EFB" w:rsidRPr="00607EFB">
        <w:rPr>
          <w:rFonts w:ascii="Times New Roman" w:hAnsi="Times New Roman" w:cs="Times New Roman"/>
          <w:sz w:val="28"/>
          <w:szCs w:val="28"/>
        </w:rPr>
        <w:t>объектом контроля, и реальном возмещении денежными средствами или</w:t>
      </w:r>
      <w:r w:rsidR="00582A87">
        <w:rPr>
          <w:rFonts w:ascii="Times New Roman" w:hAnsi="Times New Roman" w:cs="Times New Roman"/>
          <w:sz w:val="28"/>
          <w:szCs w:val="28"/>
        </w:rPr>
        <w:t xml:space="preserve"> </w:t>
      </w:r>
      <w:r w:rsidR="00607EFB" w:rsidRPr="00607EFB">
        <w:rPr>
          <w:rFonts w:ascii="Times New Roman" w:hAnsi="Times New Roman" w:cs="Times New Roman"/>
          <w:sz w:val="28"/>
          <w:szCs w:val="28"/>
        </w:rPr>
        <w:t>выполнением работ (услуг); о принятых объект</w:t>
      </w:r>
      <w:r w:rsidR="00582A87">
        <w:rPr>
          <w:rFonts w:ascii="Times New Roman" w:hAnsi="Times New Roman" w:cs="Times New Roman"/>
          <w:sz w:val="28"/>
          <w:szCs w:val="28"/>
        </w:rPr>
        <w:t>ами</w:t>
      </w:r>
      <w:r w:rsidR="00607EFB" w:rsidRPr="00607EFB">
        <w:rPr>
          <w:rFonts w:ascii="Times New Roman" w:hAnsi="Times New Roman" w:cs="Times New Roman"/>
          <w:sz w:val="28"/>
          <w:szCs w:val="28"/>
        </w:rPr>
        <w:t xml:space="preserve"> контроля мерах по реализации</w:t>
      </w:r>
      <w:r w:rsidR="00582A87">
        <w:rPr>
          <w:rFonts w:ascii="Times New Roman" w:hAnsi="Times New Roman" w:cs="Times New Roman"/>
          <w:sz w:val="28"/>
          <w:szCs w:val="28"/>
        </w:rPr>
        <w:t xml:space="preserve"> </w:t>
      </w:r>
      <w:r w:rsidR="00607EFB" w:rsidRPr="00607EFB">
        <w:rPr>
          <w:rFonts w:ascii="Times New Roman" w:hAnsi="Times New Roman" w:cs="Times New Roman"/>
          <w:sz w:val="28"/>
          <w:szCs w:val="28"/>
        </w:rPr>
        <w:t>требований и рекомендаций Контрольно-счетной палаты.</w:t>
      </w:r>
    </w:p>
    <w:p w14:paraId="7CE5F293" w14:textId="1EFD6EE9" w:rsidR="00607EFB" w:rsidRDefault="006E55A1" w:rsidP="0060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607EFB" w:rsidRPr="00607EFB">
        <w:rPr>
          <w:rFonts w:ascii="Times New Roman" w:hAnsi="Times New Roman" w:cs="Times New Roman"/>
          <w:sz w:val="28"/>
          <w:szCs w:val="28"/>
        </w:rPr>
        <w:t xml:space="preserve">. Краткие итоги контрольных </w:t>
      </w:r>
      <w:r w:rsidR="00582A87">
        <w:rPr>
          <w:rFonts w:ascii="Times New Roman" w:hAnsi="Times New Roman" w:cs="Times New Roman"/>
          <w:sz w:val="28"/>
          <w:szCs w:val="28"/>
        </w:rPr>
        <w:t xml:space="preserve">и экспертно-аналитических </w:t>
      </w:r>
      <w:r w:rsidR="00607EFB" w:rsidRPr="00607EFB">
        <w:rPr>
          <w:rFonts w:ascii="Times New Roman" w:hAnsi="Times New Roman" w:cs="Times New Roman"/>
          <w:sz w:val="28"/>
          <w:szCs w:val="28"/>
        </w:rPr>
        <w:t>мероприятий</w:t>
      </w:r>
      <w:r w:rsidR="00582A87">
        <w:rPr>
          <w:rFonts w:ascii="Times New Roman" w:hAnsi="Times New Roman" w:cs="Times New Roman"/>
          <w:sz w:val="28"/>
          <w:szCs w:val="28"/>
        </w:rPr>
        <w:t xml:space="preserve"> в разрезе аудиторских направлений деятельности</w:t>
      </w:r>
      <w:r w:rsidR="00607EFB" w:rsidRPr="00607EFB">
        <w:rPr>
          <w:rFonts w:ascii="Times New Roman" w:hAnsi="Times New Roman" w:cs="Times New Roman"/>
          <w:sz w:val="28"/>
          <w:szCs w:val="28"/>
        </w:rPr>
        <w:t xml:space="preserve"> излагаются в форме текстов</w:t>
      </w:r>
      <w:r w:rsidR="00582A87">
        <w:rPr>
          <w:rFonts w:ascii="Times New Roman" w:hAnsi="Times New Roman" w:cs="Times New Roman"/>
          <w:sz w:val="28"/>
          <w:szCs w:val="28"/>
        </w:rPr>
        <w:t xml:space="preserve">ых </w:t>
      </w:r>
      <w:r w:rsidR="00607EFB" w:rsidRPr="00607EFB">
        <w:rPr>
          <w:rFonts w:ascii="Times New Roman" w:hAnsi="Times New Roman" w:cs="Times New Roman"/>
          <w:sz w:val="28"/>
          <w:szCs w:val="28"/>
        </w:rPr>
        <w:t>приложени</w:t>
      </w:r>
      <w:r w:rsidR="00582A87">
        <w:rPr>
          <w:rFonts w:ascii="Times New Roman" w:hAnsi="Times New Roman" w:cs="Times New Roman"/>
          <w:sz w:val="28"/>
          <w:szCs w:val="28"/>
        </w:rPr>
        <w:t>й</w:t>
      </w:r>
      <w:r w:rsidR="00607EFB" w:rsidRPr="00607EFB">
        <w:rPr>
          <w:rFonts w:ascii="Times New Roman" w:hAnsi="Times New Roman" w:cs="Times New Roman"/>
          <w:sz w:val="28"/>
          <w:szCs w:val="28"/>
        </w:rPr>
        <w:t xml:space="preserve"> к </w:t>
      </w:r>
      <w:r w:rsidR="00582A87">
        <w:rPr>
          <w:rFonts w:ascii="Times New Roman" w:hAnsi="Times New Roman" w:cs="Times New Roman"/>
          <w:sz w:val="28"/>
          <w:szCs w:val="28"/>
        </w:rPr>
        <w:t>Годовому о</w:t>
      </w:r>
      <w:r w:rsidR="00607EFB" w:rsidRPr="00607EFB">
        <w:rPr>
          <w:rFonts w:ascii="Times New Roman" w:hAnsi="Times New Roman" w:cs="Times New Roman"/>
          <w:sz w:val="28"/>
          <w:szCs w:val="28"/>
        </w:rPr>
        <w:t>тчету, отражают название контрольн</w:t>
      </w:r>
      <w:r w:rsidR="00582A87">
        <w:rPr>
          <w:rFonts w:ascii="Times New Roman" w:hAnsi="Times New Roman" w:cs="Times New Roman"/>
          <w:sz w:val="28"/>
          <w:szCs w:val="28"/>
        </w:rPr>
        <w:t>ы</w:t>
      </w:r>
      <w:r w:rsidR="008C3616">
        <w:rPr>
          <w:rFonts w:ascii="Times New Roman" w:hAnsi="Times New Roman" w:cs="Times New Roman"/>
          <w:sz w:val="28"/>
          <w:szCs w:val="28"/>
        </w:rPr>
        <w:t>х</w:t>
      </w:r>
      <w:r w:rsidR="00607EFB" w:rsidRPr="00607EF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82A87">
        <w:rPr>
          <w:rFonts w:ascii="Times New Roman" w:hAnsi="Times New Roman" w:cs="Times New Roman"/>
          <w:sz w:val="28"/>
          <w:szCs w:val="28"/>
        </w:rPr>
        <w:t>й</w:t>
      </w:r>
      <w:r w:rsidR="00607EFB" w:rsidRPr="00607EFB">
        <w:rPr>
          <w:rFonts w:ascii="Times New Roman" w:hAnsi="Times New Roman" w:cs="Times New Roman"/>
          <w:sz w:val="28"/>
          <w:szCs w:val="28"/>
        </w:rPr>
        <w:t>, наименовани</w:t>
      </w:r>
      <w:r w:rsidR="00582A87">
        <w:rPr>
          <w:rFonts w:ascii="Times New Roman" w:hAnsi="Times New Roman" w:cs="Times New Roman"/>
          <w:sz w:val="28"/>
          <w:szCs w:val="28"/>
        </w:rPr>
        <w:t xml:space="preserve">е </w:t>
      </w:r>
      <w:r w:rsidR="00607EFB" w:rsidRPr="00607EFB">
        <w:rPr>
          <w:rFonts w:ascii="Times New Roman" w:hAnsi="Times New Roman" w:cs="Times New Roman"/>
          <w:sz w:val="28"/>
          <w:szCs w:val="28"/>
        </w:rPr>
        <w:t>объектов контроля, объем проверенных бюджетных средств, количество и суммовое</w:t>
      </w:r>
      <w:r w:rsidR="00582A87">
        <w:rPr>
          <w:rFonts w:ascii="Times New Roman" w:hAnsi="Times New Roman" w:cs="Times New Roman"/>
          <w:sz w:val="28"/>
          <w:szCs w:val="28"/>
        </w:rPr>
        <w:t xml:space="preserve"> </w:t>
      </w:r>
      <w:r w:rsidR="00607EFB" w:rsidRPr="00607EFB">
        <w:rPr>
          <w:rFonts w:ascii="Times New Roman" w:hAnsi="Times New Roman" w:cs="Times New Roman"/>
          <w:sz w:val="28"/>
          <w:szCs w:val="28"/>
        </w:rPr>
        <w:t>(денежное) выражение нарушений, принятые меры</w:t>
      </w:r>
      <w:r w:rsidR="00582A87">
        <w:rPr>
          <w:rFonts w:ascii="Times New Roman" w:hAnsi="Times New Roman" w:cs="Times New Roman"/>
          <w:sz w:val="28"/>
          <w:szCs w:val="28"/>
        </w:rPr>
        <w:t>.</w:t>
      </w:r>
    </w:p>
    <w:p w14:paraId="290D4ED0" w14:textId="1913757C" w:rsidR="00BD0167" w:rsidRDefault="006E55A1" w:rsidP="000458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045875">
        <w:rPr>
          <w:rFonts w:ascii="Times New Roman" w:hAnsi="Times New Roman" w:cs="Times New Roman"/>
          <w:sz w:val="28"/>
          <w:szCs w:val="28"/>
        </w:rPr>
        <w:t xml:space="preserve">. </w:t>
      </w:r>
      <w:r w:rsidR="00045875" w:rsidRPr="00045875">
        <w:rPr>
          <w:rFonts w:ascii="Times New Roman" w:hAnsi="Times New Roman" w:cs="Times New Roman"/>
          <w:sz w:val="28"/>
          <w:szCs w:val="28"/>
        </w:rPr>
        <w:t xml:space="preserve">При формировании отчета о деятельности </w:t>
      </w:r>
      <w:r w:rsidR="00045875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8C3616">
        <w:rPr>
          <w:rFonts w:ascii="Times New Roman" w:hAnsi="Times New Roman" w:cs="Times New Roman"/>
          <w:sz w:val="28"/>
          <w:szCs w:val="28"/>
        </w:rPr>
        <w:t xml:space="preserve">могут использоваться </w:t>
      </w:r>
      <w:r w:rsidR="00045875" w:rsidRPr="00045875">
        <w:rPr>
          <w:rFonts w:ascii="Times New Roman" w:hAnsi="Times New Roman" w:cs="Times New Roman"/>
          <w:sz w:val="28"/>
          <w:szCs w:val="28"/>
        </w:rPr>
        <w:t>информационные табличные и графические материалы (таблицы, схемы,</w:t>
      </w:r>
      <w:r w:rsidR="00045875">
        <w:rPr>
          <w:rFonts w:ascii="Times New Roman" w:hAnsi="Times New Roman" w:cs="Times New Roman"/>
          <w:sz w:val="28"/>
          <w:szCs w:val="28"/>
        </w:rPr>
        <w:t xml:space="preserve"> </w:t>
      </w:r>
      <w:r w:rsidR="00045875" w:rsidRPr="00045875">
        <w:rPr>
          <w:rFonts w:ascii="Times New Roman" w:hAnsi="Times New Roman" w:cs="Times New Roman"/>
          <w:sz w:val="28"/>
          <w:szCs w:val="28"/>
        </w:rPr>
        <w:t>диаграммы, графики) в формах, отражающих наиболее существенные итоги</w:t>
      </w:r>
      <w:r w:rsidR="00045875">
        <w:rPr>
          <w:rFonts w:ascii="Times New Roman" w:hAnsi="Times New Roman" w:cs="Times New Roman"/>
          <w:sz w:val="28"/>
          <w:szCs w:val="28"/>
        </w:rPr>
        <w:t xml:space="preserve"> </w:t>
      </w:r>
      <w:r w:rsidR="00045875" w:rsidRPr="00045875">
        <w:rPr>
          <w:rFonts w:ascii="Times New Roman" w:hAnsi="Times New Roman" w:cs="Times New Roman"/>
          <w:sz w:val="28"/>
          <w:szCs w:val="28"/>
        </w:rPr>
        <w:t>работы, в том числе в динамике за ряд лет.</w:t>
      </w:r>
      <w:r w:rsidR="00BD0167" w:rsidRPr="00BD0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AA04DE" w14:textId="3C949F1B" w:rsidR="00045875" w:rsidRPr="00BD0167" w:rsidRDefault="00BD0167" w:rsidP="00045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67">
        <w:rPr>
          <w:rFonts w:ascii="Times New Roman" w:hAnsi="Times New Roman" w:cs="Times New Roman"/>
          <w:sz w:val="28"/>
          <w:szCs w:val="28"/>
        </w:rPr>
        <w:t>При формировании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0167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в работе Методические рекомендации «Как написать отчет простым и доступным языком», утвержденные Коллегией Счетной палаты Российской Федерации 05.04.2022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2B659B" w14:textId="019DCDC1" w:rsidR="00313E1E" w:rsidRPr="00313E1E" w:rsidRDefault="006E55A1" w:rsidP="00CA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. К Годовому отчету о работе </w:t>
      </w:r>
      <w:r w:rsidR="00FB42F2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прикладываются табличные </w:t>
      </w:r>
      <w:r w:rsidR="00313E1E" w:rsidRPr="00DD1551">
        <w:rPr>
          <w:rFonts w:ascii="Times New Roman" w:hAnsi="Times New Roman" w:cs="Times New Roman"/>
          <w:sz w:val="28"/>
          <w:szCs w:val="28"/>
        </w:rPr>
        <w:t>формы</w:t>
      </w:r>
      <w:r w:rsidR="00FB42F2" w:rsidRPr="00DD1551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DD1551">
        <w:rPr>
          <w:rFonts w:ascii="Times New Roman" w:hAnsi="Times New Roman" w:cs="Times New Roman"/>
          <w:sz w:val="28"/>
          <w:szCs w:val="28"/>
        </w:rPr>
        <w:t>(</w:t>
      </w:r>
      <w:r w:rsidR="00DD1551" w:rsidRPr="00DD1551">
        <w:rPr>
          <w:rFonts w:ascii="Times New Roman" w:hAnsi="Times New Roman" w:cs="Times New Roman"/>
          <w:sz w:val="28"/>
          <w:szCs w:val="28"/>
        </w:rPr>
        <w:t>Приложения</w:t>
      </w:r>
      <w:r w:rsidR="00313E1E" w:rsidRPr="00DD1551">
        <w:rPr>
          <w:rFonts w:ascii="Times New Roman" w:hAnsi="Times New Roman" w:cs="Times New Roman"/>
          <w:sz w:val="28"/>
          <w:szCs w:val="28"/>
        </w:rPr>
        <w:t>).</w:t>
      </w:r>
    </w:p>
    <w:p w14:paraId="706FED55" w14:textId="77777777" w:rsidR="006E55A1" w:rsidRDefault="006E55A1" w:rsidP="00183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66D43" w14:textId="6D8DB544" w:rsidR="00EB2211" w:rsidRPr="006E55A1" w:rsidRDefault="006E55A1" w:rsidP="001835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5A1">
        <w:rPr>
          <w:rFonts w:ascii="Times New Roman" w:hAnsi="Times New Roman" w:cs="Times New Roman"/>
          <w:b/>
          <w:bCs/>
          <w:sz w:val="28"/>
          <w:szCs w:val="28"/>
        </w:rPr>
        <w:t>5. Порядок рассмотрения и опубликования Годового отчета</w:t>
      </w:r>
    </w:p>
    <w:p w14:paraId="7DD20AF4" w14:textId="3866BA0A" w:rsidR="00313E1E" w:rsidRPr="00313E1E" w:rsidRDefault="006E55A1" w:rsidP="00CA6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3E1E" w:rsidRPr="00313E1E">
        <w:rPr>
          <w:rFonts w:ascii="Times New Roman" w:hAnsi="Times New Roman" w:cs="Times New Roman"/>
          <w:sz w:val="28"/>
          <w:szCs w:val="28"/>
        </w:rPr>
        <w:t>.</w:t>
      </w:r>
      <w:r w:rsidR="00FB42F2">
        <w:rPr>
          <w:rFonts w:ascii="Times New Roman" w:hAnsi="Times New Roman" w:cs="Times New Roman"/>
          <w:sz w:val="28"/>
          <w:szCs w:val="28"/>
        </w:rPr>
        <w:t>1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DD1551">
        <w:rPr>
          <w:rFonts w:ascii="Times New Roman" w:hAnsi="Times New Roman" w:cs="Times New Roman"/>
          <w:sz w:val="28"/>
          <w:szCs w:val="28"/>
        </w:rPr>
        <w:t xml:space="preserve">Годовой отчет рассматривается на Коллегии </w:t>
      </w:r>
      <w:r w:rsidR="00FB42F2" w:rsidRPr="00DD1551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430848" w:rsidRPr="00DD1551">
        <w:rPr>
          <w:rFonts w:ascii="Times New Roman" w:hAnsi="Times New Roman" w:cs="Times New Roman"/>
          <w:sz w:val="28"/>
          <w:szCs w:val="28"/>
        </w:rPr>
        <w:t xml:space="preserve">, </w:t>
      </w:r>
      <w:r w:rsidR="00313E1E" w:rsidRPr="00DD1551">
        <w:rPr>
          <w:rFonts w:ascii="Times New Roman" w:hAnsi="Times New Roman" w:cs="Times New Roman"/>
          <w:sz w:val="28"/>
          <w:szCs w:val="28"/>
        </w:rPr>
        <w:t>утверждается</w:t>
      </w:r>
      <w:r w:rsidR="00FB42F2" w:rsidRPr="00DD1551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DD1551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FB42F2" w:rsidRPr="00DD1551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313E1E" w:rsidRPr="00DD1551">
        <w:rPr>
          <w:rFonts w:ascii="Times New Roman" w:hAnsi="Times New Roman" w:cs="Times New Roman"/>
          <w:sz w:val="28"/>
          <w:szCs w:val="28"/>
        </w:rPr>
        <w:t xml:space="preserve">и вносится на рассмотрение </w:t>
      </w:r>
      <w:r w:rsidR="00FB42F2" w:rsidRPr="00DD155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B42F2">
        <w:rPr>
          <w:rFonts w:ascii="Times New Roman" w:hAnsi="Times New Roman" w:cs="Times New Roman"/>
          <w:sz w:val="28"/>
          <w:szCs w:val="28"/>
        </w:rPr>
        <w:t xml:space="preserve"> Совета Чувашской Республики </w:t>
      </w:r>
      <w:r w:rsidR="00FB42F2" w:rsidRPr="00313E1E">
        <w:rPr>
          <w:rFonts w:ascii="Times New Roman" w:hAnsi="Times New Roman" w:cs="Times New Roman"/>
          <w:sz w:val="28"/>
          <w:szCs w:val="28"/>
        </w:rPr>
        <w:t>в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 </w:t>
      </w:r>
      <w:r w:rsidR="00BD0167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313E1E" w:rsidRPr="00313E1E">
        <w:rPr>
          <w:rFonts w:ascii="Times New Roman" w:hAnsi="Times New Roman" w:cs="Times New Roman"/>
          <w:sz w:val="28"/>
          <w:szCs w:val="28"/>
        </w:rPr>
        <w:t>срок</w:t>
      </w:r>
      <w:r w:rsidR="00BD0167">
        <w:rPr>
          <w:rFonts w:ascii="Times New Roman" w:hAnsi="Times New Roman" w:cs="Times New Roman"/>
          <w:sz w:val="28"/>
          <w:szCs w:val="28"/>
        </w:rPr>
        <w:t>.</w:t>
      </w:r>
    </w:p>
    <w:p w14:paraId="12941255" w14:textId="00A84885" w:rsidR="00313E1E" w:rsidRPr="00313E1E" w:rsidRDefault="006E55A1" w:rsidP="0018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3E1E" w:rsidRPr="00313E1E">
        <w:rPr>
          <w:rFonts w:ascii="Times New Roman" w:hAnsi="Times New Roman" w:cs="Times New Roman"/>
          <w:sz w:val="28"/>
          <w:szCs w:val="28"/>
        </w:rPr>
        <w:t>.</w:t>
      </w:r>
      <w:r w:rsidR="00FB42F2">
        <w:rPr>
          <w:rFonts w:ascii="Times New Roman" w:hAnsi="Times New Roman" w:cs="Times New Roman"/>
          <w:sz w:val="28"/>
          <w:szCs w:val="28"/>
        </w:rPr>
        <w:t>2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. Представление Годового отчета </w:t>
      </w:r>
      <w:r w:rsidR="00FB42F2">
        <w:rPr>
          <w:rFonts w:ascii="Times New Roman" w:hAnsi="Times New Roman" w:cs="Times New Roman"/>
          <w:sz w:val="28"/>
          <w:szCs w:val="28"/>
        </w:rPr>
        <w:t xml:space="preserve">в Государственном Совете Чувашской Республики </w:t>
      </w:r>
      <w:r w:rsidR="00313E1E" w:rsidRPr="00313E1E">
        <w:rPr>
          <w:rFonts w:ascii="Times New Roman" w:hAnsi="Times New Roman" w:cs="Times New Roman"/>
          <w:sz w:val="28"/>
          <w:szCs w:val="28"/>
        </w:rPr>
        <w:t>осуществляется</w:t>
      </w:r>
      <w:r w:rsidR="00FB42F2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FB42F2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313E1E" w:rsidRPr="00313E1E">
        <w:rPr>
          <w:rFonts w:ascii="Times New Roman" w:hAnsi="Times New Roman" w:cs="Times New Roman"/>
          <w:sz w:val="28"/>
          <w:szCs w:val="28"/>
        </w:rPr>
        <w:t>. Формой представления Годового отчета является устный</w:t>
      </w:r>
      <w:r w:rsidR="00FB42F2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доклад Председателя </w:t>
      </w:r>
      <w:r w:rsidR="00FB42F2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FB42F2">
        <w:rPr>
          <w:rFonts w:ascii="Times New Roman" w:hAnsi="Times New Roman" w:cs="Times New Roman"/>
          <w:sz w:val="28"/>
          <w:szCs w:val="28"/>
        </w:rPr>
        <w:t>Государственного Совета Чувашской Республики</w:t>
      </w:r>
      <w:r w:rsidR="00313E1E" w:rsidRPr="00313E1E">
        <w:rPr>
          <w:rFonts w:ascii="Times New Roman" w:hAnsi="Times New Roman" w:cs="Times New Roman"/>
          <w:sz w:val="28"/>
          <w:szCs w:val="28"/>
        </w:rPr>
        <w:t>, подготовленный на</w:t>
      </w:r>
      <w:r w:rsidR="00FB42F2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основе текста Годового отчета и представляющий собой сжатое изложение</w:t>
      </w:r>
      <w:r w:rsidR="00FB42F2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наиболее значимых положений Годового отчета (при необходимости с</w:t>
      </w:r>
      <w:r w:rsidR="00FB42F2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использованием текстовых и графических материалов в виде презентации).</w:t>
      </w:r>
    </w:p>
    <w:p w14:paraId="3BBEBEF0" w14:textId="4798DDE4" w:rsidR="00440CA2" w:rsidRDefault="006E55A1" w:rsidP="0018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3E1E" w:rsidRPr="00313E1E">
        <w:rPr>
          <w:rFonts w:ascii="Times New Roman" w:hAnsi="Times New Roman" w:cs="Times New Roman"/>
          <w:sz w:val="28"/>
          <w:szCs w:val="28"/>
        </w:rPr>
        <w:t>.</w:t>
      </w:r>
      <w:r w:rsidR="00FB42F2">
        <w:rPr>
          <w:rFonts w:ascii="Times New Roman" w:hAnsi="Times New Roman" w:cs="Times New Roman"/>
          <w:sz w:val="28"/>
          <w:szCs w:val="28"/>
        </w:rPr>
        <w:t>3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. Годовой отчет, рассмотренный </w:t>
      </w:r>
      <w:r w:rsidR="00FB42F2">
        <w:rPr>
          <w:rFonts w:ascii="Times New Roman" w:hAnsi="Times New Roman" w:cs="Times New Roman"/>
          <w:sz w:val="28"/>
          <w:szCs w:val="28"/>
        </w:rPr>
        <w:t>Государственным Советом Чувашской Республики</w:t>
      </w:r>
      <w:r w:rsidR="00313E1E" w:rsidRPr="00313E1E">
        <w:rPr>
          <w:rFonts w:ascii="Times New Roman" w:hAnsi="Times New Roman" w:cs="Times New Roman"/>
          <w:sz w:val="28"/>
          <w:szCs w:val="28"/>
        </w:rPr>
        <w:t>, подлежит</w:t>
      </w:r>
      <w:r w:rsidR="00FB42F2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>опубликованию на</w:t>
      </w:r>
      <w:r w:rsidR="00FB42F2">
        <w:rPr>
          <w:rFonts w:ascii="Times New Roman" w:hAnsi="Times New Roman" w:cs="Times New Roman"/>
          <w:sz w:val="28"/>
          <w:szCs w:val="28"/>
        </w:rPr>
        <w:t xml:space="preserve"> </w:t>
      </w:r>
      <w:r w:rsidR="00313E1E" w:rsidRPr="00313E1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B42F2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313E1E" w:rsidRPr="00313E1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FB42F2">
        <w:rPr>
          <w:rFonts w:ascii="Times New Roman" w:hAnsi="Times New Roman" w:cs="Times New Roman"/>
          <w:sz w:val="28"/>
          <w:szCs w:val="28"/>
        </w:rPr>
        <w:t xml:space="preserve"> «</w:t>
      </w:r>
      <w:r w:rsidR="00313E1E" w:rsidRPr="00313E1E">
        <w:rPr>
          <w:rFonts w:ascii="Times New Roman" w:hAnsi="Times New Roman" w:cs="Times New Roman"/>
          <w:sz w:val="28"/>
          <w:szCs w:val="28"/>
        </w:rPr>
        <w:t>Интернет</w:t>
      </w:r>
      <w:r w:rsidR="00FB42F2">
        <w:rPr>
          <w:rFonts w:ascii="Times New Roman" w:hAnsi="Times New Roman" w:cs="Times New Roman"/>
          <w:sz w:val="28"/>
          <w:szCs w:val="28"/>
        </w:rPr>
        <w:t>»</w:t>
      </w:r>
      <w:r w:rsidR="00313E1E" w:rsidRPr="00313E1E">
        <w:rPr>
          <w:rFonts w:ascii="Times New Roman" w:hAnsi="Times New Roman" w:cs="Times New Roman"/>
          <w:sz w:val="28"/>
          <w:szCs w:val="28"/>
        </w:rPr>
        <w:t>.</w:t>
      </w:r>
    </w:p>
    <w:p w14:paraId="4F5CD7B0" w14:textId="7A630568" w:rsidR="008648CC" w:rsidRDefault="008648CC" w:rsidP="00183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D2D24" w14:textId="61FBB523" w:rsidR="008648CC" w:rsidRDefault="008648CC" w:rsidP="008648CC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013CA03" w14:textId="77777777" w:rsid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0E94DFE" w14:textId="32398844" w:rsidR="008648CC" w:rsidRPr="008648CC" w:rsidRDefault="008648CC" w:rsidP="008648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648CC">
        <w:rPr>
          <w:rFonts w:ascii="Times New Roman" w:hAnsi="Times New Roman" w:cs="Times New Roman"/>
          <w:i/>
          <w:iCs/>
          <w:sz w:val="28"/>
          <w:szCs w:val="28"/>
        </w:rPr>
        <w:t>Примерная структура Годового отчета о деятельности Контрольно-счетной палаты Чувашской Республики</w:t>
      </w:r>
    </w:p>
    <w:p w14:paraId="1F5BC69A" w14:textId="77777777" w:rsid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F2F42" w14:textId="124FEDA0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8C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5734BCBC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48CC">
        <w:rPr>
          <w:rFonts w:ascii="Times New Roman" w:hAnsi="Times New Roman" w:cs="Times New Roman"/>
          <w:i/>
          <w:iCs/>
          <w:sz w:val="28"/>
          <w:szCs w:val="28"/>
        </w:rPr>
        <w:t>1. Основные результаты работы Контрольно-счетной палаты</w:t>
      </w:r>
    </w:p>
    <w:p w14:paraId="3BAEF346" w14:textId="20C03A24" w:rsidR="008648CC" w:rsidRPr="008648CC" w:rsidRDefault="008648CC" w:rsidP="008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1.1. Реализация полномочий по осуществлению внешне</w:t>
      </w:r>
      <w:r w:rsidR="008C3616">
        <w:rPr>
          <w:rFonts w:ascii="Times New Roman" w:hAnsi="Times New Roman" w:cs="Times New Roman"/>
          <w:sz w:val="28"/>
          <w:szCs w:val="28"/>
        </w:rPr>
        <w:t xml:space="preserve">го государственного </w:t>
      </w:r>
      <w:r w:rsidRPr="008648CC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14:paraId="41B7A157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1.1.1. Экспертно-аналитическая деятельность</w:t>
      </w:r>
    </w:p>
    <w:p w14:paraId="3CB56970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1.1.1.1. Предварительный контроль</w:t>
      </w:r>
    </w:p>
    <w:p w14:paraId="169AB792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1.1.1.2. Последующий контроль</w:t>
      </w:r>
    </w:p>
    <w:p w14:paraId="48811343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1.1.1.3. Оперативный контроль</w:t>
      </w:r>
    </w:p>
    <w:p w14:paraId="1ACCC629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8CB">
        <w:rPr>
          <w:rFonts w:ascii="Times New Roman" w:hAnsi="Times New Roman" w:cs="Times New Roman"/>
          <w:sz w:val="28"/>
          <w:szCs w:val="28"/>
        </w:rPr>
        <w:t>1.1.1.4. Мониторинг за ходом реализации региональных проектов</w:t>
      </w:r>
    </w:p>
    <w:p w14:paraId="3CDADE0C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1.1.2. Контрольная деятельность</w:t>
      </w:r>
    </w:p>
    <w:p w14:paraId="1CDA25EA" w14:textId="4344B884" w:rsidR="008648CC" w:rsidRPr="008648CC" w:rsidRDefault="008648CC" w:rsidP="008C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1.2. Реализация полномочий по осущес</w:t>
      </w:r>
      <w:r w:rsidR="008C3616">
        <w:rPr>
          <w:rFonts w:ascii="Times New Roman" w:hAnsi="Times New Roman" w:cs="Times New Roman"/>
          <w:sz w:val="28"/>
          <w:szCs w:val="28"/>
        </w:rPr>
        <w:t xml:space="preserve">твлению внешнего муниципального </w:t>
      </w:r>
      <w:r w:rsidRPr="008648CC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14:paraId="77ED5387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1.2.1. Общие результаты</w:t>
      </w:r>
    </w:p>
    <w:p w14:paraId="66AA53DB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1.2.2. Экспертно-аналитическая деятельность</w:t>
      </w:r>
    </w:p>
    <w:p w14:paraId="2F5FF577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1.2.3. Контрольная деятельность</w:t>
      </w:r>
    </w:p>
    <w:p w14:paraId="0F58A835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48CC">
        <w:rPr>
          <w:rFonts w:ascii="Times New Roman" w:hAnsi="Times New Roman" w:cs="Times New Roman"/>
          <w:i/>
          <w:iCs/>
          <w:sz w:val="28"/>
          <w:szCs w:val="28"/>
        </w:rPr>
        <w:t>2. Осуществление полномочия по аудиту закупок товаров, работ, услуг</w:t>
      </w:r>
    </w:p>
    <w:p w14:paraId="5739A1CA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48CC">
        <w:rPr>
          <w:rFonts w:ascii="Times New Roman" w:hAnsi="Times New Roman" w:cs="Times New Roman"/>
          <w:i/>
          <w:iCs/>
          <w:sz w:val="28"/>
          <w:szCs w:val="28"/>
        </w:rPr>
        <w:t>3. Взаимодействие и сотрудничество</w:t>
      </w:r>
    </w:p>
    <w:p w14:paraId="5900A67C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3.1. Взаимодействие с Государственным Советом Чувашской Республики</w:t>
      </w:r>
    </w:p>
    <w:p w14:paraId="08FFD6AA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3.2. Взаимодействие со Счетной палатой Российской Федерации, Советом контрольно-счетных органов при Счетной палате Российской Федерации</w:t>
      </w:r>
    </w:p>
    <w:p w14:paraId="59DAF5A6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3.3. Взаимодействие с государственными и муниципальными органами, органами прокуратуры и правоохранительными органами</w:t>
      </w:r>
    </w:p>
    <w:p w14:paraId="400EBC7E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CC">
        <w:rPr>
          <w:rFonts w:ascii="Times New Roman" w:hAnsi="Times New Roman" w:cs="Times New Roman"/>
          <w:sz w:val="28"/>
          <w:szCs w:val="28"/>
        </w:rPr>
        <w:t>3.4. Участие в работе и заседаниях межведомственных комиссий и иных совместных органов, направленных, в том числе на противодействие коррупции</w:t>
      </w:r>
    </w:p>
    <w:p w14:paraId="106209CA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48CC">
        <w:rPr>
          <w:rFonts w:ascii="Times New Roman" w:hAnsi="Times New Roman" w:cs="Times New Roman"/>
          <w:i/>
          <w:iCs/>
          <w:sz w:val="28"/>
          <w:szCs w:val="28"/>
        </w:rPr>
        <w:t>4. Предложения по совершенствованию законодательства и реализации закона о республиканском бюджете</w:t>
      </w:r>
    </w:p>
    <w:p w14:paraId="1C1E3FF6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48CC">
        <w:rPr>
          <w:rFonts w:ascii="Times New Roman" w:hAnsi="Times New Roman" w:cs="Times New Roman"/>
          <w:i/>
          <w:iCs/>
          <w:sz w:val="28"/>
          <w:szCs w:val="28"/>
        </w:rPr>
        <w:t>5. Методологическое обеспечение деятельности</w:t>
      </w:r>
    </w:p>
    <w:p w14:paraId="4F886EF9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48CC">
        <w:rPr>
          <w:rFonts w:ascii="Times New Roman" w:hAnsi="Times New Roman" w:cs="Times New Roman"/>
          <w:i/>
          <w:iCs/>
          <w:sz w:val="28"/>
          <w:szCs w:val="28"/>
        </w:rPr>
        <w:t>6. Работа с обращениями граждан</w:t>
      </w:r>
    </w:p>
    <w:p w14:paraId="40161F8C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48CC">
        <w:rPr>
          <w:rFonts w:ascii="Times New Roman" w:hAnsi="Times New Roman" w:cs="Times New Roman"/>
          <w:i/>
          <w:iCs/>
          <w:sz w:val="28"/>
          <w:szCs w:val="28"/>
        </w:rPr>
        <w:t>7. Информирование о деятельности Контрольно-счетной палаты</w:t>
      </w:r>
    </w:p>
    <w:p w14:paraId="2BC51693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48CC">
        <w:rPr>
          <w:rFonts w:ascii="Times New Roman" w:hAnsi="Times New Roman" w:cs="Times New Roman"/>
          <w:i/>
          <w:iCs/>
          <w:sz w:val="28"/>
          <w:szCs w:val="28"/>
        </w:rPr>
        <w:t>8. Автоматизация процессов, использование информационных ресурсов</w:t>
      </w:r>
    </w:p>
    <w:p w14:paraId="42FFE1A4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48CC">
        <w:rPr>
          <w:rFonts w:ascii="Times New Roman" w:hAnsi="Times New Roman" w:cs="Times New Roman"/>
          <w:i/>
          <w:iCs/>
          <w:sz w:val="28"/>
          <w:szCs w:val="28"/>
        </w:rPr>
        <w:t>9. Правовое обеспечение деятельности</w:t>
      </w:r>
    </w:p>
    <w:p w14:paraId="6D801B0E" w14:textId="77777777" w:rsidR="008648CC" w:rsidRP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48CC">
        <w:rPr>
          <w:rFonts w:ascii="Times New Roman" w:hAnsi="Times New Roman" w:cs="Times New Roman"/>
          <w:i/>
          <w:iCs/>
          <w:sz w:val="28"/>
          <w:szCs w:val="28"/>
        </w:rPr>
        <w:t>10. Финансовое и кадровое обеспечение деятельности Контрольно-счетной палаты</w:t>
      </w:r>
    </w:p>
    <w:p w14:paraId="669AD70D" w14:textId="1060E4A5" w:rsidR="008648CC" w:rsidRDefault="008648CC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48CC">
        <w:rPr>
          <w:rFonts w:ascii="Times New Roman" w:hAnsi="Times New Roman" w:cs="Times New Roman"/>
          <w:i/>
          <w:iCs/>
          <w:sz w:val="28"/>
          <w:szCs w:val="28"/>
        </w:rPr>
        <w:t>11. Заключительные положения</w:t>
      </w:r>
    </w:p>
    <w:p w14:paraId="70305B1D" w14:textId="0A246B30" w:rsidR="00BD0167" w:rsidRDefault="00BD0167" w:rsidP="00864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4DC888D" w14:textId="7B5564A6" w:rsidR="00832A17" w:rsidRPr="00832A17" w:rsidRDefault="00832A17" w:rsidP="006B3A2D">
      <w:pPr>
        <w:pStyle w:val="1"/>
        <w:pageBreakBefore/>
        <w:spacing w:before="0" w:line="240" w:lineRule="auto"/>
        <w:ind w:firstLine="0"/>
        <w:jc w:val="right"/>
        <w:rPr>
          <w:b w:val="0"/>
          <w:sz w:val="22"/>
          <w:szCs w:val="22"/>
          <w:lang w:val="ru-RU"/>
        </w:rPr>
      </w:pPr>
      <w:bookmarkStart w:id="1" w:name="_Toc2152568"/>
      <w:bookmarkStart w:id="2" w:name="_Toc30771851"/>
      <w:bookmarkStart w:id="3" w:name="_Toc2152569"/>
      <w:bookmarkStart w:id="4" w:name="_Toc30771852"/>
      <w:r w:rsidRPr="00832A17">
        <w:rPr>
          <w:b w:val="0"/>
          <w:sz w:val="22"/>
          <w:szCs w:val="22"/>
        </w:rPr>
        <w:t xml:space="preserve">Приложение </w:t>
      </w:r>
      <w:bookmarkEnd w:id="1"/>
      <w:bookmarkEnd w:id="2"/>
      <w:r w:rsidRPr="00832A17">
        <w:rPr>
          <w:b w:val="0"/>
          <w:sz w:val="22"/>
          <w:szCs w:val="22"/>
          <w:lang w:val="ru-RU"/>
        </w:rPr>
        <w:t>2</w:t>
      </w:r>
    </w:p>
    <w:p w14:paraId="4B6F88D4" w14:textId="77777777" w:rsidR="00832A17" w:rsidRPr="00832A17" w:rsidRDefault="00832A17" w:rsidP="00832A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5" w:name="_к_Отчету_о"/>
      <w:bookmarkStart w:id="6" w:name="_Toc507498272"/>
      <w:bookmarkEnd w:id="5"/>
      <w:r w:rsidRPr="00832A17">
        <w:rPr>
          <w:rFonts w:ascii="Times New Roman" w:hAnsi="Times New Roman" w:cs="Times New Roman"/>
        </w:rPr>
        <w:t>к Отчету о деятельности</w:t>
      </w:r>
      <w:bookmarkEnd w:id="6"/>
      <w:r w:rsidRPr="00832A17">
        <w:rPr>
          <w:rFonts w:ascii="Times New Roman" w:hAnsi="Times New Roman" w:cs="Times New Roman"/>
        </w:rPr>
        <w:t xml:space="preserve"> </w:t>
      </w:r>
    </w:p>
    <w:p w14:paraId="6EBF5886" w14:textId="77777777" w:rsidR="006B3A2D" w:rsidRDefault="00832A17" w:rsidP="00832A1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7" w:name="_Toc507498273"/>
      <w:r w:rsidRPr="00832A17">
        <w:rPr>
          <w:rFonts w:ascii="Times New Roman" w:hAnsi="Times New Roman" w:cs="Times New Roman"/>
        </w:rPr>
        <w:t xml:space="preserve">Контрольно-счетной палаты </w:t>
      </w:r>
    </w:p>
    <w:p w14:paraId="21BA294A" w14:textId="3DB3FC8C" w:rsidR="00832A17" w:rsidRPr="00832A17" w:rsidRDefault="00832A17" w:rsidP="00832A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32A17">
        <w:rPr>
          <w:rFonts w:ascii="Times New Roman" w:hAnsi="Times New Roman" w:cs="Times New Roman"/>
        </w:rPr>
        <w:t>Чувашской</w:t>
      </w:r>
      <w:bookmarkEnd w:id="7"/>
      <w:r w:rsidRPr="00832A17">
        <w:rPr>
          <w:rFonts w:ascii="Times New Roman" w:hAnsi="Times New Roman" w:cs="Times New Roman"/>
        </w:rPr>
        <w:t xml:space="preserve"> </w:t>
      </w:r>
      <w:bookmarkStart w:id="8" w:name="_Toc507498274"/>
      <w:r w:rsidRPr="00832A17">
        <w:rPr>
          <w:rFonts w:ascii="Times New Roman" w:hAnsi="Times New Roman" w:cs="Times New Roman"/>
        </w:rPr>
        <w:t xml:space="preserve">Республики за </w:t>
      </w:r>
      <w:r>
        <w:rPr>
          <w:rFonts w:ascii="Times New Roman" w:hAnsi="Times New Roman" w:cs="Times New Roman"/>
        </w:rPr>
        <w:t>_____</w:t>
      </w:r>
      <w:r w:rsidRPr="00832A17">
        <w:rPr>
          <w:rFonts w:ascii="Times New Roman" w:hAnsi="Times New Roman" w:cs="Times New Roman"/>
        </w:rPr>
        <w:t xml:space="preserve"> год</w:t>
      </w:r>
      <w:bookmarkEnd w:id="8"/>
    </w:p>
    <w:p w14:paraId="7DCEAE28" w14:textId="77777777" w:rsidR="00832A17" w:rsidRPr="00832A17" w:rsidRDefault="00832A17" w:rsidP="00832A1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9" w:name="_Ref507491130"/>
      <w:bookmarkStart w:id="10" w:name="_Toc507498275"/>
    </w:p>
    <w:p w14:paraId="7CFC3029" w14:textId="77777777" w:rsidR="00832A17" w:rsidRPr="00832A17" w:rsidRDefault="00832A17" w:rsidP="00832A1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32A17">
        <w:rPr>
          <w:rFonts w:ascii="Times New Roman" w:eastAsia="Calibri" w:hAnsi="Times New Roman" w:cs="Times New Roman"/>
          <w:b/>
        </w:rPr>
        <w:t>Основные показатели деятельности</w:t>
      </w:r>
      <w:bookmarkEnd w:id="9"/>
      <w:bookmarkEnd w:id="10"/>
    </w:p>
    <w:p w14:paraId="71D08A01" w14:textId="3FB04F24" w:rsidR="00832A17" w:rsidRPr="00832A17" w:rsidRDefault="00832A17" w:rsidP="00832A1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11" w:name="_Toc507498276"/>
      <w:r w:rsidRPr="00832A17">
        <w:rPr>
          <w:rFonts w:ascii="Times New Roman" w:eastAsia="Calibri" w:hAnsi="Times New Roman" w:cs="Times New Roman"/>
          <w:b/>
        </w:rPr>
        <w:t xml:space="preserve">Контрольно-счетной палаты Чувашской </w:t>
      </w:r>
      <w:r w:rsidR="006B3A2D" w:rsidRPr="00832A17">
        <w:rPr>
          <w:rFonts w:ascii="Times New Roman" w:eastAsia="Calibri" w:hAnsi="Times New Roman" w:cs="Times New Roman"/>
          <w:b/>
        </w:rPr>
        <w:t>Республики за</w:t>
      </w:r>
      <w:r w:rsidRPr="00832A17">
        <w:rPr>
          <w:rFonts w:ascii="Times New Roman" w:eastAsia="Calibri" w:hAnsi="Times New Roman" w:cs="Times New Roman"/>
          <w:b/>
        </w:rPr>
        <w:t xml:space="preserve"> </w:t>
      </w:r>
      <w:r w:rsidR="006B3A2D">
        <w:rPr>
          <w:rFonts w:ascii="Times New Roman" w:eastAsia="Calibri" w:hAnsi="Times New Roman" w:cs="Times New Roman"/>
          <w:b/>
        </w:rPr>
        <w:t>______</w:t>
      </w:r>
      <w:r w:rsidRPr="00832A17">
        <w:rPr>
          <w:rFonts w:ascii="Times New Roman" w:eastAsia="Calibri" w:hAnsi="Times New Roman" w:cs="Times New Roman"/>
          <w:b/>
        </w:rPr>
        <w:t xml:space="preserve"> год</w:t>
      </w:r>
      <w:bookmarkEnd w:id="11"/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09"/>
        <w:gridCol w:w="6742"/>
        <w:gridCol w:w="1682"/>
      </w:tblGrid>
      <w:tr w:rsidR="00832A17" w:rsidRPr="00832A17" w14:paraId="47C0D291" w14:textId="77777777" w:rsidTr="00BD5BE5">
        <w:trPr>
          <w:trHeight w:val="597"/>
          <w:jc w:val="center"/>
        </w:trPr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B44F8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 xml:space="preserve">№ </w:t>
            </w:r>
          </w:p>
          <w:p w14:paraId="2AA1BAA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198D8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14E98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32A17" w:rsidRPr="00832A17" w14:paraId="011B4A54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EB1A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A29E5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Проведено контрольных и экспертно-аналитических мероприятий всего,</w:t>
            </w:r>
          </w:p>
          <w:p w14:paraId="0D263426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B5652" w14:textId="2E0E8751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1CEA62A5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F376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6D49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 xml:space="preserve">контрольных мероприятий </w:t>
            </w:r>
            <w:r w:rsidRPr="00832A17">
              <w:rPr>
                <w:rFonts w:ascii="Times New Roman" w:hAnsi="Times New Roman" w:cs="Times New Roman"/>
                <w:i/>
              </w:rPr>
              <w:t>(внешняя проверка ГРБС)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98830" w14:textId="7E69F155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67A4CC81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192C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DA6E4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 xml:space="preserve">экспертно-аналитических мероприятий </w:t>
            </w:r>
          </w:p>
          <w:p w14:paraId="0C2866F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38C0" w14:textId="415C51F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20BC74E1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657E4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6964C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E4F5" w14:textId="0DC0ABBA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74C0B651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CA889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A96F1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Количество объектов проведенных контрольных и экспертно-аналитических мероприятий, всего,</w:t>
            </w:r>
          </w:p>
          <w:p w14:paraId="16BD691B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5E435" w14:textId="3388A6E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18F05FC7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F4560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48C4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объектов контрольных мероприятий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57FB0" w14:textId="1C76FB4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5F65C4EC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70ACA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DBBF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объектов экспертно-аналитических мероприятий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C0B98" w14:textId="1B93929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1457943B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07191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1ADB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Проведено совместных и параллельных контрольных и экспертно-аналитических мероприятий всего,</w:t>
            </w:r>
          </w:p>
          <w:p w14:paraId="7D82A18B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C3DB2" w14:textId="076B67A0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5F782392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689B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005F5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 xml:space="preserve">со Счетной палатой Российской Федерации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6763" w14:textId="3E732484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7C6D810C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97361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C13D2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15959" w14:textId="624CA90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238AE038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CA1C6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6D882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с контрольно-счетными органами муниципальных образований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CDA2D" w14:textId="31FE5468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7A005692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87F2A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3384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с Прокуратурой Чувашской Республики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3340B" w14:textId="04F8D6DA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2D5C01C7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6114D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2B753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</w:p>
          <w:p w14:paraId="0FCFCAD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54BDC" w14:textId="59571E18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47743119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CF461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F2D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2A17">
              <w:rPr>
                <w:rFonts w:ascii="Times New Roman" w:hAnsi="Times New Roman" w:cs="Times New Roman"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3EDC" w14:textId="7E2A61B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0B4D4F80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C683E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FC65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2A17">
              <w:rPr>
                <w:rFonts w:ascii="Times New Roman" w:hAnsi="Times New Roman" w:cs="Times New Roman"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AA1C7" w14:textId="3AF2E7D8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101A9E96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8CE3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C9A76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2A17">
              <w:rPr>
                <w:rFonts w:ascii="Times New Roman" w:hAnsi="Times New Roman" w:cs="Times New Roman"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E6AF8" w14:textId="13B51ED1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13F39839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A8F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83E8D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2A17">
              <w:rPr>
                <w:rFonts w:ascii="Times New Roman" w:hAnsi="Times New Roman" w:cs="Times New Roman"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4A3FB" w14:textId="266BE72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40351238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737D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23F6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2A17">
              <w:rPr>
                <w:rFonts w:ascii="Times New Roman" w:hAnsi="Times New Roman" w:cs="Times New Roman"/>
                <w:spacing w:val="-4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726B8" w14:textId="148EC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2CB87264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8B518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83DAD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2A17">
              <w:rPr>
                <w:rFonts w:ascii="Times New Roman" w:hAnsi="Times New Roman" w:cs="Times New Roman"/>
                <w:color w:val="000000"/>
              </w:rPr>
              <w:t>иные нарушения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2D529" w14:textId="4486D7FA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39509623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40C4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68242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FFCC3" w14:textId="0418710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641DF4AF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C99A0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71F6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  <w:color w:val="000000"/>
              </w:rPr>
              <w:t>Выявлено неэффективное использование государственных (муниципальных) средств (млн. руб.)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68DE2" w14:textId="38B5FAC1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11127B55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0D8C1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55A2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 xml:space="preserve">Устранено выявленных нарушений (млн. руб.), </w:t>
            </w:r>
          </w:p>
          <w:p w14:paraId="3689E285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3EAC5" w14:textId="3861A1B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0BE9C248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37B6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FEDB4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обеспечен возврат средств всех уровней бюджетной системы Российской Федерации (млн. руб.)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EC8CA" w14:textId="1484EC81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0F805CE2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EEFEB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6C0D9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объем предотвращенных финансовых потерь и нарушений в использовании имущества (млн. руб.)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0FA55" w14:textId="4A71C53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3A1C7BDF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800F3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9429D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Внесено представлений всего,</w:t>
            </w:r>
          </w:p>
          <w:p w14:paraId="5C0D872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6E8C5" w14:textId="09A88DB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6F0B0937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8FD97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5730E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количество выполненных представлений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BBAD3" w14:textId="2251E6D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1A6F1286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D77A6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3C7BD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Направлено предписаний всего,</w:t>
            </w:r>
          </w:p>
          <w:p w14:paraId="77626C7B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8AE30" w14:textId="3B12CBB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44BF3469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6632A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71CD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количество предписаний, выполненных в установленные сроки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A7B76" w14:textId="5B1EB32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5558781A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A721D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B7CD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количество предписаний, сроки выполнения которых не наступили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F149" w14:textId="43CBC06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62A9490E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45D94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6D254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FB901" w14:textId="7AA1E698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3DDF9AEF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49B4B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653BB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6EB5A" w14:textId="30183C9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4296FA8D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7A85A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26341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 руб.)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6974B" w14:textId="2CDA6CB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03B5DD5C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D90D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9BCB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CF2" w14:textId="528970D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3FE8C33B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9C3CC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95DD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227AD" w14:textId="7DBB939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0735D69D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8ECA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0CBD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93653" w14:textId="201A08B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00AAB976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EAF3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042AB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принято решений о возбуждении уголовного дела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A8485" w14:textId="21CDD7F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4986F638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9A0DC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CEC3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принято решений об отказе в возбуждении уголовного дела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EEC95" w14:textId="70E2ACAA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67FBCF19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09BA8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69A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принято решений о прекращении уголовного дела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1FB8B" w14:textId="4306EDB8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4DFDB2D3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4E1F3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0862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возбуждено дел об административных правонарушениях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78107" w14:textId="7BDA7E5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7A835328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214DB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13.4.1.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6E4FB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B5FB3" w14:textId="082DA8E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48A35DA1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A0C69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13.5.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ADAC1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иные меры прокурорского реагирования (внесено представление)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70A50" w14:textId="5AB62CF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7F1CB9F8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B6AA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B750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064E" w14:textId="19E8DC2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44A1CB39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64EB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74EB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44115" w14:textId="1552696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64929B1F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28A5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9FABC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4F25B" w14:textId="15A29F30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0EEB3AAA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5DD16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7340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54B6C" w14:textId="1AC1B734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29D8F3E7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49B9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7205D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Привлечено лиц к дисциплинарной ответственности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167D3" w14:textId="149DF34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3EDEAFC9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1AE47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78699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38D40" w14:textId="0A8B874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78AC6A27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A7C34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19.1.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B83A0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государственную должность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55576" w14:textId="25D23C8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34837AAF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155A7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19.2.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FA854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должность государственной гражданской службы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9955B" w14:textId="0D692A04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08C45A0C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64F03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19.3.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1EBD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 xml:space="preserve">иные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1C1CC" w14:textId="167D918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06761CF8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F34E8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D8B1D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EA17D" w14:textId="6A45AD9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03E942B8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2006D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20.1.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7477E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государственную должность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E63D9" w14:textId="0E21F5E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51D69BD7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139E1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20.2.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62694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должность государственной гражданской службы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04A9" w14:textId="47E3ED58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53B0821D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55C8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20.3.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A8DC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 xml:space="preserve">иные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2B32C" w14:textId="0E1532E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6F0850A5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C86AD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7632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Структура профессионального образования сотрудников (ед.):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3B3E0" w14:textId="5E4F3511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79A19D11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AB397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21.1.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88632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экономическое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0D394" w14:textId="1FB3A2E5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146F5BE6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3A03E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21.2.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74929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юридическое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E6D2E" w14:textId="497CFD3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0C054F37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54666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21.3.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A613E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1451D" w14:textId="5B0BE30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4200DC60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CB71D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21.4.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ADF9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40C83" w14:textId="7211638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A17" w:rsidRPr="00832A17" w14:paraId="03E8F7DC" w14:textId="77777777" w:rsidTr="00BD5BE5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32019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3350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A17">
              <w:rPr>
                <w:rFonts w:ascii="Times New Roman" w:hAnsi="Times New Roman" w:cs="Times New Roman"/>
                <w:color w:val="000000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0E21" w14:textId="2023FFA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796DAB" w14:textId="77777777" w:rsidR="00832A17" w:rsidRPr="00832A17" w:rsidRDefault="00832A17" w:rsidP="00832A17">
      <w:pPr>
        <w:pStyle w:val="5"/>
        <w:spacing w:before="0" w:line="240" w:lineRule="auto"/>
        <w:rPr>
          <w:rFonts w:ascii="Times New Roman" w:hAnsi="Times New Roman" w:cs="Times New Roman"/>
        </w:rPr>
      </w:pPr>
    </w:p>
    <w:p w14:paraId="523CAF64" w14:textId="77777777" w:rsidR="00832A17" w:rsidRPr="00832A17" w:rsidRDefault="00832A17" w:rsidP="00832A17">
      <w:pPr>
        <w:pStyle w:val="1"/>
        <w:spacing w:before="0" w:line="240" w:lineRule="auto"/>
        <w:ind w:firstLine="0"/>
        <w:rPr>
          <w:b w:val="0"/>
          <w:sz w:val="22"/>
          <w:szCs w:val="22"/>
        </w:rPr>
      </w:pPr>
    </w:p>
    <w:p w14:paraId="74E5C560" w14:textId="00F93E6D" w:rsidR="00832A17" w:rsidRPr="00832A17" w:rsidRDefault="00832A17" w:rsidP="00832A17">
      <w:pPr>
        <w:pStyle w:val="1"/>
        <w:pageBreakBefore/>
        <w:spacing w:before="0" w:line="240" w:lineRule="auto"/>
        <w:ind w:left="5670" w:firstLine="0"/>
        <w:rPr>
          <w:b w:val="0"/>
          <w:sz w:val="22"/>
          <w:szCs w:val="22"/>
          <w:lang w:val="ru-RU"/>
        </w:rPr>
      </w:pPr>
      <w:r w:rsidRPr="0064310D">
        <w:rPr>
          <w:b w:val="0"/>
          <w:sz w:val="22"/>
          <w:szCs w:val="22"/>
        </w:rPr>
        <w:t xml:space="preserve">Приложение </w:t>
      </w:r>
      <w:bookmarkEnd w:id="3"/>
      <w:bookmarkEnd w:id="4"/>
      <w:r>
        <w:rPr>
          <w:b w:val="0"/>
          <w:sz w:val="22"/>
          <w:szCs w:val="22"/>
          <w:lang w:val="ru-RU"/>
        </w:rPr>
        <w:t>3</w:t>
      </w:r>
    </w:p>
    <w:p w14:paraId="2DD1DF79" w14:textId="77777777" w:rsidR="00832A17" w:rsidRPr="00832A17" w:rsidRDefault="00832A17" w:rsidP="00832A17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bookmarkStart w:id="12" w:name="_Toc507498500"/>
      <w:r w:rsidRPr="00832A17">
        <w:rPr>
          <w:rFonts w:ascii="Times New Roman" w:hAnsi="Times New Roman" w:cs="Times New Roman"/>
          <w:sz w:val="20"/>
          <w:szCs w:val="20"/>
        </w:rPr>
        <w:t>к Отчету о деятельности Контрольно-счетной палаты</w:t>
      </w:r>
      <w:bookmarkEnd w:id="12"/>
      <w:r w:rsidRPr="00832A17">
        <w:rPr>
          <w:rFonts w:ascii="Times New Roman" w:hAnsi="Times New Roman" w:cs="Times New Roman"/>
          <w:sz w:val="20"/>
          <w:szCs w:val="20"/>
        </w:rPr>
        <w:t xml:space="preserve"> </w:t>
      </w:r>
      <w:bookmarkStart w:id="13" w:name="_Toc507498501"/>
      <w:r w:rsidRPr="00832A17">
        <w:rPr>
          <w:rFonts w:ascii="Times New Roman" w:hAnsi="Times New Roman" w:cs="Times New Roman"/>
          <w:sz w:val="20"/>
          <w:szCs w:val="20"/>
        </w:rPr>
        <w:t>Чувашской Республики за ______ год</w:t>
      </w:r>
      <w:bookmarkEnd w:id="13"/>
    </w:p>
    <w:p w14:paraId="6776F880" w14:textId="77777777" w:rsidR="00832A17" w:rsidRDefault="00832A17" w:rsidP="00832A17">
      <w:pPr>
        <w:spacing w:line="240" w:lineRule="auto"/>
        <w:jc w:val="center"/>
        <w:rPr>
          <w:b/>
        </w:rPr>
      </w:pPr>
      <w:bookmarkStart w:id="14" w:name="_Сведения"/>
      <w:bookmarkStart w:id="15" w:name="_Ref507491171"/>
      <w:bookmarkStart w:id="16" w:name="_Toc507498502"/>
      <w:bookmarkEnd w:id="14"/>
    </w:p>
    <w:p w14:paraId="5A2834A5" w14:textId="77777777" w:rsidR="00832A17" w:rsidRPr="00832A17" w:rsidRDefault="00832A17" w:rsidP="00832A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2A17">
        <w:rPr>
          <w:rFonts w:ascii="Times New Roman" w:hAnsi="Times New Roman" w:cs="Times New Roman"/>
          <w:b/>
        </w:rPr>
        <w:t>Сведения</w:t>
      </w:r>
    </w:p>
    <w:p w14:paraId="5378783B" w14:textId="77777777" w:rsidR="00832A17" w:rsidRPr="00832A17" w:rsidRDefault="00832A17" w:rsidP="00832A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2A17">
        <w:rPr>
          <w:rFonts w:ascii="Times New Roman" w:hAnsi="Times New Roman" w:cs="Times New Roman"/>
          <w:b/>
        </w:rPr>
        <w:t>о нарушениях по «Классификатору нарушений, выявляемых в ходе внешнего государственного аудита (контроля)»</w:t>
      </w:r>
    </w:p>
    <w:tbl>
      <w:tblPr>
        <w:tblW w:w="9516" w:type="dxa"/>
        <w:tblInd w:w="93" w:type="dxa"/>
        <w:tblLook w:val="04A0" w:firstRow="1" w:lastRow="0" w:firstColumn="1" w:lastColumn="0" w:noHBand="0" w:noVBand="1"/>
      </w:tblPr>
      <w:tblGrid>
        <w:gridCol w:w="766"/>
        <w:gridCol w:w="5775"/>
        <w:gridCol w:w="1417"/>
        <w:gridCol w:w="1558"/>
      </w:tblGrid>
      <w:tr w:rsidR="00832A17" w:rsidRPr="00832A17" w14:paraId="002F4A9B" w14:textId="77777777" w:rsidTr="00BD5BE5">
        <w:trPr>
          <w:trHeight w:val="293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5"/>
          <w:bookmarkEnd w:id="16"/>
          <w:p w14:paraId="4FA9448D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 </w:t>
            </w:r>
            <w:proofErr w:type="gramStart"/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57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BC40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>Код нарушения и его наименование</w:t>
            </w:r>
          </w:p>
          <w:p w14:paraId="42BDB3B9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>по Классификатору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9D32" w14:textId="3C5E133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>______год</w:t>
            </w:r>
          </w:p>
        </w:tc>
      </w:tr>
      <w:tr w:rsidR="00832A17" w:rsidRPr="00832A17" w14:paraId="62B3FDDC" w14:textId="77777777" w:rsidTr="00BD5BE5">
        <w:trPr>
          <w:trHeight w:val="553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BBB5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6DD5A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7DAC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всего (ед.)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D6E7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>Сумма (</w:t>
            </w:r>
            <w:proofErr w:type="spellStart"/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>тыс</w:t>
            </w:r>
            <w:proofErr w:type="gramStart"/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>уб</w:t>
            </w:r>
            <w:proofErr w:type="spellEnd"/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832A17" w:rsidRPr="00832A17" w14:paraId="678EF924" w14:textId="77777777" w:rsidTr="00832A17">
        <w:trPr>
          <w:trHeight w:val="24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C5A0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69C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/>
                <w:bCs/>
                <w:color w:val="000000"/>
              </w:rPr>
              <w:t>ВСЕГО*: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2120" w14:textId="759E049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A6F6" w14:textId="6DE497B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32A17" w:rsidRPr="00832A17" w14:paraId="3B4C9F22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72F8C8BF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bookmarkStart w:id="17" w:name="RANGE!A7"/>
            <w:r w:rsidRPr="00832A1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bookmarkEnd w:id="17"/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14:paraId="4D3A2C1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bookmarkStart w:id="18" w:name="RANGE!B7"/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при формировании и исполнении бюджетов, всего, в том числе:</w:t>
            </w:r>
            <w:bookmarkEnd w:id="18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14:paraId="4BBA4CFD" w14:textId="3A51551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14:paraId="45286F8F" w14:textId="62E3055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6B6AC295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1C18F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bookmarkStart w:id="19" w:name="RANGE!A8"/>
            <w:r w:rsidRPr="00832A17">
              <w:rPr>
                <w:rFonts w:ascii="Times New Roman" w:hAnsi="Times New Roman" w:cs="Times New Roman"/>
                <w:bCs/>
                <w:color w:val="000000"/>
              </w:rPr>
              <w:t>1.1</w:t>
            </w:r>
            <w:bookmarkEnd w:id="19"/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3522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bookmarkStart w:id="20" w:name="RANGE!B8"/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в ходе формирования бюджетов, всего, в том числе:</w:t>
            </w:r>
            <w:bookmarkEnd w:id="2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3D4F" w14:textId="5554928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BF04" w14:textId="0E8311F5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07216A24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7CEED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1.1.15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A639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главным распорядителем бюджетных средств порядка планирования бюджетных ассигнований и методики, устанавливаемой соответствующим финансовым органом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7DAF" w14:textId="46B2FEAA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76A4" w14:textId="288663E5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4C184285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1A485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1.1.18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15A0E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BFD2" w14:textId="52BEF0C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DB7E" w14:textId="5BE09B9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2F361A75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CC8AC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1.1.22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5EF4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порядка формирования адресной инвестиционной программы субъекта Российской Федерации,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82C5" w14:textId="37B73910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8806" w14:textId="0227460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1FFB5FB8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1D0E5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bookmarkStart w:id="21" w:name="RANGE!A12"/>
            <w:r w:rsidRPr="00832A17">
              <w:rPr>
                <w:rFonts w:ascii="Times New Roman" w:hAnsi="Times New Roman" w:cs="Times New Roman"/>
                <w:bCs/>
                <w:color w:val="000000"/>
              </w:rPr>
              <w:t>1.2</w:t>
            </w:r>
            <w:bookmarkEnd w:id="21"/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CB9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bookmarkStart w:id="22" w:name="RANGE!B12"/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в ходе исполнения бюджетов, всего, в том числе:</w:t>
            </w:r>
            <w:bookmarkEnd w:id="2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36FF" w14:textId="7E60037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B7FE" w14:textId="2B65E070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514D0B96" w14:textId="77777777" w:rsidTr="00832A17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3E486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29185" w14:textId="15B3F6B8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положений нормативного правового акта Правительства РФ, высшего исполнительного органа государственной власти субъекта РФ, местной администрации о мерах по реализации;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32A17">
              <w:rPr>
                <w:rFonts w:ascii="Times New Roman" w:hAnsi="Times New Roman" w:cs="Times New Roman"/>
                <w:bCs/>
                <w:color w:val="000000"/>
              </w:rPr>
              <w:t>Закона (решения) о бюджете на текущий финансовый год и на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4E92" w14:textId="1060948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F3CE" w14:textId="4473250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66C2F106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26D1C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1.2.6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08911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порядка применения бюджетной классификации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0600" w14:textId="6E8C099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E0A04" w14:textId="642EB2B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663D40B8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56E83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1.2.18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70AD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Использование бюджетных ассигнований дорожных фондов на цели, не соответствующие целям их предоставления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89BEE" w14:textId="301290C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AF55" w14:textId="0D5925FA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5450F0A0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8C1D0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1.2.43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022C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Несоблюдение порядка составления и ведения бюджетной росписи главными распорядителями (распорядителями) бюджетных средств, включая внесение в нее изменений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FA72" w14:textId="5C49AEDA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EAC32" w14:textId="534A166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30CA836F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2C0AB5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1.2.44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A3A0C3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Несвоевременное доведение до распорядителей и (или) получателей бюджетных средств бюджетных ассигнований и (или) лимитов бюджетных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5B3EF8" w14:textId="6B8AE415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B79BF" w14:textId="11C5C7B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6D703DF5" w14:textId="77777777" w:rsidTr="00832A17">
        <w:trPr>
          <w:trHeight w:val="7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F44A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1.2.48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B936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 xml:space="preserve">Расходование бюджетными и автономными </w:t>
            </w:r>
            <w:proofErr w:type="spellStart"/>
            <w:r w:rsidRPr="00832A17">
              <w:rPr>
                <w:rFonts w:ascii="Times New Roman" w:hAnsi="Times New Roman" w:cs="Times New Roman"/>
                <w:bCs/>
                <w:color w:val="000000"/>
              </w:rPr>
              <w:t>учреж-дениями</w:t>
            </w:r>
            <w:proofErr w:type="spellEnd"/>
            <w:r w:rsidRPr="00832A17">
              <w:rPr>
                <w:rFonts w:ascii="Times New Roman" w:hAnsi="Times New Roman" w:cs="Times New Roman"/>
                <w:bCs/>
                <w:color w:val="000000"/>
              </w:rPr>
              <w:t xml:space="preserve"> средств субсидии на финансовое обеспечение выполнения государственного (муниципального) задания на цели, не связанные с выполнением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2FE7" w14:textId="6AF4DD31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57E2" w14:textId="4A5CF37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30F37546" w14:textId="77777777" w:rsidTr="00832A17">
        <w:trPr>
          <w:trHeight w:val="720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5DD70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1.2.49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CC7DD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порядка определения объема и условий предоставления из бюджетов бюджетной системы РФ субсидий бюджетным и автономным учреждениям на иные цели (за исключением нарушений по п. 1.2.50)</w:t>
            </w:r>
          </w:p>
          <w:p w14:paraId="475C2946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40EA" w14:textId="17F1B77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F2CB9" w14:textId="4ED68D2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08A24B4D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6BD86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1.2.50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16EE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Расходование бюджетными и автономными учреждениями средств субсидии на иные цели не в соответствии с целями ее предоставления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A116" w14:textId="4087F6A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8490" w14:textId="2F17D660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7771C0A5" w14:textId="77777777" w:rsidTr="00832A17">
        <w:trPr>
          <w:trHeight w:val="96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F8B49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1.2.51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3FD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порядка и (или) условий предоставления из бюджетов бюджетной системы субсидий юридическим лицам (за исключением субсидии государственным (муниципальным) учреждениям), индивидуальным предпринимателям, физическим лицам – производителям товаров, работ, услуг (за исключением нарушений по п.1.2.107)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1085" w14:textId="43602B7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89FF" w14:textId="3B0ED72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7E6386F5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85EF1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1.2.61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3E10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условий предоставления межбюджетных субсидий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9E9D" w14:textId="79AA312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CCB9" w14:textId="5B702E3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4FF0505F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D5638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1.2.62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18DDF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Расходование средств межбюджетных субсидий не в соответствии с целями их предоставления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4A3A" w14:textId="1381ABC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5EFA" w14:textId="112D577A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01DC5E46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82527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1.2.95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61E6F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7D49" w14:textId="6E20606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481D" w14:textId="70A7BD91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2930B373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95FD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1.2.97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DE491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Неосуществление бюджетных полномочий главного распорядителя (распорядителя) бюджетных средств (за исключением нарушений, указанных в иных пунктах классификатора)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6106" w14:textId="503AEE8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EE8F" w14:textId="6B20466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0D07EFED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111E7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1.2.98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9D90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Неосуществление бюджетных полномочий главного администратора (администратора) доходов бюджета (за исключением нарушений, указанных в иных пунктах классификатора)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8490" w14:textId="56444761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6DB0" w14:textId="7FDCD780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7A09E5D6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C1BA9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bookmarkStart w:id="23" w:name="RANGE!A27"/>
            <w:r w:rsidRPr="00832A17">
              <w:rPr>
                <w:rFonts w:ascii="Times New Roman" w:hAnsi="Times New Roman" w:cs="Times New Roman"/>
                <w:bCs/>
                <w:color w:val="000000"/>
              </w:rPr>
              <w:t>1.3</w:t>
            </w:r>
            <w:bookmarkEnd w:id="23"/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DDD9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bookmarkStart w:id="24" w:name="RANGE!B27"/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при реализации ФАИП и АИП, всего, в том числе:</w:t>
            </w:r>
            <w:bookmarkEnd w:id="2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B05D" w14:textId="6761360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B6B3" w14:textId="68AA468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20B28341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349C3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1.3.1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A3F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порядка реализации краевой адресной инвестиционной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2AAD" w14:textId="45812AE5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F08E" w14:textId="1762D48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0986E35B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21E44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1.3.17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05BE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Несоблюдение требования об обязательном проведении экспертизы проектной документации и результатов инженерных изысканий (в форме государственной экспертизы или негосударственной экспертизы)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51B9" w14:textId="40439A7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D7E2" w14:textId="07576ED5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325F76A1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16CCBCE7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bookmarkStart w:id="25" w:name="RANGE!A30"/>
            <w:r w:rsidRPr="00832A17">
              <w:rPr>
                <w:rFonts w:ascii="Times New Roman" w:hAnsi="Times New Roman" w:cs="Times New Roman"/>
                <w:bCs/>
                <w:color w:val="000000"/>
              </w:rPr>
              <w:t>2</w:t>
            </w:r>
            <w:bookmarkEnd w:id="25"/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14:paraId="4777AF2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bookmarkStart w:id="26" w:name="RANGE!B30"/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отчетности, всего, в том числе:</w:t>
            </w:r>
            <w:bookmarkEnd w:id="26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14:paraId="55873EB6" w14:textId="4439CD3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14:paraId="407DBA43" w14:textId="7B0D31B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4E2FB707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6D39C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C85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5BB8" w14:textId="467E7CF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5877" w14:textId="7882A19A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1B7C83BE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D73AB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B1EB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 xml:space="preserve">Нарушение требований, </w:t>
            </w:r>
            <w:proofErr w:type="spellStart"/>
            <w:r w:rsidRPr="00832A17">
              <w:rPr>
                <w:rFonts w:ascii="Times New Roman" w:hAnsi="Times New Roman" w:cs="Times New Roman"/>
                <w:bCs/>
                <w:color w:val="000000"/>
              </w:rPr>
              <w:t>предьявляемых</w:t>
            </w:r>
            <w:proofErr w:type="spellEnd"/>
            <w:r w:rsidRPr="00832A17">
              <w:rPr>
                <w:rFonts w:ascii="Times New Roman" w:hAnsi="Times New Roman" w:cs="Times New Roman"/>
                <w:bCs/>
                <w:color w:val="000000"/>
              </w:rPr>
              <w:t xml:space="preserve">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4A24" w14:textId="49C00CD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23FD" w14:textId="7D8DF36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582DF587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6D9E8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25081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39AE" w14:textId="716B2A9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B9B9" w14:textId="67BA4EBA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37161EFE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3117AD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2.4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664DAB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определенных экономическим субъектом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BE82D8" w14:textId="577351B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AE7D9F" w14:textId="374E71D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1A4729F1" w14:textId="77777777" w:rsidTr="00832A17">
        <w:trPr>
          <w:trHeight w:val="4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D535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2.8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316B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</w:p>
          <w:p w14:paraId="63DB7D35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41F4" w14:textId="19E6EF4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2D78" w14:textId="7E122A1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3DD5C761" w14:textId="77777777" w:rsidTr="00832A17">
        <w:trPr>
          <w:trHeight w:val="480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0B1C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2.9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2395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0F9B" w14:textId="766A08C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662F" w14:textId="4B75848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6FC7D6FE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EB7D1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2.11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B620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C45C" w14:textId="33FBF681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FC59" w14:textId="5CE0B7E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585F0A3E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FC75B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2.12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FDC4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Грубое нарушение правил ведения бухгалтерского учета, выразившееся в искажении любой статьи (строки) формы бухгалтерской отчетности не менее чем на 10 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710D" w14:textId="1B5E0FB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D0B8" w14:textId="642C87A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4D1BB515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5118DFD6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bookmarkStart w:id="27" w:name="RANGE!A39"/>
            <w:r w:rsidRPr="00832A17">
              <w:rPr>
                <w:rFonts w:ascii="Times New Roman" w:hAnsi="Times New Roman" w:cs="Times New Roman"/>
                <w:bCs/>
                <w:color w:val="000000"/>
              </w:rPr>
              <w:t>3</w:t>
            </w:r>
            <w:bookmarkEnd w:id="27"/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14:paraId="4250037D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bookmarkStart w:id="28" w:name="RANGE!B39"/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в сфере управления и распоряжения государственной (муниципальной) собственностью, всего, в том числе:</w:t>
            </w:r>
            <w:bookmarkEnd w:id="28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14:paraId="12A297B9" w14:textId="1859FEC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14:paraId="02A3485C" w14:textId="7D0733C5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122D2821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EC14C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3.11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A42D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порядка распоряжения имуществом автономного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482F" w14:textId="4281AAF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2C9C" w14:textId="4F8F2B6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6897893F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92A17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3.12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0A5B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порядка распоряжения имуществом бюджетного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7D3B" w14:textId="589EAC8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FDCE" w14:textId="0389CD8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2ADA3A69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925AF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3.19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5E59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порядка закрепления и использования находящихся в государственной (муниципальной) собственности административных зданий, строений, нежилых помещений и движимого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69E2" w14:textId="6D2EFA9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A5CB" w14:textId="5A4D93E1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58AC4061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F9A93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3.24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9B75E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734F" w14:textId="3914283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4F3A" w14:textId="3E50B3F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04D501A1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EC10C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3.26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D436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Несоблюдение правообладателем порядка предоставления сведений для внесения в реестр государственного (муниципального) имущества, исключения из реестра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CFD9" w14:textId="076DEC6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5C19" w14:textId="55570BD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0BE599E4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C4019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3.27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EB4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Несоблюдение требования государственной регистрации прав собственности, других вещных прав на недвижимые вещи, ограничений этих прав, их возникновения, перехода и прекращения за исключением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E7B9" w14:textId="1616AA3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7162" w14:textId="1F1224B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7306957B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D78C7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3.36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1F90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Неправомерное предоставление жилых помещений из жилищного фонда РФ, субъекта РФ,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DD23" w14:textId="1EA6F63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6202" w14:textId="7E8DBD60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6936800E" w14:textId="77777777" w:rsidTr="00832A17">
        <w:trPr>
          <w:trHeight w:val="52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176B5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3.37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3F4A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Неправомерное предоставление в аренду, безвозмездное пользование, доверительное управление объектов государственного (муниципального) имущества, в том числе предоставление государственного (муниципального) имущества в пользование без оформления договорных отношений, с превышением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01B6" w14:textId="5985E45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88F2" w14:textId="063FD2C8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292811AF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B989D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3.60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9EB9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Непринятие мер по взиманию просроченной задолженности по арендной плате за пользование государственным (муниципальным)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D109" w14:textId="3CE7DF7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1818" w14:textId="009706A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501766AA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013B2C90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bookmarkStart w:id="29" w:name="RANGE!A49"/>
            <w:r w:rsidRPr="00832A1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bookmarkEnd w:id="29"/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56293673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bookmarkStart w:id="30" w:name="RANGE!B49"/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лиц, всего, в том числе:</w:t>
            </w:r>
            <w:bookmarkEnd w:id="3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061AC514" w14:textId="37760CF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4C075367" w14:textId="07007430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693C8B11" w14:textId="77777777" w:rsidTr="00832A17">
        <w:trPr>
          <w:trHeight w:val="41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7634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78B0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Несоблюдения требований, в соответствии с которыми для государственного или муниципального заказчика, разместившего заказ, заключение государственного или муниципального контракта (договора) является обязательным, если иное не установлено Законом</w:t>
            </w:r>
          </w:p>
          <w:p w14:paraId="2E93E2F0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D359" w14:textId="0186A4B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E616" w14:textId="46DC03B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5516B018" w14:textId="77777777" w:rsidTr="00832A17">
        <w:trPr>
          <w:trHeight w:val="720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00A67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4.4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FB9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Несоблюдение порядка заключения государственного или муниципального контракта (договора) на поставку товаров, выполнение работ, оказание услуг для государственных или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B876" w14:textId="4D7529AA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29DC" w14:textId="2569231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54795F24" w14:textId="77777777" w:rsidTr="00832A17">
        <w:trPr>
          <w:trHeight w:val="144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E6B06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4.5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AB02" w14:textId="448F39B9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установленном;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32A17">
              <w:rPr>
                <w:rFonts w:ascii="Times New Roman" w:hAnsi="Times New Roman" w:cs="Times New Roman"/>
                <w:bCs/>
                <w:color w:val="000000"/>
              </w:rPr>
      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3FCC" w14:textId="0F43CB8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474E" w14:textId="22CC361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1AF67E18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3BFD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A9A9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или муниципальных контрактов (договоров)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B872" w14:textId="7CDD2AD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D796" w14:textId="36E4A6B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2147C30C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0281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4.11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E3414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порядка формирования комиссии (комиссий) по осуществлению закупок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885B" w14:textId="624889A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E186" w14:textId="4BC1BBA5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7C20531F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27674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4.18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72AD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порядка формирования, утверждения и ведения плана закупок, порядка его размещения в открытом доступе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46C3" w14:textId="25D6F1D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5358" w14:textId="13D6786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25DA6D41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1CBB6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4.19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10445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AE59" w14:textId="68F2F1E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59A9" w14:textId="4208DC2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713968BF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E2DAE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4.21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B489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при обосновании закупки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EDFF" w14:textId="3C875BF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365D" w14:textId="4B37F38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27A4A001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454DB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4.22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83DF0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при обосновании и определении начальной (максимальной) цены контракта (договора), цены контракта (договора), заключаемого с единственным поставщиком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D4A2" w14:textId="5CE8599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50C0" w14:textId="2FE0C4B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4C977526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B206D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4.23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7DC2C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при выборе конкурентного способа определения поставщика (подрядчика, исполнителя)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7772" w14:textId="35B8C36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4D18" w14:textId="58C26C1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15DB006B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0E11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4.25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6852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Включение в документацию (извещение) о закупке требований к объекту закупки, приводящих к ограничению конкуренции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2759" w14:textId="67113140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56AE" w14:textId="0C2E4B7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316BA647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BCCFC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4.26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3974C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Ограничение доступа к информации о закупке, приводящей к необоснованному ограничению числа участников закупки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F77B" w14:textId="73F76688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FE5B" w14:textId="199B401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16FC75C0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6B4A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4.27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C5F3B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Несоблюдение требований к содержанию документации (извещения) о закупке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0CA2" w14:textId="38B8DF8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9784" w14:textId="752572FA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467469A0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E159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4.28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8589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 включение в контракт (договор) обязательных условий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D095" w14:textId="411B42A4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A89E" w14:textId="2763F784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7EAA9355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4E9C0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4.30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867A9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при установлении преимуществ отдельным участникам закупок (субъекты малого предпринимательства, социально ориентированные некоммерческие организации, учреждения и предприятия уголовно-исполнительной системы, организации инвалидов)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6A14" w14:textId="0448EB6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5722" w14:textId="4DD8768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68467F96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317DE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4.31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8061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Несоответствие контракта (договора) требованиям, предусмотренным документацией (извещением) о закупке, протоколам закупки, заявке участника закупки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F642" w14:textId="479B21A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26D5" w14:textId="7C7C4CCC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77BE6683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997EE5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4.33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61C7D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Отсутствие обеспечения исполнения контракта (договора)</w:t>
            </w:r>
          </w:p>
          <w:p w14:paraId="199FC6A6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1947C9D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7D5040" w14:textId="7116D1E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C9073" w14:textId="2566BAB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260D934E" w14:textId="77777777" w:rsidTr="00832A17">
        <w:trPr>
          <w:trHeight w:val="7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AE84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4.38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F2C3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при допуске (отказе в допуске) участников закупки, отстранении участника закупки от участия в определении поставщика (подрядчика, исполнителя) или при отказе от заключения контракта (договора)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29DC" w14:textId="1E11C12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C30C" w14:textId="137F84A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6319ED23" w14:textId="77777777" w:rsidTr="00832A17">
        <w:trPr>
          <w:trHeight w:val="480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8D93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4.41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1466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Внесение изменений в контракт (договор) с нарушением требований, установленных законодательством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C558" w14:textId="4D8BA3A8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9856" w14:textId="2A2AF87D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0993FB42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B460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4.43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A2F3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Отсутствие экспертизы результатов, предусмотренных контрактом (договором), и отчета о результатах отдельного этапа исполнения контракта (договора), о поставленном товаре, выполненной работе или об оказанной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3798" w14:textId="36F2E21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8A99" w14:textId="0112527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3D3091B9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AC721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4.44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00A6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условий реализации контрактов (договоров), в том числе сроков реализации, включая своевременность расчетов по контракту (договору)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BAF8" w14:textId="19A5DC2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8DB1" w14:textId="1ED983E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6EBC4B98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3388F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4.45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6AF8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Несоответствие поставленных товаров, выполненных работ, оказанных услуг требованиям, установленным в контрактах (договорах)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553B" w14:textId="1B302900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878F" w14:textId="0AFCB17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1E0C7B67" w14:textId="77777777" w:rsidTr="00832A17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CED78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4.46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EFA20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Неиспользование мер обеспечения исполнения обязательств (с недобросовестного поставщика (подрядчика, исполнителя) не удержаны обеспечение заявки, обеспечение исполнения контракта (договора)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55D3" w14:textId="4FFE8B0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3BF8" w14:textId="21A19C8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15DF68B2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6DDE1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4.47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FB2C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992F" w14:textId="541B70E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B5D84" w14:textId="7327ACC2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656995A2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0430A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4.49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8B053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Несоблюдение принципов и основных положений о закупке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23E2" w14:textId="0E7392A4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9D18" w14:textId="3BC84E60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72962733" w14:textId="77777777" w:rsidTr="00832A17">
        <w:trPr>
          <w:trHeight w:val="12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E41B1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4.53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F4F9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CDD9" w14:textId="1D266FAB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CC10" w14:textId="02CD684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1F5EE040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056AC1DF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bookmarkStart w:id="31" w:name="RANGE!A76"/>
            <w:r w:rsidRPr="00832A17">
              <w:rPr>
                <w:rFonts w:ascii="Times New Roman" w:hAnsi="Times New Roman" w:cs="Times New Roman"/>
                <w:bCs/>
                <w:color w:val="000000"/>
              </w:rPr>
              <w:t>7</w:t>
            </w:r>
            <w:bookmarkEnd w:id="31"/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14:paraId="6B9C42AE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bookmarkStart w:id="32" w:name="RANGE!B76"/>
            <w:r w:rsidRPr="00832A17">
              <w:rPr>
                <w:rFonts w:ascii="Times New Roman" w:hAnsi="Times New Roman" w:cs="Times New Roman"/>
                <w:bCs/>
                <w:color w:val="000000"/>
              </w:rPr>
              <w:t>Иные нарушения, всего, в том числе:</w:t>
            </w:r>
            <w:bookmarkEnd w:id="3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14:paraId="64B6EFAA" w14:textId="0DA8D200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14:paraId="591540AC" w14:textId="07A630BF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57F252F0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DC1F5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7.1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68B27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Невыполнение в установленный срок Законного предписания органа государственного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2504" w14:textId="5EA5434E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0017" w14:textId="208D0FD6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2890BCE0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4A033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7.10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844A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Неправомерные действия при банкротстве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FAD4" w14:textId="6A8C40A9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58BB" w14:textId="0513FAE1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31154BE6" w14:textId="77777777" w:rsidTr="00832A17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AA707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7.14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6A696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Нарушения Правил осуществления внутреннего финансового контроля и внутреннего финансового аудита.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A9AD" w14:textId="16D23F08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1BE1" w14:textId="219972B5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32A17" w:rsidRPr="00832A17" w14:paraId="2B6AEBEB" w14:textId="77777777" w:rsidTr="00832A17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190D8322" w14:textId="77777777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14:paraId="366C7B41" w14:textId="77777777" w:rsidR="00832A17" w:rsidRPr="00832A17" w:rsidRDefault="00832A17" w:rsidP="00832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32A17">
              <w:rPr>
                <w:rFonts w:ascii="Times New Roman" w:hAnsi="Times New Roman" w:cs="Times New Roman"/>
                <w:bCs/>
                <w:color w:val="000000"/>
              </w:rPr>
              <w:t>Неэффективное использование денежных средств и материальных ресурсов и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14:paraId="7AC14686" w14:textId="24BA1C93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14:paraId="63BB81AE" w14:textId="1AC8CF01" w:rsidR="00832A17" w:rsidRPr="00832A17" w:rsidRDefault="00832A17" w:rsidP="0083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3FE96BF1" w14:textId="77777777" w:rsidR="00832A17" w:rsidRPr="00832A17" w:rsidRDefault="00832A17" w:rsidP="00832A1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32A17">
        <w:rPr>
          <w:rFonts w:ascii="Times New Roman" w:hAnsi="Times New Roman" w:cs="Times New Roman"/>
          <w:color w:val="000000"/>
        </w:rPr>
        <w:t>*- без учета группы 9 «Неэффективное использование денежных средств и имущества»</w:t>
      </w:r>
    </w:p>
    <w:p w14:paraId="78DEC0A8" w14:textId="77777777" w:rsidR="00832A17" w:rsidRPr="00832A17" w:rsidRDefault="00832A17" w:rsidP="00832A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49779FA" w14:textId="77777777" w:rsidR="008648CC" w:rsidRPr="00313E1E" w:rsidRDefault="008648CC" w:rsidP="008648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8648CC" w:rsidRPr="00313E1E" w:rsidSect="00CA680D">
      <w:headerReference w:type="default" r:id="rId7"/>
      <w:footerReference w:type="default" r:id="rId8"/>
      <w:pgSz w:w="11906" w:h="16838"/>
      <w:pgMar w:top="1134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B8038" w14:textId="77777777" w:rsidR="002D38CB" w:rsidRDefault="002D38CB" w:rsidP="006C744D">
      <w:pPr>
        <w:spacing w:after="0" w:line="240" w:lineRule="auto"/>
      </w:pPr>
      <w:r>
        <w:separator/>
      </w:r>
    </w:p>
  </w:endnote>
  <w:endnote w:type="continuationSeparator" w:id="0">
    <w:p w14:paraId="152B1266" w14:textId="77777777" w:rsidR="002D38CB" w:rsidRDefault="002D38CB" w:rsidP="006C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8EEC" w14:textId="3B0AFC08" w:rsidR="002D38CB" w:rsidRDefault="002D38CB">
    <w:pPr>
      <w:pStyle w:val="a5"/>
      <w:jc w:val="center"/>
    </w:pPr>
  </w:p>
  <w:p w14:paraId="5AC15EB2" w14:textId="77777777" w:rsidR="002D38CB" w:rsidRDefault="002D38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AF99C" w14:textId="77777777" w:rsidR="002D38CB" w:rsidRDefault="002D38CB" w:rsidP="006C744D">
      <w:pPr>
        <w:spacing w:after="0" w:line="240" w:lineRule="auto"/>
      </w:pPr>
      <w:r>
        <w:separator/>
      </w:r>
    </w:p>
  </w:footnote>
  <w:footnote w:type="continuationSeparator" w:id="0">
    <w:p w14:paraId="3F76EE4C" w14:textId="77777777" w:rsidR="002D38CB" w:rsidRDefault="002D38CB" w:rsidP="006C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308108"/>
      <w:docPartObj>
        <w:docPartGallery w:val="Page Numbers (Top of Page)"/>
        <w:docPartUnique/>
      </w:docPartObj>
    </w:sdtPr>
    <w:sdtEndPr/>
    <w:sdtContent>
      <w:p w14:paraId="30555F97" w14:textId="1423C06E" w:rsidR="002D38CB" w:rsidRDefault="002D38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286">
          <w:rPr>
            <w:noProof/>
          </w:rPr>
          <w:t>3</w:t>
        </w:r>
        <w:r>
          <w:fldChar w:fldCharType="end"/>
        </w:r>
      </w:p>
    </w:sdtContent>
  </w:sdt>
  <w:p w14:paraId="13DACA58" w14:textId="77777777" w:rsidR="002D38CB" w:rsidRDefault="002D3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1E"/>
    <w:rsid w:val="00021709"/>
    <w:rsid w:val="00045875"/>
    <w:rsid w:val="0016567F"/>
    <w:rsid w:val="00183569"/>
    <w:rsid w:val="001A4B40"/>
    <w:rsid w:val="001F3808"/>
    <w:rsid w:val="00242453"/>
    <w:rsid w:val="002D38CB"/>
    <w:rsid w:val="00305A90"/>
    <w:rsid w:val="00313E1E"/>
    <w:rsid w:val="003F1228"/>
    <w:rsid w:val="00430848"/>
    <w:rsid w:val="00440CA2"/>
    <w:rsid w:val="004A292F"/>
    <w:rsid w:val="00523FE3"/>
    <w:rsid w:val="00582A87"/>
    <w:rsid w:val="00607EFB"/>
    <w:rsid w:val="0061525F"/>
    <w:rsid w:val="006724CE"/>
    <w:rsid w:val="006B3A2D"/>
    <w:rsid w:val="006C1667"/>
    <w:rsid w:val="006C744D"/>
    <w:rsid w:val="006E55A1"/>
    <w:rsid w:val="00756F2B"/>
    <w:rsid w:val="007875D4"/>
    <w:rsid w:val="007E0D7F"/>
    <w:rsid w:val="00820BB2"/>
    <w:rsid w:val="00832A17"/>
    <w:rsid w:val="008444A3"/>
    <w:rsid w:val="008648CC"/>
    <w:rsid w:val="008B0DDF"/>
    <w:rsid w:val="008C3616"/>
    <w:rsid w:val="008C744D"/>
    <w:rsid w:val="008D11EB"/>
    <w:rsid w:val="00910369"/>
    <w:rsid w:val="00B42CDD"/>
    <w:rsid w:val="00BD0167"/>
    <w:rsid w:val="00BD5BE5"/>
    <w:rsid w:val="00C10D33"/>
    <w:rsid w:val="00C46286"/>
    <w:rsid w:val="00CA680D"/>
    <w:rsid w:val="00DD1551"/>
    <w:rsid w:val="00EB2211"/>
    <w:rsid w:val="00F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2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A17"/>
    <w:pPr>
      <w:keepNext/>
      <w:widowControl w:val="0"/>
      <w:spacing w:before="240"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44D"/>
  </w:style>
  <w:style w:type="paragraph" w:styleId="a5">
    <w:name w:val="footer"/>
    <w:basedOn w:val="a"/>
    <w:link w:val="a6"/>
    <w:uiPriority w:val="99"/>
    <w:unhideWhenUsed/>
    <w:rsid w:val="006C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44D"/>
  </w:style>
  <w:style w:type="character" w:customStyle="1" w:styleId="10">
    <w:name w:val="Заголовок 1 Знак"/>
    <w:basedOn w:val="a0"/>
    <w:link w:val="1"/>
    <w:rsid w:val="00832A1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32A17"/>
    <w:rPr>
      <w:rFonts w:asciiTheme="majorHAnsi" w:eastAsiaTheme="majorEastAsia" w:hAnsiTheme="majorHAnsi" w:cstheme="majorBidi"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A17"/>
    <w:pPr>
      <w:keepNext/>
      <w:widowControl w:val="0"/>
      <w:spacing w:before="240"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44D"/>
  </w:style>
  <w:style w:type="paragraph" w:styleId="a5">
    <w:name w:val="footer"/>
    <w:basedOn w:val="a"/>
    <w:link w:val="a6"/>
    <w:uiPriority w:val="99"/>
    <w:unhideWhenUsed/>
    <w:rsid w:val="006C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44D"/>
  </w:style>
  <w:style w:type="character" w:customStyle="1" w:styleId="10">
    <w:name w:val="Заголовок 1 Знак"/>
    <w:basedOn w:val="a0"/>
    <w:link w:val="1"/>
    <w:rsid w:val="00832A1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32A1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Родионова ИВ</cp:lastModifiedBy>
  <cp:revision>9</cp:revision>
  <dcterms:created xsi:type="dcterms:W3CDTF">2024-01-07T08:41:00Z</dcterms:created>
  <dcterms:modified xsi:type="dcterms:W3CDTF">2024-01-19T14:06:00Z</dcterms:modified>
</cp:coreProperties>
</file>