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23" w:rsidRDefault="00F82123">
      <w:pPr>
        <w:rPr>
          <w:sz w:val="2"/>
          <w:szCs w:val="2"/>
        </w:rPr>
      </w:pPr>
    </w:p>
    <w:p w:rsidR="00F82123" w:rsidRDefault="00F82123">
      <w:pPr>
        <w:pStyle w:val="42"/>
        <w:shd w:val="clear" w:color="auto" w:fill="auto"/>
        <w:spacing w:before="0" w:after="0" w:line="274" w:lineRule="exact"/>
        <w:ind w:left="5880"/>
      </w:pPr>
    </w:p>
    <w:p w:rsidR="00F82123" w:rsidRDefault="00F82123">
      <w:pPr>
        <w:tabs>
          <w:tab w:val="left" w:pos="780"/>
          <w:tab w:val="right" w:pos="9683"/>
        </w:tabs>
        <w:spacing w:after="1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75" w:tblpY="-436"/>
        <w:tblW w:w="9498" w:type="dxa"/>
        <w:tblLayout w:type="fixed"/>
        <w:tblLook w:val="0000" w:firstRow="0" w:lastRow="0" w:firstColumn="0" w:lastColumn="0" w:noHBand="0" w:noVBand="0"/>
      </w:tblPr>
      <w:tblGrid>
        <w:gridCol w:w="3794"/>
        <w:gridCol w:w="1981"/>
        <w:gridCol w:w="3723"/>
      </w:tblGrid>
      <w:tr w:rsidR="00F82123">
        <w:tc>
          <w:tcPr>
            <w:tcW w:w="3794" w:type="dxa"/>
          </w:tcPr>
          <w:p w:rsidR="00F82123" w:rsidRDefault="0051078A">
            <w:pPr>
              <w:ind w:left="-108" w:right="72"/>
              <w:jc w:val="center"/>
              <w:rPr>
                <w:rFonts w:ascii="Arial" w:eastAsia="Times New Roman" w:hAnsi="Arial" w:cs="Arial"/>
                <w:sz w:val="20"/>
                <w:szCs w:val="20"/>
                <w:lang w:eastAsia="zh-CN" w:bidi="ar-SA"/>
              </w:rPr>
            </w:pPr>
            <w:proofErr w:type="spellStart"/>
            <w:r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 w:bidi="ar-SA"/>
              </w:rPr>
              <w:t>Чёваш</w:t>
            </w:r>
            <w:proofErr w:type="spellEnd"/>
            <w:r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 w:bidi="ar-SA"/>
              </w:rPr>
              <w:t xml:space="preserve"> Республики</w:t>
            </w:r>
          </w:p>
          <w:p w:rsidR="00F82123" w:rsidRDefault="00F82123">
            <w:pPr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2"/>
                <w:szCs w:val="12"/>
                <w:lang w:eastAsia="zh-CN" w:bidi="ar-SA"/>
              </w:rPr>
            </w:pPr>
          </w:p>
          <w:p w:rsidR="00F82123" w:rsidRDefault="0051078A">
            <w:pPr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 w:bidi="ar-SA"/>
              </w:rPr>
            </w:pPr>
            <w:proofErr w:type="spellStart"/>
            <w:r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 w:bidi="ar-SA"/>
              </w:rPr>
              <w:t>Елч.к</w:t>
            </w:r>
            <w:proofErr w:type="spellEnd"/>
            <w:r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 w:bidi="ar-SA"/>
              </w:rPr>
              <w:t xml:space="preserve"> </w:t>
            </w:r>
            <w:proofErr w:type="spellStart"/>
            <w:r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 w:bidi="ar-SA"/>
              </w:rPr>
              <w:t>муниципаллё</w:t>
            </w:r>
            <w:proofErr w:type="spellEnd"/>
          </w:p>
          <w:p w:rsidR="00F82123" w:rsidRDefault="0051078A">
            <w:pPr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 w:bidi="ar-SA"/>
              </w:rPr>
            </w:pPr>
            <w:proofErr w:type="spellStart"/>
            <w:proofErr w:type="gramStart"/>
            <w:r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 w:bidi="ar-SA"/>
              </w:rPr>
              <w:t>округ.н</w:t>
            </w:r>
            <w:proofErr w:type="spellEnd"/>
            <w:proofErr w:type="gramEnd"/>
            <w:r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 w:bidi="ar-SA"/>
              </w:rPr>
              <w:t xml:space="preserve"> </w:t>
            </w:r>
            <w:proofErr w:type="spellStart"/>
            <w:r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 w:bidi="ar-SA"/>
              </w:rPr>
              <w:t>депутатсен</w:t>
            </w:r>
            <w:proofErr w:type="spellEnd"/>
          </w:p>
          <w:p w:rsidR="00F82123" w:rsidRDefault="0051078A">
            <w:pPr>
              <w:ind w:left="-108" w:right="74"/>
              <w:jc w:val="center"/>
              <w:rPr>
                <w:rFonts w:ascii="Arial" w:eastAsia="Times New Roman" w:hAnsi="Arial" w:cs="Arial"/>
                <w:sz w:val="20"/>
                <w:szCs w:val="20"/>
                <w:lang w:eastAsia="zh-CN" w:bidi="ar-SA"/>
              </w:rPr>
            </w:pPr>
            <w:proofErr w:type="spellStart"/>
            <w:r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 w:bidi="ar-SA"/>
              </w:rPr>
              <w:t>Пухёв</w:t>
            </w:r>
            <w:proofErr w:type="spellEnd"/>
            <w:r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 w:bidi="ar-SA"/>
              </w:rPr>
              <w:t>.</w:t>
            </w:r>
          </w:p>
          <w:p w:rsidR="00F82123" w:rsidRDefault="00F82123">
            <w:pPr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6"/>
                <w:szCs w:val="16"/>
                <w:lang w:eastAsia="zh-CN" w:bidi="ar-SA"/>
              </w:rPr>
            </w:pPr>
          </w:p>
          <w:p w:rsidR="00F82123" w:rsidRDefault="0051078A">
            <w:pPr>
              <w:ind w:left="-108" w:right="74"/>
              <w:jc w:val="center"/>
              <w:rPr>
                <w:rFonts w:ascii="Arial" w:eastAsia="Times New Roman" w:hAnsi="Arial" w:cs="Arial"/>
                <w:sz w:val="20"/>
                <w:szCs w:val="20"/>
                <w:lang w:eastAsia="zh-CN" w:bidi="ar-SA"/>
              </w:rPr>
            </w:pPr>
            <w:r>
              <w:rPr>
                <w:rFonts w:ascii="Arial Cyr Chuv" w:eastAsia="Times New Roman" w:hAnsi="Arial Cyr Chuv" w:cs="Arial Cyr Chuv"/>
                <w:b/>
                <w:sz w:val="26"/>
                <w:szCs w:val="20"/>
                <w:lang w:eastAsia="zh-CN" w:bidi="ar-SA"/>
              </w:rPr>
              <w:t>ЙЫШЁНУ</w:t>
            </w:r>
          </w:p>
          <w:p w:rsidR="00F82123" w:rsidRDefault="00F82123">
            <w:pPr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sz w:val="16"/>
                <w:szCs w:val="20"/>
                <w:lang w:eastAsia="zh-CN" w:bidi="ar-SA"/>
              </w:rPr>
            </w:pPr>
          </w:p>
          <w:p w:rsidR="00F82123" w:rsidRDefault="0051078A">
            <w:pPr>
              <w:ind w:right="-108"/>
              <w:rPr>
                <w:rFonts w:ascii="Arial" w:eastAsia="Times New Roman" w:hAnsi="Arial" w:cs="Arial"/>
                <w:sz w:val="20"/>
                <w:szCs w:val="20"/>
                <w:lang w:eastAsia="zh-CN" w:bidi="ar-SA"/>
              </w:rPr>
            </w:pPr>
            <w:r>
              <w:rPr>
                <w:rFonts w:ascii="Arial Cyr Chuv" w:eastAsia="Times New Roman" w:hAnsi="Arial Cyr Chuv" w:cs="Arial Cyr Chuv"/>
                <w:sz w:val="20"/>
                <w:szCs w:val="20"/>
                <w:lang w:eastAsia="zh-CN" w:bidi="ar-SA"/>
              </w:rPr>
              <w:t xml:space="preserve">   </w:t>
            </w:r>
            <w:r w:rsidR="00B81D3C">
              <w:rPr>
                <w:rFonts w:ascii="Arial Cyr Chuv" w:eastAsia="Times New Roman" w:hAnsi="Arial Cyr Chuv" w:cs="Arial Cyr Chuv"/>
                <w:sz w:val="20"/>
                <w:szCs w:val="20"/>
                <w:lang w:eastAsia="zh-CN" w:bidi="ar-SA"/>
              </w:rPr>
              <w:t xml:space="preserve">    2023 =? </w:t>
            </w:r>
            <w:proofErr w:type="spellStart"/>
            <w:proofErr w:type="gramStart"/>
            <w:r w:rsidR="00B81D3C">
              <w:rPr>
                <w:rFonts w:ascii="Arial Cyr Chuv" w:eastAsia="Times New Roman" w:hAnsi="Arial Cyr Chuv" w:cs="Arial Cyr Chuv"/>
                <w:sz w:val="20"/>
                <w:szCs w:val="20"/>
                <w:lang w:eastAsia="zh-CN" w:bidi="ar-SA"/>
              </w:rPr>
              <w:t>октябр.н</w:t>
            </w:r>
            <w:proofErr w:type="spellEnd"/>
            <w:proofErr w:type="gramEnd"/>
            <w:r w:rsidR="00B81D3C">
              <w:rPr>
                <w:rFonts w:ascii="Arial Cyr Chuv" w:eastAsia="Times New Roman" w:hAnsi="Arial Cyr Chuv" w:cs="Arial Cyr Chuv"/>
                <w:sz w:val="20"/>
                <w:szCs w:val="20"/>
                <w:lang w:eastAsia="zh-CN" w:bidi="ar-SA"/>
              </w:rPr>
              <w:t xml:space="preserve"> 03</w:t>
            </w:r>
            <w:r>
              <w:rPr>
                <w:rFonts w:ascii="Arial Cyr Chuv" w:eastAsia="Times New Roman" w:hAnsi="Arial Cyr Chuv" w:cs="Arial Cyr Chuv"/>
                <w:sz w:val="20"/>
                <w:szCs w:val="20"/>
                <w:lang w:eastAsia="zh-CN" w:bidi="ar-SA"/>
              </w:rPr>
              <w:t xml:space="preserve"> -</w:t>
            </w:r>
            <w:proofErr w:type="spellStart"/>
            <w:r>
              <w:rPr>
                <w:rFonts w:ascii="Arial Cyr Chuv" w:eastAsia="Times New Roman" w:hAnsi="Arial Cyr Chuv" w:cs="Arial Cyr Chuv"/>
                <w:sz w:val="20"/>
                <w:szCs w:val="20"/>
                <w:lang w:eastAsia="zh-CN" w:bidi="ar-SA"/>
              </w:rPr>
              <w:t>м.ш</w:t>
            </w:r>
            <w:proofErr w:type="spellEnd"/>
            <w:r>
              <w:rPr>
                <w:rFonts w:ascii="Arial Cyr Chuv" w:eastAsia="Times New Roman" w:hAnsi="Arial Cyr Chuv" w:cs="Arial Cyr Chuv"/>
                <w:sz w:val="20"/>
                <w:szCs w:val="20"/>
                <w:lang w:eastAsia="zh-CN" w:bidi="ar-SA"/>
              </w:rPr>
              <w:t>. №</w:t>
            </w:r>
            <w:r w:rsidR="00B81D3C" w:rsidRPr="00B81D3C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6/</w:t>
            </w:r>
            <w:r w:rsidR="00B81D3C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4</w:t>
            </w:r>
            <w:r w:rsidR="00B81D3C" w:rsidRPr="00B81D3C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-с</w:t>
            </w:r>
            <w:r w:rsidR="00B81D3C" w:rsidRPr="00B81D3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</w:t>
            </w:r>
            <w:r w:rsidR="00B81D3C" w:rsidRPr="00B81D3C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 xml:space="preserve">  </w:t>
            </w:r>
            <w:r w:rsidR="00B81D3C" w:rsidRPr="00B81D3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</w:t>
            </w:r>
            <w:r w:rsidR="00B81D3C" w:rsidRPr="00B81D3C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 xml:space="preserve">  </w:t>
            </w:r>
          </w:p>
          <w:p w:rsidR="00F82123" w:rsidRDefault="00B81D3C" w:rsidP="00B81D3C">
            <w:pPr>
              <w:rPr>
                <w:rFonts w:ascii="Arial" w:eastAsia="Times New Roman" w:hAnsi="Arial" w:cs="Arial"/>
                <w:sz w:val="20"/>
                <w:szCs w:val="20"/>
                <w:lang w:eastAsia="zh-CN" w:bidi="ar-SA"/>
              </w:rPr>
            </w:pPr>
            <w:r>
              <w:rPr>
                <w:rFonts w:ascii="Arial Cyr Chuv" w:eastAsia="Times New Roman" w:hAnsi="Arial Cyr Chuv" w:cs="Arial Cyr Chuv"/>
                <w:sz w:val="18"/>
                <w:szCs w:val="18"/>
                <w:lang w:eastAsia="zh-CN" w:bidi="ar-SA"/>
              </w:rPr>
              <w:t xml:space="preserve">                         </w:t>
            </w:r>
            <w:proofErr w:type="spellStart"/>
            <w:r w:rsidR="0051078A">
              <w:rPr>
                <w:rFonts w:ascii="Arial Cyr Chuv" w:eastAsia="Times New Roman" w:hAnsi="Arial Cyr Chuv" w:cs="Arial Cyr Chuv"/>
                <w:sz w:val="18"/>
                <w:szCs w:val="18"/>
                <w:lang w:eastAsia="zh-CN" w:bidi="ar-SA"/>
              </w:rPr>
              <w:t>Елч.к</w:t>
            </w:r>
            <w:proofErr w:type="spellEnd"/>
            <w:r w:rsidR="0051078A">
              <w:rPr>
                <w:rFonts w:ascii="Arial Cyr Chuv" w:eastAsia="Times New Roman" w:hAnsi="Arial Cyr Chuv" w:cs="Arial Cyr Chuv"/>
                <w:sz w:val="18"/>
                <w:szCs w:val="18"/>
                <w:lang w:eastAsia="zh-CN" w:bidi="ar-SA"/>
              </w:rPr>
              <w:t xml:space="preserve"> ял.</w:t>
            </w:r>
          </w:p>
        </w:tc>
        <w:tc>
          <w:tcPr>
            <w:tcW w:w="1981" w:type="dxa"/>
          </w:tcPr>
          <w:p w:rsidR="00F82123" w:rsidRDefault="00F82123">
            <w:pPr>
              <w:snapToGrid w:val="0"/>
              <w:rPr>
                <w:rFonts w:ascii="Arial" w:eastAsia="Times New Roman" w:hAnsi="Arial" w:cs="Arial"/>
                <w:sz w:val="18"/>
                <w:szCs w:val="18"/>
                <w:lang w:eastAsia="zh-CN" w:bidi="ar-SA"/>
              </w:rPr>
            </w:pPr>
          </w:p>
          <w:p w:rsidR="00F82123" w:rsidRDefault="0051078A">
            <w:pPr>
              <w:ind w:left="-108"/>
              <w:jc w:val="center"/>
              <w:rPr>
                <w:rFonts w:ascii="Times New Roman Chuv" w:eastAsia="Times New Roman" w:hAnsi="Times New Roman Chuv" w:cs="Times New Roman Chuv"/>
                <w:bCs/>
                <w:iCs/>
                <w:sz w:val="26"/>
                <w:szCs w:val="26"/>
                <w:lang w:eastAsia="zh-CN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6667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3" w:type="dxa"/>
          </w:tcPr>
          <w:p w:rsidR="00F82123" w:rsidRDefault="0051078A">
            <w:pPr>
              <w:ind w:right="72"/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 w:bidi="ar-SA"/>
              </w:rPr>
            </w:pPr>
            <w:r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 w:bidi="ar-SA"/>
              </w:rPr>
              <w:t xml:space="preserve">      Чувашская  Республика</w:t>
            </w:r>
          </w:p>
          <w:p w:rsidR="00F82123" w:rsidRDefault="00F82123">
            <w:pPr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2"/>
                <w:szCs w:val="12"/>
                <w:lang w:eastAsia="zh-CN" w:bidi="ar-SA"/>
              </w:rPr>
            </w:pPr>
          </w:p>
          <w:p w:rsidR="00F82123" w:rsidRDefault="0051078A">
            <w:pPr>
              <w:ind w:left="-108" w:right="74"/>
              <w:jc w:val="center"/>
              <w:rPr>
                <w:rFonts w:ascii="Arial" w:eastAsia="Times New Roman" w:hAnsi="Arial" w:cs="Arial"/>
                <w:sz w:val="20"/>
                <w:szCs w:val="20"/>
                <w:lang w:eastAsia="zh-CN" w:bidi="ar-SA"/>
              </w:rPr>
            </w:pPr>
            <w:r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 w:bidi="ar-SA"/>
              </w:rPr>
              <w:t>Собрание депутатов</w:t>
            </w:r>
          </w:p>
          <w:p w:rsidR="00F82123" w:rsidRDefault="0051078A">
            <w:pPr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 w:bidi="ar-SA"/>
              </w:rPr>
            </w:pPr>
            <w:proofErr w:type="spellStart"/>
            <w:r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 w:bidi="ar-SA"/>
              </w:rPr>
              <w:t>Яльчикского</w:t>
            </w:r>
            <w:proofErr w:type="spellEnd"/>
          </w:p>
          <w:p w:rsidR="00F82123" w:rsidRDefault="0051078A">
            <w:pPr>
              <w:ind w:left="-108" w:right="74"/>
              <w:jc w:val="center"/>
              <w:rPr>
                <w:rFonts w:ascii="Arial" w:eastAsia="Times New Roman" w:hAnsi="Arial" w:cs="Arial"/>
                <w:sz w:val="20"/>
                <w:szCs w:val="20"/>
                <w:lang w:eastAsia="zh-CN" w:bidi="ar-SA"/>
              </w:rPr>
            </w:pPr>
            <w:r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 w:bidi="ar-SA"/>
              </w:rPr>
              <w:t>муниципального округа</w:t>
            </w:r>
          </w:p>
          <w:p w:rsidR="00F82123" w:rsidRDefault="00F82123">
            <w:pPr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6"/>
                <w:szCs w:val="16"/>
                <w:lang w:eastAsia="zh-CN" w:bidi="ar-SA"/>
              </w:rPr>
            </w:pPr>
          </w:p>
          <w:p w:rsidR="00F82123" w:rsidRDefault="0051078A">
            <w:pPr>
              <w:keepNext/>
              <w:numPr>
                <w:ilvl w:val="0"/>
                <w:numId w:val="3"/>
              </w:numPr>
              <w:suppressAutoHyphens w:val="0"/>
              <w:ind w:left="-108" w:right="74"/>
              <w:jc w:val="center"/>
              <w:outlineLvl w:val="0"/>
              <w:rPr>
                <w:rFonts w:ascii="Arial Cyr Chuv" w:eastAsia="Times New Roman" w:hAnsi="Arial Cyr Chuv" w:cs="Arial Cyr Chuv"/>
                <w:sz w:val="28"/>
                <w:szCs w:val="20"/>
                <w:lang w:val="x-none" w:eastAsia="zh-CN" w:bidi="ar-SA"/>
              </w:rPr>
            </w:pPr>
            <w:r>
              <w:rPr>
                <w:rFonts w:ascii="Times New Roman Chuv" w:eastAsia="Times New Roman" w:hAnsi="Times New Roman Chuv" w:cs="Times New Roman Chuv"/>
                <w:b/>
                <w:sz w:val="26"/>
                <w:szCs w:val="20"/>
                <w:lang w:bidi="ar-SA"/>
              </w:rPr>
              <w:t>РЕШЕНИЕ</w:t>
            </w:r>
          </w:p>
          <w:p w:rsidR="00F82123" w:rsidRDefault="00F82123">
            <w:pPr>
              <w:rPr>
                <w:rFonts w:ascii="Times New Roman Chuv" w:eastAsia="Times New Roman" w:hAnsi="Times New Roman Chuv" w:cs="Times New Roman Chuv"/>
                <w:b/>
                <w:sz w:val="16"/>
                <w:szCs w:val="16"/>
                <w:lang w:bidi="ar-SA"/>
              </w:rPr>
            </w:pPr>
          </w:p>
          <w:p w:rsidR="00B81D3C" w:rsidRPr="00B81D3C" w:rsidRDefault="0051078A" w:rsidP="00B81D3C">
            <w:pPr>
              <w:ind w:left="-108" w:right="-108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 w:bidi="ar-SA"/>
              </w:rPr>
              <w:t xml:space="preserve">         </w:t>
            </w:r>
            <w:r w:rsidR="00B81D3C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 xml:space="preserve"> </w:t>
            </w:r>
            <w:proofErr w:type="gramStart"/>
            <w:r w:rsidR="00B81D3C" w:rsidRPr="00B81D3C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« 03</w:t>
            </w:r>
            <w:proofErr w:type="gramEnd"/>
            <w:r w:rsidR="00B81D3C" w:rsidRPr="00B81D3C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 xml:space="preserve"> » октября2023 г. № 6/</w:t>
            </w:r>
            <w:r w:rsidR="00B81D3C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4</w:t>
            </w:r>
            <w:r w:rsidR="00B81D3C" w:rsidRPr="00B81D3C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-с</w:t>
            </w:r>
            <w:r w:rsidR="00B81D3C" w:rsidRPr="00B81D3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</w:t>
            </w:r>
            <w:r w:rsidR="00B81D3C" w:rsidRPr="00B81D3C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 xml:space="preserve">  </w:t>
            </w:r>
            <w:r w:rsidR="00B81D3C" w:rsidRPr="00B81D3C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</w:t>
            </w:r>
            <w:r w:rsidR="00B81D3C" w:rsidRPr="00B81D3C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 xml:space="preserve">  </w:t>
            </w:r>
          </w:p>
          <w:p w:rsidR="00F82123" w:rsidRDefault="00B81D3C" w:rsidP="00B81D3C">
            <w:pPr>
              <w:rPr>
                <w:rFonts w:ascii="Arial" w:eastAsia="Times New Roman" w:hAnsi="Arial" w:cs="Arial"/>
                <w:sz w:val="20"/>
                <w:szCs w:val="20"/>
                <w:lang w:eastAsia="zh-CN"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zh-CN" w:bidi="ar-SA"/>
              </w:rPr>
              <w:t xml:space="preserve">                          </w:t>
            </w:r>
            <w:bookmarkStart w:id="0" w:name="_GoBack"/>
            <w:bookmarkEnd w:id="0"/>
            <w:r w:rsidR="0051078A">
              <w:rPr>
                <w:rFonts w:ascii="Arial" w:eastAsia="Times New Roman" w:hAnsi="Arial" w:cs="Arial"/>
                <w:sz w:val="18"/>
                <w:szCs w:val="18"/>
                <w:lang w:eastAsia="zh-CN" w:bidi="ar-SA"/>
              </w:rPr>
              <w:t>село Яльчики</w:t>
            </w:r>
          </w:p>
        </w:tc>
      </w:tr>
    </w:tbl>
    <w:p w:rsidR="00F82123" w:rsidRDefault="00F82123">
      <w:pPr>
        <w:rPr>
          <w:sz w:val="2"/>
          <w:szCs w:val="2"/>
        </w:rPr>
      </w:pPr>
    </w:p>
    <w:p w:rsidR="00F82123" w:rsidRDefault="00B87D7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="0051078A">
        <w:rPr>
          <w:rFonts w:ascii="Times New Roman" w:hAnsi="Times New Roman" w:cs="Times New Roman"/>
          <w:b w:val="0"/>
          <w:sz w:val="28"/>
          <w:szCs w:val="28"/>
        </w:rPr>
        <w:t xml:space="preserve"> в решение </w:t>
      </w:r>
    </w:p>
    <w:p w:rsidR="00F82123" w:rsidRDefault="0051078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Яльчикского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</w:p>
    <w:p w:rsidR="00F82123" w:rsidRDefault="0051078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округа Чувашской Республики от 2</w:t>
      </w:r>
      <w:r w:rsidR="00984AED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984AED">
        <w:rPr>
          <w:rFonts w:ascii="Times New Roman" w:hAnsi="Times New Roman" w:cs="Times New Roman"/>
          <w:b w:val="0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sz w:val="28"/>
          <w:szCs w:val="28"/>
        </w:rPr>
        <w:t>.202</w:t>
      </w:r>
      <w:r w:rsidR="00984AED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984AED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/</w:t>
      </w:r>
      <w:r w:rsidR="00984AED">
        <w:rPr>
          <w:rFonts w:ascii="Times New Roman" w:hAnsi="Times New Roman" w:cs="Times New Roman"/>
          <w:b w:val="0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sz w:val="28"/>
          <w:szCs w:val="28"/>
        </w:rPr>
        <w:t>-с</w:t>
      </w:r>
    </w:p>
    <w:p w:rsidR="00F82123" w:rsidRDefault="00F821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2123" w:rsidRPr="004E7EBC" w:rsidRDefault="00B30A37" w:rsidP="008A1FDA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8A1FDA">
        <w:rPr>
          <w:b w:val="0"/>
          <w:sz w:val="28"/>
          <w:szCs w:val="28"/>
        </w:rPr>
        <w:t xml:space="preserve">В соответствии с </w:t>
      </w:r>
      <w:r w:rsidR="00984AED" w:rsidRPr="008A1FDA">
        <w:rPr>
          <w:b w:val="0"/>
          <w:sz w:val="28"/>
          <w:szCs w:val="28"/>
        </w:rPr>
        <w:t xml:space="preserve">подпунктом 3 </w:t>
      </w:r>
      <w:r w:rsidR="00984AED" w:rsidRPr="004E7EBC">
        <w:rPr>
          <w:b w:val="0"/>
          <w:sz w:val="28"/>
          <w:szCs w:val="28"/>
        </w:rPr>
        <w:t xml:space="preserve">пункта 3 статьи 39.7 Земельного </w:t>
      </w:r>
      <w:r w:rsidR="0013176E" w:rsidRPr="004E7EBC">
        <w:rPr>
          <w:b w:val="0"/>
          <w:sz w:val="28"/>
          <w:szCs w:val="28"/>
        </w:rPr>
        <w:t xml:space="preserve">кодекса Российской Федерации, </w:t>
      </w:r>
      <w:r w:rsidRPr="004E7EBC">
        <w:rPr>
          <w:b w:val="0"/>
          <w:sz w:val="28"/>
          <w:szCs w:val="28"/>
        </w:rPr>
        <w:t xml:space="preserve">Федеральным законом от </w:t>
      </w:r>
      <w:r w:rsidR="0013176E" w:rsidRPr="004E7EBC">
        <w:rPr>
          <w:b w:val="0"/>
          <w:sz w:val="28"/>
          <w:szCs w:val="28"/>
        </w:rPr>
        <w:t>05</w:t>
      </w:r>
      <w:r w:rsidRPr="004E7EBC">
        <w:rPr>
          <w:b w:val="0"/>
          <w:sz w:val="28"/>
          <w:szCs w:val="28"/>
        </w:rPr>
        <w:t xml:space="preserve"> декабря 20</w:t>
      </w:r>
      <w:r w:rsidR="0013176E" w:rsidRPr="004E7EBC">
        <w:rPr>
          <w:b w:val="0"/>
          <w:sz w:val="28"/>
          <w:szCs w:val="28"/>
        </w:rPr>
        <w:t>22</w:t>
      </w:r>
      <w:r w:rsidRPr="004E7EBC">
        <w:rPr>
          <w:b w:val="0"/>
          <w:sz w:val="28"/>
          <w:szCs w:val="28"/>
        </w:rPr>
        <w:t xml:space="preserve"> г. № </w:t>
      </w:r>
      <w:r w:rsidR="0013176E" w:rsidRPr="004E7EBC">
        <w:rPr>
          <w:b w:val="0"/>
          <w:sz w:val="28"/>
          <w:szCs w:val="28"/>
        </w:rPr>
        <w:t>51</w:t>
      </w:r>
      <w:r w:rsidR="00C858AD" w:rsidRPr="004E7EBC">
        <w:rPr>
          <w:b w:val="0"/>
          <w:sz w:val="28"/>
          <w:szCs w:val="28"/>
        </w:rPr>
        <w:t>3</w:t>
      </w:r>
      <w:r w:rsidRPr="004E7EBC">
        <w:rPr>
          <w:b w:val="0"/>
          <w:sz w:val="28"/>
          <w:szCs w:val="28"/>
        </w:rPr>
        <w:t>-ФЗ</w:t>
      </w:r>
      <w:r w:rsidR="00476DF8" w:rsidRPr="004E7EBC">
        <w:rPr>
          <w:b w:val="0"/>
          <w:sz w:val="28"/>
          <w:szCs w:val="28"/>
        </w:rPr>
        <w:t xml:space="preserve"> «</w:t>
      </w:r>
      <w:r w:rsidR="00C858AD" w:rsidRPr="004E7EBC">
        <w:rPr>
          <w:b w:val="0"/>
          <w:sz w:val="28"/>
          <w:szCs w:val="28"/>
        </w:rPr>
        <w:t>О внесении изменений в статьи 18 и 22.1 Федерального за</w:t>
      </w:r>
      <w:r w:rsidR="008A1FDA" w:rsidRPr="004E7EBC">
        <w:rPr>
          <w:b w:val="0"/>
          <w:sz w:val="28"/>
          <w:szCs w:val="28"/>
        </w:rPr>
        <w:t xml:space="preserve">кона </w:t>
      </w:r>
      <w:r w:rsidR="00C858AD" w:rsidRPr="004E7EBC">
        <w:rPr>
          <w:b w:val="0"/>
          <w:sz w:val="28"/>
          <w:szCs w:val="28"/>
        </w:rPr>
        <w:t>«О государственной кадастровой оценке»</w:t>
      </w:r>
      <w:r w:rsidR="0051078A" w:rsidRPr="004E7EBC">
        <w:rPr>
          <w:b w:val="0"/>
          <w:sz w:val="28"/>
          <w:szCs w:val="28"/>
        </w:rPr>
        <w:t>,</w:t>
      </w:r>
      <w:r w:rsidRPr="004E7EBC">
        <w:rPr>
          <w:b w:val="0"/>
          <w:sz w:val="28"/>
          <w:szCs w:val="28"/>
        </w:rPr>
        <w:t xml:space="preserve"> </w:t>
      </w:r>
      <w:r w:rsidR="00476DF8" w:rsidRPr="004E7EBC">
        <w:rPr>
          <w:b w:val="0"/>
          <w:sz w:val="28"/>
          <w:szCs w:val="28"/>
        </w:rPr>
        <w:t xml:space="preserve">постановлением Правительства Российской Федерации от 16 июля 2009 г. № 582 </w:t>
      </w:r>
      <w:r w:rsidR="008A1FDA" w:rsidRPr="004E7EBC">
        <w:rPr>
          <w:b w:val="0"/>
          <w:sz w:val="28"/>
          <w:szCs w:val="28"/>
        </w:rPr>
        <w:t>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</w:t>
      </w:r>
      <w:r w:rsidR="004E7EBC" w:rsidRPr="004E7EBC">
        <w:rPr>
          <w:b w:val="0"/>
          <w:sz w:val="28"/>
          <w:szCs w:val="28"/>
        </w:rPr>
        <w:t xml:space="preserve"> постановлением Правительства Российской Федерации от 10 февраля 2023 г. № 191</w:t>
      </w:r>
      <w:r w:rsidR="008A1FDA" w:rsidRPr="004E7EBC">
        <w:rPr>
          <w:b w:val="0"/>
          <w:sz w:val="28"/>
          <w:szCs w:val="28"/>
        </w:rPr>
        <w:t xml:space="preserve"> </w:t>
      </w:r>
      <w:r w:rsidR="004E7EBC" w:rsidRPr="004E7EBC">
        <w:rPr>
          <w:b w:val="0"/>
          <w:sz w:val="28"/>
          <w:szCs w:val="28"/>
          <w:shd w:val="clear" w:color="auto" w:fill="FFFFFF"/>
        </w:rPr>
        <w:t>«О внесении изменений в Правила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</w:t>
      </w:r>
      <w:r w:rsidR="004E7EBC">
        <w:rPr>
          <w:b w:val="0"/>
          <w:sz w:val="28"/>
          <w:szCs w:val="28"/>
          <w:shd w:val="clear" w:color="auto" w:fill="FFFFFF"/>
        </w:rPr>
        <w:t xml:space="preserve">, </w:t>
      </w:r>
      <w:r w:rsidRPr="004E7EBC">
        <w:rPr>
          <w:b w:val="0"/>
          <w:sz w:val="28"/>
          <w:szCs w:val="28"/>
        </w:rPr>
        <w:t>руководствуясь</w:t>
      </w:r>
      <w:r w:rsidR="0051078A" w:rsidRPr="004E7EBC">
        <w:rPr>
          <w:b w:val="0"/>
          <w:sz w:val="28"/>
          <w:szCs w:val="28"/>
        </w:rPr>
        <w:t xml:space="preserve"> Уставом </w:t>
      </w:r>
      <w:proofErr w:type="spellStart"/>
      <w:r w:rsidR="0051078A" w:rsidRPr="004E7EBC">
        <w:rPr>
          <w:b w:val="0"/>
          <w:sz w:val="28"/>
          <w:szCs w:val="28"/>
        </w:rPr>
        <w:t>Яльчикского</w:t>
      </w:r>
      <w:proofErr w:type="spellEnd"/>
      <w:r w:rsidR="0051078A" w:rsidRPr="004E7EBC">
        <w:rPr>
          <w:b w:val="0"/>
          <w:sz w:val="28"/>
          <w:szCs w:val="28"/>
        </w:rPr>
        <w:t xml:space="preserve"> муниципального округа Чувашской Республики</w:t>
      </w:r>
      <w:r w:rsidRPr="004E7EBC">
        <w:rPr>
          <w:b w:val="0"/>
          <w:sz w:val="28"/>
          <w:szCs w:val="28"/>
        </w:rPr>
        <w:t>,</w:t>
      </w:r>
      <w:r w:rsidR="0051078A" w:rsidRPr="004E7EBC">
        <w:rPr>
          <w:b w:val="0"/>
          <w:sz w:val="28"/>
          <w:szCs w:val="28"/>
        </w:rPr>
        <w:t xml:space="preserve"> Собрание депутатов </w:t>
      </w:r>
      <w:proofErr w:type="spellStart"/>
      <w:r w:rsidR="0051078A" w:rsidRPr="004E7EBC">
        <w:rPr>
          <w:b w:val="0"/>
          <w:sz w:val="28"/>
          <w:szCs w:val="28"/>
        </w:rPr>
        <w:t>Яльчикского</w:t>
      </w:r>
      <w:proofErr w:type="spellEnd"/>
      <w:r w:rsidR="0051078A" w:rsidRPr="004E7EBC">
        <w:rPr>
          <w:b w:val="0"/>
          <w:sz w:val="28"/>
          <w:szCs w:val="28"/>
        </w:rPr>
        <w:t xml:space="preserve"> муниципального округа Чувашской Республики р е ш и л о:</w:t>
      </w:r>
    </w:p>
    <w:p w:rsidR="00F82123" w:rsidRDefault="0051078A" w:rsidP="008A1FD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E7EBC">
        <w:rPr>
          <w:rFonts w:ascii="Times New Roman" w:hAnsi="Times New Roman" w:cs="Times New Roman"/>
          <w:b w:val="0"/>
          <w:sz w:val="28"/>
          <w:szCs w:val="28"/>
        </w:rPr>
        <w:t>1. Внести в решение Собрания депутатов</w:t>
      </w:r>
      <w:r w:rsidRPr="008A1F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8A1FDA">
        <w:rPr>
          <w:rFonts w:ascii="Times New Roman" w:hAnsi="Times New Roman" w:cs="Times New Roman"/>
          <w:b w:val="0"/>
          <w:sz w:val="28"/>
          <w:szCs w:val="28"/>
        </w:rPr>
        <w:t>Яльчикского</w:t>
      </w:r>
      <w:proofErr w:type="spellEnd"/>
      <w:r w:rsidRPr="008A1FD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Чувашской Республики от 2</w:t>
      </w:r>
      <w:r w:rsidR="00C858AD" w:rsidRPr="008A1FDA">
        <w:rPr>
          <w:rFonts w:ascii="Times New Roman" w:hAnsi="Times New Roman" w:cs="Times New Roman"/>
          <w:b w:val="0"/>
          <w:sz w:val="28"/>
          <w:szCs w:val="28"/>
        </w:rPr>
        <w:t>0</w:t>
      </w:r>
      <w:r w:rsidR="00476DF8" w:rsidRPr="008A1FDA"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 w:rsidRPr="008A1FDA">
        <w:rPr>
          <w:rFonts w:ascii="Times New Roman" w:hAnsi="Times New Roman" w:cs="Times New Roman"/>
          <w:b w:val="0"/>
          <w:sz w:val="28"/>
          <w:szCs w:val="28"/>
        </w:rPr>
        <w:t>202</w:t>
      </w:r>
      <w:r w:rsidR="00C858AD" w:rsidRPr="008A1FDA">
        <w:rPr>
          <w:rFonts w:ascii="Times New Roman" w:hAnsi="Times New Roman" w:cs="Times New Roman"/>
          <w:b w:val="0"/>
          <w:sz w:val="28"/>
          <w:szCs w:val="28"/>
        </w:rPr>
        <w:t>2</w:t>
      </w:r>
      <w:r w:rsidR="00476DF8" w:rsidRPr="008A1FDA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8A1FD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858AD" w:rsidRPr="008A1FDA">
        <w:rPr>
          <w:rFonts w:ascii="Times New Roman" w:hAnsi="Times New Roman" w:cs="Times New Roman"/>
          <w:b w:val="0"/>
          <w:sz w:val="28"/>
          <w:szCs w:val="28"/>
        </w:rPr>
        <w:t>7</w:t>
      </w:r>
      <w:r w:rsidRPr="008A1FDA">
        <w:rPr>
          <w:rFonts w:ascii="Times New Roman" w:hAnsi="Times New Roman" w:cs="Times New Roman"/>
          <w:b w:val="0"/>
          <w:sz w:val="28"/>
          <w:szCs w:val="28"/>
        </w:rPr>
        <w:t>/1</w:t>
      </w:r>
      <w:r w:rsidR="00C858AD" w:rsidRPr="008A1FDA">
        <w:rPr>
          <w:rFonts w:ascii="Times New Roman" w:hAnsi="Times New Roman" w:cs="Times New Roman"/>
          <w:b w:val="0"/>
          <w:sz w:val="28"/>
          <w:szCs w:val="28"/>
        </w:rPr>
        <w:t>2</w:t>
      </w:r>
      <w:r w:rsidRPr="008A1FDA">
        <w:rPr>
          <w:rFonts w:ascii="Times New Roman" w:hAnsi="Times New Roman" w:cs="Times New Roman"/>
          <w:b w:val="0"/>
          <w:sz w:val="28"/>
          <w:szCs w:val="28"/>
        </w:rPr>
        <w:t>-с «</w:t>
      </w:r>
      <w:r w:rsidR="00B30A37" w:rsidRPr="008A1FDA">
        <w:rPr>
          <w:rFonts w:ascii="Times New Roman" w:hAnsi="Times New Roman" w:cs="Times New Roman"/>
          <w:b w:val="0"/>
          <w:sz w:val="28"/>
          <w:szCs w:val="28"/>
        </w:rPr>
        <w:t>О</w:t>
      </w:r>
      <w:r w:rsidR="00C858AD" w:rsidRPr="008A1FDA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Порядка определения размера арендной платы за земельные участки, находящиеся в муниципальной собственности </w:t>
      </w:r>
      <w:proofErr w:type="spellStart"/>
      <w:r w:rsidR="00C858AD">
        <w:rPr>
          <w:rFonts w:ascii="Times New Roman" w:hAnsi="Times New Roman" w:cs="Times New Roman"/>
          <w:b w:val="0"/>
          <w:sz w:val="28"/>
          <w:szCs w:val="28"/>
        </w:rPr>
        <w:t>Яльчикского</w:t>
      </w:r>
      <w:proofErr w:type="spellEnd"/>
      <w:r w:rsidR="00C858A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Чувашской Республики, предоставленные в аренду без торгов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</w:t>
      </w:r>
      <w:r w:rsidR="00C858A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(далее – Порядок)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следующ</w:t>
      </w:r>
      <w:r w:rsidR="00B30A37">
        <w:rPr>
          <w:rFonts w:ascii="Times New Roman" w:hAnsi="Times New Roman" w:cs="Times New Roman"/>
          <w:b w:val="0"/>
          <w:color w:val="000000"/>
          <w:sz w:val="28"/>
          <w:szCs w:val="28"/>
        </w:rPr>
        <w:t>ие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изменени</w:t>
      </w:r>
      <w:r w:rsidR="00B30A37">
        <w:rPr>
          <w:rFonts w:ascii="Times New Roman" w:hAnsi="Times New Roman" w:cs="Times New Roman"/>
          <w:b w:val="0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: </w:t>
      </w:r>
    </w:p>
    <w:p w:rsidR="008A1FDA" w:rsidRDefault="008A1FDA" w:rsidP="008A1FD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подпункт «г» подпункта 1.1 пункта 1 исключить;</w:t>
      </w:r>
    </w:p>
    <w:p w:rsidR="00B30A37" w:rsidRDefault="00F5219C" w:rsidP="008A1FD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пункт 1.2 Порядка  дополнить </w:t>
      </w:r>
      <w:r w:rsidR="00476DF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новыми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абзацами </w:t>
      </w:r>
      <w:r w:rsidR="00476DF8">
        <w:rPr>
          <w:rFonts w:ascii="Times New Roman" w:hAnsi="Times New Roman" w:cs="Times New Roman"/>
          <w:b w:val="0"/>
          <w:color w:val="000000"/>
          <w:sz w:val="28"/>
          <w:szCs w:val="28"/>
        </w:rPr>
        <w:t>восемнадцатым и девятнадцатым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следующего содержания</w:t>
      </w:r>
      <w:r w:rsidR="0051078A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F5219C" w:rsidRDefault="00F5219C" w:rsidP="008A1FD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«В соответствии с Федеральным законом от 3 июля 2016 </w:t>
      </w:r>
      <w:r w:rsidR="004E7EBC">
        <w:rPr>
          <w:rFonts w:ascii="Times New Roman" w:hAnsi="Times New Roman" w:cs="Times New Roman"/>
          <w:b w:val="0"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</w:t>
      </w:r>
      <w:r w:rsidR="004E7E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237-ФЗ «О государственной кадастровой оценке» в случае, если при заключении договора аренды размер арендной платы определяется исходя из величины кадастровой стоимости объекта недвижимости, находящегося в муниципальной собственности, применяется кадастровая стоимость этого объекта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недвижимости, действующая по состоянию на дату подачи в уполномоченный орган местного самоуправления заявления (ходатайства) о предоставлении такой муниципальной услуги, за исключением случаев, предусмотренных пунктом 1.2 настоящего Порядка.</w:t>
      </w:r>
    </w:p>
    <w:p w:rsidR="00F5219C" w:rsidRDefault="00F5219C" w:rsidP="00B30A3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 случае, если после даты подачи заявления (ходатайства) о предоставлении указанной в п</w:t>
      </w:r>
      <w:r w:rsidR="006A2B0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ункте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1.2 настоящего Порядка муниципальной услуги, результатом которой является заключение договора аренды, в Единый государственный реестр недвижимости внесены сведения о кадастровой стоимости этого объекта</w:t>
      </w:r>
      <w:r w:rsidR="003A031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недвижимости, полученной по итогам проведения государственной кадастровой оценки, и такая кадастровая стоимость ниже кадастровой стоимости, которая была внесена в Единый государственный реестр недвижимости на дату подачи в уполномоченный орган местного самоуправления указанного заявления (ходатайства), при оказании такой муниципальной услуги в целях определения размера платы по указанным договорам применяется кадастровая стоимость, внесенная в Единый государственный реестр недвижимости на дату заключения договора аренды в отношении находящегося в муниципальной собственности земе</w:t>
      </w:r>
      <w:r w:rsidR="008A1FDA">
        <w:rPr>
          <w:rFonts w:ascii="Times New Roman" w:hAnsi="Times New Roman" w:cs="Times New Roman"/>
          <w:b w:val="0"/>
          <w:color w:val="000000"/>
          <w:sz w:val="28"/>
          <w:szCs w:val="28"/>
        </w:rPr>
        <w:t>льного участка.»;</w:t>
      </w:r>
    </w:p>
    <w:p w:rsidR="008A1FDA" w:rsidRDefault="004E7EBC" w:rsidP="00B30A3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="008A1FD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абзаце 6 пункта 1.3 слово «бытовых» заменить на слово «коммунальных».</w:t>
      </w:r>
    </w:p>
    <w:p w:rsidR="00F82123" w:rsidRDefault="005107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3A0315">
        <w:rPr>
          <w:rFonts w:ascii="Times New Roman" w:hAnsi="Times New Roman" w:cs="Times New Roman"/>
          <w:sz w:val="28"/>
          <w:szCs w:val="28"/>
        </w:rPr>
        <w:t>со дня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F82123" w:rsidRDefault="00F821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2123" w:rsidRDefault="00F821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2123" w:rsidRDefault="00F821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2123" w:rsidRDefault="00510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82123" w:rsidRDefault="0051078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F82123" w:rsidRDefault="00510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Чувашской Республики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Сядуков</w:t>
      </w:r>
      <w:proofErr w:type="spellEnd"/>
    </w:p>
    <w:sectPr w:rsidR="00F82123" w:rsidSect="003A0315">
      <w:headerReference w:type="default" r:id="rId9"/>
      <w:pgSz w:w="11906" w:h="16838"/>
      <w:pgMar w:top="1398" w:right="566" w:bottom="109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02A" w:rsidRDefault="0059102A">
      <w:r>
        <w:separator/>
      </w:r>
    </w:p>
  </w:endnote>
  <w:endnote w:type="continuationSeparator" w:id="0">
    <w:p w:rsidR="0059102A" w:rsidRDefault="0059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02A" w:rsidRDefault="0059102A">
      <w:r>
        <w:separator/>
      </w:r>
    </w:p>
  </w:footnote>
  <w:footnote w:type="continuationSeparator" w:id="0">
    <w:p w:rsidR="0059102A" w:rsidRDefault="00591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123" w:rsidRPr="00677D7F" w:rsidRDefault="00F82123" w:rsidP="00677D7F">
    <w:pPr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07801"/>
    <w:multiLevelType w:val="multilevel"/>
    <w:tmpl w:val="0BA662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1820E4"/>
    <w:multiLevelType w:val="multilevel"/>
    <w:tmpl w:val="E47023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23"/>
    <w:rsid w:val="000707DB"/>
    <w:rsid w:val="0013176E"/>
    <w:rsid w:val="002B4FF8"/>
    <w:rsid w:val="003A0315"/>
    <w:rsid w:val="00476DF8"/>
    <w:rsid w:val="004D051E"/>
    <w:rsid w:val="004E7EBC"/>
    <w:rsid w:val="0051078A"/>
    <w:rsid w:val="0059102A"/>
    <w:rsid w:val="00677D7F"/>
    <w:rsid w:val="006A2B09"/>
    <w:rsid w:val="00752D20"/>
    <w:rsid w:val="00862CFB"/>
    <w:rsid w:val="008801F1"/>
    <w:rsid w:val="008A1FDA"/>
    <w:rsid w:val="0092622F"/>
    <w:rsid w:val="00984AED"/>
    <w:rsid w:val="00B30A37"/>
    <w:rsid w:val="00B81D3C"/>
    <w:rsid w:val="00B85A6F"/>
    <w:rsid w:val="00B87D71"/>
    <w:rsid w:val="00C858AD"/>
    <w:rsid w:val="00D01151"/>
    <w:rsid w:val="00DB45B2"/>
    <w:rsid w:val="00F5219C"/>
    <w:rsid w:val="00F55386"/>
    <w:rsid w:val="00F8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7226"/>
  <w15:docId w15:val="{910A23E4-7CA5-4106-A94E-10B3FF7B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paragraph" w:styleId="1">
    <w:name w:val="heading 1"/>
    <w:basedOn w:val="a"/>
    <w:link w:val="10"/>
    <w:uiPriority w:val="9"/>
    <w:qFormat/>
    <w:rsid w:val="008A1FDA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Гиперссылка1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0">
    <w:name w:val="Основной текст (2)"/>
    <w:basedOn w:val="2"/>
    <w:link w:val="2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31">
    <w:name w:val="Основной текст (3) + Не полужирный;Не курсив"/>
    <w:basedOn w:val="3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32">
    <w:name w:val="Основной текст (3)"/>
    <w:basedOn w:val="3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40">
    <w:name w:val="Основной текст (4)"/>
    <w:basedOn w:val="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4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-1pt">
    <w:name w:val="Основной текст + Интервал -1 pt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30"/>
      <w:w w:val="100"/>
      <w:sz w:val="23"/>
      <w:szCs w:val="23"/>
      <w:u w:val="none"/>
      <w:lang w:val="ru-RU" w:eastAsia="ru-RU" w:bidi="ru-RU"/>
    </w:rPr>
  </w:style>
  <w:style w:type="character" w:customStyle="1" w:styleId="12">
    <w:name w:val="Основной текст1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en-US" w:eastAsia="en-US" w:bidi="en-US"/>
    </w:rPr>
  </w:style>
  <w:style w:type="character" w:customStyle="1" w:styleId="a4">
    <w:name w:val="Основной текст + Полужирный;Курсив"/>
    <w:basedOn w:val="a3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en-US" w:eastAsia="en-US" w:bidi="en-US"/>
    </w:rPr>
  </w:style>
  <w:style w:type="character" w:customStyle="1" w:styleId="22">
    <w:name w:val="Основной текст2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2Exact">
    <w:name w:val="Подпись к картинке (2) Exact"/>
    <w:basedOn w:val="a0"/>
    <w:qFormat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customStyle="1" w:styleId="2TimesNewRoman7ptExact">
    <w:name w:val="Подпись к картинке (2) + Times New Roman;7 pt;Курсив Exact"/>
    <w:basedOn w:val="2Exac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8"/>
      <w:szCs w:val="8"/>
      <w:u w:val="none"/>
    </w:rPr>
  </w:style>
  <w:style w:type="character" w:customStyle="1" w:styleId="Exact0">
    <w:name w:val="Подпись к картинке + Полужирный;Курсив Exact"/>
    <w:basedOn w:val="Exact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customStyle="1" w:styleId="Exact1">
    <w:name w:val="Основной текст Exact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sz w:val="23"/>
      <w:szCs w:val="23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62"/>
      <w:szCs w:val="62"/>
      <w:u w:val="none"/>
      <w:lang w:val="ru-RU" w:eastAsia="ru-RU" w:bidi="ru-RU"/>
    </w:rPr>
  </w:style>
  <w:style w:type="character" w:customStyle="1" w:styleId="3ptExact">
    <w:name w:val="Основной текст + Интервал 3 pt Exact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0"/>
      <w:w w:val="100"/>
      <w:sz w:val="23"/>
      <w:szCs w:val="23"/>
      <w:u w:val="none"/>
      <w:lang w:val="ru-RU" w:eastAsia="ru-RU" w:bidi="ru-RU"/>
    </w:rPr>
  </w:style>
  <w:style w:type="character" w:customStyle="1" w:styleId="13">
    <w:name w:val="Заголовок №1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14">
    <w:name w:val="Заголовок №1"/>
    <w:basedOn w:val="1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a6">
    <w:name w:val="Колонтитул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7">
    <w:name w:val="Колонтитул"/>
    <w:basedOn w:val="a6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3">
    <w:name w:val="Заголовок №2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4">
    <w:name w:val="Заголовок №2"/>
    <w:basedOn w:val="2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33">
    <w:name w:val="Основной текст3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  <w:lang w:val="ru-RU" w:eastAsia="ru-RU" w:bidi="ru-RU"/>
    </w:rPr>
  </w:style>
  <w:style w:type="character" w:customStyle="1" w:styleId="a8">
    <w:name w:val="Текст выноски Знак"/>
    <w:basedOn w:val="a0"/>
    <w:uiPriority w:val="99"/>
    <w:semiHidden/>
    <w:qFormat/>
    <w:rsid w:val="00957DE3"/>
    <w:rPr>
      <w:rFonts w:ascii="Segoe UI" w:hAnsi="Segoe UI" w:cs="Segoe UI"/>
      <w:color w:val="000000"/>
      <w:sz w:val="18"/>
      <w:szCs w:val="18"/>
    </w:rPr>
  </w:style>
  <w:style w:type="character" w:customStyle="1" w:styleId="a9">
    <w:name w:val="Верхний колонтитул Знак"/>
    <w:basedOn w:val="a0"/>
    <w:uiPriority w:val="99"/>
    <w:qFormat/>
    <w:rsid w:val="00957DE3"/>
    <w:rPr>
      <w:color w:val="000000"/>
    </w:rPr>
  </w:style>
  <w:style w:type="character" w:customStyle="1" w:styleId="aa">
    <w:name w:val="Нижний колонтитул Знак"/>
    <w:basedOn w:val="a0"/>
    <w:uiPriority w:val="99"/>
    <w:qFormat/>
    <w:rsid w:val="00957DE3"/>
    <w:rPr>
      <w:color w:val="000000"/>
    </w:rPr>
  </w:style>
  <w:style w:type="character" w:customStyle="1" w:styleId="ConsPlusNormal1">
    <w:name w:val="ConsPlusNormal1"/>
    <w:link w:val="ConsPlusNormal"/>
    <w:qFormat/>
    <w:locked/>
    <w:rsid w:val="004749AF"/>
    <w:rPr>
      <w:rFonts w:ascii="Arial" w:eastAsia="Times New Roman" w:hAnsi="Arial" w:cs="Arial"/>
      <w:sz w:val="20"/>
      <w:szCs w:val="20"/>
      <w:lang w:eastAsia="zh-CN" w:bidi="ar-SA"/>
    </w:rPr>
  </w:style>
  <w:style w:type="character" w:customStyle="1" w:styleId="ab">
    <w:name w:val="Символ нумерации"/>
    <w:qFormat/>
  </w:style>
  <w:style w:type="paragraph" w:customStyle="1" w:styleId="15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6">
    <w:name w:val="Основной текст (6)"/>
    <w:basedOn w:val="a"/>
    <w:link w:val="6Exact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5">
    <w:name w:val="Основной текст (2)"/>
    <w:basedOn w:val="a"/>
    <w:qFormat/>
    <w:pPr>
      <w:shd w:val="clear" w:color="auto" w:fill="FFFFFF"/>
      <w:spacing w:after="120" w:line="302" w:lineRule="exact"/>
      <w:ind w:hanging="16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41">
    <w:name w:val="Основной текст (4)"/>
    <w:basedOn w:val="a"/>
    <w:link w:val="a3"/>
    <w:qFormat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2">
    <w:name w:val="Основной текст4"/>
    <w:basedOn w:val="a"/>
    <w:qFormat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qFormat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1">
    <w:name w:val="Подпись к картинке (2)"/>
    <w:basedOn w:val="a"/>
    <w:link w:val="20"/>
    <w:qFormat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6"/>
      <w:szCs w:val="16"/>
    </w:rPr>
  </w:style>
  <w:style w:type="paragraph" w:customStyle="1" w:styleId="a5">
    <w:name w:val="Подпись к картинке"/>
    <w:basedOn w:val="a"/>
    <w:link w:val="Exact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7">
    <w:name w:val="Основной текст (7)"/>
    <w:basedOn w:val="a"/>
    <w:link w:val="7Exact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62"/>
      <w:szCs w:val="62"/>
    </w:rPr>
  </w:style>
  <w:style w:type="paragraph" w:customStyle="1" w:styleId="16">
    <w:name w:val="Заголовок №1"/>
    <w:basedOn w:val="a"/>
    <w:qFormat/>
    <w:pPr>
      <w:shd w:val="clear" w:color="auto" w:fill="FFFFFF"/>
      <w:spacing w:before="540" w:after="240" w:line="307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f0">
    <w:name w:val="Колонтитул"/>
    <w:basedOn w:val="a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6">
    <w:name w:val="Заголовок №2"/>
    <w:basedOn w:val="a"/>
    <w:qFormat/>
    <w:pPr>
      <w:shd w:val="clear" w:color="auto" w:fill="FFFFFF"/>
      <w:spacing w:before="240" w:after="240" w:line="298" w:lineRule="exact"/>
      <w:ind w:hanging="196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f1">
    <w:name w:val="Balloon Text"/>
    <w:basedOn w:val="a"/>
    <w:uiPriority w:val="99"/>
    <w:semiHidden/>
    <w:unhideWhenUsed/>
    <w:qFormat/>
    <w:rsid w:val="00957DE3"/>
    <w:rPr>
      <w:rFonts w:ascii="Segoe UI" w:hAnsi="Segoe UI" w:cs="Segoe UI"/>
      <w:sz w:val="18"/>
      <w:szCs w:val="18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957DE3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unhideWhenUsed/>
    <w:rsid w:val="00957DE3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"/>
    <w:qFormat/>
  </w:style>
  <w:style w:type="paragraph" w:styleId="af6">
    <w:name w:val="List Paragraph"/>
    <w:basedOn w:val="a"/>
    <w:uiPriority w:val="34"/>
    <w:qFormat/>
    <w:rsid w:val="0021566D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4749AF"/>
    <w:pPr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ConsPlusTitle">
    <w:name w:val="ConsPlusTitle"/>
    <w:qFormat/>
    <w:rsid w:val="00252487"/>
    <w:pPr>
      <w:widowControl w:val="0"/>
    </w:pPr>
    <w:rPr>
      <w:rFonts w:ascii="Calibri" w:eastAsia="Times New Roman" w:hAnsi="Calibri" w:cs="Calibri"/>
      <w:b/>
      <w:bCs/>
      <w:sz w:val="22"/>
      <w:szCs w:val="22"/>
      <w:lang w:eastAsia="ar-SA" w:bidi="ar-SA"/>
    </w:rPr>
  </w:style>
  <w:style w:type="paragraph" w:customStyle="1" w:styleId="formattext">
    <w:name w:val="formattext"/>
    <w:basedOn w:val="a"/>
    <w:qFormat/>
    <w:rsid w:val="000969AE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7">
    <w:name w:val="Hyperlink"/>
    <w:basedOn w:val="a0"/>
    <w:uiPriority w:val="99"/>
    <w:unhideWhenUsed/>
    <w:rsid w:val="00862CFB"/>
    <w:rPr>
      <w:color w:val="0000FF" w:themeColor="hyperlink"/>
      <w:u w:val="single"/>
    </w:rPr>
  </w:style>
  <w:style w:type="paragraph" w:styleId="af8">
    <w:name w:val="No Spacing"/>
    <w:uiPriority w:val="1"/>
    <w:qFormat/>
    <w:rsid w:val="00862CFB"/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A1FDA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977B4-B20F-43DE-918A-1AFD660D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Ирина Аникина</cp:lastModifiedBy>
  <cp:revision>5</cp:revision>
  <cp:lastPrinted>2023-05-29T11:26:00Z</cp:lastPrinted>
  <dcterms:created xsi:type="dcterms:W3CDTF">2023-07-27T11:49:00Z</dcterms:created>
  <dcterms:modified xsi:type="dcterms:W3CDTF">2023-10-03T06:20:00Z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