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47" w:rsidRPr="00382172" w:rsidRDefault="00FA5C47" w:rsidP="0038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82172">
        <w:rPr>
          <w:rFonts w:ascii="Times New Roman" w:hAnsi="Times New Roman" w:cs="Times New Roman"/>
          <w:b/>
          <w:sz w:val="26"/>
          <w:szCs w:val="26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</w:p>
    <w:bookmarkEnd w:id="0"/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 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При использовании указанных Методических рекомендаций предлагается обратить внимание на следующие изменения.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1. Отражены особенности, связанные с положениями Федерального закона</w:t>
      </w:r>
    </w:p>
    <w:p w:rsidR="00FA5C47" w:rsidRPr="00382172" w:rsidRDefault="00FA5C47" w:rsidP="00382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от 6 февраля 2023 г. № 12-ФЗ "О внесении изменений в Федеральный закон</w:t>
      </w:r>
      <w:r w:rsidR="00382172">
        <w:rPr>
          <w:rFonts w:ascii="Times New Roman" w:hAnsi="Times New Roman" w:cs="Times New Roman"/>
          <w:sz w:val="26"/>
          <w:szCs w:val="26"/>
        </w:rPr>
        <w:t xml:space="preserve"> </w:t>
      </w:r>
      <w:r w:rsidRPr="00382172">
        <w:rPr>
          <w:rFonts w:ascii="Times New Roman" w:hAnsi="Times New Roman" w:cs="Times New Roman"/>
          <w:sz w:val="26"/>
          <w:szCs w:val="26"/>
        </w:rPr>
        <w:t>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4" w:history="1">
        <w:r w:rsidRPr="00382172">
          <w:rPr>
            <w:rStyle w:val="a3"/>
            <w:rFonts w:ascii="Times New Roman" w:hAnsi="Times New Roman" w:cs="Times New Roman"/>
            <w:sz w:val="26"/>
            <w:szCs w:val="26"/>
          </w:rPr>
          <w:t>https://mintrud.gov.ru/ministry/programms/anticorruption/9/23</w:t>
        </w:r>
      </w:hyperlink>
      <w:r w:rsidRPr="00382172">
        <w:rPr>
          <w:rFonts w:ascii="Times New Roman" w:hAnsi="Times New Roman" w:cs="Times New Roman"/>
          <w:sz w:val="26"/>
          <w:szCs w:val="26"/>
        </w:rPr>
        <w:t>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5" w:history="1">
        <w:r w:rsidR="00382172" w:rsidRPr="009F2D32">
          <w:rPr>
            <w:rStyle w:val="a3"/>
            <w:rFonts w:ascii="Times New Roman" w:hAnsi="Times New Roman" w:cs="Times New Roman"/>
            <w:sz w:val="26"/>
            <w:szCs w:val="26"/>
          </w:rPr>
          <w:t>https://mintrud.gov.ru/ministry/programms/anticorruption/9/24</w:t>
        </w:r>
      </w:hyperlink>
      <w:r w:rsidRPr="0038217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– справка).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lastRenderedPageBreak/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5. Предусмотрено допустимое отражение информации о должностях супругов, замещающих должности военной службы.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 xml:space="preserve">7. Отмечено, что не подлежат отражению в справке сведения, содержащиеся в информации, полученной в рамках Указания Банка России от 27 мая 2021 г. № 5798-У "О порядке предоставления кредитными организациями и </w:t>
      </w:r>
      <w:proofErr w:type="spellStart"/>
      <w:r w:rsidRPr="00382172">
        <w:rPr>
          <w:rFonts w:ascii="Times New Roman" w:hAnsi="Times New Roman" w:cs="Times New Roman"/>
          <w:sz w:val="26"/>
          <w:szCs w:val="26"/>
        </w:rPr>
        <w:t>некредитными</w:t>
      </w:r>
      <w:proofErr w:type="spellEnd"/>
      <w:r w:rsidRPr="00382172">
        <w:rPr>
          <w:rFonts w:ascii="Times New Roman" w:hAnsi="Times New Roman" w:cs="Times New Roman"/>
          <w:sz w:val="26"/>
          <w:szCs w:val="26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8. 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10. Определены особенности отражения счета цифрового рубля.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11. 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 в некоторые акты Президента Российской Федерации".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12. Указано на отсутствие необходимости отражать в разделе 4 справки электронные средства платежа.</w:t>
      </w:r>
    </w:p>
    <w:p w:rsidR="00FA5C47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13. 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817F18" w:rsidRPr="00382172" w:rsidRDefault="00FA5C47" w:rsidP="003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72">
        <w:rPr>
          <w:rFonts w:ascii="Times New Roman" w:hAnsi="Times New Roman" w:cs="Times New Roman"/>
          <w:sz w:val="26"/>
          <w:szCs w:val="26"/>
        </w:rPr>
        <w:t>14. Актуализированы иные положения с учетом изменений нормативных</w:t>
      </w:r>
      <w:r w:rsidR="00382172">
        <w:rPr>
          <w:rFonts w:ascii="Times New Roman" w:hAnsi="Times New Roman" w:cs="Times New Roman"/>
          <w:sz w:val="26"/>
          <w:szCs w:val="26"/>
        </w:rPr>
        <w:t xml:space="preserve"> </w:t>
      </w:r>
      <w:r w:rsidRPr="00382172">
        <w:rPr>
          <w:rFonts w:ascii="Times New Roman" w:hAnsi="Times New Roman" w:cs="Times New Roman"/>
          <w:sz w:val="26"/>
          <w:szCs w:val="26"/>
        </w:rPr>
        <w:t>правовых актов Российской Федерации.</w:t>
      </w:r>
    </w:p>
    <w:sectPr w:rsidR="00817F18" w:rsidRPr="0038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6"/>
    <w:rsid w:val="00021A54"/>
    <w:rsid w:val="00382172"/>
    <w:rsid w:val="00793F16"/>
    <w:rsid w:val="00817F18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0623"/>
  <w15:docId w15:val="{F186B5BD-E855-4C7B-9DDC-2ED9B819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/24" TargetMode="External"/><Relationship Id="rId4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И. Лескевич</dc:creator>
  <cp:keywords/>
  <dc:description/>
  <cp:lastModifiedBy>Прокопьева Елена Николаевна</cp:lastModifiedBy>
  <cp:revision>2</cp:revision>
  <cp:lastPrinted>2024-02-13T07:07:00Z</cp:lastPrinted>
  <dcterms:created xsi:type="dcterms:W3CDTF">2024-02-13T08:09:00Z</dcterms:created>
  <dcterms:modified xsi:type="dcterms:W3CDTF">2024-02-13T08:09:00Z</dcterms:modified>
</cp:coreProperties>
</file>