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4B39DE" w:rsidRPr="004B39DE" w:rsidTr="00F24CCA">
        <w:trPr>
          <w:trHeight w:val="2623"/>
        </w:trPr>
        <w:tc>
          <w:tcPr>
            <w:tcW w:w="3802" w:type="dxa"/>
          </w:tcPr>
          <w:p w:rsidR="00F24CCA" w:rsidRPr="00F16AD2" w:rsidRDefault="00D031C5" w:rsidP="00F24CCA">
            <w:pPr>
              <w:pStyle w:val="1"/>
              <w:framePr w:w="0" w:hRule="auto" w:hSpace="0" w:wrap="auto" w:vAnchor="margin" w:hAnchor="text" w:xAlign="left" w:yAlign="inline"/>
              <w:rPr>
                <w:rFonts w:ascii="Times New Roman" w:hAnsi="Times New Roman"/>
                <w:sz w:val="24"/>
              </w:rPr>
            </w:pPr>
            <w:proofErr w:type="spellStart"/>
            <w:r w:rsidRPr="00F16AD2">
              <w:rPr>
                <w:rFonts w:ascii="Times New Roman" w:hAnsi="Times New Roman"/>
                <w:sz w:val="24"/>
              </w:rPr>
              <w:t>Чӑ</w:t>
            </w:r>
            <w:r w:rsidR="00F24CCA" w:rsidRPr="00F16AD2">
              <w:rPr>
                <w:rFonts w:ascii="Times New Roman" w:hAnsi="Times New Roman"/>
                <w:sz w:val="24"/>
              </w:rPr>
              <w:t>ваш</w:t>
            </w:r>
            <w:proofErr w:type="spellEnd"/>
            <w:r w:rsidR="00F24CCA" w:rsidRPr="00F16AD2">
              <w:rPr>
                <w:rFonts w:ascii="Times New Roman" w:hAnsi="Times New Roman"/>
                <w:sz w:val="24"/>
              </w:rPr>
              <w:t xml:space="preserve"> Республики</w:t>
            </w:r>
          </w:p>
          <w:p w:rsidR="00F24CCA" w:rsidRPr="00F16AD2" w:rsidRDefault="00D031C5" w:rsidP="00F24CCA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F16AD2">
              <w:rPr>
                <w:b/>
                <w:sz w:val="24"/>
              </w:rPr>
              <w:t>Улатӑ</w:t>
            </w:r>
            <w:r w:rsidR="00F24CCA" w:rsidRPr="00F16AD2">
              <w:rPr>
                <w:b/>
                <w:sz w:val="24"/>
              </w:rPr>
              <w:t>р</w:t>
            </w:r>
            <w:proofErr w:type="spellEnd"/>
            <w:r w:rsidR="00F24CCA" w:rsidRPr="00F16AD2">
              <w:rPr>
                <w:b/>
                <w:sz w:val="24"/>
              </w:rPr>
              <w:t xml:space="preserve"> хула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АДМИНИСТРАЦИЙЕ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Cs/>
                <w:sz w:val="24"/>
              </w:rPr>
            </w:pPr>
          </w:p>
          <w:p w:rsidR="00F24CCA" w:rsidRPr="00F16AD2" w:rsidRDefault="00F24CCA" w:rsidP="00F24CCA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4"/>
              </w:rPr>
            </w:pPr>
            <w:r w:rsidRPr="00F16AD2">
              <w:rPr>
                <w:rFonts w:ascii="Times New Roman" w:hAnsi="Times New Roman"/>
                <w:sz w:val="24"/>
              </w:rPr>
              <w:t>ЙЫШ</w:t>
            </w:r>
            <w:r w:rsidR="00D031C5" w:rsidRPr="00F16AD2">
              <w:rPr>
                <w:rFonts w:ascii="Times New Roman" w:hAnsi="Times New Roman"/>
                <w:sz w:val="24"/>
              </w:rPr>
              <w:t>Ӑ</w:t>
            </w:r>
            <w:r w:rsidRPr="00F16AD2">
              <w:rPr>
                <w:rFonts w:ascii="Times New Roman" w:hAnsi="Times New Roman"/>
                <w:sz w:val="24"/>
              </w:rPr>
              <w:t>НУ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721629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 xml:space="preserve"> «</w:t>
            </w:r>
            <w:r w:rsidR="005D4467">
              <w:rPr>
                <w:sz w:val="24"/>
              </w:rPr>
              <w:t>27</w:t>
            </w:r>
            <w:r w:rsidRPr="00F16AD2">
              <w:rPr>
                <w:sz w:val="24"/>
              </w:rPr>
              <w:t xml:space="preserve">» </w:t>
            </w:r>
            <w:r w:rsidR="00130107">
              <w:rPr>
                <w:sz w:val="24"/>
              </w:rPr>
              <w:t>06</w:t>
            </w:r>
            <w:r w:rsidR="005D6B52" w:rsidRPr="00F16AD2">
              <w:rPr>
                <w:sz w:val="24"/>
              </w:rPr>
              <w:t>.</w:t>
            </w:r>
            <w:r w:rsidR="00995D34" w:rsidRPr="00F16AD2">
              <w:rPr>
                <w:sz w:val="24"/>
              </w:rPr>
              <w:t xml:space="preserve">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</w:t>
            </w:r>
            <w:r w:rsidR="003163D2" w:rsidRPr="00F16AD2">
              <w:rPr>
                <w:sz w:val="24"/>
              </w:rPr>
              <w:t xml:space="preserve"> №</w:t>
            </w:r>
            <w:r w:rsidR="005D4467">
              <w:rPr>
                <w:sz w:val="24"/>
              </w:rPr>
              <w:t xml:space="preserve"> 495</w:t>
            </w:r>
          </w:p>
          <w:p w:rsidR="008071CF" w:rsidRPr="00F16AD2" w:rsidRDefault="008071CF" w:rsidP="00721629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D031C5" w:rsidP="00F24CCA">
            <w:pPr>
              <w:ind w:firstLine="0"/>
              <w:jc w:val="center"/>
              <w:rPr>
                <w:sz w:val="24"/>
              </w:rPr>
            </w:pPr>
            <w:proofErr w:type="spellStart"/>
            <w:r w:rsidRPr="00F16AD2">
              <w:rPr>
                <w:sz w:val="24"/>
              </w:rPr>
              <w:t>Улатӑ</w:t>
            </w:r>
            <w:r w:rsidR="00F24CCA" w:rsidRPr="00F16AD2">
              <w:rPr>
                <w:sz w:val="24"/>
              </w:rPr>
              <w:t>р</w:t>
            </w:r>
            <w:proofErr w:type="spellEnd"/>
            <w:r w:rsidR="00F24CCA" w:rsidRPr="00F16AD2">
              <w:rPr>
                <w:sz w:val="24"/>
              </w:rPr>
              <w:t xml:space="preserve"> хули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  <w:tc>
          <w:tcPr>
            <w:tcW w:w="2606" w:type="dxa"/>
          </w:tcPr>
          <w:p w:rsidR="00F24CCA" w:rsidRPr="00F16AD2" w:rsidRDefault="007C4D48" w:rsidP="00F24CC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4"/>
              </w:rPr>
            </w:pPr>
            <w:r w:rsidRPr="00F16AD2">
              <w:rPr>
                <w:noProof/>
                <w:sz w:val="24"/>
              </w:rPr>
              <w:drawing>
                <wp:inline distT="0" distB="0" distL="0" distR="0" wp14:anchorId="3F75149A" wp14:editId="09A42D98">
                  <wp:extent cx="800100" cy="1314450"/>
                  <wp:effectExtent l="0" t="0" r="0" b="0"/>
                  <wp:docPr id="1" name="Рисунок 1" descr="Алаты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латы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proofErr w:type="gramStart"/>
            <w:r w:rsidRPr="00F16AD2">
              <w:rPr>
                <w:b/>
                <w:sz w:val="24"/>
              </w:rPr>
              <w:t>ЧУВАШСКАЯ  РЕСПУБЛИКА</w:t>
            </w:r>
            <w:proofErr w:type="gramEnd"/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 xml:space="preserve">АДМИНИСТРАЦИЯ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b/>
                <w:sz w:val="24"/>
              </w:rPr>
              <w:t xml:space="preserve">города Алатыря 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  <w:r w:rsidRPr="00F16AD2">
              <w:rPr>
                <w:b/>
                <w:sz w:val="24"/>
              </w:rPr>
              <w:t>ПОСТАНОВЛЕНИЕ</w:t>
            </w:r>
          </w:p>
          <w:p w:rsidR="00F24CCA" w:rsidRPr="00F16AD2" w:rsidRDefault="00F24CCA" w:rsidP="00F24CCA">
            <w:pPr>
              <w:ind w:firstLine="0"/>
              <w:jc w:val="center"/>
              <w:rPr>
                <w:b/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«</w:t>
            </w:r>
            <w:r w:rsidR="005D4467">
              <w:rPr>
                <w:sz w:val="24"/>
              </w:rPr>
              <w:t>27</w:t>
            </w:r>
            <w:r w:rsidRPr="00F16AD2">
              <w:rPr>
                <w:sz w:val="24"/>
              </w:rPr>
              <w:t>»</w:t>
            </w:r>
            <w:r w:rsidR="00130107">
              <w:rPr>
                <w:sz w:val="24"/>
              </w:rPr>
              <w:t xml:space="preserve"> июня </w:t>
            </w:r>
            <w:r w:rsidRPr="00F16AD2">
              <w:rPr>
                <w:sz w:val="24"/>
              </w:rPr>
              <w:t>20</w:t>
            </w:r>
            <w:r w:rsidR="00343329" w:rsidRPr="00F16AD2">
              <w:rPr>
                <w:sz w:val="24"/>
              </w:rPr>
              <w:t>23</w:t>
            </w:r>
            <w:r w:rsidRPr="00F16AD2">
              <w:rPr>
                <w:sz w:val="24"/>
              </w:rPr>
              <w:t xml:space="preserve"> г. №</w:t>
            </w:r>
            <w:r w:rsidR="005D4467">
              <w:rPr>
                <w:sz w:val="24"/>
              </w:rPr>
              <w:t xml:space="preserve"> 495</w:t>
            </w:r>
          </w:p>
          <w:p w:rsidR="00F24CCA" w:rsidRPr="00F16AD2" w:rsidRDefault="00F24CCA" w:rsidP="00F24CCA">
            <w:pPr>
              <w:ind w:firstLine="0"/>
              <w:rPr>
                <w:sz w:val="24"/>
              </w:rPr>
            </w:pPr>
          </w:p>
          <w:p w:rsidR="00F24CCA" w:rsidRPr="00F16AD2" w:rsidRDefault="00F24CCA" w:rsidP="00F24CCA">
            <w:pPr>
              <w:ind w:firstLine="0"/>
              <w:jc w:val="center"/>
              <w:rPr>
                <w:sz w:val="24"/>
              </w:rPr>
            </w:pPr>
            <w:r w:rsidRPr="00F16AD2">
              <w:rPr>
                <w:sz w:val="24"/>
              </w:rPr>
              <w:t>г. Алатырь</w:t>
            </w:r>
          </w:p>
          <w:p w:rsidR="00F24CCA" w:rsidRPr="00F16AD2" w:rsidRDefault="00F24CCA" w:rsidP="00F24CCA">
            <w:pPr>
              <w:numPr>
                <w:ilvl w:val="12"/>
                <w:numId w:val="0"/>
              </w:numPr>
              <w:ind w:right="-1"/>
              <w:rPr>
                <w:b/>
                <w:sz w:val="24"/>
              </w:rPr>
            </w:pPr>
          </w:p>
        </w:tc>
      </w:tr>
    </w:tbl>
    <w:p w:rsidR="008A292B" w:rsidRPr="004B39DE" w:rsidRDefault="008A292B" w:rsidP="00D51099">
      <w:pPr>
        <w:ind w:firstLine="0"/>
        <w:rPr>
          <w:sz w:val="24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4B39DE" w:rsidRPr="004B39DE" w:rsidTr="00EF0CFD">
        <w:tc>
          <w:tcPr>
            <w:tcW w:w="5920" w:type="dxa"/>
          </w:tcPr>
          <w:p w:rsidR="00121C43" w:rsidRPr="004B39DE" w:rsidRDefault="001243D2" w:rsidP="00884D7C">
            <w:pPr>
              <w:ind w:left="601" w:firstLine="0"/>
              <w:rPr>
                <w:b/>
                <w:bCs/>
                <w:sz w:val="24"/>
              </w:rPr>
            </w:pPr>
            <w:r w:rsidRPr="004B39DE">
              <w:rPr>
                <w:b/>
                <w:bCs/>
                <w:sz w:val="24"/>
              </w:rPr>
              <w:t>О</w:t>
            </w:r>
            <w:r w:rsidR="00303085" w:rsidRPr="004B39DE">
              <w:rPr>
                <w:b/>
                <w:bCs/>
                <w:sz w:val="24"/>
              </w:rPr>
              <w:t xml:space="preserve"> внесении изменений в постановление администрации города Алатыря Чувашской Республики от </w:t>
            </w:r>
            <w:r w:rsidR="00AA7EDF" w:rsidRPr="004B39DE">
              <w:rPr>
                <w:b/>
                <w:bCs/>
                <w:sz w:val="24"/>
              </w:rPr>
              <w:t>30</w:t>
            </w:r>
            <w:r w:rsidR="00995D34" w:rsidRPr="004B39DE">
              <w:rPr>
                <w:b/>
                <w:bCs/>
                <w:sz w:val="24"/>
              </w:rPr>
              <w:t xml:space="preserve"> марта </w:t>
            </w:r>
            <w:r w:rsidR="00303085" w:rsidRPr="004B39DE">
              <w:rPr>
                <w:b/>
                <w:bCs/>
                <w:sz w:val="24"/>
              </w:rPr>
              <w:t>201</w:t>
            </w:r>
            <w:r w:rsidR="00AA7EDF" w:rsidRPr="004B39DE">
              <w:rPr>
                <w:b/>
                <w:bCs/>
                <w:sz w:val="24"/>
              </w:rPr>
              <w:t>8</w:t>
            </w:r>
            <w:r w:rsidR="00303085" w:rsidRPr="004B39DE">
              <w:rPr>
                <w:b/>
                <w:bCs/>
                <w:sz w:val="24"/>
              </w:rPr>
              <w:t xml:space="preserve"> г. №</w:t>
            </w:r>
            <w:r w:rsidR="00AA7EDF" w:rsidRPr="004B39DE">
              <w:rPr>
                <w:b/>
                <w:bCs/>
                <w:sz w:val="24"/>
              </w:rPr>
              <w:t>223</w:t>
            </w:r>
            <w:r w:rsidR="00303085" w:rsidRPr="004B39DE">
              <w:rPr>
                <w:b/>
                <w:bCs/>
                <w:sz w:val="24"/>
              </w:rPr>
              <w:t xml:space="preserve"> </w:t>
            </w:r>
            <w:r w:rsidR="00AA7EDF" w:rsidRPr="004B39DE">
              <w:rPr>
                <w:b/>
                <w:bCs/>
                <w:sz w:val="24"/>
              </w:rPr>
              <w:t>«</w:t>
            </w:r>
            <w:r w:rsidR="00303085" w:rsidRPr="004B39DE">
              <w:rPr>
                <w:b/>
                <w:bCs/>
                <w:sz w:val="24"/>
              </w:rPr>
              <w:t>Об утверждении м</w:t>
            </w:r>
            <w:r w:rsidR="00897558" w:rsidRPr="004B39DE">
              <w:rPr>
                <w:b/>
                <w:bCs/>
                <w:sz w:val="24"/>
              </w:rPr>
              <w:t>униципальной программы города Алатыря Чувашской Республики</w:t>
            </w:r>
            <w:r w:rsidR="001F4027" w:rsidRPr="004B39DE">
              <w:rPr>
                <w:b/>
                <w:bCs/>
                <w:sz w:val="24"/>
              </w:rPr>
              <w:t xml:space="preserve"> </w:t>
            </w:r>
            <w:r w:rsidR="004B349A" w:rsidRPr="004B39DE">
              <w:rPr>
                <w:b/>
                <w:bCs/>
                <w:sz w:val="24"/>
              </w:rPr>
              <w:t>«</w:t>
            </w:r>
            <w:r w:rsidR="00343329" w:rsidRPr="004B39DE">
              <w:rPr>
                <w:b/>
                <w:bCs/>
                <w:sz w:val="24"/>
              </w:rPr>
              <w:t xml:space="preserve">Формирование современной </w:t>
            </w:r>
            <w:r w:rsidR="00897558" w:rsidRPr="004B39DE">
              <w:rPr>
                <w:b/>
                <w:bCs/>
                <w:sz w:val="24"/>
              </w:rPr>
              <w:t>городской среды</w:t>
            </w:r>
            <w:r w:rsidR="00EB1F60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4"/>
              </w:rPr>
              <w:t xml:space="preserve"> на 201</w:t>
            </w:r>
            <w:r w:rsidR="00AA7EDF" w:rsidRPr="004B39DE">
              <w:rPr>
                <w:b/>
                <w:bCs/>
                <w:sz w:val="24"/>
              </w:rPr>
              <w:t>8-202</w:t>
            </w:r>
            <w:r w:rsidR="00AD7DAE" w:rsidRPr="004B39DE">
              <w:rPr>
                <w:b/>
                <w:bCs/>
                <w:sz w:val="24"/>
              </w:rPr>
              <w:t>4</w:t>
            </w:r>
            <w:r w:rsidR="00897558" w:rsidRPr="004B39DE">
              <w:rPr>
                <w:b/>
                <w:bCs/>
                <w:sz w:val="24"/>
              </w:rPr>
              <w:t xml:space="preserve"> год</w:t>
            </w:r>
            <w:r w:rsidR="00AA7EDF" w:rsidRPr="004B39DE">
              <w:rPr>
                <w:b/>
                <w:bCs/>
                <w:sz w:val="24"/>
              </w:rPr>
              <w:t>ы</w:t>
            </w:r>
            <w:r w:rsidR="00303085" w:rsidRPr="004B39DE">
              <w:rPr>
                <w:b/>
                <w:bCs/>
                <w:sz w:val="24"/>
              </w:rPr>
              <w:t>»</w:t>
            </w:r>
            <w:r w:rsidR="00897558" w:rsidRPr="004B39DE">
              <w:rPr>
                <w:b/>
                <w:bCs/>
                <w:sz w:val="22"/>
              </w:rPr>
              <w:t xml:space="preserve"> </w:t>
            </w:r>
          </w:p>
        </w:tc>
      </w:tr>
    </w:tbl>
    <w:p w:rsidR="00EF4B8E" w:rsidRPr="004B39DE" w:rsidRDefault="0049339B" w:rsidP="00EF4B8E">
      <w:pPr>
        <w:jc w:val="center"/>
        <w:rPr>
          <w:sz w:val="24"/>
        </w:rPr>
      </w:pPr>
      <w:r w:rsidRPr="004B39DE">
        <w:rPr>
          <w:sz w:val="24"/>
        </w:rPr>
        <w:t xml:space="preserve"> </w:t>
      </w:r>
    </w:p>
    <w:p w:rsidR="00EF4B8E" w:rsidRPr="004B39DE" w:rsidRDefault="00EF4B8E" w:rsidP="00EF4B8E">
      <w:pPr>
        <w:autoSpaceDE w:val="0"/>
        <w:autoSpaceDN w:val="0"/>
        <w:adjustRightInd w:val="0"/>
        <w:ind w:firstLine="0"/>
        <w:rPr>
          <w:sz w:val="24"/>
        </w:rPr>
      </w:pPr>
    </w:p>
    <w:p w:rsidR="00F23374" w:rsidRPr="004B39DE" w:rsidRDefault="00F23374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1E3C6D" w:rsidRPr="004B39DE" w:rsidRDefault="001E3C6D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4B349A" w:rsidRPr="004B39DE" w:rsidRDefault="004B349A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303085" w:rsidRPr="004B39DE" w:rsidRDefault="00303085" w:rsidP="001243D2">
      <w:pPr>
        <w:autoSpaceDE w:val="0"/>
        <w:autoSpaceDN w:val="0"/>
        <w:adjustRightInd w:val="0"/>
        <w:ind w:firstLine="851"/>
        <w:rPr>
          <w:sz w:val="24"/>
        </w:rPr>
      </w:pPr>
    </w:p>
    <w:p w:rsidR="00D51099" w:rsidRPr="004B39DE" w:rsidRDefault="00AA7EDF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В соответствии со статьей 16 Федерального закона от 6 октября 2003</w:t>
      </w:r>
      <w:r w:rsidR="00071F76" w:rsidRPr="004B39DE">
        <w:rPr>
          <w:sz w:val="24"/>
        </w:rPr>
        <w:t xml:space="preserve"> </w:t>
      </w:r>
      <w:r w:rsidRPr="004B39DE">
        <w:rPr>
          <w:sz w:val="24"/>
        </w:rPr>
        <w:t>г. №131</w:t>
      </w:r>
      <w:r w:rsidR="00995D34" w:rsidRPr="004B39DE">
        <w:rPr>
          <w:sz w:val="24"/>
        </w:rPr>
        <w:t>-ФЗ</w:t>
      </w:r>
      <w:r w:rsidRPr="004B39DE">
        <w:rPr>
          <w:sz w:val="24"/>
        </w:rPr>
        <w:t xml:space="preserve"> «Об общих принципах организации местного самоуправлен</w:t>
      </w:r>
      <w:r w:rsidR="00130107">
        <w:rPr>
          <w:sz w:val="24"/>
        </w:rPr>
        <w:t>ия в Российской Федерации»,  статьей</w:t>
      </w:r>
      <w:r w:rsidRPr="004B39DE">
        <w:rPr>
          <w:sz w:val="24"/>
        </w:rPr>
        <w:t xml:space="preserve">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 w:rsidRPr="004B39DE">
        <w:rPr>
          <w:sz w:val="24"/>
        </w:rPr>
        <w:t>»</w:t>
      </w:r>
      <w:r w:rsidR="00BD6A09" w:rsidRPr="004B39DE">
        <w:rPr>
          <w:sz w:val="24"/>
        </w:rPr>
        <w:t>, Указа Главы Чувашской Республики  от 27 ноября 2019 года N 139 «О дополнительных мерах по повышению комфортности среды проживания граждан в муниципальных об</w:t>
      </w:r>
      <w:r w:rsidR="00D51099">
        <w:rPr>
          <w:sz w:val="24"/>
        </w:rPr>
        <w:t xml:space="preserve">разованиях Чувашской Республики», </w:t>
      </w:r>
      <w:r w:rsidR="00D51099" w:rsidRPr="00875719">
        <w:rPr>
          <w:sz w:val="24"/>
        </w:rPr>
        <w:t>решению Собрания депутатов города Алатыр</w:t>
      </w:r>
      <w:r w:rsidR="00875719" w:rsidRPr="00875719">
        <w:rPr>
          <w:sz w:val="24"/>
        </w:rPr>
        <w:t>я седьмого созыва от «28» апреля 2023 г. № 36/35</w:t>
      </w:r>
      <w:r w:rsidR="00875719">
        <w:rPr>
          <w:sz w:val="24"/>
        </w:rPr>
        <w:t>-7 «</w:t>
      </w:r>
      <w:r w:rsidR="00D51099" w:rsidRPr="00875719">
        <w:rPr>
          <w:sz w:val="24"/>
        </w:rPr>
        <w:t>О внесении изменений в решение Собрания депутатов го</w:t>
      </w:r>
      <w:r w:rsidR="00875719" w:rsidRPr="00875719">
        <w:rPr>
          <w:sz w:val="24"/>
        </w:rPr>
        <w:t xml:space="preserve">рода Алатыря седьмого созыва </w:t>
      </w:r>
      <w:r w:rsidR="00D51099" w:rsidRPr="00875719">
        <w:rPr>
          <w:sz w:val="24"/>
        </w:rPr>
        <w:t xml:space="preserve">от «09» декабря 2022 г. № 74/30-7 «О бюджете города Алатыря на 2023 год и на плановый период 2024 и 2025 годов», </w:t>
      </w:r>
      <w:r w:rsidR="00AC66E9" w:rsidRPr="00875719">
        <w:rPr>
          <w:sz w:val="24"/>
        </w:rPr>
        <w:t>администрация города Алатыря</w:t>
      </w:r>
      <w:r w:rsidR="00995D34" w:rsidRPr="00875719">
        <w:rPr>
          <w:sz w:val="24"/>
        </w:rPr>
        <w:t xml:space="preserve"> Чувашской Республики</w:t>
      </w:r>
    </w:p>
    <w:p w:rsidR="001243D2" w:rsidRPr="004B39DE" w:rsidRDefault="001243D2" w:rsidP="00D51099">
      <w:pPr>
        <w:autoSpaceDE w:val="0"/>
        <w:autoSpaceDN w:val="0"/>
        <w:adjustRightInd w:val="0"/>
        <w:ind w:right="-426" w:firstLine="851"/>
        <w:jc w:val="center"/>
        <w:rPr>
          <w:b/>
          <w:sz w:val="24"/>
        </w:rPr>
      </w:pPr>
      <w:r w:rsidRPr="004B39DE">
        <w:rPr>
          <w:b/>
          <w:sz w:val="24"/>
        </w:rPr>
        <w:t>постановляет:</w:t>
      </w:r>
    </w:p>
    <w:p w:rsidR="0012103D" w:rsidRPr="004B39DE" w:rsidRDefault="0012103D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1. В</w:t>
      </w:r>
      <w:r w:rsidR="00D51099">
        <w:rPr>
          <w:sz w:val="24"/>
        </w:rPr>
        <w:t>н</w:t>
      </w:r>
      <w:r w:rsidRPr="004B39DE">
        <w:rPr>
          <w:sz w:val="24"/>
        </w:rPr>
        <w:t>ести изменения в постановление администрации города Алатыря Чувашской Республики от 30</w:t>
      </w:r>
      <w:r w:rsidR="00995D34" w:rsidRPr="004B39DE">
        <w:rPr>
          <w:sz w:val="24"/>
        </w:rPr>
        <w:t xml:space="preserve"> марта </w:t>
      </w:r>
      <w:r w:rsidRPr="004B39DE">
        <w:rPr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4B39DE">
        <w:rPr>
          <w:sz w:val="24"/>
        </w:rPr>
        <w:t>4</w:t>
      </w:r>
      <w:r w:rsidRPr="004B39DE">
        <w:rPr>
          <w:sz w:val="24"/>
        </w:rPr>
        <w:t xml:space="preserve"> годы</w:t>
      </w:r>
      <w:r w:rsidR="001756C5" w:rsidRPr="004B39DE">
        <w:rPr>
          <w:sz w:val="24"/>
        </w:rPr>
        <w:t>»</w:t>
      </w:r>
      <w:r w:rsidRPr="004B39DE">
        <w:rPr>
          <w:sz w:val="24"/>
        </w:rPr>
        <w:t>:</w:t>
      </w:r>
    </w:p>
    <w:p w:rsidR="0012103D" w:rsidRPr="004B39DE" w:rsidRDefault="00744C13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1.1. </w:t>
      </w:r>
      <w:r w:rsidR="008829BB" w:rsidRPr="004B39DE">
        <w:rPr>
          <w:sz w:val="24"/>
        </w:rPr>
        <w:t xml:space="preserve">изложить </w:t>
      </w:r>
      <w:r w:rsidR="0012103D" w:rsidRPr="004B39DE">
        <w:rPr>
          <w:sz w:val="24"/>
        </w:rPr>
        <w:t>Прил</w:t>
      </w:r>
      <w:r w:rsidR="005D6B52" w:rsidRPr="004B39DE">
        <w:rPr>
          <w:sz w:val="24"/>
        </w:rPr>
        <w:t xml:space="preserve">ожение №1 в редакции Приложения </w:t>
      </w:r>
      <w:r w:rsidR="0012103D" w:rsidRPr="004B39DE">
        <w:rPr>
          <w:sz w:val="24"/>
        </w:rPr>
        <w:t>к настоящему постановлению.</w:t>
      </w:r>
    </w:p>
    <w:p w:rsidR="00AB7F60" w:rsidRPr="004B39DE" w:rsidRDefault="001A13F9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 xml:space="preserve">2. </w:t>
      </w:r>
      <w:r w:rsidR="00AB7F60" w:rsidRPr="004B39DE">
        <w:rPr>
          <w:sz w:val="24"/>
        </w:rPr>
        <w:t xml:space="preserve">Начальнику отдела культуры, по делам национальностей, туризма и архивного дела </w:t>
      </w:r>
      <w:r w:rsidR="00A155CE" w:rsidRPr="004B39DE">
        <w:rPr>
          <w:sz w:val="24"/>
        </w:rPr>
        <w:t>(</w:t>
      </w:r>
      <w:proofErr w:type="spellStart"/>
      <w:r w:rsidR="00A155CE" w:rsidRPr="004B39DE">
        <w:rPr>
          <w:sz w:val="24"/>
        </w:rPr>
        <w:t>Кандрашин</w:t>
      </w:r>
      <w:proofErr w:type="spellEnd"/>
      <w:r w:rsidR="00AB7F60" w:rsidRPr="004B39DE">
        <w:rPr>
          <w:sz w:val="24"/>
        </w:rPr>
        <w:t xml:space="preserve"> В.А.</w:t>
      </w:r>
      <w:r w:rsidR="00A155CE" w:rsidRPr="004B39DE">
        <w:rPr>
          <w:sz w:val="24"/>
        </w:rPr>
        <w:t>)</w:t>
      </w:r>
      <w:r w:rsidR="00AB7F60" w:rsidRPr="004B39DE">
        <w:rPr>
          <w:sz w:val="24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Алатыря Чувашской Республики.</w:t>
      </w:r>
    </w:p>
    <w:p w:rsidR="00AB7F6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3. Настояще</w:t>
      </w:r>
      <w:r w:rsidR="005D6B52" w:rsidRPr="004B39DE">
        <w:rPr>
          <w:sz w:val="24"/>
        </w:rPr>
        <w:t xml:space="preserve">е постановление вступает в силу после </w:t>
      </w:r>
      <w:r w:rsidRPr="004B39DE">
        <w:rPr>
          <w:sz w:val="24"/>
        </w:rPr>
        <w:t>его официального опубликования.</w:t>
      </w:r>
    </w:p>
    <w:p w:rsidR="00983E00" w:rsidRPr="004B39DE" w:rsidRDefault="00AB7F60" w:rsidP="00D51099">
      <w:pPr>
        <w:autoSpaceDE w:val="0"/>
        <w:autoSpaceDN w:val="0"/>
        <w:adjustRightInd w:val="0"/>
        <w:ind w:right="-426" w:firstLine="851"/>
        <w:rPr>
          <w:sz w:val="24"/>
        </w:rPr>
      </w:pPr>
      <w:r w:rsidRPr="004B39DE">
        <w:rPr>
          <w:sz w:val="24"/>
        </w:rPr>
        <w:t>4</w:t>
      </w:r>
      <w:r w:rsidR="00F24CCA" w:rsidRPr="004B39DE">
        <w:rPr>
          <w:sz w:val="24"/>
        </w:rPr>
        <w:t>.</w:t>
      </w:r>
      <w:r w:rsidR="000C752E" w:rsidRPr="004B39DE">
        <w:rPr>
          <w:sz w:val="24"/>
        </w:rPr>
        <w:t xml:space="preserve"> </w:t>
      </w:r>
      <w:r w:rsidR="00F24CCA" w:rsidRPr="004B39DE">
        <w:rPr>
          <w:sz w:val="24"/>
        </w:rPr>
        <w:t>Контроль за исполнением настоящего постановления возложить на заместителя главы администрации</w:t>
      </w:r>
      <w:r w:rsidR="00AA7EDF" w:rsidRPr="004B39DE">
        <w:rPr>
          <w:sz w:val="24"/>
        </w:rPr>
        <w:t xml:space="preserve"> </w:t>
      </w:r>
      <w:r w:rsidR="00F24CCA" w:rsidRPr="004B39DE">
        <w:rPr>
          <w:sz w:val="24"/>
        </w:rPr>
        <w:t xml:space="preserve">– начальника </w:t>
      </w:r>
      <w:r w:rsidR="00AA7EDF" w:rsidRPr="004B39DE">
        <w:rPr>
          <w:sz w:val="24"/>
        </w:rPr>
        <w:t>отдела архитектуры, градостроительства, транспорта, природопользования и ж</w:t>
      </w:r>
      <w:r w:rsidR="001A13F9" w:rsidRPr="004B39DE">
        <w:rPr>
          <w:sz w:val="24"/>
        </w:rPr>
        <w:t xml:space="preserve">илищно-коммунального хозяйства </w:t>
      </w:r>
      <w:r w:rsidR="00F24CCA" w:rsidRPr="004B39DE">
        <w:rPr>
          <w:sz w:val="24"/>
        </w:rPr>
        <w:t xml:space="preserve">администрации города Алатыря </w:t>
      </w:r>
      <w:proofErr w:type="spellStart"/>
      <w:r w:rsidR="001C6FE9" w:rsidRPr="004B39DE">
        <w:rPr>
          <w:sz w:val="24"/>
        </w:rPr>
        <w:t>Колова</w:t>
      </w:r>
      <w:proofErr w:type="spellEnd"/>
      <w:r w:rsidR="001C6FE9" w:rsidRPr="004B39DE">
        <w:rPr>
          <w:sz w:val="24"/>
        </w:rPr>
        <w:t xml:space="preserve"> К.И</w:t>
      </w:r>
      <w:r w:rsidR="00917620" w:rsidRPr="004B39DE">
        <w:rPr>
          <w:sz w:val="24"/>
        </w:rPr>
        <w:t>.</w:t>
      </w:r>
    </w:p>
    <w:p w:rsidR="00AB7F60" w:rsidRDefault="00AB7F60" w:rsidP="00D51099">
      <w:pPr>
        <w:autoSpaceDE w:val="0"/>
        <w:autoSpaceDN w:val="0"/>
        <w:adjustRightInd w:val="0"/>
        <w:ind w:right="-426" w:firstLine="0"/>
        <w:rPr>
          <w:sz w:val="24"/>
        </w:rPr>
      </w:pPr>
    </w:p>
    <w:p w:rsidR="00CB76A2" w:rsidRPr="004B39DE" w:rsidRDefault="00CB76A2" w:rsidP="00D51099">
      <w:pPr>
        <w:autoSpaceDE w:val="0"/>
        <w:autoSpaceDN w:val="0"/>
        <w:adjustRightInd w:val="0"/>
        <w:ind w:right="-426" w:firstLine="0"/>
        <w:rPr>
          <w:sz w:val="24"/>
        </w:rPr>
      </w:pPr>
    </w:p>
    <w:p w:rsidR="00D63A9E" w:rsidRPr="00CB76A2" w:rsidRDefault="00130107" w:rsidP="00D51099">
      <w:pPr>
        <w:autoSpaceDE w:val="0"/>
        <w:autoSpaceDN w:val="0"/>
        <w:adjustRightInd w:val="0"/>
        <w:ind w:right="-426"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главы администрации</w:t>
      </w:r>
      <w:r w:rsidR="001243D2" w:rsidRPr="004B39DE">
        <w:rPr>
          <w:sz w:val="24"/>
        </w:rPr>
        <w:t xml:space="preserve"> </w:t>
      </w:r>
      <w:r w:rsidR="005D6B52" w:rsidRPr="004B39DE">
        <w:rPr>
          <w:sz w:val="24"/>
        </w:rPr>
        <w:t xml:space="preserve">                                                             </w:t>
      </w:r>
      <w:r>
        <w:rPr>
          <w:sz w:val="24"/>
        </w:rPr>
        <w:t xml:space="preserve">                                 Е.А. Ермолаева</w:t>
      </w:r>
    </w:p>
    <w:p w:rsidR="00744C13" w:rsidRPr="004B39DE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744C13" w:rsidRDefault="00744C13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CB76A2" w:rsidRDefault="00CB76A2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CB76A2" w:rsidRPr="004B39DE" w:rsidRDefault="00CB76A2" w:rsidP="00EF4B8E">
      <w:pPr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966E9A" w:rsidRPr="004B39DE" w:rsidRDefault="001A13F9" w:rsidP="00EF4B8E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4B39DE">
        <w:rPr>
          <w:sz w:val="16"/>
          <w:szCs w:val="16"/>
        </w:rPr>
        <w:t xml:space="preserve">Исп. </w:t>
      </w:r>
      <w:r w:rsidR="00AB198A" w:rsidRPr="004B39DE">
        <w:rPr>
          <w:sz w:val="16"/>
          <w:szCs w:val="16"/>
        </w:rPr>
        <w:t>Блинов</w:t>
      </w:r>
      <w:r w:rsidR="00D51099">
        <w:rPr>
          <w:sz w:val="16"/>
          <w:szCs w:val="16"/>
        </w:rPr>
        <w:t xml:space="preserve"> А.В.</w:t>
      </w:r>
    </w:p>
    <w:p w:rsidR="00D031C5" w:rsidRPr="004B39DE" w:rsidRDefault="00D51099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A13F9" w:rsidRPr="004B39DE">
        <w:rPr>
          <w:sz w:val="16"/>
          <w:szCs w:val="16"/>
        </w:rPr>
        <w:t>8 (83531) 2-03-39</w:t>
      </w:r>
    </w:p>
    <w:p w:rsidR="00061E32" w:rsidRDefault="00061E3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CB76A2" w:rsidRPr="004B39DE" w:rsidRDefault="00CB76A2" w:rsidP="00D031C5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lastRenderedPageBreak/>
        <w:t xml:space="preserve">Приложение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AB198A" w:rsidP="00AB198A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AB198A" w:rsidRPr="004B39DE" w:rsidRDefault="005D4467" w:rsidP="00AB198A">
      <w:pPr>
        <w:ind w:left="5220" w:right="-185" w:firstLine="0"/>
        <w:rPr>
          <w:b/>
          <w:bCs/>
          <w:sz w:val="24"/>
        </w:rPr>
      </w:pPr>
      <w:r>
        <w:rPr>
          <w:b/>
          <w:bCs/>
          <w:sz w:val="24"/>
        </w:rPr>
        <w:t>от 27</w:t>
      </w:r>
      <w:r w:rsidR="005700F9" w:rsidRPr="004B39DE">
        <w:rPr>
          <w:b/>
          <w:bCs/>
          <w:sz w:val="24"/>
        </w:rPr>
        <w:t>.</w:t>
      </w:r>
      <w:r w:rsidR="00A1624D" w:rsidRPr="004B39DE">
        <w:rPr>
          <w:b/>
          <w:bCs/>
          <w:sz w:val="24"/>
        </w:rPr>
        <w:t>0</w:t>
      </w:r>
      <w:r>
        <w:rPr>
          <w:b/>
          <w:bCs/>
          <w:sz w:val="24"/>
        </w:rPr>
        <w:t>6.2023 г. № 495</w:t>
      </w: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AB198A" w:rsidRPr="004B39DE" w:rsidRDefault="00AB198A" w:rsidP="00721629">
      <w:pPr>
        <w:ind w:left="5220" w:right="-185" w:firstLine="0"/>
        <w:rPr>
          <w:b/>
          <w:bCs/>
          <w:sz w:val="24"/>
        </w:rPr>
      </w:pPr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Приложение №1</w:t>
      </w:r>
      <w:bookmarkStart w:id="0" w:name="_GoBack"/>
      <w:bookmarkEnd w:id="0"/>
    </w:p>
    <w:p w:rsidR="00721629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постановлению </w:t>
      </w:r>
    </w:p>
    <w:p w:rsidR="00AB198A" w:rsidRPr="004B39DE" w:rsidRDefault="00721629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администрации города Алатыря</w:t>
      </w:r>
    </w:p>
    <w:p w:rsidR="00721629" w:rsidRPr="004B39DE" w:rsidRDefault="00AB198A" w:rsidP="00721629">
      <w:pPr>
        <w:ind w:left="522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>от 30.03.2018 г. № 223</w:t>
      </w:r>
      <w:r w:rsidR="00721629" w:rsidRPr="004B39DE">
        <w:rPr>
          <w:b/>
          <w:bCs/>
          <w:sz w:val="24"/>
        </w:rPr>
        <w:t xml:space="preserve"> </w:t>
      </w: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Муниципальная программа </w:t>
      </w:r>
    </w:p>
    <w:p w:rsidR="00721629" w:rsidRPr="004B39DE" w:rsidRDefault="00721629" w:rsidP="00721629">
      <w:pPr>
        <w:ind w:right="-185" w:firstLine="0"/>
        <w:jc w:val="center"/>
        <w:rPr>
          <w:b/>
          <w:sz w:val="40"/>
          <w:szCs w:val="40"/>
        </w:rPr>
      </w:pPr>
      <w:r w:rsidRPr="004B39DE">
        <w:rPr>
          <w:b/>
          <w:sz w:val="40"/>
          <w:szCs w:val="40"/>
        </w:rPr>
        <w:t xml:space="preserve">города Алатыря Чувашской Республики </w:t>
      </w:r>
    </w:p>
    <w:p w:rsidR="00721629" w:rsidRPr="004B39DE" w:rsidRDefault="00A02791" w:rsidP="00721629">
      <w:pPr>
        <w:ind w:right="-185" w:firstLine="0"/>
        <w:jc w:val="center"/>
        <w:rPr>
          <w:b/>
          <w:bCs/>
          <w:sz w:val="24"/>
        </w:rPr>
      </w:pPr>
      <w:hyperlink r:id="rId9" w:history="1">
        <w:r w:rsidR="00721629" w:rsidRPr="004B39DE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F23031">
      <w:pPr>
        <w:ind w:left="-540" w:right="-185" w:firstLine="540"/>
        <w:jc w:val="center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21629" w:rsidRPr="004B39DE" w:rsidRDefault="00721629" w:rsidP="00721629">
      <w:pPr>
        <w:ind w:left="-540" w:right="-185" w:firstLine="540"/>
        <w:jc w:val="right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F23031" w:rsidRPr="004B39DE" w:rsidRDefault="00F23031" w:rsidP="007615D0">
      <w:pPr>
        <w:ind w:right="-185" w:firstLine="0"/>
        <w:rPr>
          <w:b/>
          <w:bCs/>
          <w:sz w:val="24"/>
        </w:rPr>
      </w:pPr>
    </w:p>
    <w:p w:rsidR="007615D0" w:rsidRPr="004B39DE" w:rsidRDefault="007615D0" w:rsidP="007615D0">
      <w:pPr>
        <w:ind w:right="-185" w:firstLine="0"/>
        <w:rPr>
          <w:b/>
          <w:bCs/>
          <w:sz w:val="24"/>
        </w:rPr>
      </w:pPr>
    </w:p>
    <w:p w:rsidR="00721629" w:rsidRPr="004B39DE" w:rsidRDefault="00721629" w:rsidP="00721629">
      <w:pPr>
        <w:spacing w:before="100" w:beforeAutospacing="1" w:after="100" w:afterAutospacing="1"/>
        <w:ind w:right="-185"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4B39DE">
          <w:rPr>
            <w:b/>
            <w:bCs/>
            <w:kern w:val="36"/>
            <w:sz w:val="24"/>
          </w:rPr>
          <w:t xml:space="preserve">«Формирование современной городской среды» </w:t>
        </w:r>
      </w:hyperlink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4B39DE" w:rsidRPr="004B39DE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Наименование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B75C9B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«Формирование современной городской среды»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Pr="004B39DE" w:rsidRDefault="0026302B" w:rsidP="00061912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</w:t>
                  </w:r>
                  <w:r w:rsidR="00061912" w:rsidRPr="004B39DE">
                    <w:rPr>
                      <w:sz w:val="24"/>
                    </w:rPr>
                    <w:t>тдел архитектуры, градостроительства, транспорт</w:t>
                  </w:r>
                  <w:r w:rsidRPr="004B39DE"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4B39DE">
                    <w:rPr>
                      <w:sz w:val="24"/>
                    </w:rPr>
                    <w:t>администрации города Алатыря</w:t>
                  </w:r>
                  <w:r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Участники программы</w:t>
                  </w: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4B39DE" w:rsidRDefault="00AB198A" w:rsidP="00961374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Финансовый отд</w:t>
                  </w:r>
                  <w:r w:rsidR="0026302B" w:rsidRPr="004B39DE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4B39DE" w:rsidRDefault="00061912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</w:t>
                  </w:r>
                  <w:r w:rsidR="00721629" w:rsidRPr="004B39DE">
                    <w:rPr>
                      <w:sz w:val="24"/>
                    </w:rPr>
                    <w:t xml:space="preserve">равовой </w:t>
                  </w:r>
                  <w:r w:rsidRPr="004B39DE">
                    <w:rPr>
                      <w:sz w:val="24"/>
                    </w:rPr>
                    <w:t>отдел</w:t>
                  </w:r>
                  <w:r w:rsidR="0026302B" w:rsidRPr="004B39DE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Отдел имущественных и земельных отношени</w:t>
                  </w:r>
                  <w:r w:rsidR="0026302B" w:rsidRPr="004B39DE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 w:rsidRPr="004B39DE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</w:p>
                <w:p w:rsidR="00AB198A" w:rsidRPr="004B39DE" w:rsidRDefault="00AB198A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«Благоустройство дворовых и общественных территорий»</w:t>
                  </w:r>
                </w:p>
                <w:p w:rsidR="00721629" w:rsidRPr="004B39DE" w:rsidRDefault="00721629" w:rsidP="00840FE3">
                  <w:pPr>
                    <w:ind w:right="-11" w:firstLine="540"/>
                    <w:rPr>
                      <w:sz w:val="24"/>
                    </w:rPr>
                  </w:pPr>
                </w:p>
                <w:p w:rsidR="007615D0" w:rsidRPr="004B39DE" w:rsidRDefault="007615D0" w:rsidP="00961374">
                  <w:pPr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Цель  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 w:rsidRPr="004B39DE">
                    <w:rPr>
                      <w:sz w:val="24"/>
                    </w:rPr>
                    <w:t xml:space="preserve">граждан </w:t>
                  </w:r>
                  <w:r w:rsidRPr="004B39DE">
                    <w:rPr>
                      <w:sz w:val="24"/>
                    </w:rPr>
                    <w:t>за счет благоустройства дворовых территорий многоквартирных домов и</w:t>
                  </w:r>
                  <w:r w:rsidR="00071F76" w:rsidRPr="004B39DE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Задачи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Целевые индикаторы программы</w:t>
                  </w: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</w:t>
                  </w:r>
                  <w:r w:rsidR="001756C5" w:rsidRPr="004B39DE">
                    <w:rPr>
                      <w:sz w:val="24"/>
                    </w:rPr>
                    <w:t xml:space="preserve"> общественных тер</w:t>
                  </w:r>
                  <w:r w:rsidR="00130107">
                    <w:rPr>
                      <w:sz w:val="24"/>
                    </w:rPr>
                    <w:t xml:space="preserve">риторий </w:t>
                  </w:r>
                  <w:proofErr w:type="gramStart"/>
                  <w:r w:rsidR="00130107">
                    <w:rPr>
                      <w:sz w:val="24"/>
                    </w:rPr>
                    <w:t xml:space="preserve">города </w:t>
                  </w:r>
                  <w:r w:rsidR="00B242AC" w:rsidRPr="004B39DE">
                    <w:rPr>
                      <w:sz w:val="24"/>
                    </w:rPr>
                    <w:t>Алатыря</w:t>
                  </w:r>
                  <w:proofErr w:type="gramEnd"/>
                  <w:r w:rsidR="00B242AC" w:rsidRPr="004B39DE">
                    <w:rPr>
                      <w:sz w:val="24"/>
                    </w:rPr>
                    <w:t xml:space="preserve"> </w:t>
                  </w:r>
                  <w:r w:rsidRPr="004B39DE"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 w:rsidRPr="004B39DE">
                    <w:rPr>
                      <w:sz w:val="24"/>
                    </w:rPr>
                    <w:t>стройству городской территории.</w:t>
                  </w:r>
                  <w:r w:rsidRPr="004B39DE">
                    <w:rPr>
                      <w:sz w:val="24"/>
                    </w:rPr>
                    <w:t xml:space="preserve"> </w:t>
                  </w:r>
                </w:p>
                <w:p w:rsidR="00721629" w:rsidRPr="004B39DE" w:rsidRDefault="00721629" w:rsidP="00840FE3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количество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муниципальных территорий общего пользования;</w:t>
                  </w:r>
                </w:p>
                <w:p w:rsidR="00071F76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:rsidR="00721629" w:rsidRPr="004B39DE" w:rsidRDefault="00071F76" w:rsidP="00071F76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4B39DE" w:rsidRDefault="00721629" w:rsidP="00E3211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2018-202</w:t>
                  </w:r>
                  <w:r w:rsidR="00343329" w:rsidRPr="004B39DE">
                    <w:rPr>
                      <w:sz w:val="24"/>
                    </w:rPr>
                    <w:t>5</w:t>
                  </w:r>
                  <w:r w:rsidRPr="004B39DE">
                    <w:rPr>
                      <w:sz w:val="24"/>
                    </w:rPr>
                    <w:t xml:space="preserve"> годы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  <w:tr w:rsidR="004B39DE" w:rsidRPr="004B39DE" w:rsidTr="00840FE3"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4B39DE" w:rsidRDefault="00721629" w:rsidP="00BC602C">
                  <w:pPr>
                    <w:ind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прогнозируемый объем финансирования мероприяти</w:t>
                  </w:r>
                  <w:r w:rsidR="00BC602C" w:rsidRPr="004B39DE">
                    <w:rPr>
                      <w:sz w:val="24"/>
                    </w:rPr>
                    <w:t xml:space="preserve">й </w:t>
                  </w:r>
                  <w:r w:rsidR="007C2909" w:rsidRPr="004B39DE">
                    <w:rPr>
                      <w:sz w:val="24"/>
                    </w:rPr>
                    <w:t>муниципальной п</w:t>
                  </w:r>
                  <w:r w:rsidR="00D031C5" w:rsidRPr="004B39DE">
                    <w:rPr>
                      <w:sz w:val="24"/>
                    </w:rPr>
                    <w:t xml:space="preserve">рограммы </w:t>
                  </w:r>
                  <w:r w:rsidR="00BC602C" w:rsidRPr="004B39DE">
                    <w:rPr>
                      <w:sz w:val="24"/>
                    </w:rPr>
                    <w:t xml:space="preserve">составит: </w:t>
                  </w:r>
                  <w:r w:rsidR="000A282E">
                    <w:rPr>
                      <w:color w:val="000000" w:themeColor="text1"/>
                      <w:sz w:val="24"/>
                    </w:rPr>
                    <w:t>815</w:t>
                  </w:r>
                  <w:r w:rsidR="00BC602C" w:rsidRPr="002F582D">
                    <w:rPr>
                      <w:color w:val="000000" w:themeColor="text1"/>
                      <w:sz w:val="24"/>
                    </w:rPr>
                    <w:t> </w:t>
                  </w:r>
                  <w:r w:rsidR="000A282E">
                    <w:rPr>
                      <w:color w:val="000000" w:themeColor="text1"/>
                      <w:sz w:val="24"/>
                    </w:rPr>
                    <w:t>551,8</w:t>
                  </w:r>
                  <w:r w:rsidR="008829BB" w:rsidRPr="002F582D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2F582D">
                    <w:rPr>
                      <w:color w:val="000000" w:themeColor="text1"/>
                      <w:sz w:val="24"/>
                    </w:rPr>
                    <w:t>тыс. рублей</w:t>
                  </w:r>
                  <w:r w:rsidR="00BC602C" w:rsidRPr="00541FE5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4B39DE">
                    <w:rPr>
                      <w:sz w:val="24"/>
                    </w:rPr>
                    <w:t>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2018 году</w:t>
                  </w:r>
                  <w:r w:rsidRPr="004B39DE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 xml:space="preserve">за счет средств местного бюджета города Алатыря – 1 049,2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2019 году</w:t>
                  </w:r>
                  <w:r w:rsidR="0008636E">
                    <w:rPr>
                      <w:sz w:val="24"/>
                    </w:rPr>
                    <w:t xml:space="preserve"> – 100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08636E">
                    <w:rPr>
                      <w:sz w:val="24"/>
                    </w:rPr>
                    <w:t>112,8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11 265,7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</w:t>
                  </w:r>
                  <w:r w:rsidR="0008636E">
                    <w:rPr>
                      <w:sz w:val="24"/>
                    </w:rPr>
                    <w:t>средств местного бюджета – 15 345,1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2020 году</w:t>
                  </w:r>
                  <w:r w:rsidRPr="004B39DE">
                    <w:rPr>
                      <w:sz w:val="24"/>
                    </w:rPr>
                    <w:t xml:space="preserve"> – </w:t>
                  </w:r>
                  <w:r w:rsidR="001756C5" w:rsidRPr="004B39DE">
                    <w:rPr>
                      <w:sz w:val="24"/>
                    </w:rPr>
                    <w:t>213 304,8</w:t>
                  </w:r>
                  <w:r w:rsidR="00130107">
                    <w:rPr>
                      <w:sz w:val="24"/>
                    </w:rPr>
                    <w:t xml:space="preserve"> </w:t>
                  </w:r>
                  <w:r w:rsidRPr="004B39DE">
                    <w:rPr>
                      <w:sz w:val="24"/>
                    </w:rPr>
                    <w:t>тыс. руб., в том числе: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 w:rsidRPr="004B39DE">
                    <w:rPr>
                      <w:sz w:val="24"/>
                    </w:rPr>
                    <w:t>130 676,0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2</w:t>
                  </w:r>
                  <w:r w:rsidR="001756C5" w:rsidRPr="004B39DE">
                    <w:rPr>
                      <w:sz w:val="24"/>
                    </w:rPr>
                    <w:t>6</w:t>
                  </w:r>
                  <w:r w:rsidR="00792E39" w:rsidRPr="004B39DE">
                    <w:rPr>
                      <w:sz w:val="24"/>
                    </w:rPr>
                    <w:t> </w:t>
                  </w:r>
                  <w:r w:rsidR="001756C5" w:rsidRPr="004B39DE">
                    <w:rPr>
                      <w:sz w:val="24"/>
                    </w:rPr>
                    <w:t>810,7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BC602C" w:rsidRPr="004B39DE" w:rsidRDefault="00BC602C" w:rsidP="00BC602C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2021 году</w:t>
                  </w:r>
                  <w:r w:rsidR="00D031C5" w:rsidRPr="004B39DE">
                    <w:rPr>
                      <w:sz w:val="24"/>
                    </w:rPr>
                    <w:t xml:space="preserve"> – </w:t>
                  </w:r>
                  <w:r w:rsidR="009F0900" w:rsidRPr="004B39DE">
                    <w:rPr>
                      <w:sz w:val="24"/>
                    </w:rPr>
                    <w:t>174</w:t>
                  </w:r>
                  <w:r w:rsidR="001756C5" w:rsidRPr="004B39DE">
                    <w:rPr>
                      <w:sz w:val="24"/>
                    </w:rPr>
                    <w:t> </w:t>
                  </w:r>
                  <w:r w:rsidR="009F0900" w:rsidRPr="004B39DE">
                    <w:rPr>
                      <w:sz w:val="24"/>
                    </w:rPr>
                    <w:t>723,7</w:t>
                  </w:r>
                  <w:r w:rsidR="001756C5" w:rsidRPr="004B39DE">
                    <w:rPr>
                      <w:sz w:val="24"/>
                    </w:rPr>
                    <w:t xml:space="preserve"> </w:t>
                  </w:r>
                  <w:r w:rsidR="00A73078" w:rsidRPr="004B39DE">
                    <w:rPr>
                      <w:sz w:val="24"/>
                    </w:rPr>
                    <w:t>тыс. руб., в том числе: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1756C5" w:rsidRPr="004B39DE">
                    <w:rPr>
                      <w:sz w:val="24"/>
                    </w:rPr>
                    <w:t xml:space="preserve"> 10 556,2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5B1A2E" w:rsidRPr="004B39DE" w:rsidRDefault="005B1A2E" w:rsidP="005B1A2E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 w:rsidRPr="004B39DE">
                    <w:rPr>
                      <w:sz w:val="24"/>
                    </w:rPr>
                    <w:t>137 563</w:t>
                  </w:r>
                  <w:r w:rsidR="001756C5" w:rsidRPr="004B39DE">
                    <w:rPr>
                      <w:sz w:val="24"/>
                    </w:rPr>
                    <w:t>,7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1756C5" w:rsidRPr="004B39DE" w:rsidRDefault="001756C5" w:rsidP="001756C5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9F0900" w:rsidRPr="004B39DE">
                    <w:rPr>
                      <w:sz w:val="24"/>
                    </w:rPr>
                    <w:t>ет средств местного бюджета – 26 603,8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BC602C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2022 году</w:t>
                  </w:r>
                  <w:r w:rsidR="00343329" w:rsidRPr="004B39DE">
                    <w:rPr>
                      <w:sz w:val="24"/>
                    </w:rPr>
                    <w:t xml:space="preserve"> – 125 490,7</w:t>
                  </w:r>
                  <w:r w:rsidR="009F0900"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10 371</w:t>
                  </w:r>
                  <w:r w:rsidRPr="004B39DE">
                    <w:rPr>
                      <w:sz w:val="24"/>
                    </w:rPr>
                    <w:t>,8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91 005,7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343329" w:rsidRPr="004B39DE">
                    <w:rPr>
                      <w:sz w:val="24"/>
                    </w:rPr>
                    <w:t>ет средств местного бюджета – 24 113,2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2023 году</w:t>
                  </w:r>
                  <w:r w:rsidR="00875719">
                    <w:rPr>
                      <w:sz w:val="24"/>
                    </w:rPr>
                    <w:t xml:space="preserve"> – 163 579,1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2F582D">
                    <w:rPr>
                      <w:sz w:val="24"/>
                    </w:rPr>
                    <w:t xml:space="preserve"> 90 979</w:t>
                  </w:r>
                  <w:r w:rsidR="00343329" w:rsidRPr="004B39DE">
                    <w:rPr>
                      <w:sz w:val="24"/>
                    </w:rPr>
                    <w:t>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2F582D">
                    <w:rPr>
                      <w:sz w:val="24"/>
                    </w:rPr>
                    <w:t>42147,8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</w:t>
                  </w:r>
                  <w:r w:rsidR="002F582D">
                    <w:rPr>
                      <w:sz w:val="24"/>
                    </w:rPr>
                    <w:t>ет с</w:t>
                  </w:r>
                  <w:r w:rsidR="00875719">
                    <w:rPr>
                      <w:sz w:val="24"/>
                    </w:rPr>
                    <w:t>редств местного бюджета – 30 452</w:t>
                  </w:r>
                  <w:r w:rsidR="00E668D9">
                    <w:rPr>
                      <w:sz w:val="24"/>
                    </w:rPr>
                    <w:t>,0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2024 году</w:t>
                  </w:r>
                  <w:r w:rsidR="00343329" w:rsidRPr="004B39DE">
                    <w:rPr>
                      <w:sz w:val="24"/>
                    </w:rPr>
                    <w:t xml:space="preserve"> – 20 757,0</w:t>
                  </w:r>
                  <w:r w:rsidRPr="004B39DE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4B39DE">
                    <w:rPr>
                      <w:sz w:val="24"/>
                    </w:rPr>
                    <w:t xml:space="preserve"> 11 282,3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4B39DE">
                    <w:rPr>
                      <w:sz w:val="24"/>
                    </w:rPr>
                    <w:t>79,8</w:t>
                  </w:r>
                  <w:r w:rsidRPr="004B39DE">
                    <w:rPr>
                      <w:sz w:val="24"/>
                    </w:rPr>
                    <w:t xml:space="preserve"> 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9F0900" w:rsidRPr="004B39DE" w:rsidRDefault="009F0900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за счет средств </w:t>
                  </w:r>
                  <w:r w:rsidR="00343329" w:rsidRPr="004B39DE">
                    <w:rPr>
                      <w:sz w:val="24"/>
                    </w:rPr>
                    <w:t>местного бюджета – 9 394,9</w:t>
                  </w:r>
                  <w:r w:rsidRPr="004B39DE">
                    <w:rPr>
                      <w:sz w:val="24"/>
                    </w:rPr>
                    <w:t xml:space="preserve"> тыс. руб. </w:t>
                  </w:r>
                </w:p>
                <w:p w:rsidR="00343329" w:rsidRPr="004B39DE" w:rsidRDefault="00343329" w:rsidP="009F0900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b/>
                      <w:sz w:val="24"/>
                    </w:rPr>
                    <w:t>в 2025 году</w:t>
                  </w:r>
                  <w:r w:rsidR="00875719">
                    <w:rPr>
                      <w:sz w:val="24"/>
                    </w:rPr>
                    <w:t xml:space="preserve"> – 5 010</w:t>
                  </w:r>
                  <w:r w:rsidRPr="004B39DE">
                    <w:rPr>
                      <w:sz w:val="24"/>
                    </w:rPr>
                    <w:t>,1 тыс. руб., в том числе: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</w:t>
                  </w:r>
                  <w:r w:rsidR="00875719">
                    <w:rPr>
                      <w:sz w:val="24"/>
                    </w:rPr>
                    <w:t xml:space="preserve"> федерального бюджета – 0</w:t>
                  </w:r>
                  <w:r w:rsidRPr="004B39DE">
                    <w:rPr>
                      <w:sz w:val="24"/>
                    </w:rPr>
                    <w:t xml:space="preserve"> тыс. руб.</w:t>
                  </w:r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</w:t>
                  </w:r>
                  <w:r w:rsidR="00875719">
                    <w:rPr>
                      <w:sz w:val="24"/>
                    </w:rPr>
                    <w:t xml:space="preserve">в республиканского бюджета – 0 </w:t>
                  </w:r>
                  <w:r w:rsidRPr="004B39DE">
                    <w:rPr>
                      <w:sz w:val="24"/>
                    </w:rPr>
                    <w:t xml:space="preserve">тыс. </w:t>
                  </w:r>
                  <w:proofErr w:type="spellStart"/>
                  <w:r w:rsidRPr="004B39DE">
                    <w:rPr>
                      <w:sz w:val="24"/>
                    </w:rPr>
                    <w:t>руб</w:t>
                  </w:r>
                  <w:proofErr w:type="spellEnd"/>
                </w:p>
                <w:p w:rsidR="00343329" w:rsidRPr="004B39DE" w:rsidRDefault="00343329" w:rsidP="00343329">
                  <w:pPr>
                    <w:ind w:left="-540" w:right="-185" w:firstLine="54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за счет средств местного бюджета – 5 010,1 тыс. руб.</w:t>
                  </w:r>
                </w:p>
                <w:p w:rsidR="00623752" w:rsidRPr="004B39DE" w:rsidRDefault="00623752" w:rsidP="003B605B">
                  <w:pPr>
                    <w:ind w:right="-185" w:firstLine="0"/>
                    <w:rPr>
                      <w:sz w:val="24"/>
                    </w:rPr>
                  </w:pPr>
                </w:p>
                <w:p w:rsidR="00721629" w:rsidRPr="004B39DE" w:rsidRDefault="00721629" w:rsidP="00840FE3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Объемы бюджетных ассигнований уточняются после уточнения бюджета Чувашской Респу</w:t>
                  </w:r>
                  <w:r w:rsidR="00130107">
                    <w:rPr>
                      <w:sz w:val="24"/>
                    </w:rPr>
                    <w:t xml:space="preserve">блики и бюджета города Алатыря </w:t>
                  </w:r>
                  <w:r w:rsidRPr="004B39DE">
                    <w:rPr>
                      <w:sz w:val="24"/>
                    </w:rPr>
                    <w:t>на очередной финансовый год и плановый период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  <w:p w:rsidR="00721629" w:rsidRPr="004B39DE" w:rsidRDefault="00721629" w:rsidP="00FD0CD6">
                  <w:pPr>
                    <w:ind w:left="-540" w:right="-185" w:firstLine="540"/>
                    <w:rPr>
                      <w:sz w:val="24"/>
                    </w:rPr>
                  </w:pPr>
                </w:p>
              </w:tc>
            </w:tr>
            <w:tr w:rsidR="004B39DE" w:rsidRPr="004B39DE" w:rsidTr="00B242AC">
              <w:trPr>
                <w:trHeight w:val="1848"/>
              </w:trPr>
              <w:tc>
                <w:tcPr>
                  <w:tcW w:w="2696" w:type="dxa"/>
                </w:tcPr>
                <w:p w:rsidR="00721629" w:rsidRPr="004B39DE" w:rsidRDefault="00721629" w:rsidP="00840FE3">
                  <w:pPr>
                    <w:ind w:firstLine="0"/>
                    <w:jc w:val="left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Pr="004B39DE" w:rsidRDefault="00721629" w:rsidP="00840FE3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 xml:space="preserve">- </w:t>
                  </w:r>
                  <w:r w:rsidR="002172F3" w:rsidRPr="004B39DE">
                    <w:rPr>
                      <w:sz w:val="24"/>
                    </w:rPr>
                    <w:t>благоустройство 167</w:t>
                  </w:r>
                  <w:r w:rsidR="00130107">
                    <w:rPr>
                      <w:sz w:val="24"/>
                    </w:rPr>
                    <w:t xml:space="preserve"> дворовых территорий </w:t>
                  </w:r>
                  <w:r w:rsidRPr="004B39DE">
                    <w:rPr>
                      <w:sz w:val="24"/>
                    </w:rPr>
                    <w:t>многоквартирных домов, пр</w:t>
                  </w:r>
                  <w:r w:rsidR="00130107">
                    <w:rPr>
                      <w:sz w:val="24"/>
                    </w:rPr>
                    <w:t xml:space="preserve">оездов к многоквартирным домам в соответствии с </w:t>
                  </w:r>
                  <w:r w:rsidRPr="004B39DE">
                    <w:rPr>
                      <w:sz w:val="24"/>
                    </w:rPr>
                    <w:t>пожеланиями жителей города Алатыря и заинтересованных лиц;</w:t>
                  </w:r>
                </w:p>
                <w:p w:rsidR="00721629" w:rsidRPr="004B39DE" w:rsidRDefault="00721629" w:rsidP="00BF2516">
                  <w:pPr>
                    <w:ind w:right="-11" w:firstLine="0"/>
                    <w:rPr>
                      <w:sz w:val="24"/>
                    </w:rPr>
                  </w:pPr>
                  <w:r w:rsidRPr="004B39DE">
                    <w:rPr>
                      <w:sz w:val="24"/>
                    </w:rPr>
                    <w:t>- благоустройство 2</w:t>
                  </w:r>
                  <w:r w:rsidR="00BF2516" w:rsidRPr="004B39DE">
                    <w:rPr>
                      <w:sz w:val="24"/>
                    </w:rPr>
                    <w:t>0</w:t>
                  </w:r>
                  <w:r w:rsidRPr="004B39DE">
                    <w:rPr>
                      <w:sz w:val="24"/>
                    </w:rPr>
                    <w:t>-</w:t>
                  </w:r>
                  <w:r w:rsidR="00130107">
                    <w:rPr>
                      <w:sz w:val="24"/>
                    </w:rPr>
                    <w:t xml:space="preserve">ти </w:t>
                  </w:r>
                  <w:r w:rsidRPr="004B39DE">
                    <w:rPr>
                      <w:sz w:val="24"/>
                    </w:rPr>
                    <w:t>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4B39DE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Pr="004B39DE" w:rsidRDefault="00721629" w:rsidP="00840FE3"/>
        </w:tc>
      </w:tr>
      <w:tr w:rsidR="004B39DE" w:rsidRPr="004B39DE" w:rsidTr="00840FE3">
        <w:tc>
          <w:tcPr>
            <w:tcW w:w="10463" w:type="dxa"/>
          </w:tcPr>
          <w:p w:rsidR="00721629" w:rsidRPr="004B39DE" w:rsidRDefault="00721629" w:rsidP="00840FE3"/>
        </w:tc>
      </w:tr>
    </w:tbl>
    <w:p w:rsidR="00721629" w:rsidRPr="004B39DE" w:rsidRDefault="00721629" w:rsidP="00B242AC">
      <w:pPr>
        <w:spacing w:before="100" w:beforeAutospacing="1" w:after="100" w:afterAutospacing="1"/>
        <w:ind w:right="-185"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4B39DE">
        <w:rPr>
          <w:b/>
          <w:bCs/>
          <w:kern w:val="36"/>
          <w:sz w:val="24"/>
        </w:rPr>
        <w:t>Раздел I. Х</w:t>
      </w:r>
      <w:r w:rsidRPr="004B39DE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Город Алатырь расположен в 200 км к югу от столицы Чувашской Республики г. Чебоксары. Город граничит с Республикой Мордовия, Ульяновской областью, </w:t>
      </w:r>
      <w:proofErr w:type="spellStart"/>
      <w:r w:rsidRPr="004B39DE">
        <w:rPr>
          <w:sz w:val="24"/>
        </w:rPr>
        <w:t>Ибресинским</w:t>
      </w:r>
      <w:proofErr w:type="spellEnd"/>
      <w:r w:rsidRPr="004B39DE">
        <w:rPr>
          <w:sz w:val="24"/>
        </w:rPr>
        <w:t xml:space="preserve"> и Порецким районами республики. Общая площадь городских территорий в пределах городской черты составляет 4186 га.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</w:t>
      </w:r>
      <w:r w:rsidRPr="004B39DE">
        <w:rPr>
          <w:sz w:val="24"/>
        </w:rPr>
        <w:lastRenderedPageBreak/>
        <w:t>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 и кустарников. </w:t>
      </w:r>
    </w:p>
    <w:p w:rsidR="00721629" w:rsidRPr="004B39DE" w:rsidRDefault="00721629" w:rsidP="00721629">
      <w:pPr>
        <w:ind w:left="-567" w:firstLine="709"/>
        <w:rPr>
          <w:sz w:val="24"/>
        </w:rPr>
      </w:pPr>
      <w:r w:rsidRPr="004B39DE">
        <w:rPr>
          <w:sz w:val="24"/>
        </w:rPr>
        <w:t xml:space="preserve">По </w:t>
      </w:r>
      <w:r w:rsidR="00130107">
        <w:rPr>
          <w:sz w:val="24"/>
        </w:rPr>
        <w:t xml:space="preserve">итогам инвентаризации в городе </w:t>
      </w:r>
      <w:r w:rsidRPr="004B39DE">
        <w:rPr>
          <w:sz w:val="24"/>
        </w:rPr>
        <w:t xml:space="preserve">Алатыре </w:t>
      </w:r>
      <w:r w:rsidR="004B39DE">
        <w:rPr>
          <w:sz w:val="24"/>
        </w:rPr>
        <w:t>выявлено 191</w:t>
      </w:r>
      <w:r w:rsidR="00130107">
        <w:rPr>
          <w:sz w:val="24"/>
        </w:rPr>
        <w:t xml:space="preserve"> </w:t>
      </w:r>
      <w:r w:rsidRPr="004B39DE">
        <w:rPr>
          <w:sz w:val="24"/>
        </w:rPr>
        <w:t xml:space="preserve">дворовая территория многоквартирных жилых домов и проездов к ним, общая площадь внутри дворовых территорий и проездов составляет – 186,0 тыс. </w:t>
      </w:r>
      <w:proofErr w:type="spellStart"/>
      <w:r w:rsidRPr="004B39DE">
        <w:rPr>
          <w:sz w:val="24"/>
        </w:rPr>
        <w:t>кв.м</w:t>
      </w:r>
      <w:proofErr w:type="spellEnd"/>
      <w:r w:rsidRPr="004B39DE">
        <w:rPr>
          <w:sz w:val="24"/>
        </w:rPr>
        <w:t>. 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</w:t>
      </w:r>
      <w:r w:rsidR="00130107">
        <w:rPr>
          <w:sz w:val="24"/>
        </w:rPr>
        <w:t xml:space="preserve"> на 2014-2020 годы, а также по </w:t>
      </w:r>
      <w:r w:rsidRPr="004B39DE">
        <w:rPr>
          <w:sz w:val="24"/>
        </w:rPr>
        <w:t>муниципальной программе города Алатыря «Формирование современной городской среды на</w:t>
      </w:r>
      <w:r w:rsidR="004B39DE">
        <w:rPr>
          <w:sz w:val="24"/>
        </w:rPr>
        <w:t xml:space="preserve"> 2017 год» было благоустроено 24</w:t>
      </w:r>
      <w:r w:rsidRPr="004B39DE">
        <w:rPr>
          <w:sz w:val="24"/>
        </w:rPr>
        <w:t xml:space="preserve"> дворовы</w:t>
      </w:r>
      <w:r w:rsidR="00130107">
        <w:rPr>
          <w:sz w:val="24"/>
        </w:rPr>
        <w:t xml:space="preserve">е территории, </w:t>
      </w:r>
      <w:r w:rsidRPr="004B39DE">
        <w:rPr>
          <w:sz w:val="24"/>
        </w:rPr>
        <w:t>проведенный анализ текущего состояния сферы благоустройства на 1 декабря 2017 года позволяет сделать следующие выводы: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1) Количество и площадь благоустроенных дворовых территорий (полностью освещенных, оборуд</w:t>
      </w:r>
      <w:r w:rsidR="00DD7F81" w:rsidRPr="004B39DE">
        <w:rPr>
          <w:rFonts w:eastAsia="Calibri"/>
          <w:sz w:val="24"/>
          <w:lang w:eastAsia="en-US"/>
        </w:rPr>
        <w:t xml:space="preserve">ованными местами для проведения досуга </w:t>
      </w:r>
      <w:r w:rsidRPr="004B39DE">
        <w:rPr>
          <w:rFonts w:eastAsia="Calibri"/>
          <w:sz w:val="24"/>
          <w:lang w:eastAsia="en-US"/>
        </w:rPr>
        <w:t xml:space="preserve">и отдыха разными группами населения, малыми архитектурными формами) по городу Алатырю составляет 22 двора, общей площадью 15,0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4) Количество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4B39DE">
        <w:rPr>
          <w:rFonts w:eastAsia="Calibri"/>
          <w:sz w:val="24"/>
          <w:lang w:eastAsia="en-US"/>
        </w:rPr>
        <w:t>3</w:t>
      </w:r>
      <w:r w:rsidR="00DD7F81" w:rsidRPr="004B39DE">
        <w:rPr>
          <w:rFonts w:eastAsia="Calibri"/>
          <w:sz w:val="24"/>
          <w:lang w:eastAsia="en-US"/>
        </w:rPr>
        <w:t xml:space="preserve"> шт., общей площадью </w:t>
      </w:r>
      <w:r w:rsidRPr="004B39DE">
        <w:rPr>
          <w:rFonts w:eastAsia="Calibri"/>
          <w:sz w:val="24"/>
          <w:lang w:eastAsia="en-US"/>
        </w:rPr>
        <w:t xml:space="preserve">420,6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5) Доля и площадь благоустроенных </w:t>
      </w:r>
      <w:r w:rsidRPr="004B39DE">
        <w:rPr>
          <w:rFonts w:eastAsia="Calibri"/>
          <w:sz w:val="24"/>
          <w:lang w:eastAsia="en-US"/>
        </w:rPr>
        <w:t xml:space="preserve"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6,8 %;</w:t>
      </w:r>
    </w:p>
    <w:p w:rsidR="00721629" w:rsidRPr="004B39DE" w:rsidRDefault="00721629" w:rsidP="00721629">
      <w:pPr>
        <w:ind w:left="-567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6) Доля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 со</w:t>
      </w:r>
      <w:r w:rsidR="00DD7F81" w:rsidRPr="004B39DE">
        <w:rPr>
          <w:rFonts w:eastAsia="Calibri"/>
          <w:sz w:val="24"/>
          <w:lang w:eastAsia="en-US"/>
        </w:rPr>
        <w:t xml:space="preserve">ставляет 20 шт. общей площадью </w:t>
      </w:r>
      <w:r w:rsidRPr="004B39DE">
        <w:rPr>
          <w:rFonts w:eastAsia="Calibri"/>
          <w:sz w:val="24"/>
          <w:lang w:eastAsia="en-US"/>
        </w:rPr>
        <w:t xml:space="preserve">392,1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93,2 % от общего количества;</w:t>
      </w:r>
    </w:p>
    <w:p w:rsidR="00721629" w:rsidRPr="004B39DE" w:rsidRDefault="00721629" w:rsidP="00721629">
      <w:pPr>
        <w:ind w:left="-567"/>
        <w:rPr>
          <w:sz w:val="24"/>
        </w:rPr>
      </w:pPr>
      <w:r w:rsidRPr="004B39DE"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4B39DE">
        <w:rPr>
          <w:rFonts w:eastAsia="Calibri"/>
          <w:sz w:val="24"/>
          <w:vertAlign w:val="superscript"/>
          <w:lang w:eastAsia="en-US"/>
        </w:rPr>
        <w:t>2</w:t>
      </w:r>
      <w:r w:rsidRPr="004B39DE">
        <w:rPr>
          <w:rFonts w:eastAsia="Calibri"/>
          <w:sz w:val="24"/>
          <w:lang w:eastAsia="en-US"/>
        </w:rPr>
        <w:t>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721629" w:rsidRPr="004B39DE" w:rsidRDefault="00721629" w:rsidP="009C6380">
      <w:pPr>
        <w:ind w:firstLine="0"/>
        <w:rPr>
          <w:rFonts w:eastAsia="Calibri"/>
          <w:sz w:val="24"/>
          <w:u w:val="single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4B39DE">
          <w:rPr>
            <w:sz w:val="24"/>
          </w:rPr>
          <w:t>«Формировани</w:t>
        </w:r>
        <w:r w:rsidR="007C0C4C" w:rsidRPr="004B39DE">
          <w:rPr>
            <w:sz w:val="24"/>
          </w:rPr>
          <w:t>е современной городской среды»</w:t>
        </w:r>
        <w:r w:rsidRPr="004B39DE">
          <w:rPr>
            <w:sz w:val="24"/>
          </w:rPr>
          <w:t xml:space="preserve"> </w:t>
        </w:r>
      </w:hyperlink>
      <w:r w:rsidRPr="004B39DE">
        <w:rPr>
          <w:sz w:val="24"/>
        </w:rPr>
        <w:t>является: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</w:t>
      </w:r>
      <w:r w:rsidRPr="004B39DE">
        <w:rPr>
          <w:sz w:val="24"/>
        </w:rPr>
        <w:lastRenderedPageBreak/>
        <w:t xml:space="preserve">отражает приоритеты, изложенные в стратегии социально-экономического развития города Алатыря </w:t>
      </w:r>
    </w:p>
    <w:p w:rsidR="00943317" w:rsidRPr="004B39DE" w:rsidRDefault="00943317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682"/>
        <w:rPr>
          <w:sz w:val="24"/>
        </w:rPr>
      </w:pPr>
      <w:r w:rsidRPr="004B39DE">
        <w:rPr>
          <w:sz w:val="24"/>
        </w:rPr>
        <w:t>Для достижения целей программы предполагается решение следующих задач: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дворовых территорий многоквартирных домов и проездов к многоквартирным домам;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right="-11" w:firstLine="0"/>
        <w:rPr>
          <w:sz w:val="24"/>
        </w:rPr>
      </w:pPr>
      <w:r w:rsidRPr="004B39DE"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привлечение граждан города и общественности к благоустройству городской территории;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right="-185" w:firstLine="709"/>
        <w:rPr>
          <w:sz w:val="24"/>
        </w:rPr>
      </w:pPr>
      <w:r w:rsidRPr="004B39DE">
        <w:rPr>
          <w:sz w:val="24"/>
        </w:rPr>
        <w:t>Сведения о</w:t>
      </w:r>
      <w:r w:rsidR="00071F76" w:rsidRPr="004B39DE">
        <w:rPr>
          <w:sz w:val="24"/>
        </w:rPr>
        <w:t xml:space="preserve"> целевых</w:t>
      </w:r>
      <w:r w:rsidRPr="004B39DE">
        <w:rPr>
          <w:sz w:val="24"/>
        </w:rPr>
        <w:t xml:space="preserve"> показателях (индикаторах) </w:t>
      </w:r>
      <w:r w:rsidR="00071F76" w:rsidRPr="004B39DE">
        <w:rPr>
          <w:sz w:val="24"/>
        </w:rPr>
        <w:t xml:space="preserve">муниципальной </w:t>
      </w:r>
      <w:r w:rsidRPr="004B39DE">
        <w:rPr>
          <w:sz w:val="24"/>
        </w:rPr>
        <w:t xml:space="preserve">программы и их значениях приведены в </w:t>
      </w:r>
      <w:r w:rsidRPr="004B39DE">
        <w:rPr>
          <w:b/>
          <w:sz w:val="24"/>
        </w:rPr>
        <w:t>приложении №</w:t>
      </w:r>
      <w:hyperlink w:anchor="sub_10000" w:history="1">
        <w:r w:rsidRPr="004B39DE">
          <w:rPr>
            <w:b/>
            <w:sz w:val="24"/>
          </w:rPr>
          <w:t>1</w:t>
        </w:r>
      </w:hyperlink>
      <w:r w:rsidRPr="004B39DE">
        <w:rPr>
          <w:sz w:val="24"/>
        </w:rPr>
        <w:t>.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4B39DE">
        <w:rPr>
          <w:rFonts w:eastAsia="Calibri"/>
          <w:sz w:val="24"/>
          <w:lang w:eastAsia="en-US"/>
        </w:rPr>
        <w:t>софинансированию</w:t>
      </w:r>
      <w:proofErr w:type="spellEnd"/>
      <w:r w:rsidRPr="004B39DE">
        <w:rPr>
          <w:rFonts w:eastAsia="Calibri"/>
          <w:sz w:val="24"/>
          <w:lang w:eastAsia="en-US"/>
        </w:rPr>
        <w:t xml:space="preserve"> мероприятий программы; 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социальные риски, связанные с низкой социальной активностью населения, </w:t>
      </w:r>
      <w:proofErr w:type="gramStart"/>
      <w:r w:rsidRPr="004B39DE">
        <w:rPr>
          <w:rFonts w:eastAsia="Calibri"/>
          <w:sz w:val="24"/>
          <w:lang w:eastAsia="en-US"/>
        </w:rPr>
        <w:t>отсутствием  массовой</w:t>
      </w:r>
      <w:proofErr w:type="gramEnd"/>
      <w:r w:rsidRPr="004B39DE">
        <w:rPr>
          <w:rFonts w:eastAsia="Calibri"/>
          <w:sz w:val="24"/>
          <w:lang w:eastAsia="en-US"/>
        </w:rPr>
        <w:t xml:space="preserve">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4B39DE">
        <w:rPr>
          <w:rFonts w:eastAsia="Calibri"/>
          <w:sz w:val="24"/>
          <w:lang w:eastAsia="en-US"/>
        </w:rPr>
        <w:t>.</w:t>
      </w:r>
      <w:r w:rsidRPr="004B39DE">
        <w:rPr>
          <w:rFonts w:eastAsia="Calibri"/>
          <w:sz w:val="24"/>
          <w:lang w:eastAsia="en-US"/>
        </w:rPr>
        <w:t xml:space="preserve">  </w:t>
      </w:r>
    </w:p>
    <w:p w:rsidR="00721629" w:rsidRPr="004B39DE" w:rsidRDefault="00721629" w:rsidP="006C2579">
      <w:pPr>
        <w:ind w:right="-185" w:firstLine="0"/>
        <w:rPr>
          <w:b/>
          <w:i/>
          <w:sz w:val="24"/>
          <w:u w:val="single"/>
        </w:rPr>
      </w:pPr>
    </w:p>
    <w:p w:rsidR="00721629" w:rsidRPr="004B39DE" w:rsidRDefault="00721629" w:rsidP="00721629">
      <w:pPr>
        <w:ind w:left="-540" w:right="-185" w:firstLine="540"/>
        <w:rPr>
          <w:b/>
          <w:sz w:val="24"/>
          <w:u w:val="single"/>
        </w:rPr>
      </w:pPr>
      <w:r w:rsidRPr="004B39DE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обеспечить повышение качества жизни и здоровья населения;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- улучшить д</w:t>
      </w:r>
      <w:r w:rsidR="00761AA9" w:rsidRPr="004B39DE">
        <w:rPr>
          <w:sz w:val="24"/>
        </w:rPr>
        <w:t>емографическую ситуацию города.</w:t>
      </w: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ind w:left="-567" w:firstLine="708"/>
        <w:rPr>
          <w:rFonts w:eastAsia="Calibri"/>
          <w:sz w:val="24"/>
          <w:lang w:eastAsia="en-US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t>Раздел III. План реализации и обобщенная характеристика основных мероприятий</w:t>
      </w:r>
      <w:r w:rsidRPr="004B39DE">
        <w:rPr>
          <w:sz w:val="24"/>
        </w:rPr>
        <w:t xml:space="preserve"> </w:t>
      </w:r>
      <w:r w:rsidRPr="004B39DE">
        <w:rPr>
          <w:b/>
          <w:sz w:val="24"/>
        </w:rPr>
        <w:t>программы с планом реализации.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385330" w:rsidRPr="004B39DE" w:rsidRDefault="00C6000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Подпрограмма </w:t>
      </w:r>
      <w:r w:rsidR="00071F76" w:rsidRPr="004B39DE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4B39DE">
          <w:rPr>
            <w:sz w:val="24"/>
          </w:rPr>
          <w:t>«Формирование сов</w:t>
        </w:r>
        <w:r w:rsidR="00B75C9B" w:rsidRPr="004B39DE">
          <w:rPr>
            <w:sz w:val="24"/>
          </w:rPr>
          <w:t>реме</w:t>
        </w:r>
        <w:r w:rsidR="007C0C4C" w:rsidRPr="004B39DE">
          <w:rPr>
            <w:sz w:val="24"/>
          </w:rPr>
          <w:t>нной городской среды»</w:t>
        </w:r>
        <w:r w:rsidR="00071F76" w:rsidRPr="004B39DE">
          <w:rPr>
            <w:sz w:val="24"/>
          </w:rPr>
          <w:t xml:space="preserve"> </w:t>
        </w:r>
      </w:hyperlink>
      <w:r w:rsidR="00761AA9" w:rsidRPr="004B39DE">
        <w:rPr>
          <w:sz w:val="24"/>
        </w:rPr>
        <w:t>содержит четыре основных мероприятия</w:t>
      </w:r>
      <w:r w:rsidRPr="004B39DE">
        <w:rPr>
          <w:sz w:val="24"/>
        </w:rPr>
        <w:t>: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8C7155" w:rsidRPr="004B39DE" w:rsidRDefault="008C7155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385330" w:rsidRPr="004B39DE" w:rsidRDefault="00D45D82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lastRenderedPageBreak/>
        <w:t>Мероприятие 1.2</w:t>
      </w:r>
      <w:r w:rsidR="00385330" w:rsidRPr="004B39DE">
        <w:rPr>
          <w:sz w:val="24"/>
        </w:rPr>
        <w:t>. Реализация мероприятий регионального проекта «Формирование современной городской среды»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67787F" w:rsidRPr="004B39DE" w:rsidRDefault="0067787F" w:rsidP="008C7155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Данное основное мероприятие предусматривает поощрение победителей ежегодного </w:t>
      </w:r>
      <w:r w:rsidR="00884D7C">
        <w:rPr>
          <w:sz w:val="24"/>
        </w:rPr>
        <w:t xml:space="preserve">городского </w:t>
      </w:r>
      <w:r w:rsidRPr="004B39DE">
        <w:rPr>
          <w:sz w:val="24"/>
        </w:rPr>
        <w:t>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</w:t>
      </w:r>
      <w:r w:rsidR="008C7155" w:rsidRPr="004B39DE">
        <w:rPr>
          <w:sz w:val="24"/>
        </w:rPr>
        <w:t>адок и малых архитектурных форм</w:t>
      </w:r>
      <w:r w:rsidRPr="004B39DE">
        <w:rPr>
          <w:sz w:val="24"/>
        </w:rPr>
        <w:t>; реализацию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A85432" w:rsidRPr="004B39DE" w:rsidRDefault="00A557CF" w:rsidP="00A557CF">
      <w:pPr>
        <w:ind w:left="-540" w:right="-185" w:firstLine="54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A85432" w:rsidRPr="004B39DE" w:rsidRDefault="00385330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A85432" w:rsidRPr="004B39DE" w:rsidRDefault="008C7155" w:rsidP="00A85432">
      <w:pPr>
        <w:ind w:left="-540" w:right="-185" w:firstLine="54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385330" w:rsidRPr="004B39DE" w:rsidRDefault="00385330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67787F" w:rsidRPr="004B39DE" w:rsidRDefault="00D45D82" w:rsidP="00385330">
      <w:pPr>
        <w:ind w:left="-540" w:right="-185" w:firstLine="540"/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  <w:r w:rsidR="0067787F" w:rsidRPr="004B39DE">
        <w:t xml:space="preserve"> </w:t>
      </w:r>
    </w:p>
    <w:p w:rsidR="00D45D82" w:rsidRPr="004B39DE" w:rsidRDefault="0067787F" w:rsidP="00385330">
      <w:pPr>
        <w:ind w:left="-540" w:right="-185" w:firstLine="54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2B05E0" w:rsidRPr="004B39DE" w:rsidRDefault="002B05E0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2A1C99" w:rsidRPr="004B39DE" w:rsidRDefault="002A1C99" w:rsidP="00385330">
      <w:pPr>
        <w:widowControl w:val="0"/>
        <w:autoSpaceDE w:val="0"/>
        <w:autoSpaceDN w:val="0"/>
        <w:adjustRightInd w:val="0"/>
        <w:ind w:right="-185" w:firstLine="0"/>
        <w:rPr>
          <w:sz w:val="24"/>
        </w:rPr>
      </w:pP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  <w:u w:val="single"/>
        </w:rPr>
      </w:pPr>
      <w:r w:rsidRPr="004B39DE">
        <w:rPr>
          <w:sz w:val="24"/>
          <w:u w:val="single"/>
        </w:rPr>
        <w:t>Порядок реализации мероприятий программы установлен в</w:t>
      </w:r>
      <w:r w:rsidR="00206FC8" w:rsidRPr="004B39DE">
        <w:rPr>
          <w:sz w:val="24"/>
          <w:u w:val="single"/>
        </w:rPr>
        <w:t>:</w:t>
      </w:r>
    </w:p>
    <w:p w:rsidR="00C60005" w:rsidRPr="004B39DE" w:rsidRDefault="00C60005" w:rsidP="00721629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1. Правила</w:t>
      </w:r>
      <w:r w:rsidR="000463E1" w:rsidRPr="004B39DE">
        <w:rPr>
          <w:sz w:val="24"/>
        </w:rPr>
        <w:t>х</w:t>
      </w:r>
      <w:r w:rsidR="00E905EB" w:rsidRPr="004B39DE">
        <w:rPr>
          <w:sz w:val="24"/>
        </w:rPr>
        <w:t xml:space="preserve"> предоставления и распределения </w:t>
      </w:r>
      <w:r w:rsidRPr="004B39DE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</w:t>
      </w:r>
      <w:r w:rsidR="00003C4B" w:rsidRPr="004B39DE">
        <w:rPr>
          <w:sz w:val="24"/>
        </w:rPr>
        <w:t>й городской среды на 2018 - 2024</w:t>
      </w:r>
      <w:r w:rsidRPr="004B39DE">
        <w:rPr>
          <w:sz w:val="24"/>
        </w:rPr>
        <w:t xml:space="preserve">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</w:t>
      </w:r>
      <w:r w:rsidRPr="004B39DE">
        <w:rPr>
          <w:sz w:val="24"/>
        </w:rPr>
        <w:lastRenderedPageBreak/>
        <w:t>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A2151A" w:rsidRPr="004B39DE" w:rsidRDefault="00A2151A" w:rsidP="00A2151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2</w:t>
      </w:r>
      <w:r w:rsidR="00C60005" w:rsidRPr="004B39DE">
        <w:rPr>
          <w:sz w:val="24"/>
        </w:rPr>
        <w:t>. Правила</w:t>
      </w:r>
      <w:r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</w:t>
      </w:r>
      <w:r w:rsidR="007C0C4C" w:rsidRPr="004B39DE">
        <w:rPr>
          <w:sz w:val="24"/>
        </w:rPr>
        <w:t xml:space="preserve"> и распределения субсидий </w:t>
      </w:r>
      <w:r w:rsidR="00C60005" w:rsidRPr="004B39DE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 w:rsidRPr="004B39DE">
        <w:rPr>
          <w:sz w:val="24"/>
        </w:rPr>
        <w:t xml:space="preserve"> инициативных</w:t>
      </w:r>
      <w:r w:rsidR="00C60005" w:rsidRPr="004B39DE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</w:t>
      </w:r>
      <w:r w:rsidR="00416CA3" w:rsidRPr="004B39DE">
        <w:rPr>
          <w:sz w:val="24"/>
        </w:rPr>
        <w:t>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66675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3</w:t>
      </w:r>
      <w:r w:rsidR="00C60005" w:rsidRPr="004B39DE">
        <w:rPr>
          <w:sz w:val="24"/>
        </w:rPr>
        <w:t>. Правила</w:t>
      </w:r>
      <w:r w:rsidR="0079327B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4B39DE">
        <w:rPr>
          <w:sz w:val="24"/>
        </w:rPr>
        <w:t xml:space="preserve">, </w:t>
      </w:r>
      <w:r w:rsidR="00C60005" w:rsidRPr="004B39DE">
        <w:rPr>
          <w:sz w:val="24"/>
        </w:rPr>
        <w:t xml:space="preserve">бюджетам </w:t>
      </w:r>
      <w:r w:rsidR="00416CA3" w:rsidRPr="004B39DE">
        <w:rPr>
          <w:sz w:val="24"/>
        </w:rPr>
        <w:t>муниципальных</w:t>
      </w:r>
      <w:r w:rsidR="003C4957" w:rsidRPr="004B39DE">
        <w:rPr>
          <w:sz w:val="24"/>
        </w:rPr>
        <w:t xml:space="preserve"> округов</w:t>
      </w:r>
      <w:r w:rsidR="00416CA3" w:rsidRPr="004B39DE">
        <w:rPr>
          <w:sz w:val="24"/>
        </w:rPr>
        <w:t xml:space="preserve"> и </w:t>
      </w:r>
      <w:r w:rsidR="003C4957" w:rsidRPr="004B39DE">
        <w:rPr>
          <w:sz w:val="24"/>
        </w:rPr>
        <w:t xml:space="preserve">бюджетам </w:t>
      </w:r>
      <w:r w:rsidR="00C60005" w:rsidRPr="004B39DE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C60005" w:rsidRPr="004B39DE" w:rsidRDefault="00C60005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C60005" w:rsidRPr="004B39DE" w:rsidRDefault="0079327B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4</w:t>
      </w:r>
      <w:r w:rsidR="00C60005" w:rsidRPr="004B39DE">
        <w:rPr>
          <w:sz w:val="24"/>
        </w:rPr>
        <w:t>. Правила</w:t>
      </w:r>
      <w:r w:rsidR="0057088A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4B39DE">
        <w:rPr>
          <w:sz w:val="24"/>
        </w:rPr>
        <w:t>, бюджетам муниципальных округов</w:t>
      </w:r>
      <w:r w:rsidR="00C60005" w:rsidRPr="004B39DE">
        <w:rPr>
          <w:sz w:val="24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Республики</w:t>
      </w:r>
      <w:r w:rsidR="00416CA3" w:rsidRPr="004B39DE">
        <w:rPr>
          <w:sz w:val="24"/>
        </w:rPr>
        <w:t xml:space="preserve"> №343 от 31 августа 2017 года;</w:t>
      </w: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57088A" w:rsidRPr="004B39DE" w:rsidRDefault="0057088A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5. </w:t>
      </w:r>
      <w:r w:rsidR="00206FC8" w:rsidRPr="004B39DE">
        <w:rPr>
          <w:sz w:val="24"/>
        </w:rPr>
        <w:t>П</w:t>
      </w:r>
      <w:r w:rsidRPr="004B39DE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4B39DE">
        <w:rPr>
          <w:sz w:val="24"/>
        </w:rPr>
        <w:t>;</w:t>
      </w: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BF2516" w:rsidRPr="004B39DE" w:rsidRDefault="00BF2516" w:rsidP="00C60005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 xml:space="preserve">6. Правилах </w:t>
      </w:r>
      <w:r w:rsidR="00287F02" w:rsidRPr="004B39DE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4B39DE">
        <w:rPr>
          <w:sz w:val="24"/>
        </w:rPr>
        <w:t>, бюджетам муниципальных</w:t>
      </w:r>
      <w:r w:rsidR="004349B0" w:rsidRPr="004B39DE">
        <w:rPr>
          <w:sz w:val="24"/>
        </w:rPr>
        <w:t xml:space="preserve"> округов</w:t>
      </w:r>
      <w:r w:rsidR="003407DE" w:rsidRPr="004B39DE">
        <w:rPr>
          <w:sz w:val="24"/>
        </w:rPr>
        <w:t xml:space="preserve"> </w:t>
      </w:r>
      <w:r w:rsidR="00287F02" w:rsidRPr="004B39DE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4B39DE">
        <w:rPr>
          <w:sz w:val="24"/>
        </w:rPr>
        <w:t>блики №314 от 17 июня 2020 года.</w:t>
      </w:r>
      <w:r w:rsidR="00287F02" w:rsidRPr="004B39DE">
        <w:rPr>
          <w:sz w:val="24"/>
        </w:rPr>
        <w:t xml:space="preserve">  </w:t>
      </w:r>
    </w:p>
    <w:p w:rsidR="000463E1" w:rsidRPr="004B39DE" w:rsidRDefault="000463E1" w:rsidP="00A557CF">
      <w:pPr>
        <w:widowControl w:val="0"/>
        <w:autoSpaceDE w:val="0"/>
        <w:autoSpaceDN w:val="0"/>
        <w:adjustRightInd w:val="0"/>
        <w:ind w:right="-185" w:firstLine="0"/>
        <w:rPr>
          <w:sz w:val="24"/>
          <w:highlight w:val="yellow"/>
        </w:rPr>
      </w:pPr>
    </w:p>
    <w:p w:rsidR="0057088A" w:rsidRPr="004B39DE" w:rsidRDefault="00721629" w:rsidP="002A40DE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4B39DE">
        <w:rPr>
          <w:b/>
          <w:sz w:val="24"/>
        </w:rPr>
        <w:t xml:space="preserve">приложении №2. </w:t>
      </w:r>
    </w:p>
    <w:p w:rsidR="00721629" w:rsidRPr="004B39DE" w:rsidRDefault="00721629" w:rsidP="006C257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sz w:val="24"/>
        </w:rPr>
        <w:t xml:space="preserve">План реализации муниципальной программы указан в </w:t>
      </w:r>
      <w:r w:rsidRPr="004B39DE">
        <w:rPr>
          <w:b/>
          <w:sz w:val="24"/>
        </w:rPr>
        <w:t>приложении №3.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  <w:r w:rsidRPr="004B39DE">
        <w:rPr>
          <w:sz w:val="24"/>
        </w:rPr>
        <w:t>Перечни дворовых и общественных территорий, нуждающихся в благоустройстве и подлежащих благоустройству в период 2018 - 20</w:t>
      </w:r>
      <w:r w:rsidR="00DD7F81" w:rsidRPr="004B39DE">
        <w:rPr>
          <w:sz w:val="24"/>
        </w:rPr>
        <w:t>25</w:t>
      </w:r>
      <w:r w:rsidRPr="004B39DE">
        <w:rPr>
          <w:sz w:val="24"/>
        </w:rPr>
        <w:t xml:space="preserve"> годов </w:t>
      </w:r>
      <w:r w:rsidR="00206FC8" w:rsidRPr="004B39DE">
        <w:rPr>
          <w:sz w:val="24"/>
        </w:rPr>
        <w:t xml:space="preserve">указаны в </w:t>
      </w:r>
      <w:r w:rsidR="00206FC8" w:rsidRPr="004B39DE">
        <w:rPr>
          <w:b/>
          <w:sz w:val="24"/>
        </w:rPr>
        <w:t>приложении №5</w:t>
      </w:r>
      <w:r w:rsidR="00206FC8" w:rsidRPr="004B39DE">
        <w:rPr>
          <w:sz w:val="24"/>
        </w:rPr>
        <w:t xml:space="preserve"> и </w:t>
      </w:r>
      <w:r w:rsidR="00206FC8" w:rsidRPr="004B39DE">
        <w:rPr>
          <w:b/>
          <w:sz w:val="24"/>
        </w:rPr>
        <w:t>приложении №6</w:t>
      </w:r>
      <w:r w:rsidR="005923A9" w:rsidRPr="004B39DE">
        <w:rPr>
          <w:b/>
          <w:sz w:val="24"/>
        </w:rPr>
        <w:t>.</w:t>
      </w:r>
    </w:p>
    <w:p w:rsidR="0057088A" w:rsidRPr="004B39DE" w:rsidRDefault="0057088A" w:rsidP="0057088A">
      <w:pPr>
        <w:widowControl w:val="0"/>
        <w:autoSpaceDE w:val="0"/>
        <w:autoSpaceDN w:val="0"/>
        <w:adjustRightInd w:val="0"/>
        <w:ind w:left="-540" w:right="-185" w:firstLine="540"/>
        <w:rPr>
          <w:sz w:val="24"/>
        </w:rPr>
      </w:pPr>
    </w:p>
    <w:p w:rsidR="00A2151A" w:rsidRPr="004B39DE" w:rsidRDefault="00A2151A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A557CF" w:rsidRPr="004B39DE" w:rsidRDefault="00A557CF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rFonts w:ascii="Arial" w:hAnsi="Arial"/>
          <w:sz w:val="24"/>
        </w:rPr>
      </w:pPr>
    </w:p>
    <w:p w:rsidR="00721629" w:rsidRPr="004B39DE" w:rsidRDefault="00721629" w:rsidP="005923A9">
      <w:pPr>
        <w:widowControl w:val="0"/>
        <w:autoSpaceDE w:val="0"/>
        <w:autoSpaceDN w:val="0"/>
        <w:adjustRightInd w:val="0"/>
        <w:ind w:left="-540" w:right="-185" w:firstLine="540"/>
        <w:jc w:val="center"/>
        <w:rPr>
          <w:b/>
          <w:sz w:val="24"/>
        </w:rPr>
      </w:pPr>
      <w:r w:rsidRPr="004B39DE">
        <w:rPr>
          <w:b/>
          <w:sz w:val="24"/>
        </w:rPr>
        <w:lastRenderedPageBreak/>
        <w:t>Раздел IV. Основные меры правового регулирования, направленные на достижение цели и (или) конечных результатов</w:t>
      </w:r>
      <w:r w:rsidR="005923A9" w:rsidRPr="004B39DE">
        <w:rPr>
          <w:b/>
          <w:sz w:val="24"/>
        </w:rPr>
        <w:t>.</w:t>
      </w:r>
    </w:p>
    <w:p w:rsidR="00721629" w:rsidRPr="004B39DE" w:rsidRDefault="00721629" w:rsidP="00721629">
      <w:pPr>
        <w:ind w:left="-540" w:right="-185" w:firstLine="540"/>
        <w:jc w:val="left"/>
        <w:rPr>
          <w:sz w:val="24"/>
        </w:rPr>
      </w:pP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:rsidR="00721629" w:rsidRPr="004B39DE" w:rsidRDefault="00721629" w:rsidP="00721629">
      <w:pPr>
        <w:ind w:left="-540" w:right="-185" w:firstLine="540"/>
        <w:rPr>
          <w:sz w:val="24"/>
          <w:szCs w:val="28"/>
        </w:rPr>
      </w:pPr>
      <w:r w:rsidRPr="004B39DE">
        <w:rPr>
          <w:sz w:val="24"/>
        </w:rPr>
        <w:t xml:space="preserve">- Федеральный закон </w:t>
      </w:r>
      <w:r w:rsidRPr="004B39DE">
        <w:rPr>
          <w:sz w:val="24"/>
          <w:szCs w:val="28"/>
        </w:rPr>
        <w:t xml:space="preserve">от 6 </w:t>
      </w:r>
      <w:proofErr w:type="gramStart"/>
      <w:r w:rsidRPr="004B39DE">
        <w:rPr>
          <w:sz w:val="24"/>
          <w:szCs w:val="28"/>
        </w:rPr>
        <w:t>октября  2003</w:t>
      </w:r>
      <w:proofErr w:type="gramEnd"/>
      <w:r w:rsidRPr="004B39DE">
        <w:rPr>
          <w:sz w:val="24"/>
          <w:szCs w:val="28"/>
        </w:rPr>
        <w:t xml:space="preserve"> г. № 131-ФЗ «Об общих принципах организации местного самоуправления в Российской Федерации»;</w:t>
      </w:r>
    </w:p>
    <w:p w:rsidR="00721629" w:rsidRPr="004B39DE" w:rsidRDefault="00721629" w:rsidP="00721629">
      <w:pPr>
        <w:autoSpaceDE w:val="0"/>
        <w:autoSpaceDN w:val="0"/>
        <w:adjustRightInd w:val="0"/>
        <w:ind w:left="-540" w:right="-185" w:firstLine="540"/>
        <w:rPr>
          <w:bCs/>
          <w:sz w:val="24"/>
          <w:szCs w:val="28"/>
        </w:rPr>
      </w:pPr>
      <w:r w:rsidRPr="004B39DE">
        <w:rPr>
          <w:bCs/>
          <w:sz w:val="24"/>
          <w:szCs w:val="28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</w:p>
    <w:p w:rsidR="00721629" w:rsidRPr="004B39DE" w:rsidRDefault="00721629" w:rsidP="00721629">
      <w:pPr>
        <w:ind w:left="-540" w:right="-185" w:firstLine="540"/>
        <w:rPr>
          <w:b/>
          <w:sz w:val="24"/>
          <w:szCs w:val="28"/>
        </w:rPr>
      </w:pPr>
      <w:r w:rsidRPr="004B39DE">
        <w:rPr>
          <w:b/>
          <w:sz w:val="24"/>
          <w:szCs w:val="28"/>
        </w:rPr>
        <w:t xml:space="preserve"> </w:t>
      </w:r>
      <w:r w:rsidRPr="004B39DE">
        <w:rPr>
          <w:sz w:val="24"/>
          <w:szCs w:val="28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Pr="004B39DE">
        <w:rPr>
          <w:b/>
          <w:sz w:val="24"/>
          <w:szCs w:val="28"/>
        </w:rPr>
        <w:t xml:space="preserve">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- иные нормативно-правовые акты. </w:t>
      </w:r>
    </w:p>
    <w:p w:rsidR="00721629" w:rsidRPr="004B39DE" w:rsidRDefault="00721629" w:rsidP="00721629">
      <w:pPr>
        <w:ind w:left="-540" w:right="-185" w:firstLine="540"/>
        <w:rPr>
          <w:sz w:val="24"/>
        </w:rPr>
      </w:pP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  <w:r w:rsidRPr="004B39DE">
        <w:rPr>
          <w:b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4B39DE" w:rsidRDefault="00721629" w:rsidP="00721629">
      <w:pPr>
        <w:widowControl w:val="0"/>
        <w:autoSpaceDE w:val="0"/>
        <w:autoSpaceDN w:val="0"/>
        <w:adjustRightInd w:val="0"/>
        <w:ind w:left="-540" w:right="-185" w:firstLine="540"/>
        <w:rPr>
          <w:b/>
          <w:sz w:val="24"/>
        </w:rPr>
      </w:pPr>
    </w:p>
    <w:p w:rsidR="00721629" w:rsidRPr="004B39DE" w:rsidRDefault="002A40DE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Расходы муниципальной п</w:t>
      </w:r>
      <w:r w:rsidR="00721629" w:rsidRPr="004B39DE">
        <w:rPr>
          <w:sz w:val="24"/>
        </w:rPr>
        <w:t xml:space="preserve">рограммы формируются за счет средств федерального бюджета, республиканского бюджета Чувашской </w:t>
      </w:r>
      <w:proofErr w:type="gramStart"/>
      <w:r w:rsidR="00721629" w:rsidRPr="004B39DE">
        <w:rPr>
          <w:sz w:val="24"/>
        </w:rPr>
        <w:t>Республики,  местного</w:t>
      </w:r>
      <w:proofErr w:type="gramEnd"/>
      <w:r w:rsidR="00721629" w:rsidRPr="004B39DE">
        <w:rPr>
          <w:sz w:val="24"/>
        </w:rPr>
        <w:t xml:space="preserve"> бюджета города Алатыря и внебюджетных средств. </w:t>
      </w:r>
    </w:p>
    <w:p w:rsidR="002F582D" w:rsidRDefault="00721629" w:rsidP="0073043C">
      <w:pPr>
        <w:ind w:left="-540" w:right="-185" w:firstLine="540"/>
        <w:rPr>
          <w:sz w:val="24"/>
        </w:rPr>
      </w:pPr>
      <w:r w:rsidRPr="004B39DE">
        <w:rPr>
          <w:sz w:val="24"/>
        </w:rPr>
        <w:t>Общий объем финансир</w:t>
      </w:r>
      <w:r w:rsidR="006C2579" w:rsidRPr="004B39DE">
        <w:rPr>
          <w:sz w:val="24"/>
        </w:rPr>
        <w:t xml:space="preserve">ования муниципальной Программы </w:t>
      </w:r>
      <w:r w:rsidRPr="004B39DE">
        <w:rPr>
          <w:sz w:val="24"/>
        </w:rPr>
        <w:t>составит</w:t>
      </w:r>
      <w:r w:rsidR="0073043C" w:rsidRPr="004B39DE">
        <w:rPr>
          <w:sz w:val="24"/>
        </w:rPr>
        <w:t xml:space="preserve"> </w:t>
      </w:r>
      <w:r w:rsidR="003838C8">
        <w:rPr>
          <w:sz w:val="24"/>
        </w:rPr>
        <w:t>815 551,8</w:t>
      </w:r>
      <w:r w:rsidR="002F582D" w:rsidRPr="002F582D">
        <w:rPr>
          <w:sz w:val="24"/>
        </w:rPr>
        <w:t xml:space="preserve"> тыс. рублей в том числе:</w:t>
      </w:r>
    </w:p>
    <w:p w:rsidR="002F582D" w:rsidRDefault="002F582D" w:rsidP="0073043C">
      <w:pPr>
        <w:ind w:left="-540" w:right="-185" w:firstLine="540"/>
        <w:rPr>
          <w:b/>
          <w:sz w:val="24"/>
        </w:rPr>
      </w:pP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города Алатыря – 1 049,2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137 563,7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26 603,8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91 005,7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24 113,2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2023 году</w:t>
      </w:r>
      <w:r>
        <w:rPr>
          <w:sz w:val="24"/>
        </w:rPr>
        <w:t xml:space="preserve"> – 163 579,1</w:t>
      </w:r>
      <w:r w:rsidRPr="004B39DE">
        <w:rPr>
          <w:sz w:val="24"/>
        </w:rPr>
        <w:t xml:space="preserve">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</w:t>
      </w:r>
      <w:r>
        <w:rPr>
          <w:sz w:val="24"/>
        </w:rPr>
        <w:t xml:space="preserve"> 90 979</w:t>
      </w:r>
      <w:r w:rsidRPr="004B39DE">
        <w:rPr>
          <w:sz w:val="24"/>
        </w:rPr>
        <w:t>,3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42147,8</w:t>
      </w:r>
      <w:r w:rsidRPr="004B39DE">
        <w:rPr>
          <w:sz w:val="24"/>
        </w:rPr>
        <w:t xml:space="preserve">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</w:t>
      </w:r>
      <w:r>
        <w:rPr>
          <w:sz w:val="24"/>
        </w:rPr>
        <w:t>ет средств местного бюджета – 30 452,0</w:t>
      </w:r>
      <w:r w:rsidRPr="004B39DE">
        <w:rPr>
          <w:sz w:val="24"/>
        </w:rPr>
        <w:t xml:space="preserve">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79,8 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за счет средств местного бюджета – 9 394,9 тыс. руб. 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b/>
          <w:sz w:val="24"/>
        </w:rPr>
        <w:lastRenderedPageBreak/>
        <w:t>в 2025 году</w:t>
      </w:r>
      <w:r>
        <w:rPr>
          <w:sz w:val="24"/>
        </w:rPr>
        <w:t xml:space="preserve"> – 5 010</w:t>
      </w:r>
      <w:r w:rsidRPr="004B39DE">
        <w:rPr>
          <w:sz w:val="24"/>
        </w:rPr>
        <w:t>,1 тыс. руб., в том числе: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</w:t>
      </w:r>
      <w:r>
        <w:rPr>
          <w:sz w:val="24"/>
        </w:rPr>
        <w:t xml:space="preserve"> федерального бюджета – 0</w:t>
      </w:r>
      <w:r w:rsidRPr="004B39DE">
        <w:rPr>
          <w:sz w:val="24"/>
        </w:rPr>
        <w:t xml:space="preserve"> тыс. руб.</w:t>
      </w:r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</w:t>
      </w:r>
      <w:r>
        <w:rPr>
          <w:sz w:val="24"/>
        </w:rPr>
        <w:t xml:space="preserve">в республиканского бюджета – 0 </w:t>
      </w:r>
      <w:r w:rsidRPr="004B39DE">
        <w:rPr>
          <w:sz w:val="24"/>
        </w:rPr>
        <w:t xml:space="preserve">тыс. </w:t>
      </w:r>
      <w:proofErr w:type="spellStart"/>
      <w:r w:rsidRPr="004B39DE">
        <w:rPr>
          <w:sz w:val="24"/>
        </w:rPr>
        <w:t>руб</w:t>
      </w:r>
      <w:proofErr w:type="spellEnd"/>
    </w:p>
    <w:p w:rsidR="008C223E" w:rsidRPr="004B39DE" w:rsidRDefault="008C223E" w:rsidP="008C223E">
      <w:pPr>
        <w:ind w:left="-540" w:right="-185" w:firstLine="540"/>
        <w:rPr>
          <w:sz w:val="24"/>
        </w:rPr>
      </w:pPr>
      <w:r w:rsidRPr="004B39DE">
        <w:rPr>
          <w:sz w:val="24"/>
        </w:rPr>
        <w:t>за счет средств местного бюджета – 5 010,1 тыс. руб.</w:t>
      </w:r>
    </w:p>
    <w:p w:rsidR="003B605B" w:rsidRPr="004B39DE" w:rsidRDefault="003B605B" w:rsidP="0073043C">
      <w:pPr>
        <w:ind w:right="-185" w:firstLine="0"/>
        <w:rPr>
          <w:b/>
          <w:sz w:val="24"/>
        </w:rPr>
      </w:pPr>
    </w:p>
    <w:p w:rsidR="00721629" w:rsidRPr="004B39DE" w:rsidRDefault="0073043C" w:rsidP="00721629">
      <w:pPr>
        <w:ind w:left="-540" w:right="-185" w:firstLine="540"/>
        <w:rPr>
          <w:sz w:val="24"/>
        </w:rPr>
      </w:pPr>
      <w:r w:rsidRPr="004B39DE">
        <w:rPr>
          <w:sz w:val="24"/>
        </w:rPr>
        <w:t>Объемы бюд</w:t>
      </w:r>
      <w:r w:rsidR="00721629" w:rsidRPr="004B39DE">
        <w:rPr>
          <w:sz w:val="24"/>
        </w:rPr>
        <w:t>жетных ассигнований уточняются в соответствии с возможностями бюджетов всех уровней.</w:t>
      </w:r>
    </w:p>
    <w:p w:rsidR="00721629" w:rsidRPr="004B39DE" w:rsidRDefault="00721629" w:rsidP="00721629">
      <w:pPr>
        <w:ind w:left="-540" w:right="-185" w:firstLine="540"/>
        <w:jc w:val="left"/>
        <w:rPr>
          <w:b/>
          <w:bCs/>
          <w:sz w:val="24"/>
        </w:rPr>
        <w:sectPr w:rsidR="00721629" w:rsidRPr="004B39DE" w:rsidSect="00D51099">
          <w:headerReference w:type="default" r:id="rId13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4B39DE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 w:rsidRPr="004B39DE">
        <w:rPr>
          <w:sz w:val="24"/>
        </w:rPr>
        <w:t>вания реализации муниципальной п</w:t>
      </w:r>
      <w:r w:rsidR="004B6183" w:rsidRPr="004B39DE">
        <w:rPr>
          <w:sz w:val="24"/>
        </w:rPr>
        <w:t xml:space="preserve">рограммы приведены в </w:t>
      </w:r>
      <w:r w:rsidR="004B6183" w:rsidRPr="004B39DE">
        <w:rPr>
          <w:b/>
          <w:sz w:val="24"/>
        </w:rPr>
        <w:t xml:space="preserve">Приложении </w:t>
      </w:r>
      <w:r w:rsidRPr="004B39DE">
        <w:rPr>
          <w:b/>
          <w:sz w:val="24"/>
        </w:rPr>
        <w:t>№4</w:t>
      </w:r>
      <w:r w:rsidRPr="004B39DE">
        <w:rPr>
          <w:sz w:val="24"/>
        </w:rPr>
        <w:t xml:space="preserve">. </w:t>
      </w:r>
    </w:p>
    <w:p w:rsidR="00721629" w:rsidRPr="004B39DE" w:rsidRDefault="004B6183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 </w:t>
      </w:r>
      <w:r w:rsidR="00721629" w:rsidRPr="004B39DE">
        <w:rPr>
          <w:b/>
          <w:bCs/>
          <w:sz w:val="24"/>
        </w:rPr>
        <w:t>П</w:t>
      </w:r>
      <w:r w:rsidR="005923A9" w:rsidRPr="004B39DE">
        <w:rPr>
          <w:b/>
          <w:bCs/>
          <w:sz w:val="24"/>
        </w:rPr>
        <w:t>риложение №</w:t>
      </w:r>
      <w:r w:rsidR="00721629" w:rsidRPr="004B39DE">
        <w:rPr>
          <w:b/>
          <w:bCs/>
          <w:sz w:val="24"/>
        </w:rPr>
        <w:t xml:space="preserve"> 1</w:t>
      </w:r>
    </w:p>
    <w:p w:rsidR="00721629" w:rsidRPr="004B39DE" w:rsidRDefault="00721629" w:rsidP="004B6183">
      <w:pPr>
        <w:ind w:left="5670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4B6183">
      <w:pPr>
        <w:ind w:left="567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 xml:space="preserve"> </w:t>
      </w:r>
      <w:r w:rsidRPr="004B39DE">
        <w:rPr>
          <w:b/>
          <w:sz w:val="24"/>
        </w:rPr>
        <w:t xml:space="preserve">города Алатыря Чувашской Республики </w:t>
      </w:r>
      <w:hyperlink r:id="rId14" w:history="1">
        <w:r w:rsidR="001E02CB" w:rsidRPr="004B39DE">
          <w:rPr>
            <w:b/>
            <w:sz w:val="24"/>
          </w:rPr>
          <w:t>«Формирование</w:t>
        </w:r>
        <w:r w:rsidRPr="004B39DE">
          <w:rPr>
            <w:b/>
            <w:sz w:val="24"/>
          </w:rPr>
          <w:t xml:space="preserve"> современной городской среды</w:t>
        </w:r>
        <w:r w:rsidR="001E02CB" w:rsidRPr="004B39DE">
          <w:rPr>
            <w:b/>
            <w:sz w:val="24"/>
          </w:rPr>
          <w:t xml:space="preserve">» </w:t>
        </w:r>
      </w:hyperlink>
    </w:p>
    <w:p w:rsidR="00721629" w:rsidRPr="004B39DE" w:rsidRDefault="00721629" w:rsidP="0072162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>о целевых показателях (индика</w:t>
      </w:r>
      <w:r w:rsidR="00472F60">
        <w:rPr>
          <w:b/>
          <w:bCs/>
          <w:kern w:val="36"/>
          <w:sz w:val="24"/>
        </w:rPr>
        <w:t xml:space="preserve">торах) муниципальной программы </w:t>
      </w:r>
      <w:r w:rsidRPr="004B39DE">
        <w:rPr>
          <w:b/>
          <w:bCs/>
          <w:kern w:val="36"/>
          <w:sz w:val="24"/>
        </w:rPr>
        <w:t xml:space="preserve">города Алатыря Чувашской Республики </w:t>
      </w:r>
      <w:hyperlink r:id="rId15" w:history="1">
        <w:r w:rsidRPr="004B39DE">
          <w:rPr>
            <w:b/>
            <w:bCs/>
            <w:kern w:val="36"/>
            <w:sz w:val="24"/>
          </w:rPr>
          <w:t>«</w:t>
        </w:r>
        <w:r w:rsidR="001E02CB" w:rsidRPr="004B39DE">
          <w:rPr>
            <w:b/>
            <w:bCs/>
            <w:kern w:val="36"/>
            <w:sz w:val="24"/>
          </w:rPr>
          <w:t xml:space="preserve">Формирование </w:t>
        </w:r>
        <w:r w:rsidRPr="004B39DE">
          <w:rPr>
            <w:b/>
            <w:bCs/>
            <w:kern w:val="36"/>
            <w:sz w:val="24"/>
          </w:rPr>
          <w:t xml:space="preserve">современной городской среды» </w:t>
        </w:r>
      </w:hyperlink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F85DF1">
        <w:trPr>
          <w:jc w:val="center"/>
        </w:trPr>
        <w:tc>
          <w:tcPr>
            <w:tcW w:w="61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587D" w:rsidRPr="004B39DE" w:rsidRDefault="00D7587D" w:rsidP="00840FE3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73043C" w:rsidRPr="004B39DE" w:rsidRDefault="0073043C" w:rsidP="00323D21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73043C" w:rsidRPr="004B39DE" w:rsidRDefault="0073043C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73043C" w:rsidRPr="004B39DE" w:rsidRDefault="0073043C" w:rsidP="00D7587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73043C" w:rsidRPr="004B39DE" w:rsidRDefault="0073043C" w:rsidP="00004874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F4263F" w:rsidRPr="004B39DE">
              <w:rPr>
                <w:rFonts w:eastAsia="Calibri"/>
                <w:sz w:val="20"/>
                <w:szCs w:val="20"/>
              </w:rPr>
              <w:t>8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AD6D75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73043C"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9A4907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F4263F"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73043C" w:rsidRPr="004B39DE" w:rsidRDefault="0073043C" w:rsidP="00323D21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vAlign w:val="center"/>
          </w:tcPr>
          <w:p w:rsidR="0073043C" w:rsidRPr="004B39DE" w:rsidRDefault="009A4907" w:rsidP="008829BB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="0073043C" w:rsidRPr="004B39DE">
              <w:rPr>
                <w:rFonts w:eastAsia="Calibri"/>
                <w:sz w:val="20"/>
                <w:szCs w:val="20"/>
              </w:rPr>
              <w:t>/</w:t>
            </w:r>
            <w:r w:rsidR="00F4263F" w:rsidRPr="004B39DE">
              <w:rPr>
                <w:rFonts w:eastAsia="Calibri"/>
                <w:sz w:val="20"/>
                <w:szCs w:val="20"/>
              </w:rPr>
              <w:t>40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4B39DE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4B39DE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73043C" w:rsidRPr="004B39DE" w:rsidRDefault="00CA1F49" w:rsidP="00653B97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73043C" w:rsidRPr="004B39DE" w:rsidRDefault="00CA1F49" w:rsidP="00FB7B4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73043C" w:rsidRPr="004B39DE" w:rsidRDefault="0073043C" w:rsidP="000247A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 w:rsidR="00CA1F49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73043C" w:rsidRPr="004B39DE" w:rsidRDefault="00CA1F49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  <w:r w:rsidR="00CA1F4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043C" w:rsidRPr="004B39DE" w:rsidRDefault="009A4907" w:rsidP="00814D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73043C" w:rsidRPr="004B39DE" w:rsidRDefault="009A4907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73043C" w:rsidRPr="004B39DE" w:rsidRDefault="0073043C" w:rsidP="00EB001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3043C" w:rsidRPr="004B39DE" w:rsidRDefault="00B65DAB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73043C" w:rsidRPr="004B39DE" w:rsidRDefault="0073043C" w:rsidP="00840FE3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73043C" w:rsidRPr="004B39DE" w:rsidRDefault="0073043C" w:rsidP="00840FE3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73043C" w:rsidRPr="004B39DE" w:rsidRDefault="0073043C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73043C" w:rsidRPr="004B39DE" w:rsidRDefault="00B65DAB" w:rsidP="00993F85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3043C" w:rsidRPr="004B39DE" w:rsidRDefault="00B65DAB" w:rsidP="00F85DF1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</w:t>
            </w:r>
            <w:r w:rsidR="0073043C" w:rsidRPr="004B39DE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851" w:type="dxa"/>
            <w:shd w:val="clear" w:color="auto" w:fill="auto"/>
          </w:tcPr>
          <w:p w:rsidR="0073043C" w:rsidRPr="004B39DE" w:rsidRDefault="00B65DAB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</w:t>
            </w:r>
            <w:r w:rsidR="0073043C" w:rsidRPr="004B39DE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53" w:type="dxa"/>
            <w:shd w:val="clear" w:color="auto" w:fill="auto"/>
          </w:tcPr>
          <w:p w:rsidR="0073043C" w:rsidRPr="004B39DE" w:rsidRDefault="0073043C" w:rsidP="008829BB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73043C" w:rsidRPr="004B39DE" w:rsidRDefault="004E00CF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</w:t>
            </w:r>
            <w:r w:rsidR="0073043C" w:rsidRPr="004B39DE">
              <w:rPr>
                <w:rFonts w:eastAsia="Calibri"/>
                <w:sz w:val="20"/>
                <w:szCs w:val="20"/>
              </w:rPr>
              <w:t>,</w:t>
            </w:r>
            <w:r w:rsidRPr="004B39D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3043C" w:rsidRPr="004B39DE" w:rsidRDefault="00B65DAB" w:rsidP="00B65DAB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73043C" w:rsidRPr="004B39DE" w:rsidRDefault="00B65DAB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4B39DE" w:rsidTr="0073043C">
        <w:trPr>
          <w:jc w:val="center"/>
        </w:trPr>
        <w:tc>
          <w:tcPr>
            <w:tcW w:w="611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73043C" w:rsidRPr="004B39DE" w:rsidRDefault="0073043C" w:rsidP="0073043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73043C" w:rsidRPr="004B39DE" w:rsidRDefault="0073043C" w:rsidP="0073043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  <w:sectPr w:rsidR="00721629" w:rsidRPr="004B39DE" w:rsidSect="00721629">
          <w:pgSz w:w="11906" w:h="16838" w:code="9"/>
          <w:pgMar w:top="902" w:right="0" w:bottom="902" w:left="719" w:header="709" w:footer="709" w:gutter="0"/>
          <w:cols w:space="708"/>
          <w:docGrid w:linePitch="360"/>
        </w:sectPr>
      </w:pP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                                      Приложение № 2</w:t>
      </w:r>
    </w:p>
    <w:p w:rsidR="00721629" w:rsidRPr="004B39DE" w:rsidRDefault="00721629" w:rsidP="00C47745">
      <w:pPr>
        <w:ind w:left="836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                                      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</w:p>
    <w:p w:rsidR="00721629" w:rsidRPr="004B39DE" w:rsidRDefault="00721629" w:rsidP="00C47745">
      <w:pPr>
        <w:ind w:left="836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</w:t>
      </w:r>
      <w:r w:rsidRPr="004B39DE">
        <w:rPr>
          <w:b/>
          <w:sz w:val="24"/>
        </w:rPr>
        <w:t>города Алатыря Чувашской Республики</w:t>
      </w:r>
    </w:p>
    <w:p w:rsidR="00721629" w:rsidRPr="004B39DE" w:rsidRDefault="00721629" w:rsidP="00C47745">
      <w:pPr>
        <w:ind w:left="8364" w:right="-185" w:firstLine="0"/>
        <w:jc w:val="left"/>
        <w:rPr>
          <w:sz w:val="24"/>
        </w:rPr>
      </w:pPr>
      <w:r w:rsidRPr="004B39DE">
        <w:rPr>
          <w:b/>
          <w:sz w:val="24"/>
        </w:rPr>
        <w:t xml:space="preserve">                                    </w:t>
      </w:r>
      <w:hyperlink r:id="rId16" w:history="1">
        <w:r w:rsidR="00302DA7" w:rsidRPr="004B39DE">
          <w:rPr>
            <w:b/>
            <w:sz w:val="24"/>
          </w:rPr>
          <w:t xml:space="preserve">«Формирование </w:t>
        </w:r>
        <w:r w:rsidRPr="004B39DE">
          <w:rPr>
            <w:b/>
            <w:sz w:val="24"/>
          </w:rPr>
          <w:t>современной городской среды»</w:t>
        </w:r>
        <w:r w:rsidR="00302DA7" w:rsidRPr="004B39DE">
          <w:rPr>
            <w:b/>
            <w:sz w:val="24"/>
          </w:rPr>
          <w:t xml:space="preserve"> </w:t>
        </w:r>
      </w:hyperlink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4B39DE" w:rsidRDefault="00721629" w:rsidP="00721629">
      <w:pPr>
        <w:ind w:firstLine="0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376" w:type="dxa"/>
        <w:tblInd w:w="534" w:type="dxa"/>
        <w:tblLook w:val="00A0" w:firstRow="1" w:lastRow="0" w:firstColumn="1" w:lastColumn="0" w:noHBand="0" w:noVBand="0"/>
      </w:tblPr>
      <w:tblGrid>
        <w:gridCol w:w="4077"/>
        <w:gridCol w:w="3353"/>
        <w:gridCol w:w="1843"/>
        <w:gridCol w:w="1925"/>
        <w:gridCol w:w="3178"/>
      </w:tblGrid>
      <w:tr w:rsidR="004B39DE" w:rsidRPr="004B39DE" w:rsidTr="00840FE3">
        <w:trPr>
          <w:trHeight w:val="43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Срок 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Ожидаемый непосредственный результат (краткое описание) </w:t>
            </w:r>
          </w:p>
        </w:tc>
      </w:tr>
      <w:tr w:rsidR="004B39DE" w:rsidRPr="004B39DE" w:rsidTr="00840FE3">
        <w:trPr>
          <w:trHeight w:val="617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окончания реализации</w:t>
            </w: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4B39DE" w:rsidRPr="004B39DE" w:rsidTr="00840FE3">
        <w:trPr>
          <w:trHeight w:val="4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декабрь 2017г.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проект муниципальной программы «Формирование современной городской среды»</w:t>
            </w:r>
          </w:p>
        </w:tc>
      </w:tr>
      <w:tr w:rsidR="004B39DE" w:rsidRPr="004B39DE" w:rsidTr="00840FE3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4B39DE">
              <w:rPr>
                <w:sz w:val="22"/>
                <w:szCs w:val="22"/>
              </w:rPr>
              <w:t>проекта муниципальной программы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15 </w:t>
            </w:r>
            <w:r w:rsidR="00721629" w:rsidRPr="004B39DE">
              <w:rPr>
                <w:rFonts w:eastAsia="Calibri"/>
                <w:sz w:val="22"/>
                <w:szCs w:val="22"/>
              </w:rPr>
              <w:t>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15 декабря           2017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публикация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1.3. Утверждение муниципальной программы «Формирование современной городской среды»,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март </w:t>
            </w:r>
            <w:r w:rsidR="00721629" w:rsidRPr="004B39DE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март 2018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4B39DE">
              <w:rPr>
                <w:rFonts w:eastAsia="Calibri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1.5. Подготовка и утверждение 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дизайн-проектов благоустройства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 xml:space="preserve">включенной в муниципальную программу (с </w:t>
            </w:r>
            <w:r w:rsidRPr="004B39DE">
              <w:rPr>
                <w:rFonts w:eastAsia="Calibri"/>
                <w:sz w:val="22"/>
                <w:szCs w:val="22"/>
              </w:rPr>
              <w:lastRenderedPageBreak/>
              <w:t>включением текстового и визуального описания предполагаемого проекта)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-</w:t>
            </w:r>
            <w:r w:rsidR="00D550D1" w:rsidRPr="004B39DE">
              <w:rPr>
                <w:rFonts w:eastAsia="Calibri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4B39DE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721629" w:rsidRPr="004B39DE" w:rsidRDefault="00C50328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- заинтересованные лица.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Дизайн-проект (проектно-сметная документация) благоустройства каждой дворовой территории, </w:t>
            </w:r>
            <w:r w:rsidRPr="004B39DE">
              <w:rPr>
                <w:rFonts w:eastAsia="Calibri"/>
                <w:sz w:val="22"/>
                <w:szCs w:val="22"/>
              </w:rPr>
              <w:lastRenderedPageBreak/>
              <w:t>включенной в муниципальную программу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lastRenderedPageBreak/>
              <w:t xml:space="preserve">1.6. Размещение муниципального заказа на выполнение мероприятий, установленных муниципальной программой 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D550D1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июля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954E5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1.7.Приемка выполненных ра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бот </w:t>
            </w:r>
            <w:r w:rsidRPr="004B39DE">
              <w:rPr>
                <w:rFonts w:eastAsia="Calibri"/>
                <w:sz w:val="22"/>
                <w:szCs w:val="22"/>
              </w:rPr>
              <w:t>по благоустройству дворовых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4B39DE" w:rsidRPr="004B39DE" w:rsidTr="00840FE3">
        <w:trPr>
          <w:trHeight w:val="2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C50328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1.</w:t>
            </w:r>
            <w:r w:rsidR="00CC09C7" w:rsidRPr="004B39DE">
              <w:rPr>
                <w:rFonts w:eastAsia="Calibri"/>
                <w:sz w:val="22"/>
                <w:szCs w:val="22"/>
              </w:rPr>
              <w:t>8</w:t>
            </w:r>
            <w:r w:rsidRPr="004B39DE">
              <w:rPr>
                <w:rFonts w:eastAsia="Calibri"/>
                <w:sz w:val="22"/>
                <w:szCs w:val="22"/>
              </w:rPr>
              <w:t>.Приемка выполненных работ по благоустройству общественных терр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4B39DE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4B39DE">
              <w:rPr>
                <w:rFonts w:eastAsia="Calibri"/>
                <w:sz w:val="22"/>
                <w:szCs w:val="22"/>
              </w:rPr>
              <w:t>,</w:t>
            </w:r>
          </w:p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EE3E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4B39DE">
              <w:rPr>
                <w:rFonts w:eastAsia="Calibri"/>
                <w:sz w:val="22"/>
                <w:szCs w:val="22"/>
              </w:rPr>
              <w:t>5</w:t>
            </w:r>
            <w:r w:rsidRPr="004B39DE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b/>
          <w:bCs/>
          <w:sz w:val="24"/>
        </w:rPr>
      </w:pPr>
    </w:p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BA2981" w:rsidRPr="004B39DE" w:rsidRDefault="00BA2981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C47745" w:rsidRPr="004B39DE" w:rsidRDefault="00C47745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72162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lastRenderedPageBreak/>
        <w:t xml:space="preserve">Приложение </w:t>
      </w:r>
      <w:r w:rsidR="005923A9" w:rsidRPr="004B39DE">
        <w:rPr>
          <w:b/>
          <w:bCs/>
          <w:sz w:val="24"/>
        </w:rPr>
        <w:t>№</w:t>
      </w:r>
      <w:r w:rsidRPr="004B39DE">
        <w:rPr>
          <w:b/>
          <w:bCs/>
          <w:sz w:val="24"/>
        </w:rPr>
        <w:t xml:space="preserve"> 3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7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left"/>
        <w:rPr>
          <w:sz w:val="20"/>
          <w:szCs w:val="20"/>
        </w:rPr>
      </w:pPr>
    </w:p>
    <w:p w:rsidR="00BA2981" w:rsidRPr="004B39DE" w:rsidRDefault="00721629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>План реализации муниципальной программы «Формирование современной городской среды»</w:t>
      </w:r>
    </w:p>
    <w:p w:rsidR="00BA2981" w:rsidRPr="004B39DE" w:rsidRDefault="00BA2981" w:rsidP="00BA2981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677"/>
        <w:gridCol w:w="3252"/>
        <w:gridCol w:w="1142"/>
        <w:gridCol w:w="1276"/>
        <w:gridCol w:w="1276"/>
        <w:gridCol w:w="1276"/>
      </w:tblGrid>
      <w:tr w:rsidR="004B39DE" w:rsidRPr="004B39DE" w:rsidTr="00C47745">
        <w:trPr>
          <w:trHeight w:val="255"/>
          <w:jc w:val="center"/>
        </w:trPr>
        <w:tc>
          <w:tcPr>
            <w:tcW w:w="280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8" w:history="1">
              <w:r w:rsidRPr="004B39DE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677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4B39DE" w:rsidRPr="004B39DE" w:rsidTr="00C47745">
        <w:trPr>
          <w:trHeight w:val="255"/>
          <w:jc w:val="center"/>
        </w:trPr>
        <w:tc>
          <w:tcPr>
            <w:tcW w:w="280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№1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</w:t>
            </w:r>
            <w:r w:rsidR="00C50328" w:rsidRPr="004B39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9DE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№2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№3</w:t>
            </w:r>
          </w:p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</w:t>
            </w:r>
            <w:r w:rsidR="00C50328" w:rsidRPr="004B39DE">
              <w:rPr>
                <w:rFonts w:eastAsia="Calibri"/>
                <w:sz w:val="22"/>
                <w:szCs w:val="22"/>
              </w:rPr>
              <w:t xml:space="preserve"> каждой общественной территории, </w:t>
            </w:r>
            <w:r w:rsidRPr="004B39DE">
              <w:rPr>
                <w:rFonts w:eastAsia="Calibri"/>
                <w:sz w:val="22"/>
                <w:szCs w:val="22"/>
              </w:rPr>
              <w:t xml:space="preserve">включенной в муниципальную программу  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DD7F8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2025</w:t>
            </w:r>
            <w:r w:rsidR="00721629"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№5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4B39DE" w:rsidTr="00C47745">
        <w:trPr>
          <w:jc w:val="center"/>
        </w:trPr>
        <w:tc>
          <w:tcPr>
            <w:tcW w:w="280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677" w:type="dxa"/>
          </w:tcPr>
          <w:p w:rsidR="00721629" w:rsidRPr="004B39DE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4B39DE">
              <w:rPr>
                <w:rFonts w:eastAsia="Calibri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4B39DE" w:rsidRDefault="00D550D1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840FE3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4B39DE" w:rsidRDefault="00721629" w:rsidP="00954E5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B39DE"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DD7F81" w:rsidRPr="004B39D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4B39DE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Pr="004B39DE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721629" w:rsidRPr="004B39DE" w:rsidRDefault="005923A9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4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19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Ресур</w:t>
      </w:r>
      <w:r w:rsidR="00E905EB" w:rsidRPr="004B39DE">
        <w:rPr>
          <w:b/>
          <w:sz w:val="24"/>
        </w:rPr>
        <w:t xml:space="preserve">сное обеспечение муниципальной </w:t>
      </w:r>
      <w:r w:rsidRPr="004B39DE">
        <w:rPr>
          <w:b/>
          <w:sz w:val="24"/>
        </w:rPr>
        <w:t xml:space="preserve">программы города Алатыря Чувашской Республики </w:t>
      </w:r>
      <w:hyperlink r:id="rId20" w:history="1">
        <w:r w:rsidRPr="004B39DE">
          <w:rPr>
            <w:b/>
            <w:sz w:val="24"/>
          </w:rPr>
          <w:t>«Формировани</w:t>
        </w:r>
        <w:r w:rsidR="00E905EB" w:rsidRPr="004B39DE">
          <w:rPr>
            <w:b/>
            <w:sz w:val="24"/>
          </w:rPr>
          <w:t>е современной городской среды»</w:t>
        </w:r>
        <w:r w:rsidRPr="004B39DE">
          <w:rPr>
            <w:b/>
            <w:sz w:val="24"/>
          </w:rPr>
          <w:t xml:space="preserve"> </w:t>
        </w:r>
      </w:hyperlink>
      <w:r w:rsidRPr="004B39DE">
        <w:rPr>
          <w:b/>
          <w:sz w:val="24"/>
        </w:rPr>
        <w:t>за счет всех источников финансирования</w:t>
      </w:r>
    </w:p>
    <w:p w:rsidR="00BA2981" w:rsidRPr="004B39DE" w:rsidRDefault="00BA2981" w:rsidP="00721629">
      <w:pPr>
        <w:ind w:firstLine="0"/>
        <w:jc w:val="center"/>
        <w:rPr>
          <w:b/>
          <w:sz w:val="24"/>
        </w:rPr>
      </w:pPr>
    </w:p>
    <w:tbl>
      <w:tblPr>
        <w:tblW w:w="501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930"/>
        <w:gridCol w:w="1565"/>
        <w:gridCol w:w="567"/>
        <w:gridCol w:w="708"/>
        <w:gridCol w:w="1560"/>
        <w:gridCol w:w="567"/>
        <w:gridCol w:w="993"/>
        <w:gridCol w:w="993"/>
        <w:gridCol w:w="849"/>
        <w:gridCol w:w="993"/>
        <w:gridCol w:w="993"/>
        <w:gridCol w:w="852"/>
        <w:gridCol w:w="849"/>
        <w:gridCol w:w="817"/>
      </w:tblGrid>
      <w:tr w:rsidR="004B39DE" w:rsidRPr="000775EE" w:rsidTr="00F858CC">
        <w:trPr>
          <w:trHeight w:val="520"/>
        </w:trPr>
        <w:tc>
          <w:tcPr>
            <w:tcW w:w="555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03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89" w:type="pct"/>
            <w:vMerge w:val="restart"/>
          </w:tcPr>
          <w:p w:rsidR="003D7851" w:rsidRPr="000775EE" w:rsidRDefault="003D7851" w:rsidP="00373F16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062" w:type="pct"/>
            <w:gridSpan w:val="4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92" w:type="pct"/>
            <w:gridSpan w:val="8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Объемы бюджетных ассигнований</w:t>
            </w:r>
            <w:r w:rsidR="007C78EC" w:rsidRPr="000775EE">
              <w:rPr>
                <w:rFonts w:eastAsia="Calibri"/>
                <w:b/>
                <w:sz w:val="18"/>
                <w:szCs w:val="18"/>
              </w:rPr>
              <w:t>*</w:t>
            </w:r>
            <w:r w:rsidRPr="000775EE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4B39DE" w:rsidRPr="000775EE" w:rsidTr="00F858CC">
        <w:trPr>
          <w:trHeight w:val="479"/>
        </w:trPr>
        <w:tc>
          <w:tcPr>
            <w:tcW w:w="555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  <w:vAlign w:val="center"/>
          </w:tcPr>
          <w:p w:rsidR="003D7851" w:rsidRPr="000775EE" w:rsidRDefault="003D7851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221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0775EE">
              <w:rPr>
                <w:rFonts w:eastAsia="Calibri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48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77" w:type="pct"/>
            <w:vMerge w:val="restart"/>
            <w:vAlign w:val="center"/>
          </w:tcPr>
          <w:p w:rsidR="003D7851" w:rsidRPr="000775EE" w:rsidRDefault="003D7851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ВР</w:t>
            </w:r>
          </w:p>
        </w:tc>
        <w:tc>
          <w:tcPr>
            <w:tcW w:w="2292" w:type="pct"/>
            <w:gridSpan w:val="8"/>
            <w:vMerge/>
            <w:vAlign w:val="center"/>
          </w:tcPr>
          <w:p w:rsidR="003D7851" w:rsidRPr="000775EE" w:rsidRDefault="003D7851" w:rsidP="00840FE3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9771EE" w:rsidRPr="000775EE" w:rsidRDefault="009771EE" w:rsidP="00840FE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9771EE" w:rsidRPr="000775EE" w:rsidRDefault="009771EE" w:rsidP="00840FE3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0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65" w:type="pct"/>
          </w:tcPr>
          <w:p w:rsidR="009771EE" w:rsidRPr="000775EE" w:rsidRDefault="009771EE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55" w:type="pct"/>
          </w:tcPr>
          <w:p w:rsidR="009771EE" w:rsidRPr="000775EE" w:rsidRDefault="00F858CC" w:rsidP="00840FE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4B39DE" w:rsidRPr="000775EE" w:rsidTr="00F858CC">
        <w:trPr>
          <w:trHeight w:val="336"/>
        </w:trPr>
        <w:tc>
          <w:tcPr>
            <w:tcW w:w="5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603" w:type="pct"/>
            <w:vMerge w:val="restart"/>
          </w:tcPr>
          <w:p w:rsidR="008A33B5" w:rsidRPr="000775EE" w:rsidRDefault="008A33B5" w:rsidP="008A33B5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8A33B5" w:rsidRPr="000775EE" w:rsidRDefault="00704F88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4B39DE" w:rsidRPr="000775EE" w:rsidTr="00F858CC">
        <w:trPr>
          <w:trHeight w:val="963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0"/>
        </w:trPr>
        <w:tc>
          <w:tcPr>
            <w:tcW w:w="555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8A33B5" w:rsidRPr="000775EE" w:rsidRDefault="008A33B5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8A33B5" w:rsidRPr="000775EE" w:rsidRDefault="00472F60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265" w:type="pct"/>
          </w:tcPr>
          <w:p w:rsidR="008A33B5" w:rsidRPr="000775EE" w:rsidRDefault="008A33B5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8A33B5" w:rsidRPr="000775EE" w:rsidRDefault="008A33B5" w:rsidP="008A33B5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8A33B5" w:rsidRPr="000775EE" w:rsidRDefault="008A33B5" w:rsidP="008A33B5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8A33B5" w:rsidRPr="000775EE" w:rsidRDefault="008A33B5" w:rsidP="008A33B5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8A33B5" w:rsidRPr="000775EE" w:rsidRDefault="008A33B5" w:rsidP="008A33B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7D737F" w:rsidRPr="000775EE" w:rsidRDefault="00472F60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B39DE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7D737F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265" w:type="pct"/>
          </w:tcPr>
          <w:p w:rsidR="007D737F" w:rsidRPr="000775EE" w:rsidRDefault="007D737F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 w:val="restar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472F60" w:rsidRPr="000775EE" w:rsidRDefault="00472F60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72F60" w:rsidRPr="000775EE" w:rsidRDefault="00472F60" w:rsidP="00472F6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472F60" w:rsidRPr="000775EE" w:rsidRDefault="00472F60" w:rsidP="00472F60">
            <w:pPr>
              <w:ind w:firstLine="0"/>
              <w:rPr>
                <w:rFonts w:eastAsia="Calibri"/>
                <w:sz w:val="18"/>
                <w:szCs w:val="18"/>
              </w:rPr>
            </w:pPr>
          </w:p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7D737F" w:rsidRPr="000775EE" w:rsidRDefault="000775EE" w:rsidP="000775EE">
            <w:pPr>
              <w:ind w:firstLine="0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3169</w:t>
            </w:r>
            <w:r w:rsidRPr="000775EE">
              <w:rPr>
                <w:rFonts w:eastAsia="Calibri"/>
                <w:sz w:val="18"/>
                <w:szCs w:val="18"/>
              </w:rPr>
              <w:t>,7</w:t>
            </w: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323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70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B39DE" w:rsidRPr="000775EE" w:rsidTr="00F858CC">
        <w:trPr>
          <w:trHeight w:val="195"/>
        </w:trPr>
        <w:tc>
          <w:tcPr>
            <w:tcW w:w="555" w:type="pct"/>
            <w:vMerge/>
            <w:vAlign w:val="center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7D737F" w:rsidRPr="000775EE" w:rsidRDefault="007D737F" w:rsidP="007D737F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 w:val="restart"/>
          </w:tcPr>
          <w:p w:rsidR="007D737F" w:rsidRPr="000775EE" w:rsidRDefault="007D737F" w:rsidP="007D737F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7D737F" w:rsidRPr="000775EE" w:rsidRDefault="007D737F" w:rsidP="007D737F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A17D6E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EE38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472F60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A17D6E" w:rsidP="00A17D6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36"/>
        </w:trPr>
        <w:tc>
          <w:tcPr>
            <w:tcW w:w="5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603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89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0775EE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266" w:type="pct"/>
          </w:tcPr>
          <w:p w:rsidR="00145711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255" w:type="pct"/>
          </w:tcPr>
          <w:p w:rsidR="00145711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145711" w:rsidRPr="000775EE" w:rsidTr="00F858CC">
        <w:trPr>
          <w:trHeight w:val="963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</w:t>
            </w:r>
            <w:r w:rsidRPr="000775EE">
              <w:rPr>
                <w:rFonts w:eastAsia="Calibri"/>
                <w:sz w:val="18"/>
                <w:szCs w:val="18"/>
              </w:rPr>
              <w:t xml:space="preserve">               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0775EE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0"/>
        </w:trPr>
        <w:tc>
          <w:tcPr>
            <w:tcW w:w="555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265" w:type="pct"/>
          </w:tcPr>
          <w:p w:rsidR="00145711" w:rsidRPr="000775EE" w:rsidRDefault="00145711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255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444B5A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265" w:type="pct"/>
          </w:tcPr>
          <w:p w:rsidR="00444B5A" w:rsidRPr="000775EE" w:rsidRDefault="00444B5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4B5A" w:rsidRPr="000775EE" w:rsidTr="00F858CC">
        <w:trPr>
          <w:trHeight w:val="282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77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221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444B5A" w:rsidRPr="000775EE" w:rsidRDefault="00444B5A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8201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77" w:type="pct"/>
            <w:vMerge w:val="restar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4B5A" w:rsidRPr="000775EE" w:rsidTr="00F858CC">
        <w:trPr>
          <w:trHeight w:val="243"/>
        </w:trPr>
        <w:tc>
          <w:tcPr>
            <w:tcW w:w="555" w:type="pct"/>
            <w:vMerge/>
            <w:vAlign w:val="center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444B5A" w:rsidRPr="000775EE" w:rsidRDefault="00444B5A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0" w:type="pct"/>
            <w:shd w:val="clear" w:color="auto" w:fill="auto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444B5A" w:rsidRPr="000775EE" w:rsidRDefault="00444B5A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444B5A" w:rsidRPr="000775EE" w:rsidRDefault="00444B5A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6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255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22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Default="007B4110" w:rsidP="007B4110">
            <w:pPr>
              <w:ind w:firstLine="0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4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3A263B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266" w:type="pct"/>
          </w:tcPr>
          <w:p w:rsidR="00145711" w:rsidRPr="000775EE" w:rsidRDefault="00EE3882" w:rsidP="00EE388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0775EE" w:rsidRPr="000775EE" w:rsidRDefault="000775EE" w:rsidP="000775E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</w:tcPr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7B4110" w:rsidRPr="000775EE" w:rsidRDefault="007B4110" w:rsidP="007B4110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0775E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0" w:type="pct"/>
          </w:tcPr>
          <w:p w:rsidR="00145711" w:rsidRPr="000775EE" w:rsidRDefault="003A263B" w:rsidP="003A263B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2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0775EE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1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145711" w:rsidRPr="000775EE" w:rsidRDefault="00145711" w:rsidP="00145711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221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0505</w:t>
            </w:r>
          </w:p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 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 w:val="restar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36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3607,4</w:t>
            </w:r>
          </w:p>
          <w:p w:rsidR="00145711" w:rsidRPr="000775EE" w:rsidRDefault="00145711" w:rsidP="001457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323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Ч8101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0775EE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7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0775EE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0" w:type="pct"/>
          </w:tcPr>
          <w:p w:rsidR="00145711" w:rsidRPr="000775EE" w:rsidRDefault="00145711" w:rsidP="000775EE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А52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C778BA">
        <w:trPr>
          <w:trHeight w:val="19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0775EE">
              <w:rPr>
                <w:rFonts w:eastAsia="Calibri"/>
                <w:sz w:val="18"/>
                <w:szCs w:val="18"/>
              </w:rPr>
              <w:t>,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6" w:type="pct"/>
            <w:vAlign w:val="center"/>
          </w:tcPr>
          <w:p w:rsidR="00145711" w:rsidRPr="000775EE" w:rsidRDefault="00C778BA" w:rsidP="0020786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89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266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266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EE388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3127,</w:t>
            </w:r>
            <w:r w:rsidR="007B4110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C778B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145711" w:rsidRPr="000775EE" w:rsidRDefault="00145711" w:rsidP="00145711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</w:tcPr>
          <w:p w:rsidR="00145711" w:rsidRPr="000775EE" w:rsidRDefault="00145711" w:rsidP="001457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55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266" w:type="pct"/>
          </w:tcPr>
          <w:p w:rsidR="00145711" w:rsidRPr="000775EE" w:rsidRDefault="007B4110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5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45711" w:rsidRPr="000775EE" w:rsidTr="00F858CC">
        <w:trPr>
          <w:trHeight w:val="190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0775EE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 w:val="restar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68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А5102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0775EE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45711" w:rsidRPr="000775EE" w:rsidTr="00F858CC">
        <w:trPr>
          <w:trHeight w:val="291"/>
        </w:trPr>
        <w:tc>
          <w:tcPr>
            <w:tcW w:w="555" w:type="pct"/>
            <w:vMerge/>
            <w:vAlign w:val="center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3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87" w:type="pct"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А51</w:t>
            </w:r>
            <w:r w:rsidRPr="000775EE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0775EE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77" w:type="pct"/>
            <w:vMerge/>
          </w:tcPr>
          <w:p w:rsidR="00145711" w:rsidRPr="000775EE" w:rsidRDefault="00145711" w:rsidP="00145711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0" w:type="pct"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775EE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145711" w:rsidRPr="000775EE" w:rsidRDefault="00C778BA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55" w:type="pct"/>
            <w:vMerge/>
          </w:tcPr>
          <w:p w:rsidR="00145711" w:rsidRPr="000775EE" w:rsidRDefault="00145711" w:rsidP="00145711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302DA7" w:rsidRPr="004B39DE" w:rsidRDefault="00302DA7" w:rsidP="00721629">
      <w:pPr>
        <w:ind w:firstLine="0"/>
        <w:jc w:val="left"/>
        <w:rPr>
          <w:b/>
          <w:sz w:val="24"/>
        </w:rPr>
      </w:pPr>
    </w:p>
    <w:p w:rsidR="00721629" w:rsidRPr="004B39DE" w:rsidRDefault="00721629" w:rsidP="00721629">
      <w:pPr>
        <w:ind w:firstLine="0"/>
        <w:jc w:val="left"/>
        <w:rPr>
          <w:b/>
          <w:sz w:val="24"/>
        </w:rPr>
      </w:pPr>
      <w:r w:rsidRPr="004B39DE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0F6602" w:rsidRPr="004B39DE" w:rsidRDefault="007C78EC" w:rsidP="00975E88">
      <w:pPr>
        <w:ind w:firstLine="0"/>
        <w:jc w:val="left"/>
        <w:rPr>
          <w:b/>
          <w:sz w:val="24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975E88" w:rsidRPr="004B39DE" w:rsidRDefault="00975E88" w:rsidP="00975E88">
      <w:pPr>
        <w:ind w:firstLine="0"/>
        <w:jc w:val="left"/>
        <w:rPr>
          <w:b/>
          <w:sz w:val="24"/>
        </w:rPr>
      </w:pPr>
    </w:p>
    <w:p w:rsidR="000E2A12" w:rsidRPr="004B39DE" w:rsidRDefault="000E2A12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0775EE" w:rsidRDefault="000775EE" w:rsidP="00975E88">
      <w:pPr>
        <w:ind w:firstLine="0"/>
        <w:jc w:val="left"/>
        <w:rPr>
          <w:b/>
          <w:sz w:val="24"/>
        </w:rPr>
      </w:pPr>
    </w:p>
    <w:p w:rsidR="000775EE" w:rsidRPr="004B39DE" w:rsidRDefault="000775EE" w:rsidP="00975E88">
      <w:pPr>
        <w:ind w:firstLine="0"/>
        <w:jc w:val="left"/>
        <w:rPr>
          <w:b/>
          <w:sz w:val="24"/>
        </w:rPr>
      </w:pPr>
    </w:p>
    <w:p w:rsidR="000E2A12" w:rsidRDefault="000E2A12" w:rsidP="00975E88">
      <w:pPr>
        <w:ind w:firstLine="0"/>
        <w:jc w:val="left"/>
        <w:rPr>
          <w:b/>
          <w:sz w:val="24"/>
        </w:rPr>
      </w:pPr>
    </w:p>
    <w:p w:rsidR="00C778BA" w:rsidRDefault="00C778BA" w:rsidP="00975E88">
      <w:pPr>
        <w:ind w:firstLine="0"/>
        <w:jc w:val="left"/>
        <w:rPr>
          <w:b/>
          <w:sz w:val="24"/>
        </w:rPr>
      </w:pPr>
    </w:p>
    <w:p w:rsidR="00C778BA" w:rsidRDefault="00C778BA" w:rsidP="00975E88">
      <w:pPr>
        <w:ind w:firstLine="0"/>
        <w:jc w:val="left"/>
        <w:rPr>
          <w:b/>
          <w:sz w:val="24"/>
        </w:rPr>
      </w:pPr>
    </w:p>
    <w:p w:rsidR="000A282E" w:rsidRPr="004B39DE" w:rsidRDefault="000A282E" w:rsidP="00975E88">
      <w:pPr>
        <w:ind w:firstLine="0"/>
        <w:jc w:val="left"/>
        <w:rPr>
          <w:b/>
          <w:sz w:val="24"/>
        </w:rPr>
      </w:pPr>
    </w:p>
    <w:p w:rsidR="00A965A0" w:rsidRPr="004B39DE" w:rsidRDefault="00A965A0" w:rsidP="008829BB">
      <w:pPr>
        <w:ind w:right="-185" w:firstLine="0"/>
        <w:jc w:val="left"/>
        <w:rPr>
          <w:b/>
          <w:bCs/>
          <w:sz w:val="24"/>
          <w:highlight w:val="yellow"/>
        </w:rPr>
      </w:pPr>
    </w:p>
    <w:p w:rsidR="00206FC8" w:rsidRPr="004B39DE" w:rsidRDefault="005923A9" w:rsidP="00206FC8">
      <w:pPr>
        <w:ind w:left="10620" w:right="-185"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lastRenderedPageBreak/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5</w:t>
      </w:r>
    </w:p>
    <w:p w:rsidR="00721629" w:rsidRPr="004B39DE" w:rsidRDefault="00721629" w:rsidP="00206FC8">
      <w:pPr>
        <w:ind w:left="10620" w:right="-185" w:firstLine="0"/>
        <w:jc w:val="left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1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303EDE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годах.</w:t>
      </w:r>
    </w:p>
    <w:p w:rsidR="007C18BA" w:rsidRPr="004B39DE" w:rsidRDefault="007C18BA" w:rsidP="00721629">
      <w:pPr>
        <w:ind w:firstLine="0"/>
        <w:jc w:val="center"/>
        <w:rPr>
          <w:b/>
          <w:sz w:val="24"/>
        </w:rPr>
      </w:pPr>
    </w:p>
    <w:p w:rsidR="001D7A24" w:rsidRPr="004B39DE" w:rsidRDefault="001D7A24" w:rsidP="00721629">
      <w:pPr>
        <w:ind w:firstLine="0"/>
        <w:jc w:val="center"/>
        <w:rPr>
          <w:b/>
          <w:sz w:val="24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56"/>
        <w:gridCol w:w="3969"/>
      </w:tblGrid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left="284" w:hanging="284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№ </w:t>
            </w:r>
            <w:proofErr w:type="spellStart"/>
            <w:r w:rsidRPr="004B39DE">
              <w:rPr>
                <w:b/>
                <w:sz w:val="24"/>
              </w:rPr>
              <w:t>п.п</w:t>
            </w:r>
            <w:proofErr w:type="spellEnd"/>
            <w:r w:rsidRPr="004B39DE">
              <w:rPr>
                <w:b/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Наимено</w:t>
            </w:r>
            <w:r w:rsidR="00A73078" w:rsidRPr="004B39DE">
              <w:rPr>
                <w:b/>
                <w:sz w:val="24"/>
              </w:rPr>
              <w:t xml:space="preserve">вание общественной территории, </w:t>
            </w:r>
            <w:r w:rsidRPr="004B39DE">
              <w:rPr>
                <w:b/>
                <w:sz w:val="24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 мероприятий по благоустройству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Арт-пространство «Музейный сад» (ул. Комсомола, д.47) </w:t>
            </w:r>
            <w:r w:rsidRPr="004B39DE">
              <w:rPr>
                <w:sz w:val="24"/>
                <w:lang w:val="en-US"/>
              </w:rPr>
              <w:t>II</w:t>
            </w:r>
            <w:r w:rsidRPr="004B39DE">
              <w:rPr>
                <w:sz w:val="24"/>
              </w:rPr>
              <w:t xml:space="preserve"> этап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2162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2.</w:t>
            </w:r>
            <w:r w:rsidRPr="004B39DE">
              <w:rPr>
                <w:sz w:val="22"/>
              </w:rPr>
              <w:t>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 xml:space="preserve">, 2020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3.*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3209B0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Мини-</w:t>
            </w:r>
            <w:proofErr w:type="gramStart"/>
            <w:r w:rsidRPr="004B39DE">
              <w:rPr>
                <w:sz w:val="24"/>
              </w:rPr>
              <w:t>сквер  возле</w:t>
            </w:r>
            <w:proofErr w:type="gramEnd"/>
            <w:r w:rsidRPr="004B39DE">
              <w:rPr>
                <w:sz w:val="24"/>
              </w:rPr>
              <w:t xml:space="preserve"> Центра помощи детям-инвалидам во имя святителя Луки </w:t>
            </w:r>
            <w:proofErr w:type="spellStart"/>
            <w:r w:rsidRPr="004B39DE">
              <w:rPr>
                <w:sz w:val="24"/>
              </w:rPr>
              <w:t>Войно-Ясе</w:t>
            </w:r>
            <w:r w:rsidR="003209B0" w:rsidRPr="004B39DE">
              <w:rPr>
                <w:sz w:val="24"/>
              </w:rPr>
              <w:t>не</w:t>
            </w:r>
            <w:r w:rsidRPr="004B39DE">
              <w:rPr>
                <w:sz w:val="24"/>
              </w:rPr>
              <w:t>цкого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4.*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53BE5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памяти Воинов - Интернационалистов (ул. Димитрова)</w:t>
            </w:r>
            <w:r w:rsidR="00853BE5" w:rsidRPr="004B39DE">
              <w:rPr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  <w:r w:rsidR="00853BE5" w:rsidRPr="004B39DE">
              <w:rPr>
                <w:sz w:val="24"/>
              </w:rPr>
              <w:t>, 2020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5.*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D5730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Многофункциональная спортивно-игровая площадка (по хоккейную коробку) </w:t>
            </w:r>
            <w:r w:rsidR="00D57306" w:rsidRPr="004B39DE">
              <w:rPr>
                <w:sz w:val="24"/>
              </w:rPr>
              <w:t>на территории стадиона «Спутник»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5B1562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201</w:t>
            </w:r>
            <w:r w:rsidR="005B1562" w:rsidRPr="004B39DE">
              <w:rPr>
                <w:sz w:val="24"/>
              </w:rPr>
              <w:t>9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6*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BF2516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141 Стрелковой дивизии (Многофункциональная площадка</w:t>
            </w:r>
            <w:r w:rsidR="00BF2516" w:rsidRPr="004B39DE">
              <w:rPr>
                <w:sz w:val="24"/>
              </w:rPr>
              <w:t xml:space="preserve"> </w:t>
            </w:r>
            <w:proofErr w:type="spellStart"/>
            <w:r w:rsidR="00BF2516" w:rsidRPr="004B39DE">
              <w:rPr>
                <w:sz w:val="24"/>
              </w:rPr>
              <w:t>мкр</w:t>
            </w:r>
            <w:proofErr w:type="spellEnd"/>
            <w:r w:rsidR="00BF2516" w:rsidRPr="004B39DE">
              <w:rPr>
                <w:sz w:val="24"/>
              </w:rPr>
              <w:t>. Стрелка</w:t>
            </w:r>
            <w:r w:rsidR="009B184A" w:rsidRPr="004B39DE">
              <w:rPr>
                <w:sz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  <w:r w:rsidR="00BF2516" w:rsidRPr="004B39DE">
              <w:rPr>
                <w:sz w:val="24"/>
              </w:rPr>
              <w:t>, 2021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8F6311" w:rsidP="00CF74D9">
            <w:pPr>
              <w:ind w:firstLine="0"/>
              <w:jc w:val="center"/>
              <w:rPr>
                <w:sz w:val="22"/>
              </w:rPr>
            </w:pPr>
            <w:r w:rsidRPr="004B39DE">
              <w:rPr>
                <w:sz w:val="24"/>
              </w:rPr>
              <w:t>7</w:t>
            </w:r>
            <w:r w:rsidR="00721629" w:rsidRPr="004B39DE">
              <w:rPr>
                <w:sz w:val="24"/>
              </w:rPr>
              <w:t>.</w:t>
            </w:r>
            <w:r w:rsidRPr="004B39DE">
              <w:rPr>
                <w:sz w:val="24"/>
              </w:rPr>
              <w:t>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721629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им. 30-летия Комсомола (ул. Горшенина)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8A4BD0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</w:t>
            </w:r>
            <w:r w:rsidR="008A4BD0" w:rsidRPr="004B39DE">
              <w:rPr>
                <w:sz w:val="24"/>
              </w:rPr>
              <w:t>20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8.**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Сквер «Прудок» (ул.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CF74D9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9.**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8F631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Сквер героям Советского Союза И.П. </w:t>
            </w:r>
            <w:proofErr w:type="spellStart"/>
            <w:r w:rsidRPr="004B39DE">
              <w:rPr>
                <w:sz w:val="24"/>
              </w:rPr>
              <w:t>Боронина</w:t>
            </w:r>
            <w:proofErr w:type="spellEnd"/>
            <w:r w:rsidRPr="004B39DE">
              <w:rPr>
                <w:sz w:val="24"/>
              </w:rPr>
              <w:t xml:space="preserve">, В.Ф. </w:t>
            </w:r>
            <w:proofErr w:type="spellStart"/>
            <w:proofErr w:type="gramStart"/>
            <w:r w:rsidRPr="004B39DE">
              <w:rPr>
                <w:sz w:val="24"/>
              </w:rPr>
              <w:t>Ветвинского</w:t>
            </w:r>
            <w:proofErr w:type="spellEnd"/>
            <w:r w:rsidRPr="004B39DE">
              <w:rPr>
                <w:sz w:val="24"/>
              </w:rPr>
              <w:t xml:space="preserve">  (</w:t>
            </w:r>
            <w:proofErr w:type="gramEnd"/>
            <w:r w:rsidRPr="004B39DE">
              <w:rPr>
                <w:sz w:val="24"/>
              </w:rPr>
              <w:t>ул. Горшенина)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8F6311" w:rsidP="00F53E7A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2020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8F6311" w:rsidRPr="004B39DE" w:rsidRDefault="008F6311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10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8F6311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Ветеранов (ул. Первомайская)</w:t>
            </w:r>
          </w:p>
        </w:tc>
        <w:tc>
          <w:tcPr>
            <w:tcW w:w="3969" w:type="dxa"/>
            <w:shd w:val="clear" w:color="auto" w:fill="auto"/>
          </w:tcPr>
          <w:p w:rsidR="008F6311" w:rsidRPr="004B39DE" w:rsidRDefault="0008000A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1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BF2516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Детская площадка ул. Железнодорожная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BF2516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BF2516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AC47FE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2</w:t>
            </w:r>
            <w:r w:rsidR="00915433">
              <w:rPr>
                <w:sz w:val="24"/>
              </w:rPr>
              <w:t>.</w:t>
            </w:r>
            <w:r w:rsidR="00AC47FE" w:rsidRPr="004B39DE">
              <w:rPr>
                <w:sz w:val="24"/>
              </w:rPr>
              <w:t>***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840FE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«Аллея земляков» в </w:t>
            </w: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Западный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7B7A9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7B7A91" w:rsidRPr="004B39DE">
              <w:rPr>
                <w:sz w:val="24"/>
              </w:rPr>
              <w:t>0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21629" w:rsidRPr="004B39DE" w:rsidRDefault="00721629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</w:t>
            </w:r>
            <w:r w:rsidR="007C4D48" w:rsidRPr="004B39DE">
              <w:rPr>
                <w:sz w:val="24"/>
              </w:rPr>
              <w:t>3</w:t>
            </w:r>
            <w:r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721629" w:rsidRPr="004B39DE" w:rsidRDefault="00C171E1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Детский парк «Сказка» </w:t>
            </w:r>
            <w:r w:rsidR="00E57D7B" w:rsidRPr="004B39DE">
              <w:rPr>
                <w:sz w:val="24"/>
                <w:lang w:val="en-US"/>
              </w:rPr>
              <w:t>I</w:t>
            </w:r>
            <w:r w:rsidR="00E57D7B" w:rsidRPr="004B39DE">
              <w:rPr>
                <w:sz w:val="24"/>
              </w:rPr>
              <w:t xml:space="preserve">-этап </w:t>
            </w:r>
            <w:r w:rsidRPr="004B39DE">
              <w:rPr>
                <w:sz w:val="24"/>
              </w:rPr>
              <w:t>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721629" w:rsidRPr="004B39DE" w:rsidRDefault="00721629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1F25BD" w:rsidRPr="004B39DE">
              <w:rPr>
                <w:sz w:val="24"/>
              </w:rPr>
              <w:t>2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E57D7B" w:rsidRPr="004B39DE" w:rsidRDefault="007C4D48" w:rsidP="008F6311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14</w:t>
            </w:r>
            <w:r w:rsidR="00E57D7B" w:rsidRPr="004B39DE">
              <w:rPr>
                <w:sz w:val="24"/>
              </w:rPr>
              <w:t>.</w:t>
            </w:r>
          </w:p>
        </w:tc>
        <w:tc>
          <w:tcPr>
            <w:tcW w:w="9956" w:type="dxa"/>
            <w:shd w:val="clear" w:color="auto" w:fill="auto"/>
          </w:tcPr>
          <w:p w:rsidR="00E57D7B" w:rsidRPr="004B39DE" w:rsidRDefault="00E57D7B" w:rsidP="009B184A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Детский парк «Сказка» I</w:t>
            </w:r>
            <w:r w:rsidRPr="004B39DE">
              <w:rPr>
                <w:sz w:val="24"/>
                <w:lang w:val="en-US"/>
              </w:rPr>
              <w:t>I</w:t>
            </w:r>
            <w:r w:rsidRPr="004B39DE">
              <w:rPr>
                <w:sz w:val="24"/>
              </w:rPr>
              <w:t>-этап (ул. Гончарова, д.53)</w:t>
            </w:r>
          </w:p>
        </w:tc>
        <w:tc>
          <w:tcPr>
            <w:tcW w:w="3969" w:type="dxa"/>
            <w:shd w:val="clear" w:color="auto" w:fill="auto"/>
          </w:tcPr>
          <w:p w:rsidR="00E57D7B" w:rsidRPr="004B39DE" w:rsidRDefault="00E57D7B" w:rsidP="00D540B3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  <w:lang w:val="en-US"/>
              </w:rPr>
              <w:t xml:space="preserve">2023 </w:t>
            </w:r>
            <w:r w:rsidRPr="004B39DE">
              <w:rPr>
                <w:sz w:val="24"/>
              </w:rPr>
              <w:t>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15.</w:t>
            </w:r>
            <w:r w:rsidR="00915433">
              <w:rPr>
                <w:sz w:val="24"/>
              </w:rPr>
              <w:t>****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 исторической части города Алатыря (ул. Ленина, 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  <w:r w:rsidR="00915433">
              <w:rPr>
                <w:sz w:val="24"/>
              </w:rPr>
              <w:t>-2024</w:t>
            </w:r>
            <w:r w:rsidRPr="004B39DE">
              <w:rPr>
                <w:sz w:val="24"/>
              </w:rPr>
              <w:t xml:space="preserve"> год</w:t>
            </w:r>
            <w:r w:rsidR="00915433">
              <w:rPr>
                <w:sz w:val="24"/>
              </w:rPr>
              <w:t>ы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16.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Парк у обелиска воинам-землякам, погибшим в годы Великой Отечественной Войны (пл. Октябрьской революции)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915433">
              <w:rPr>
                <w:sz w:val="24"/>
              </w:rPr>
              <w:t>4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17.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Зона отдыха «Детская </w:t>
            </w:r>
            <w:r w:rsidR="00915433">
              <w:rPr>
                <w:sz w:val="24"/>
              </w:rPr>
              <w:t xml:space="preserve">роща» </w:t>
            </w:r>
            <w:r w:rsidRPr="004B39DE">
              <w:rPr>
                <w:sz w:val="24"/>
              </w:rPr>
              <w:t>(ул. Полевая – ул. Энгельса)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915433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18.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left"/>
              <w:rPr>
                <w:sz w:val="24"/>
              </w:rPr>
            </w:pPr>
            <w:r w:rsidRPr="00915433">
              <w:rPr>
                <w:sz w:val="24"/>
              </w:rPr>
              <w:t>Городской пляж (берег реки Сура)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>19.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Парк им. 450 - </w:t>
            </w:r>
            <w:proofErr w:type="spellStart"/>
            <w:r w:rsidRPr="004B39DE">
              <w:rPr>
                <w:sz w:val="24"/>
              </w:rPr>
              <w:t>летия</w:t>
            </w:r>
            <w:proofErr w:type="spellEnd"/>
            <w:r w:rsidRPr="004B39DE">
              <w:rPr>
                <w:sz w:val="24"/>
              </w:rPr>
              <w:t xml:space="preserve"> города Алатыря (ул. Комарова - ул. Транспортная)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</w:t>
            </w:r>
            <w:r w:rsidR="00303EDE" w:rsidRPr="004B39DE">
              <w:rPr>
                <w:sz w:val="24"/>
              </w:rPr>
              <w:t>5</w:t>
            </w:r>
            <w:r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20.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915433" w:rsidP="00915433">
            <w:pPr>
              <w:ind w:firstLine="0"/>
              <w:jc w:val="left"/>
              <w:rPr>
                <w:sz w:val="24"/>
              </w:rPr>
            </w:pPr>
            <w:r w:rsidRPr="00915433">
              <w:rPr>
                <w:sz w:val="24"/>
              </w:rPr>
              <w:t>Центральная площадь с «Липовой Аллеей» (ул. Первомайская, д.87Б)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915433" w:rsidP="007C4D4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  <w:tr w:rsidR="004B39DE" w:rsidRPr="004B39DE" w:rsidTr="003209B0">
        <w:tc>
          <w:tcPr>
            <w:tcW w:w="1384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21</w:t>
            </w:r>
            <w:r w:rsidR="00915433">
              <w:rPr>
                <w:sz w:val="24"/>
              </w:rPr>
              <w:t>.</w:t>
            </w:r>
            <w:r w:rsidRPr="004B39DE">
              <w:rPr>
                <w:sz w:val="24"/>
              </w:rPr>
              <w:t xml:space="preserve">***  </w:t>
            </w:r>
          </w:p>
        </w:tc>
        <w:tc>
          <w:tcPr>
            <w:tcW w:w="9956" w:type="dxa"/>
            <w:shd w:val="clear" w:color="auto" w:fill="auto"/>
          </w:tcPr>
          <w:p w:rsidR="007C4D48" w:rsidRPr="004B39DE" w:rsidRDefault="007C4D48" w:rsidP="007C4D48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Озеро в </w:t>
            </w: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«Подгорье» (ул. Заводская) с детской площадкой</w:t>
            </w:r>
          </w:p>
        </w:tc>
        <w:tc>
          <w:tcPr>
            <w:tcW w:w="3969" w:type="dxa"/>
            <w:shd w:val="clear" w:color="auto" w:fill="auto"/>
          </w:tcPr>
          <w:p w:rsidR="007C4D48" w:rsidRPr="004B39DE" w:rsidRDefault="00303EDE" w:rsidP="007C4D48">
            <w:pPr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2025</w:t>
            </w:r>
            <w:r w:rsidR="007C4D48" w:rsidRPr="004B39DE">
              <w:rPr>
                <w:sz w:val="24"/>
              </w:rPr>
              <w:t xml:space="preserve"> год</w:t>
            </w:r>
          </w:p>
        </w:tc>
      </w:tr>
    </w:tbl>
    <w:p w:rsidR="007C18BA" w:rsidRPr="004B39DE" w:rsidRDefault="007C18BA" w:rsidP="00D83F9D">
      <w:pPr>
        <w:ind w:firstLine="0"/>
        <w:jc w:val="left"/>
        <w:rPr>
          <w:sz w:val="24"/>
        </w:rPr>
      </w:pPr>
    </w:p>
    <w:p w:rsidR="00721629" w:rsidRPr="004B39DE" w:rsidRDefault="00721629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 </w:t>
      </w:r>
      <w:r w:rsidR="007825D3" w:rsidRPr="004B39DE">
        <w:rPr>
          <w:sz w:val="24"/>
        </w:rPr>
        <w:t>у</w:t>
      </w:r>
      <w:r w:rsidRPr="004B39DE">
        <w:rPr>
          <w:sz w:val="24"/>
        </w:rPr>
        <w:t>становлен</w:t>
      </w:r>
      <w:r w:rsidR="007825D3" w:rsidRPr="004B39DE">
        <w:rPr>
          <w:sz w:val="24"/>
        </w:rPr>
        <w:t>ы</w:t>
      </w:r>
      <w:r w:rsidRPr="004B39DE">
        <w:rPr>
          <w:sz w:val="24"/>
        </w:rPr>
        <w:t xml:space="preserve"> по итогам рейтингового голосова</w:t>
      </w:r>
      <w:r w:rsidR="00F91E35" w:rsidRPr="004B39DE">
        <w:rPr>
          <w:sz w:val="24"/>
        </w:rPr>
        <w:t>ни</w:t>
      </w:r>
      <w:r w:rsidRPr="004B39DE">
        <w:rPr>
          <w:sz w:val="24"/>
        </w:rPr>
        <w:t>я 21 марта 2018 года</w:t>
      </w:r>
      <w:r w:rsidR="00F91E35" w:rsidRPr="004B39DE">
        <w:rPr>
          <w:sz w:val="24"/>
        </w:rPr>
        <w:t xml:space="preserve"> с учетом общественных опросов.</w:t>
      </w:r>
    </w:p>
    <w:p w:rsidR="007C18BA" w:rsidRPr="004B39DE" w:rsidRDefault="007C18BA" w:rsidP="00D83F9D">
      <w:pPr>
        <w:ind w:firstLine="0"/>
        <w:jc w:val="left"/>
        <w:rPr>
          <w:sz w:val="24"/>
        </w:rPr>
      </w:pPr>
      <w:r w:rsidRPr="004B39DE">
        <w:rPr>
          <w:sz w:val="24"/>
        </w:rPr>
        <w:t xml:space="preserve">** определены по итогам победы во </w:t>
      </w:r>
      <w:r w:rsidR="007825D3" w:rsidRPr="004B39DE">
        <w:rPr>
          <w:sz w:val="24"/>
        </w:rPr>
        <w:t>В</w:t>
      </w:r>
      <w:r w:rsidRPr="004B39DE"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4B39DE">
        <w:rPr>
          <w:sz w:val="24"/>
        </w:rPr>
        <w:t>.</w:t>
      </w:r>
    </w:p>
    <w:p w:rsidR="00AC47FE" w:rsidRPr="004B39DE" w:rsidRDefault="00AC47FE" w:rsidP="00D83F9D">
      <w:pPr>
        <w:ind w:firstLine="0"/>
        <w:jc w:val="left"/>
        <w:rPr>
          <w:b/>
          <w:bCs/>
          <w:sz w:val="24"/>
        </w:rPr>
      </w:pPr>
      <w:r w:rsidRPr="004B39DE">
        <w:rPr>
          <w:sz w:val="24"/>
        </w:rPr>
        <w:t xml:space="preserve">*** определены с учетом приема предложений от граждан. </w:t>
      </w:r>
    </w:p>
    <w:p w:rsidR="00915433" w:rsidRPr="004B39DE" w:rsidRDefault="00915433" w:rsidP="00915433">
      <w:pPr>
        <w:ind w:firstLine="0"/>
        <w:rPr>
          <w:sz w:val="24"/>
        </w:rPr>
      </w:pPr>
      <w:r w:rsidRPr="004B39DE">
        <w:rPr>
          <w:sz w:val="24"/>
        </w:rPr>
        <w:t>**</w:t>
      </w:r>
      <w:r>
        <w:rPr>
          <w:sz w:val="24"/>
        </w:rPr>
        <w:t>**</w:t>
      </w:r>
      <w:r w:rsidRPr="004B39DE">
        <w:rPr>
          <w:sz w:val="24"/>
        </w:rPr>
        <w:t xml:space="preserve"> определены по итогам победы во Всероссийском конкурсе лучших проектов комфортной городской среды в малых городах </w:t>
      </w:r>
      <w:r>
        <w:rPr>
          <w:sz w:val="24"/>
        </w:rPr>
        <w:t>и исторических поселениях в 2022</w:t>
      </w:r>
      <w:r w:rsidRPr="004B39DE">
        <w:rPr>
          <w:sz w:val="24"/>
        </w:rPr>
        <w:t xml:space="preserve"> году.</w:t>
      </w:r>
    </w:p>
    <w:p w:rsidR="007C4D48" w:rsidRPr="004B39DE" w:rsidRDefault="007C4D4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BE46C8" w:rsidRPr="004B39DE" w:rsidRDefault="00BE46C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975E88" w:rsidRPr="004B39DE" w:rsidRDefault="00975E88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0E2A12" w:rsidRDefault="000E2A12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C778BA" w:rsidRPr="004B39DE" w:rsidRDefault="00C778BA" w:rsidP="00A73078">
      <w:pPr>
        <w:ind w:right="-185" w:firstLine="0"/>
        <w:jc w:val="left"/>
        <w:rPr>
          <w:b/>
          <w:bCs/>
          <w:sz w:val="24"/>
          <w:highlight w:val="yellow"/>
        </w:rPr>
      </w:pPr>
    </w:p>
    <w:p w:rsidR="00721629" w:rsidRPr="004B39DE" w:rsidRDefault="00A75D9C" w:rsidP="00721629">
      <w:pPr>
        <w:ind w:left="10620" w:right="-185" w:firstLine="0"/>
        <w:jc w:val="left"/>
        <w:rPr>
          <w:sz w:val="24"/>
        </w:rPr>
      </w:pPr>
      <w:r w:rsidRPr="004B39DE">
        <w:rPr>
          <w:b/>
          <w:bCs/>
          <w:sz w:val="24"/>
        </w:rPr>
        <w:t>Приложение №</w:t>
      </w:r>
      <w:r w:rsidR="00721629" w:rsidRPr="004B39DE">
        <w:rPr>
          <w:b/>
          <w:bCs/>
          <w:sz w:val="24"/>
        </w:rPr>
        <w:t xml:space="preserve"> </w:t>
      </w:r>
      <w:r w:rsidR="00206FC8" w:rsidRPr="004B39DE">
        <w:rPr>
          <w:b/>
          <w:bCs/>
          <w:sz w:val="24"/>
        </w:rPr>
        <w:t>6</w:t>
      </w:r>
    </w:p>
    <w:p w:rsidR="00721629" w:rsidRPr="004B39DE" w:rsidRDefault="00721629" w:rsidP="00721629">
      <w:pPr>
        <w:ind w:left="10620" w:right="-185" w:firstLine="0"/>
        <w:rPr>
          <w:sz w:val="20"/>
          <w:szCs w:val="20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муниципальной программе</w:t>
        </w:r>
      </w:hyperlink>
      <w:r w:rsidRPr="004B39DE">
        <w:rPr>
          <w:b/>
          <w:sz w:val="24"/>
        </w:rPr>
        <w:t xml:space="preserve"> города Алатыря Чувашской Республики </w:t>
      </w:r>
      <w:hyperlink r:id="rId22" w:history="1">
        <w:r w:rsidRPr="004B39DE">
          <w:rPr>
            <w:b/>
            <w:sz w:val="24"/>
          </w:rPr>
          <w:t xml:space="preserve">«Формирование современной городской среды» </w:t>
        </w:r>
      </w:hyperlink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дворовых территорий многоквартирных домов, нуждающихся в благоустройстве и подлежащих благоустройству в 2018-202</w:t>
      </w:r>
      <w:r w:rsidR="0053132B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</w:t>
      </w: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11"/>
        <w:gridCol w:w="5387"/>
        <w:gridCol w:w="2997"/>
      </w:tblGrid>
      <w:tr w:rsidR="004B39DE" w:rsidRPr="004B39DE" w:rsidTr="00884D7C">
        <w:tc>
          <w:tcPr>
            <w:tcW w:w="1117" w:type="dxa"/>
            <w:shd w:val="clear" w:color="auto" w:fill="auto"/>
          </w:tcPr>
          <w:p w:rsidR="00721629" w:rsidRPr="004B39DE" w:rsidRDefault="00721629" w:rsidP="00884D7C">
            <w:pPr>
              <w:ind w:left="284" w:hanging="284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№ </w:t>
            </w:r>
            <w:proofErr w:type="spellStart"/>
            <w:r w:rsidRPr="004B39DE">
              <w:rPr>
                <w:b/>
                <w:sz w:val="24"/>
              </w:rPr>
              <w:t>п.п</w:t>
            </w:r>
            <w:proofErr w:type="spellEnd"/>
            <w:r w:rsidRPr="004B39DE">
              <w:rPr>
                <w:b/>
                <w:sz w:val="24"/>
              </w:rPr>
              <w:t>.</w:t>
            </w:r>
          </w:p>
        </w:tc>
        <w:tc>
          <w:tcPr>
            <w:tcW w:w="4411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Адрес дворовой территории многоквартирного дома</w:t>
            </w:r>
          </w:p>
        </w:tc>
        <w:tc>
          <w:tcPr>
            <w:tcW w:w="5387" w:type="dxa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 xml:space="preserve">Перечень </w:t>
            </w:r>
            <w:proofErr w:type="gramStart"/>
            <w:r w:rsidRPr="004B39DE">
              <w:rPr>
                <w:b/>
                <w:sz w:val="24"/>
              </w:rPr>
              <w:t>работ</w:t>
            </w:r>
            <w:proofErr w:type="gramEnd"/>
            <w:r w:rsidRPr="004B39DE">
              <w:rPr>
                <w:b/>
                <w:sz w:val="24"/>
              </w:rPr>
              <w:t xml:space="preserve"> планируемых к выполнению</w:t>
            </w:r>
          </w:p>
        </w:tc>
        <w:tc>
          <w:tcPr>
            <w:tcW w:w="2997" w:type="dxa"/>
            <w:shd w:val="clear" w:color="auto" w:fill="auto"/>
          </w:tcPr>
          <w:p w:rsidR="00721629" w:rsidRPr="004B39DE" w:rsidRDefault="00721629" w:rsidP="00884D7C">
            <w:pPr>
              <w:ind w:firstLine="0"/>
              <w:jc w:val="left"/>
              <w:rPr>
                <w:b/>
                <w:sz w:val="24"/>
              </w:rPr>
            </w:pPr>
            <w:r w:rsidRPr="004B39DE">
              <w:rPr>
                <w:b/>
                <w:sz w:val="24"/>
              </w:rPr>
              <w:t>Период реализации, год.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д.46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д.133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3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д.135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5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д.118</w:t>
            </w:r>
          </w:p>
        </w:tc>
        <w:tc>
          <w:tcPr>
            <w:tcW w:w="5387" w:type="dxa"/>
            <w:vMerge w:val="restart"/>
          </w:tcPr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детской площадки;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спортивной площадки;</w:t>
            </w:r>
          </w:p>
          <w:p w:rsidR="00737E3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оборудование автомобильных парковок;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озеленение территорий;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контейнерных площадок;</w:t>
            </w:r>
          </w:p>
          <w:p w:rsidR="00081460" w:rsidRPr="004B39DE" w:rsidRDefault="00081460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- устройство тротуаров.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08146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д.120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д.22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2018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8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д.60</w:t>
            </w:r>
          </w:p>
        </w:tc>
        <w:tc>
          <w:tcPr>
            <w:tcW w:w="5387" w:type="dxa"/>
            <w:vMerge w:val="restart"/>
          </w:tcPr>
          <w:p w:rsidR="00AE1FC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2019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9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 134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10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11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12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д.60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13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14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Мичурина, д.23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</w:pPr>
            <w:r w:rsidRPr="004B39DE">
              <w:t>15</w:t>
            </w:r>
          </w:p>
        </w:tc>
        <w:tc>
          <w:tcPr>
            <w:tcW w:w="4411" w:type="dxa"/>
            <w:shd w:val="clear" w:color="auto" w:fill="auto"/>
          </w:tcPr>
          <w:p w:rsidR="00AE1FC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Транспортная, д.21</w:t>
            </w:r>
          </w:p>
        </w:tc>
        <w:tc>
          <w:tcPr>
            <w:tcW w:w="5387" w:type="dxa"/>
            <w:vMerge/>
          </w:tcPr>
          <w:p w:rsidR="00AE1FC0" w:rsidRPr="004B39DE" w:rsidRDefault="00AE1FC0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Урицкого, д.33</w:t>
            </w:r>
          </w:p>
        </w:tc>
        <w:tc>
          <w:tcPr>
            <w:tcW w:w="5387" w:type="dxa"/>
          </w:tcPr>
          <w:p w:rsidR="00AE1FC0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AE1FC0" w:rsidRPr="004B39DE" w:rsidRDefault="00AE1FC0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17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д.111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lastRenderedPageBreak/>
              <w:t>18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д.1</w:t>
            </w:r>
          </w:p>
        </w:tc>
        <w:tc>
          <w:tcPr>
            <w:tcW w:w="5387" w:type="dxa"/>
            <w:vMerge w:val="restart"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19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д.3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20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21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д.5а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22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д.20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23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Березовая, д.2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24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д.58А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</w:pPr>
            <w:r w:rsidRPr="004B39DE">
              <w:t>25</w:t>
            </w:r>
          </w:p>
        </w:tc>
        <w:tc>
          <w:tcPr>
            <w:tcW w:w="4411" w:type="dxa"/>
            <w:shd w:val="clear" w:color="auto" w:fill="auto"/>
          </w:tcPr>
          <w:p w:rsidR="00792891" w:rsidRPr="004B39DE" w:rsidRDefault="0079289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Грибоедова, д.52</w:t>
            </w:r>
          </w:p>
        </w:tc>
        <w:tc>
          <w:tcPr>
            <w:tcW w:w="5387" w:type="dxa"/>
            <w:vMerge/>
          </w:tcPr>
          <w:p w:rsidR="00792891" w:rsidRPr="004B39DE" w:rsidRDefault="00792891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92891" w:rsidRPr="004B39DE" w:rsidRDefault="00792891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26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д.28</w:t>
            </w:r>
          </w:p>
        </w:tc>
        <w:tc>
          <w:tcPr>
            <w:tcW w:w="5387" w:type="dxa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shd w:val="clear" w:color="auto" w:fill="auto"/>
          </w:tcPr>
          <w:p w:rsidR="00737E30" w:rsidRPr="004B39DE" w:rsidRDefault="00AE1FC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д.30</w:t>
            </w:r>
          </w:p>
        </w:tc>
        <w:tc>
          <w:tcPr>
            <w:tcW w:w="5387" w:type="dxa"/>
            <w:vMerge w:val="restart"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д.33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29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д.14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30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31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32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д.26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33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д.15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34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35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д.17</w:t>
            </w:r>
          </w:p>
        </w:tc>
        <w:tc>
          <w:tcPr>
            <w:tcW w:w="5387" w:type="dxa"/>
            <w:vMerge/>
          </w:tcPr>
          <w:p w:rsidR="00884D7C" w:rsidRPr="004B39DE" w:rsidRDefault="00884D7C" w:rsidP="004B07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4B0705">
            <w:pPr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43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36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д.42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18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37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Кувина</w:t>
            </w:r>
            <w:proofErr w:type="spellEnd"/>
            <w:r w:rsidRPr="004B39DE">
              <w:rPr>
                <w:sz w:val="24"/>
              </w:rPr>
              <w:t>, д.44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1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38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д.141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884D7C" w:rsidRPr="004B39DE" w:rsidTr="00884D7C">
        <w:trPr>
          <w:trHeight w:val="270"/>
        </w:trPr>
        <w:tc>
          <w:tcPr>
            <w:tcW w:w="1117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</w:pPr>
            <w:r w:rsidRPr="004B39DE">
              <w:t>39</w:t>
            </w:r>
          </w:p>
        </w:tc>
        <w:tc>
          <w:tcPr>
            <w:tcW w:w="4411" w:type="dxa"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д.139</w:t>
            </w:r>
          </w:p>
        </w:tc>
        <w:tc>
          <w:tcPr>
            <w:tcW w:w="5387" w:type="dxa"/>
            <w:vMerge/>
          </w:tcPr>
          <w:p w:rsidR="00884D7C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884D7C" w:rsidRPr="004B39DE" w:rsidRDefault="00884D7C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40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д.10</w:t>
            </w:r>
          </w:p>
        </w:tc>
        <w:tc>
          <w:tcPr>
            <w:tcW w:w="5387" w:type="dxa"/>
            <w:vMerge w:val="restart"/>
          </w:tcPr>
          <w:p w:rsidR="00737E30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884D7C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737E30" w:rsidRPr="004B39DE" w:rsidRDefault="00C90451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4B39DE" w:rsidRPr="004B39DE" w:rsidTr="00884D7C">
        <w:trPr>
          <w:trHeight w:val="135"/>
        </w:trPr>
        <w:tc>
          <w:tcPr>
            <w:tcW w:w="1117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</w:pPr>
            <w:r w:rsidRPr="004B39DE">
              <w:t>41</w:t>
            </w:r>
          </w:p>
        </w:tc>
        <w:tc>
          <w:tcPr>
            <w:tcW w:w="4411" w:type="dxa"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кв. УПП, д.12</w:t>
            </w:r>
          </w:p>
        </w:tc>
        <w:tc>
          <w:tcPr>
            <w:tcW w:w="5387" w:type="dxa"/>
            <w:vMerge/>
          </w:tcPr>
          <w:p w:rsidR="00737E30" w:rsidRPr="004B39DE" w:rsidRDefault="00737E3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737E30" w:rsidRPr="004B39DE" w:rsidRDefault="00737E30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42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</w:t>
            </w:r>
          </w:p>
        </w:tc>
        <w:tc>
          <w:tcPr>
            <w:tcW w:w="5387" w:type="dxa"/>
            <w:vMerge w:val="restart"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  <w:p w:rsidR="00AE1FC0" w:rsidRPr="004B39DE" w:rsidRDefault="00AE1FC0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>2021</w:t>
            </w:r>
          </w:p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43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D669C6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д.11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</w:pPr>
            <w:r w:rsidRPr="004B39DE">
              <w:t>44</w:t>
            </w:r>
          </w:p>
        </w:tc>
        <w:tc>
          <w:tcPr>
            <w:tcW w:w="4411" w:type="dxa"/>
            <w:shd w:val="clear" w:color="auto" w:fill="auto"/>
          </w:tcPr>
          <w:p w:rsidR="00EF2388" w:rsidRPr="004B39DE" w:rsidRDefault="00EF2388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</w:t>
            </w:r>
            <w:r w:rsidR="00D669C6" w:rsidRPr="004B39DE">
              <w:rPr>
                <w:sz w:val="24"/>
              </w:rPr>
              <w:t>2</w:t>
            </w:r>
          </w:p>
        </w:tc>
        <w:tc>
          <w:tcPr>
            <w:tcW w:w="5387" w:type="dxa"/>
            <w:vMerge/>
          </w:tcPr>
          <w:p w:rsidR="00EF2388" w:rsidRPr="004B39DE" w:rsidRDefault="00EF2388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EF2388" w:rsidRPr="004B39DE" w:rsidRDefault="00EF2388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45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д.13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46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д.34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sz w:val="24"/>
              </w:rPr>
            </w:pPr>
          </w:p>
        </w:tc>
      </w:tr>
      <w:tr w:rsidR="004B39DE" w:rsidRPr="004B39DE" w:rsidTr="00884D7C">
        <w:tc>
          <w:tcPr>
            <w:tcW w:w="1117" w:type="dxa"/>
            <w:shd w:val="clear" w:color="auto" w:fill="auto"/>
          </w:tcPr>
          <w:p w:rsidR="00D669C6" w:rsidRPr="004B39DE" w:rsidRDefault="0015153C" w:rsidP="00884D7C">
            <w:pPr>
              <w:ind w:firstLine="0"/>
              <w:jc w:val="left"/>
            </w:pPr>
            <w:r w:rsidRPr="004B39DE">
              <w:t>47</w:t>
            </w:r>
          </w:p>
        </w:tc>
        <w:tc>
          <w:tcPr>
            <w:tcW w:w="4411" w:type="dxa"/>
            <w:shd w:val="clear" w:color="auto" w:fill="auto"/>
          </w:tcPr>
          <w:p w:rsidR="00D669C6" w:rsidRPr="004B39DE" w:rsidRDefault="00D669C6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д.38</w:t>
            </w:r>
          </w:p>
        </w:tc>
        <w:tc>
          <w:tcPr>
            <w:tcW w:w="5387" w:type="dxa"/>
            <w:vMerge/>
          </w:tcPr>
          <w:p w:rsidR="00D669C6" w:rsidRPr="004B39DE" w:rsidRDefault="00D669C6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D669C6" w:rsidRPr="004B39DE" w:rsidRDefault="00D669C6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Гончарова, д.115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д.11</w:t>
            </w:r>
          </w:p>
        </w:tc>
        <w:tc>
          <w:tcPr>
            <w:tcW w:w="5387" w:type="dxa"/>
            <w:vMerge w:val="restart"/>
          </w:tcPr>
          <w:p w:rsidR="009A4907" w:rsidRPr="009A4907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9A4907">
              <w:rPr>
                <w:sz w:val="24"/>
              </w:rPr>
              <w:t>ул. Комсомола,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д.58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9A4907">
              <w:rPr>
                <w:sz w:val="20"/>
                <w:szCs w:val="20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2020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комплексное благоустройство дворовой территории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2021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Димитрова,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2022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69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д.94А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д.88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Гоголя, д.117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CA1F49">
              <w:rPr>
                <w:sz w:val="24"/>
              </w:rPr>
              <w:t>ул. Гончарова, д.24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Сурский</w:t>
            </w:r>
            <w:proofErr w:type="spellEnd"/>
            <w:r w:rsidRPr="004B39DE">
              <w:rPr>
                <w:sz w:val="24"/>
              </w:rPr>
              <w:t xml:space="preserve"> тракт, д.12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A4907" w:rsidRPr="009A4907">
              <w:rPr>
                <w:sz w:val="20"/>
                <w:szCs w:val="20"/>
              </w:rPr>
              <w:t>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Стрелка, д. 37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д.37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</w:t>
            </w:r>
            <w:r>
              <w:rPr>
                <w:sz w:val="20"/>
                <w:szCs w:val="20"/>
              </w:rPr>
              <w:t>гоустройства</w:t>
            </w:r>
          </w:p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Горького, д.38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79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Белинского,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81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д.41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д.5А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д.54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86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 102</w:t>
            </w:r>
          </w:p>
        </w:tc>
        <w:tc>
          <w:tcPr>
            <w:tcW w:w="5387" w:type="dxa"/>
            <w:vMerge w:val="restart"/>
          </w:tcPr>
          <w:p w:rsidR="009A4907" w:rsidRPr="004B39DE" w:rsidRDefault="00884D7C" w:rsidP="00884D7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реализовать по программе</w:t>
            </w:r>
            <w:r w:rsidR="009A4907" w:rsidRPr="004B39DE">
              <w:rPr>
                <w:sz w:val="20"/>
                <w:szCs w:val="20"/>
              </w:rPr>
              <w:t xml:space="preserve"> «Развитие транспортной системы города Алатыря Чувашской Республики»</w:t>
            </w: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2023</w:t>
            </w:r>
            <w:r w:rsidR="00777A9F">
              <w:rPr>
                <w:sz w:val="24"/>
              </w:rPr>
              <w:t>-2024</w:t>
            </w: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89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д.96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д.100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95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40 лет Победы, д.110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д.91</w:t>
            </w:r>
          </w:p>
        </w:tc>
        <w:tc>
          <w:tcPr>
            <w:tcW w:w="5387" w:type="dxa"/>
            <w:vMerge w:val="restart"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99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Первомайская, д.78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д.23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д.22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Советская, д.14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Ярославская, д.131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д.23а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Кирова, д.25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109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Чайковского, д.42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д.140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113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д.134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д.27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д.69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д.78а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Ленина, д.136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119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д.48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д.30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Комсомола, д.56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Комарова, д.19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rPr>
          <w:trHeight w:val="70"/>
        </w:trPr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Полевая, д.35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3-го Интернационала, д.31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Жуковского, д.62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129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Герцена, д.29б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Тельмана, д.8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 xml:space="preserve">ул. </w:t>
            </w:r>
            <w:proofErr w:type="spellStart"/>
            <w:r w:rsidRPr="004B39DE">
              <w:rPr>
                <w:sz w:val="24"/>
              </w:rPr>
              <w:t>Сурский</w:t>
            </w:r>
            <w:proofErr w:type="spellEnd"/>
            <w:r w:rsidRPr="004B39DE">
              <w:rPr>
                <w:sz w:val="24"/>
              </w:rPr>
              <w:t xml:space="preserve"> тракт, д.2а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Б. Хмельницкого, д.29</w:t>
            </w:r>
          </w:p>
        </w:tc>
        <w:tc>
          <w:tcPr>
            <w:tcW w:w="5387" w:type="dxa"/>
            <w:vMerge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Горсовета, д.11</w:t>
            </w:r>
          </w:p>
        </w:tc>
        <w:tc>
          <w:tcPr>
            <w:tcW w:w="5387" w:type="dxa"/>
            <w:vMerge w:val="restart"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sz w:val="20"/>
                <w:szCs w:val="20"/>
              </w:rPr>
            </w:pPr>
            <w:r w:rsidRPr="004B39DE">
              <w:rPr>
                <w:sz w:val="20"/>
                <w:szCs w:val="20"/>
              </w:rPr>
              <w:t>минимальный перечень благоустройства</w:t>
            </w:r>
          </w:p>
        </w:tc>
        <w:tc>
          <w:tcPr>
            <w:tcW w:w="2997" w:type="dxa"/>
            <w:vMerge w:val="restart"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2024-2025</w:t>
            </w:r>
          </w:p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д.125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д.55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139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д.64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д.173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д.175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Московская, д. 129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lastRenderedPageBreak/>
              <w:t>145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Горшенина,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149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Пирогова, д.12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д.79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д.40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д.42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Комиссариатская, д. 71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д.109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д.100А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д.100Б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jc w:val="left"/>
              <w:rPr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158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д.100В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159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д.100Г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</w:pPr>
            <w:r w:rsidRPr="004B39DE">
              <w:t>160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Стрелецкая,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161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д.8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162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д.17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163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164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proofErr w:type="spellStart"/>
            <w:r w:rsidRPr="004B39DE">
              <w:rPr>
                <w:sz w:val="24"/>
              </w:rPr>
              <w:t>мкр</w:t>
            </w:r>
            <w:proofErr w:type="spellEnd"/>
            <w:r w:rsidRPr="004B39DE">
              <w:rPr>
                <w:sz w:val="24"/>
              </w:rPr>
              <w:t>. Стрелка, д.36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165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д.1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166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д.4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  <w:tr w:rsidR="009A4907" w:rsidRPr="004B39DE" w:rsidTr="00884D7C">
        <w:tc>
          <w:tcPr>
            <w:tcW w:w="1117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167</w:t>
            </w:r>
          </w:p>
        </w:tc>
        <w:tc>
          <w:tcPr>
            <w:tcW w:w="4411" w:type="dxa"/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ул. Лесной пер, д.6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997" w:type="dxa"/>
            <w:vMerge/>
            <w:tcBorders>
              <w:top w:val="nil"/>
            </w:tcBorders>
            <w:shd w:val="clear" w:color="auto" w:fill="auto"/>
          </w:tcPr>
          <w:p w:rsidR="009A4907" w:rsidRPr="004B39DE" w:rsidRDefault="009A4907" w:rsidP="00884D7C">
            <w:pPr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30669C" w:rsidRPr="004B39DE" w:rsidRDefault="00A75D9C" w:rsidP="001D7A24">
      <w:pPr>
        <w:ind w:firstLine="0"/>
        <w:jc w:val="left"/>
        <w:rPr>
          <w:b/>
          <w:bCs/>
          <w:sz w:val="24"/>
        </w:rPr>
      </w:pPr>
      <w:r w:rsidRPr="004B39DE">
        <w:rPr>
          <w:b/>
          <w:bCs/>
          <w:sz w:val="24"/>
        </w:rPr>
        <w:br w:type="textWrapping" w:clear="all"/>
      </w:r>
    </w:p>
    <w:p w:rsidR="00EC1C99" w:rsidRPr="004B39DE" w:rsidRDefault="00EC1C9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  <w:sectPr w:rsidR="00BA3F09" w:rsidRPr="004B39DE" w:rsidSect="00C47745">
          <w:pgSz w:w="16838" w:h="11906" w:orient="landscape"/>
          <w:pgMar w:top="567" w:right="567" w:bottom="709" w:left="284" w:header="708" w:footer="708" w:gutter="0"/>
          <w:cols w:space="708"/>
          <w:docGrid w:linePitch="360"/>
        </w:sectPr>
      </w:pPr>
    </w:p>
    <w:p w:rsidR="00BA3F09" w:rsidRPr="004B39DE" w:rsidRDefault="00BA3F09" w:rsidP="00BA3F09">
      <w:pPr>
        <w:suppressAutoHyphens/>
        <w:ind w:left="6096" w:firstLine="0"/>
        <w:jc w:val="left"/>
        <w:rPr>
          <w:b/>
          <w:sz w:val="24"/>
        </w:rPr>
      </w:pPr>
      <w:r w:rsidRPr="004B39DE">
        <w:rPr>
          <w:b/>
          <w:sz w:val="24"/>
        </w:rPr>
        <w:lastRenderedPageBreak/>
        <w:t>Приложение № 7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6096"/>
        <w:jc w:val="left"/>
        <w:rPr>
          <w:b/>
          <w:sz w:val="24"/>
        </w:rPr>
      </w:pPr>
      <w:r w:rsidRPr="004B39DE">
        <w:rPr>
          <w:b/>
          <w:sz w:val="24"/>
        </w:rPr>
        <w:t xml:space="preserve">       к муниципальной программе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widowControl w:val="0"/>
        <w:ind w:firstLine="0"/>
        <w:jc w:val="center"/>
        <w:rPr>
          <w:sz w:val="24"/>
        </w:rPr>
      </w:pP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Подпрограмма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«Благоустройство дворовых и общественных территорий» </w:t>
      </w:r>
    </w:p>
    <w:p w:rsidR="00BA3F09" w:rsidRPr="004B39DE" w:rsidRDefault="00BA3F09" w:rsidP="00BA3F09">
      <w:pPr>
        <w:widowControl w:val="0"/>
        <w:ind w:firstLine="0"/>
        <w:jc w:val="center"/>
        <w:rPr>
          <w:b/>
          <w:kern w:val="1"/>
          <w:sz w:val="24"/>
        </w:rPr>
      </w:pPr>
      <w:r w:rsidRPr="004B39DE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b/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Паспорт подпрограммы </w:t>
      </w: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«Благоустройство дворовых и общественных территорий» муниципальной программы города Алатыря Чувашской Республики «Формирование современной городской среды» </w:t>
      </w:r>
    </w:p>
    <w:p w:rsidR="00BA3F09" w:rsidRPr="004B39DE" w:rsidRDefault="00BA3F09" w:rsidP="00BA3F09">
      <w:pPr>
        <w:ind w:firstLine="0"/>
        <w:jc w:val="left"/>
        <w:rPr>
          <w:sz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281"/>
      </w:tblGrid>
      <w:tr w:rsidR="004B39DE" w:rsidRPr="004B39DE" w:rsidTr="00BA3F09">
        <w:trPr>
          <w:trHeight w:val="8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Ответственный исполнитель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Соисполнители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финансовый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правовой отдел администрации города Алатыря;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  <w:r w:rsidRPr="004B39DE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4B39DE" w:rsidRDefault="00BA3F09" w:rsidP="00BA3F09">
            <w:pPr>
              <w:ind w:right="-11"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Цели подпрограммы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BA3F09" w:rsidRPr="004B39DE" w:rsidRDefault="00BA3F09" w:rsidP="00BA3F09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</w:p>
          <w:p w:rsidR="00BA3F09" w:rsidRPr="004B39DE" w:rsidRDefault="00BA3F09" w:rsidP="00BA3F09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4B39DE" w:rsidRDefault="00BA3F09" w:rsidP="00BA3F09">
            <w:pPr>
              <w:ind w:firstLine="0"/>
              <w:rPr>
                <w:sz w:val="24"/>
              </w:rPr>
            </w:pPr>
          </w:p>
          <w:p w:rsidR="00BA3F09" w:rsidRPr="004B39DE" w:rsidRDefault="00AD7DAE" w:rsidP="00BA3F0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4"/>
              </w:rPr>
            </w:pPr>
            <w:r w:rsidRPr="004B39DE">
              <w:rPr>
                <w:rFonts w:cs="Arial"/>
                <w:sz w:val="24"/>
              </w:rPr>
              <w:t>2018 - 2025</w:t>
            </w:r>
            <w:r w:rsidR="00BA3F09" w:rsidRPr="004B39DE">
              <w:rPr>
                <w:rFonts w:cs="Arial"/>
                <w:sz w:val="24"/>
              </w:rPr>
              <w:t xml:space="preserve"> годы</w:t>
            </w:r>
          </w:p>
        </w:tc>
      </w:tr>
    </w:tbl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881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696"/>
        <w:gridCol w:w="7185"/>
      </w:tblGrid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lastRenderedPageBreak/>
              <w:t xml:space="preserve">Объем и источники финансирования подпрограммы </w:t>
            </w:r>
          </w:p>
        </w:tc>
        <w:tc>
          <w:tcPr>
            <w:tcW w:w="7185" w:type="dxa"/>
          </w:tcPr>
          <w:p w:rsidR="002060B0" w:rsidRDefault="00BA3F09" w:rsidP="002060B0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прогнозируемый объем финансирования мероприятий</w:t>
            </w:r>
            <w:r w:rsidR="00BE46C8" w:rsidRPr="004B39DE">
              <w:rPr>
                <w:sz w:val="24"/>
              </w:rPr>
              <w:t xml:space="preserve"> под</w:t>
            </w:r>
            <w:r w:rsidR="007019DC" w:rsidRPr="004B39DE">
              <w:rPr>
                <w:sz w:val="24"/>
              </w:rPr>
              <w:t>п</w:t>
            </w:r>
            <w:r w:rsidR="00BE46C8" w:rsidRPr="004B39DE">
              <w:rPr>
                <w:sz w:val="24"/>
              </w:rPr>
              <w:t xml:space="preserve">рограммы составит </w:t>
            </w:r>
            <w:r w:rsidR="002060B0">
              <w:rPr>
                <w:sz w:val="24"/>
              </w:rPr>
              <w:t>815 551,8</w:t>
            </w:r>
            <w:r w:rsidR="002060B0" w:rsidRPr="002F582D">
              <w:rPr>
                <w:sz w:val="24"/>
              </w:rPr>
              <w:t xml:space="preserve"> тыс. рублей в том числе:</w:t>
            </w:r>
          </w:p>
          <w:p w:rsidR="002060B0" w:rsidRDefault="002060B0" w:rsidP="002060B0">
            <w:pPr>
              <w:ind w:left="-540" w:right="-185" w:firstLine="540"/>
              <w:rPr>
                <w:b/>
                <w:sz w:val="24"/>
              </w:rPr>
            </w:pP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2018 году</w:t>
            </w:r>
            <w:r w:rsidRPr="004B39DE">
              <w:rPr>
                <w:sz w:val="24"/>
              </w:rPr>
              <w:t xml:space="preserve"> – 12 573,6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11 168,0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356,4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2019 году</w:t>
            </w:r>
            <w:r>
              <w:rPr>
                <w:sz w:val="24"/>
              </w:rPr>
              <w:t xml:space="preserve"> – 100</w:t>
            </w:r>
            <w:r w:rsidRPr="004B39DE">
              <w:rPr>
                <w:sz w:val="24"/>
              </w:rPr>
              <w:t xml:space="preserve"> </w:t>
            </w:r>
            <w:r>
              <w:rPr>
                <w:sz w:val="24"/>
              </w:rPr>
              <w:t>112,8</w:t>
            </w:r>
            <w:r w:rsidRPr="004B39DE">
              <w:rPr>
                <w:sz w:val="24"/>
              </w:rPr>
              <w:t xml:space="preserve">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11 265,7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73 502,0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</w:t>
            </w:r>
            <w:r>
              <w:rPr>
                <w:sz w:val="24"/>
              </w:rPr>
              <w:t>средств местного бюджета – 15 345,1</w:t>
            </w:r>
            <w:r w:rsidRPr="004B39DE">
              <w:rPr>
                <w:sz w:val="24"/>
              </w:rPr>
              <w:t xml:space="preserve">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2020 году</w:t>
            </w:r>
            <w:r w:rsidRPr="004B39DE">
              <w:rPr>
                <w:sz w:val="24"/>
              </w:rPr>
              <w:t xml:space="preserve"> – 213 304,8</w:t>
            </w:r>
            <w:r>
              <w:rPr>
                <w:sz w:val="24"/>
              </w:rPr>
              <w:t xml:space="preserve"> </w:t>
            </w:r>
            <w:r w:rsidRPr="004B39DE">
              <w:rPr>
                <w:sz w:val="24"/>
              </w:rPr>
              <w:t>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55 818,1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республиканского бюджета – 130 676,0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26 810,7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2021 году</w:t>
            </w:r>
            <w:r w:rsidRPr="004B39DE">
              <w:rPr>
                <w:sz w:val="24"/>
              </w:rPr>
              <w:t xml:space="preserve"> – 174 723,7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10 556,2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137 563,7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26 603,8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2022 году</w:t>
            </w:r>
            <w:r w:rsidRPr="004B39DE">
              <w:rPr>
                <w:sz w:val="24"/>
              </w:rPr>
              <w:t xml:space="preserve"> – 125 490,7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10 371,8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91 005,7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24 113,2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2023 году</w:t>
            </w:r>
            <w:r>
              <w:rPr>
                <w:sz w:val="24"/>
              </w:rPr>
              <w:t xml:space="preserve"> – 163 579,1</w:t>
            </w:r>
            <w:r w:rsidRPr="004B39DE">
              <w:rPr>
                <w:sz w:val="24"/>
              </w:rPr>
              <w:t xml:space="preserve">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</w:t>
            </w:r>
            <w:r>
              <w:rPr>
                <w:sz w:val="24"/>
              </w:rPr>
              <w:t xml:space="preserve"> 90 979</w:t>
            </w:r>
            <w:r w:rsidRPr="004B39DE">
              <w:rPr>
                <w:sz w:val="24"/>
              </w:rPr>
              <w:t>,3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</w:t>
            </w:r>
            <w:r>
              <w:rPr>
                <w:sz w:val="24"/>
              </w:rPr>
              <w:t>42147,8</w:t>
            </w:r>
            <w:r w:rsidRPr="004B39DE">
              <w:rPr>
                <w:sz w:val="24"/>
              </w:rPr>
              <w:t xml:space="preserve">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</w:t>
            </w:r>
            <w:r>
              <w:rPr>
                <w:sz w:val="24"/>
              </w:rPr>
              <w:t>ет средств местного бюджета – 30 452,0</w:t>
            </w:r>
            <w:r w:rsidRPr="004B39DE">
              <w:rPr>
                <w:sz w:val="24"/>
              </w:rPr>
              <w:t xml:space="preserve">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2024 году</w:t>
            </w:r>
            <w:r w:rsidRPr="004B39DE">
              <w:rPr>
                <w:sz w:val="24"/>
              </w:rPr>
              <w:t xml:space="preserve"> – 20 757,0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федерального бюджета – 11 282,3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республиканского бюджета – 79,8 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 xml:space="preserve">за счет средств местного бюджета – 9 394,9 тыс. руб. 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b/>
                <w:sz w:val="24"/>
              </w:rPr>
              <w:t>в 2025 году</w:t>
            </w:r>
            <w:r>
              <w:rPr>
                <w:sz w:val="24"/>
              </w:rPr>
              <w:t xml:space="preserve"> – 5 010</w:t>
            </w:r>
            <w:r w:rsidRPr="004B39DE">
              <w:rPr>
                <w:sz w:val="24"/>
              </w:rPr>
              <w:t>,1 тыс. руб., в том числе: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</w:t>
            </w:r>
            <w:r>
              <w:rPr>
                <w:sz w:val="24"/>
              </w:rPr>
              <w:t xml:space="preserve"> федерального бюджета – 0</w:t>
            </w:r>
            <w:r w:rsidRPr="004B39DE">
              <w:rPr>
                <w:sz w:val="24"/>
              </w:rPr>
              <w:t xml:space="preserve"> тыс. руб.</w:t>
            </w:r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</w:t>
            </w:r>
            <w:r>
              <w:rPr>
                <w:sz w:val="24"/>
              </w:rPr>
              <w:t xml:space="preserve">в республиканского бюджета – 0 </w:t>
            </w:r>
            <w:r w:rsidRPr="004B39DE">
              <w:rPr>
                <w:sz w:val="24"/>
              </w:rPr>
              <w:t xml:space="preserve">тыс. </w:t>
            </w:r>
            <w:proofErr w:type="spellStart"/>
            <w:r w:rsidRPr="004B39DE">
              <w:rPr>
                <w:sz w:val="24"/>
              </w:rPr>
              <w:t>руб</w:t>
            </w:r>
            <w:proofErr w:type="spellEnd"/>
          </w:p>
          <w:p w:rsidR="002060B0" w:rsidRPr="004B39DE" w:rsidRDefault="002060B0" w:rsidP="002060B0">
            <w:pPr>
              <w:ind w:left="-540" w:right="-185" w:firstLine="540"/>
              <w:rPr>
                <w:sz w:val="24"/>
              </w:rPr>
            </w:pPr>
            <w:r w:rsidRPr="004B39DE">
              <w:rPr>
                <w:sz w:val="24"/>
              </w:rPr>
              <w:t>за счет средств местного бюджета – 5 010,1 тыс. руб.</w:t>
            </w:r>
          </w:p>
          <w:p w:rsidR="00BA3F09" w:rsidRPr="004B39DE" w:rsidRDefault="00BA3F09" w:rsidP="00BA3F09">
            <w:pPr>
              <w:ind w:right="-185" w:firstLine="0"/>
              <w:rPr>
                <w:sz w:val="24"/>
              </w:rPr>
            </w:pPr>
          </w:p>
          <w:p w:rsidR="00BA3F09" w:rsidRPr="004B39DE" w:rsidRDefault="00BA3F09" w:rsidP="00BA3F09">
            <w:pPr>
              <w:widowControl w:val="0"/>
              <w:autoSpaceDE w:val="0"/>
              <w:autoSpaceDN w:val="0"/>
              <w:adjustRightInd w:val="0"/>
              <w:ind w:right="-11"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4B39DE" w:rsidRDefault="00BA3F09" w:rsidP="00BA3F09">
            <w:pPr>
              <w:ind w:left="-540" w:right="-185" w:firstLine="540"/>
              <w:rPr>
                <w:sz w:val="24"/>
              </w:rPr>
            </w:pPr>
          </w:p>
        </w:tc>
      </w:tr>
      <w:tr w:rsidR="004B39DE" w:rsidRPr="004B39DE" w:rsidTr="00BA3F09">
        <w:tc>
          <w:tcPr>
            <w:tcW w:w="2696" w:type="dxa"/>
          </w:tcPr>
          <w:p w:rsidR="00BA3F09" w:rsidRPr="004B39DE" w:rsidRDefault="00BA3F09" w:rsidP="00BA3F09">
            <w:pPr>
              <w:ind w:firstLine="0"/>
              <w:jc w:val="left"/>
              <w:rPr>
                <w:sz w:val="24"/>
              </w:rPr>
            </w:pPr>
            <w:r w:rsidRPr="004B39DE">
              <w:rPr>
                <w:sz w:val="24"/>
              </w:rPr>
              <w:t>Ожидаемые конечные результаты подпрограммы</w:t>
            </w:r>
          </w:p>
        </w:tc>
        <w:tc>
          <w:tcPr>
            <w:tcW w:w="7185" w:type="dxa"/>
          </w:tcPr>
          <w:p w:rsidR="00BA3F09" w:rsidRPr="004B39DE" w:rsidRDefault="004B39DE" w:rsidP="00BA3F0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 благоустройство 167</w:t>
            </w:r>
            <w:r w:rsidR="00BA3F09" w:rsidRPr="004B39DE">
              <w:rPr>
                <w:sz w:val="24"/>
              </w:rPr>
              <w:t xml:space="preserve">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4B39DE" w:rsidRDefault="00BA3F09" w:rsidP="00BA3F09">
            <w:pPr>
              <w:ind w:firstLine="0"/>
              <w:rPr>
                <w:sz w:val="24"/>
              </w:rPr>
            </w:pPr>
            <w:r w:rsidRPr="004B39DE">
              <w:rPr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BA3F09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060B0" w:rsidRPr="004B39DE" w:rsidRDefault="002060B0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lastRenderedPageBreak/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BA3F09" w:rsidRPr="004B39DE" w:rsidRDefault="00BA3F09" w:rsidP="00BA3F09">
      <w:pPr>
        <w:widowControl w:val="0"/>
        <w:autoSpaceDE w:val="0"/>
        <w:autoSpaceDN w:val="0"/>
        <w:adjustRightInd w:val="0"/>
        <w:ind w:firstLine="720"/>
        <w:rPr>
          <w:sz w:val="24"/>
        </w:rPr>
      </w:pPr>
    </w:p>
    <w:p w:rsidR="00BA3F09" w:rsidRPr="004B39DE" w:rsidRDefault="00BA3F09" w:rsidP="00BA3F09">
      <w:pPr>
        <w:ind w:firstLine="708"/>
        <w:rPr>
          <w:i/>
          <w:iCs/>
          <w:spacing w:val="2"/>
          <w:sz w:val="24"/>
        </w:rPr>
      </w:pPr>
      <w:r w:rsidRPr="004B39DE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pacing w:val="2"/>
          <w:sz w:val="24"/>
        </w:rPr>
        <w:t xml:space="preserve">Анализ </w:t>
      </w:r>
      <w:r w:rsidRPr="004B39DE">
        <w:rPr>
          <w:sz w:val="24"/>
        </w:rPr>
        <w:t xml:space="preserve">сферы благоустройства </w:t>
      </w:r>
      <w:r w:rsidRPr="004B39DE">
        <w:rPr>
          <w:spacing w:val="2"/>
          <w:sz w:val="24"/>
        </w:rPr>
        <w:t>в городе Алатыре показал, что в</w:t>
      </w:r>
      <w:r w:rsidRPr="004B39DE">
        <w:rPr>
          <w:sz w:val="24"/>
        </w:rPr>
        <w:t xml:space="preserve"> последние годы </w:t>
      </w:r>
      <w:r w:rsidRPr="004B39DE">
        <w:rPr>
          <w:spacing w:val="2"/>
          <w:sz w:val="24"/>
        </w:rPr>
        <w:t xml:space="preserve">в городе </w:t>
      </w:r>
      <w:r w:rsidRPr="004B39DE">
        <w:rPr>
          <w:sz w:val="24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</w:rPr>
      </w:pPr>
      <w:r w:rsidRPr="004B39DE">
        <w:rPr>
          <w:sz w:val="24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BA3F09" w:rsidRPr="004B39DE" w:rsidRDefault="00BA3F09" w:rsidP="00BA3F09">
      <w:pPr>
        <w:shd w:val="clear" w:color="auto" w:fill="FFFFFF"/>
        <w:tabs>
          <w:tab w:val="left" w:pos="0"/>
        </w:tabs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  <w:r w:rsidRPr="004B39DE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BA3F09" w:rsidRPr="004B39DE" w:rsidRDefault="00BA3F09" w:rsidP="00BA3F09">
      <w:pPr>
        <w:shd w:val="clear" w:color="auto" w:fill="FFFFFF"/>
        <w:ind w:firstLine="708"/>
        <w:rPr>
          <w:sz w:val="24"/>
          <w:lang w:eastAsia="en-US"/>
        </w:rPr>
      </w:pPr>
    </w:p>
    <w:p w:rsidR="00BA3F09" w:rsidRPr="004B39DE" w:rsidRDefault="00BA3F09" w:rsidP="00BA3F09">
      <w:pPr>
        <w:shd w:val="clear" w:color="auto" w:fill="FFFFFF"/>
        <w:ind w:firstLine="708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>Перечень работ по благоустройству дворовых территорий предусматривает: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</w:t>
      </w:r>
      <w:r w:rsidRPr="004B39DE">
        <w:rPr>
          <w:sz w:val="24"/>
        </w:rPr>
        <w:lastRenderedPageBreak/>
        <w:t>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8"/>
        <w:rPr>
          <w:b/>
          <w:bCs/>
          <w:sz w:val="24"/>
          <w:lang w:eastAsia="zh-CN"/>
        </w:rPr>
      </w:pP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b/>
          <w:bCs/>
          <w:sz w:val="24"/>
          <w:lang w:eastAsia="zh-CN"/>
        </w:rPr>
        <w:t xml:space="preserve">Форма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территорий. </w:t>
      </w:r>
    </w:p>
    <w:p w:rsidR="00BA3F09" w:rsidRPr="004B39DE" w:rsidRDefault="00BA3F09" w:rsidP="00BA3F09">
      <w:pPr>
        <w:keepNext/>
        <w:keepLines/>
        <w:shd w:val="clear" w:color="auto" w:fill="FFFFFF"/>
        <w:suppressAutoHyphens/>
        <w:ind w:firstLine="709"/>
        <w:rPr>
          <w:b/>
          <w:bCs/>
          <w:sz w:val="24"/>
          <w:lang w:eastAsia="zh-CN"/>
        </w:rPr>
      </w:pPr>
      <w:r w:rsidRPr="004B39DE">
        <w:rPr>
          <w:sz w:val="24"/>
          <w:lang w:eastAsia="zh-CN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сфере реализации настоящей подпрограммы.</w:t>
      </w:r>
    </w:p>
    <w:p w:rsidR="00BA3F09" w:rsidRPr="004B39DE" w:rsidRDefault="00BA3F09" w:rsidP="00BA3F09">
      <w:pPr>
        <w:ind w:firstLine="709"/>
        <w:rPr>
          <w:sz w:val="24"/>
          <w:lang w:bidi="ru-RU"/>
        </w:rPr>
      </w:pPr>
      <w:r w:rsidRPr="004B39DE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минимального и дополнительного перечня работ по благоустройству.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BA3F09" w:rsidRPr="004B39DE" w:rsidRDefault="00BA3F09" w:rsidP="00BA3F09">
      <w:pPr>
        <w:shd w:val="clear" w:color="auto" w:fill="FFFFFF"/>
        <w:suppressAutoHyphens/>
        <w:ind w:firstLine="709"/>
        <w:rPr>
          <w:sz w:val="24"/>
          <w:lang w:eastAsia="zh-CN"/>
        </w:rPr>
      </w:pPr>
      <w:r w:rsidRPr="004B39DE">
        <w:rPr>
          <w:sz w:val="24"/>
          <w:lang w:eastAsia="zh-CN"/>
        </w:rPr>
        <w:t>- предоставление строительных материалов, техники и т.д.;</w:t>
      </w:r>
    </w:p>
    <w:p w:rsidR="00BA3F09" w:rsidRPr="004B39DE" w:rsidRDefault="00BA3F09" w:rsidP="00BA3F09">
      <w:pPr>
        <w:shd w:val="clear" w:color="auto" w:fill="FFFFFF"/>
        <w:suppressAutoHyphens/>
        <w:ind w:firstLine="708"/>
        <w:rPr>
          <w:b/>
          <w:bCs/>
          <w:sz w:val="24"/>
          <w:lang w:eastAsia="zh-CN" w:bidi="ru-RU"/>
        </w:rPr>
      </w:pPr>
      <w:r w:rsidRPr="004B39DE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BA3F09" w:rsidRPr="004B39DE" w:rsidRDefault="00BA3F09" w:rsidP="00BA3F09">
      <w:pPr>
        <w:autoSpaceDE w:val="0"/>
        <w:autoSpaceDN w:val="0"/>
        <w:adjustRightInd w:val="0"/>
        <w:ind w:firstLine="708"/>
        <w:rPr>
          <w:sz w:val="24"/>
        </w:rPr>
      </w:pPr>
      <w:r w:rsidRPr="004B39DE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4B39DE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BA3F09" w:rsidRPr="004B39DE" w:rsidRDefault="00BA3F09" w:rsidP="00BA3F09">
      <w:pPr>
        <w:autoSpaceDE w:val="0"/>
        <w:autoSpaceDN w:val="0"/>
        <w:adjustRightInd w:val="0"/>
        <w:ind w:firstLine="0"/>
        <w:rPr>
          <w:sz w:val="24"/>
        </w:rPr>
      </w:pPr>
    </w:p>
    <w:p w:rsidR="00BA3F09" w:rsidRPr="004B39DE" w:rsidRDefault="00BA3F09" w:rsidP="00BA3F09">
      <w:pPr>
        <w:autoSpaceDE w:val="0"/>
        <w:autoSpaceDN w:val="0"/>
        <w:adjustRightInd w:val="0"/>
        <w:ind w:firstLine="709"/>
        <w:rPr>
          <w:sz w:val="24"/>
        </w:rPr>
      </w:pPr>
      <w:r w:rsidRPr="004B39DE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4B39DE" w:rsidRDefault="00BA3F09" w:rsidP="00BA3F09">
      <w:pPr>
        <w:ind w:firstLine="708"/>
        <w:rPr>
          <w:sz w:val="24"/>
        </w:rPr>
      </w:pPr>
      <w:r w:rsidRPr="004B39DE">
        <w:rPr>
          <w:sz w:val="24"/>
        </w:rPr>
        <w:t xml:space="preserve">Проведение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</w:t>
      </w:r>
      <w:r w:rsidR="009B487B" w:rsidRPr="004B39DE">
        <w:rPr>
          <w:sz w:val="24"/>
        </w:rPr>
        <w:t>среды на 2018-2025</w:t>
      </w:r>
      <w:r w:rsidRPr="004B39DE">
        <w:rPr>
          <w:sz w:val="24"/>
        </w:rPr>
        <w:t xml:space="preserve"> годы».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08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lastRenderedPageBreak/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</w:t>
      </w:r>
      <w:r w:rsidRPr="004B39DE">
        <w:rPr>
          <w:rFonts w:eastAsia="Calibri"/>
          <w:b/>
          <w:sz w:val="24"/>
          <w:lang w:eastAsia="en-US"/>
        </w:rPr>
        <w:t xml:space="preserve">. </w:t>
      </w:r>
      <w:r w:rsidRPr="004B39DE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Государственная программа), утвержденной постановлением Кабинета Министров Чувашской Республики от 31.08.2017 № 343.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Условием достижения цели является решение следующей задачи: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- сохранение городской среды в благоустроенном состоянии.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 xml:space="preserve"> Перечень показателей (индикаторов) достижения целей и задач подпрограммы представлен в </w:t>
      </w:r>
      <w:r w:rsidRPr="004B39DE">
        <w:rPr>
          <w:b/>
          <w:sz w:val="24"/>
        </w:rPr>
        <w:t>приложении №1</w:t>
      </w:r>
      <w:r w:rsidRPr="004B39DE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Реализация подпрогра</w:t>
      </w:r>
      <w:r w:rsidR="00AA1142" w:rsidRPr="004B39DE">
        <w:rPr>
          <w:rFonts w:eastAsia="Calibri"/>
          <w:sz w:val="24"/>
          <w:lang w:eastAsia="en-US"/>
        </w:rPr>
        <w:t>ммы осуществляется в 2018 - 2025</w:t>
      </w:r>
      <w:r w:rsidRPr="004B39DE">
        <w:rPr>
          <w:rFonts w:eastAsia="Calibri"/>
          <w:sz w:val="24"/>
          <w:lang w:eastAsia="en-US"/>
        </w:rPr>
        <w:t xml:space="preserve"> годах. 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BA3F09" w:rsidRPr="004B39DE" w:rsidRDefault="00BA3F09" w:rsidP="00BA3F09">
      <w:pPr>
        <w:ind w:firstLine="708"/>
        <w:outlineLvl w:val="1"/>
        <w:rPr>
          <w:rFonts w:eastAsia="Calibri"/>
          <w:sz w:val="24"/>
          <w:lang w:eastAsia="en-US"/>
        </w:rPr>
      </w:pP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  <w:r w:rsidRPr="004B39DE">
        <w:rPr>
          <w:rFonts w:eastAsia="Calibri"/>
          <w:b/>
          <w:sz w:val="24"/>
          <w:lang w:eastAsia="en-US"/>
        </w:rPr>
        <w:t xml:space="preserve">Раздел </w:t>
      </w:r>
      <w:r w:rsidRPr="004B39DE">
        <w:rPr>
          <w:rFonts w:eastAsia="Calibri"/>
          <w:b/>
          <w:sz w:val="24"/>
          <w:lang w:val="en-US" w:eastAsia="en-US"/>
        </w:rPr>
        <w:t>III</w:t>
      </w:r>
      <w:r w:rsidRPr="004B39DE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BA3F09" w:rsidRPr="004B39DE" w:rsidRDefault="00BA3F09" w:rsidP="00BA3F09">
      <w:pPr>
        <w:ind w:firstLine="708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Данное основное мероприятие предусматривает поощрение победителей ежегодного районного (городского) 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площадок и малых архитектурных форм; реализацию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lastRenderedPageBreak/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E42E98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BA3F09" w:rsidRPr="004B39DE" w:rsidRDefault="00BA3F09" w:rsidP="00BA3F09">
      <w:pPr>
        <w:ind w:firstLine="720"/>
        <w:rPr>
          <w:sz w:val="24"/>
        </w:rPr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A3F09" w:rsidRPr="004B39DE" w:rsidRDefault="00E42E98" w:rsidP="00BA3F09">
      <w:pPr>
        <w:ind w:firstLine="720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BA3F09" w:rsidRPr="004B39DE" w:rsidRDefault="00BA3F09" w:rsidP="00BA3F09">
      <w:pPr>
        <w:ind w:firstLine="0"/>
        <w:rPr>
          <w:sz w:val="24"/>
        </w:rPr>
      </w:pPr>
    </w:p>
    <w:p w:rsidR="00BA3F09" w:rsidRPr="004B39DE" w:rsidRDefault="00BA3F09" w:rsidP="00BA3F09">
      <w:pPr>
        <w:numPr>
          <w:ilvl w:val="0"/>
          <w:numId w:val="30"/>
        </w:numPr>
        <w:suppressAutoHyphens/>
        <w:spacing w:after="160" w:line="259" w:lineRule="auto"/>
        <w:ind w:left="0"/>
        <w:jc w:val="center"/>
        <w:outlineLvl w:val="0"/>
        <w:rPr>
          <w:b/>
          <w:sz w:val="24"/>
          <w:lang w:eastAsia="en-US"/>
        </w:rPr>
      </w:pPr>
      <w:r w:rsidRPr="004B39DE">
        <w:rPr>
          <w:b/>
          <w:sz w:val="24"/>
          <w:lang w:eastAsia="en-US"/>
        </w:rPr>
        <w:t xml:space="preserve">Раздел </w:t>
      </w:r>
      <w:r w:rsidRPr="004B39DE">
        <w:rPr>
          <w:b/>
          <w:sz w:val="24"/>
          <w:lang w:val="en-US" w:eastAsia="en-US"/>
        </w:rPr>
        <w:t>I</w:t>
      </w:r>
      <w:r w:rsidRPr="004B39DE">
        <w:rPr>
          <w:b/>
          <w:sz w:val="24"/>
          <w:lang w:eastAsia="en-US"/>
        </w:rPr>
        <w:t>V. Обеспечение реализации подпрограммы.</w:t>
      </w:r>
    </w:p>
    <w:p w:rsidR="00BA3F09" w:rsidRPr="004B39DE" w:rsidRDefault="00BA3F09" w:rsidP="00BA3F09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Алатыря и внебюджетных средств. </w:t>
      </w:r>
    </w:p>
    <w:p w:rsidR="002060B0" w:rsidRDefault="00BA3F09" w:rsidP="002060B0">
      <w:pPr>
        <w:ind w:left="-540" w:right="-185" w:firstLine="540"/>
        <w:rPr>
          <w:sz w:val="24"/>
        </w:rPr>
      </w:pPr>
      <w:r w:rsidRPr="004B39DE">
        <w:rPr>
          <w:sz w:val="24"/>
        </w:rPr>
        <w:t xml:space="preserve">Общий объем финансирования </w:t>
      </w:r>
      <w:r w:rsidR="007019DC" w:rsidRPr="004B39DE">
        <w:rPr>
          <w:sz w:val="24"/>
        </w:rPr>
        <w:t xml:space="preserve">подпрограммы составит </w:t>
      </w:r>
      <w:r w:rsidR="002060B0">
        <w:rPr>
          <w:sz w:val="24"/>
        </w:rPr>
        <w:t>815 551,8</w:t>
      </w:r>
      <w:r w:rsidR="002060B0" w:rsidRPr="002F582D">
        <w:rPr>
          <w:sz w:val="24"/>
        </w:rPr>
        <w:t xml:space="preserve"> тыс. рублей в том числе:</w:t>
      </w:r>
    </w:p>
    <w:p w:rsidR="002060B0" w:rsidRDefault="002060B0" w:rsidP="002060B0">
      <w:pPr>
        <w:ind w:left="-540" w:right="-185" w:firstLine="540"/>
        <w:rPr>
          <w:b/>
          <w:sz w:val="24"/>
        </w:rPr>
      </w:pP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города Алатыря – 1 049,2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lastRenderedPageBreak/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137 563,7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26 603,8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91 005,7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24 113,2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2023 году</w:t>
      </w:r>
      <w:r>
        <w:rPr>
          <w:sz w:val="24"/>
        </w:rPr>
        <w:t xml:space="preserve"> – 163 579,1</w:t>
      </w:r>
      <w:r w:rsidRPr="004B39DE">
        <w:rPr>
          <w:sz w:val="24"/>
        </w:rPr>
        <w:t xml:space="preserve">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</w:t>
      </w:r>
      <w:r>
        <w:rPr>
          <w:sz w:val="24"/>
        </w:rPr>
        <w:t xml:space="preserve"> 90 979</w:t>
      </w:r>
      <w:r w:rsidRPr="004B39DE">
        <w:rPr>
          <w:sz w:val="24"/>
        </w:rPr>
        <w:t>,3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</w:t>
      </w:r>
      <w:r>
        <w:rPr>
          <w:sz w:val="24"/>
        </w:rPr>
        <w:t>42147,8</w:t>
      </w:r>
      <w:r w:rsidRPr="004B39DE">
        <w:rPr>
          <w:sz w:val="24"/>
        </w:rPr>
        <w:t xml:space="preserve">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</w:t>
      </w:r>
      <w:r>
        <w:rPr>
          <w:sz w:val="24"/>
        </w:rPr>
        <w:t>ет средств местного бюджета – 30 452,0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 xml:space="preserve">за счет средств республиканского бюджета – 79,8 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9 394,9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b/>
          <w:sz w:val="24"/>
        </w:rPr>
        <w:t>в 2025 году</w:t>
      </w:r>
      <w:r>
        <w:rPr>
          <w:sz w:val="24"/>
        </w:rPr>
        <w:t xml:space="preserve"> – 5 010</w:t>
      </w:r>
      <w:r w:rsidRPr="004B39DE">
        <w:rPr>
          <w:sz w:val="24"/>
        </w:rPr>
        <w:t>,1 тыс. руб., в том числе: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</w:t>
      </w:r>
      <w:r>
        <w:rPr>
          <w:sz w:val="24"/>
        </w:rPr>
        <w:t xml:space="preserve"> федерального бюджета – 0</w:t>
      </w:r>
      <w:r w:rsidRPr="004B39DE">
        <w:rPr>
          <w:sz w:val="24"/>
        </w:rPr>
        <w:t xml:space="preserve"> тыс. руб.</w:t>
      </w:r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</w:t>
      </w:r>
      <w:r>
        <w:rPr>
          <w:sz w:val="24"/>
        </w:rPr>
        <w:t xml:space="preserve">в республиканского бюджета – 0 </w:t>
      </w:r>
      <w:r w:rsidRPr="004B39DE">
        <w:rPr>
          <w:sz w:val="24"/>
        </w:rPr>
        <w:t xml:space="preserve">тыс. </w:t>
      </w:r>
      <w:proofErr w:type="spellStart"/>
      <w:r w:rsidRPr="004B39DE">
        <w:rPr>
          <w:sz w:val="24"/>
        </w:rPr>
        <w:t>руб</w:t>
      </w:r>
      <w:proofErr w:type="spellEnd"/>
    </w:p>
    <w:p w:rsidR="002060B0" w:rsidRPr="004B39DE" w:rsidRDefault="002060B0" w:rsidP="002060B0">
      <w:pPr>
        <w:ind w:left="709" w:right="-185" w:firstLine="0"/>
        <w:jc w:val="left"/>
        <w:rPr>
          <w:sz w:val="24"/>
        </w:rPr>
      </w:pPr>
      <w:r w:rsidRPr="004B39DE">
        <w:rPr>
          <w:sz w:val="24"/>
        </w:rPr>
        <w:t>за счет средств местного бюджета – 5 010,1 тыс. руб.</w:t>
      </w:r>
    </w:p>
    <w:p w:rsidR="007019DC" w:rsidRPr="004B39DE" w:rsidRDefault="007019DC" w:rsidP="007019DC">
      <w:pPr>
        <w:ind w:right="-185" w:firstLine="0"/>
        <w:rPr>
          <w:b/>
          <w:sz w:val="24"/>
        </w:rPr>
      </w:pP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4B39DE" w:rsidRDefault="00BA3F09" w:rsidP="00BA3F09">
      <w:pPr>
        <w:ind w:firstLine="709"/>
        <w:rPr>
          <w:sz w:val="24"/>
        </w:rPr>
      </w:pPr>
      <w:r w:rsidRPr="004B39DE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4B39DE">
        <w:rPr>
          <w:b/>
          <w:sz w:val="24"/>
        </w:rPr>
        <w:t>Приложении №2</w:t>
      </w:r>
      <w:r w:rsidRPr="004B39DE">
        <w:rPr>
          <w:sz w:val="24"/>
        </w:rPr>
        <w:t xml:space="preserve"> к подпрограмме.</w:t>
      </w:r>
    </w:p>
    <w:p w:rsidR="00BA3F09" w:rsidRPr="004B39DE" w:rsidRDefault="00BA3F09" w:rsidP="00BA3F09">
      <w:pPr>
        <w:ind w:left="-540" w:right="-185" w:firstLine="540"/>
        <w:jc w:val="left"/>
        <w:rPr>
          <w:sz w:val="24"/>
        </w:rPr>
      </w:pPr>
    </w:p>
    <w:p w:rsidR="00BA3F09" w:rsidRPr="004B39DE" w:rsidRDefault="00BA3F09" w:rsidP="00BA3F09">
      <w:pPr>
        <w:ind w:left="-540" w:right="-185" w:firstLine="54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2060B0" w:rsidRDefault="002060B0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2060B0" w:rsidRPr="004B39DE" w:rsidRDefault="002060B0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ind w:left="5954" w:right="-185" w:firstLine="0"/>
        <w:jc w:val="left"/>
        <w:rPr>
          <w:b/>
          <w:sz w:val="24"/>
        </w:rPr>
      </w:pPr>
      <w:r w:rsidRPr="004B39DE">
        <w:rPr>
          <w:b/>
          <w:bCs/>
          <w:sz w:val="24"/>
        </w:rPr>
        <w:lastRenderedPageBreak/>
        <w:t>Приложение № 1</w:t>
      </w:r>
    </w:p>
    <w:p w:rsidR="00BA3F09" w:rsidRPr="004B39DE" w:rsidRDefault="00BA3F09" w:rsidP="00BA3F09">
      <w:pPr>
        <w:ind w:left="5954" w:right="-185" w:firstLine="0"/>
        <w:rPr>
          <w:b/>
          <w:bCs/>
          <w:sz w:val="24"/>
        </w:rPr>
      </w:pPr>
      <w:r w:rsidRPr="004B39DE">
        <w:rPr>
          <w:b/>
          <w:bCs/>
          <w:sz w:val="24"/>
        </w:rPr>
        <w:t xml:space="preserve">к </w:t>
      </w:r>
      <w:hyperlink w:anchor="sub_1000" w:history="1">
        <w:r w:rsidRPr="004B39DE">
          <w:rPr>
            <w:b/>
            <w:bCs/>
            <w:sz w:val="24"/>
          </w:rPr>
          <w:t>подпрограмме</w:t>
        </w:r>
      </w:hyperlink>
      <w:r w:rsidRPr="004B39DE">
        <w:rPr>
          <w:b/>
          <w:bCs/>
          <w:sz w:val="24"/>
        </w:rPr>
        <w:t xml:space="preserve">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BA3F09" w:rsidRPr="004B39DE" w:rsidRDefault="00BA3F09" w:rsidP="00BA3F09">
      <w:pPr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spacing w:before="100" w:beforeAutospacing="1" w:after="100" w:afterAutospacing="1"/>
        <w:ind w:firstLine="0"/>
        <w:jc w:val="center"/>
        <w:outlineLvl w:val="0"/>
        <w:rPr>
          <w:b/>
          <w:bCs/>
          <w:kern w:val="36"/>
          <w:sz w:val="24"/>
        </w:rPr>
      </w:pPr>
      <w:r w:rsidRPr="004B39DE">
        <w:rPr>
          <w:b/>
          <w:bCs/>
          <w:kern w:val="36"/>
          <w:sz w:val="24"/>
        </w:rPr>
        <w:t>Сведения</w:t>
      </w:r>
      <w:r w:rsidRPr="004B39DE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bCs/>
          <w:kern w:val="36"/>
          <w:sz w:val="24"/>
        </w:rPr>
        <w:t xml:space="preserve"> </w:t>
      </w:r>
    </w:p>
    <w:p w:rsidR="00390D6A" w:rsidRPr="004B39DE" w:rsidRDefault="00390D6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27"/>
        <w:gridCol w:w="851"/>
        <w:gridCol w:w="891"/>
        <w:gridCol w:w="848"/>
        <w:gridCol w:w="863"/>
        <w:gridCol w:w="850"/>
        <w:gridCol w:w="851"/>
        <w:gridCol w:w="850"/>
        <w:gridCol w:w="851"/>
        <w:gridCol w:w="953"/>
      </w:tblGrid>
      <w:tr w:rsidR="004B39DE" w:rsidRPr="004B39DE" w:rsidTr="00081460">
        <w:trPr>
          <w:jc w:val="center"/>
        </w:trPr>
        <w:tc>
          <w:tcPr>
            <w:tcW w:w="61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027" w:type="dxa"/>
            <w:vMerge w:val="restart"/>
            <w:vAlign w:val="center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6957" w:type="dxa"/>
            <w:gridSpan w:val="8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B39DE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4B39DE" w:rsidTr="00081460">
        <w:trPr>
          <w:jc w:val="center"/>
        </w:trPr>
        <w:tc>
          <w:tcPr>
            <w:tcW w:w="61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  <w:vAlign w:val="center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31.12.18</w:t>
            </w: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48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31.12.19 </w:t>
            </w:r>
          </w:p>
        </w:tc>
        <w:tc>
          <w:tcPr>
            <w:tcW w:w="863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31.12.20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31.12.21 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 xml:space="preserve">31.12.22 </w:t>
            </w:r>
          </w:p>
        </w:tc>
        <w:tc>
          <w:tcPr>
            <w:tcW w:w="850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31.12.23</w:t>
            </w:r>
          </w:p>
        </w:tc>
        <w:tc>
          <w:tcPr>
            <w:tcW w:w="851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31.12.24</w:t>
            </w:r>
          </w:p>
        </w:tc>
        <w:tc>
          <w:tcPr>
            <w:tcW w:w="953" w:type="dxa"/>
          </w:tcPr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:rsidR="00DB3FAA" w:rsidRPr="004B39DE" w:rsidRDefault="00DB3FAA" w:rsidP="00081460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B39DE">
              <w:rPr>
                <w:rFonts w:eastAsia="Calibri"/>
                <w:b/>
                <w:sz w:val="18"/>
                <w:szCs w:val="18"/>
              </w:rPr>
              <w:t>31.12.25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027" w:type="dxa"/>
            <w:vAlign w:val="center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ед./</w:t>
            </w:r>
          </w:p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Pr="004B39DE">
              <w:rPr>
                <w:rFonts w:eastAsia="Calibri"/>
                <w:sz w:val="20"/>
                <w:szCs w:val="20"/>
              </w:rPr>
              <w:t>/25,0</w:t>
            </w: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  <w:p w:rsidR="00422538" w:rsidRPr="004B39DE" w:rsidRDefault="00422538" w:rsidP="00422538">
            <w:pPr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  <w:r w:rsidRPr="004B39DE">
              <w:rPr>
                <w:rFonts w:eastAsia="Calibri"/>
                <w:sz w:val="20"/>
                <w:szCs w:val="20"/>
              </w:rPr>
              <w:t>/40,3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благоустроенных </w:t>
            </w:r>
            <w:proofErr w:type="gramStart"/>
            <w:r w:rsidRPr="004B39DE">
              <w:rPr>
                <w:rFonts w:eastAsia="Calibri"/>
                <w:sz w:val="20"/>
                <w:szCs w:val="20"/>
              </w:rPr>
              <w:t>дворовых  территорий</w:t>
            </w:r>
            <w:proofErr w:type="gramEnd"/>
            <w:r w:rsidRPr="004B39DE">
              <w:rPr>
                <w:rFonts w:eastAsia="Calibri"/>
                <w:sz w:val="20"/>
                <w:szCs w:val="20"/>
              </w:rPr>
              <w:t xml:space="preserve"> от общего количества дворовых территорий с нарастающим итогом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848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86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851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851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53" w:type="dxa"/>
            <w:shd w:val="clear" w:color="auto" w:fill="auto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B39DE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B39DE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22538" w:rsidRPr="004B39DE" w:rsidTr="00081460">
        <w:trPr>
          <w:jc w:val="center"/>
        </w:trPr>
        <w:tc>
          <w:tcPr>
            <w:tcW w:w="611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027" w:type="dxa"/>
          </w:tcPr>
          <w:p w:rsidR="00422538" w:rsidRPr="004B39DE" w:rsidRDefault="00422538" w:rsidP="00422538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B39DE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B39D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9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848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86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851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</w:tcPr>
          <w:p w:rsidR="00422538" w:rsidRPr="004B39DE" w:rsidRDefault="00422538" w:rsidP="00422538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B39DE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DB3FAA" w:rsidRPr="004B39DE" w:rsidRDefault="00DB3FA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DB3FAA" w:rsidRPr="004B39DE" w:rsidSect="00BA3F09">
          <w:pgSz w:w="11906" w:h="16838" w:code="9"/>
          <w:pgMar w:top="902" w:right="424" w:bottom="902" w:left="719" w:header="709" w:footer="709" w:gutter="0"/>
          <w:cols w:space="708"/>
          <w:docGrid w:linePitch="360"/>
        </w:sectPr>
      </w:pPr>
    </w:p>
    <w:p w:rsidR="00B656F9" w:rsidRDefault="00B656F9" w:rsidP="00B656F9">
      <w:pPr>
        <w:ind w:firstLine="0"/>
        <w:rPr>
          <w:sz w:val="24"/>
        </w:rPr>
      </w:pPr>
    </w:p>
    <w:p w:rsidR="00B656F9" w:rsidRDefault="00B656F9" w:rsidP="00B656F9">
      <w:pPr>
        <w:rPr>
          <w:sz w:val="24"/>
        </w:rPr>
      </w:pPr>
    </w:p>
    <w:p w:rsidR="00390D6A" w:rsidRPr="004B39DE" w:rsidRDefault="00390D6A" w:rsidP="00390D6A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Приложение N 2</w:t>
      </w:r>
    </w:p>
    <w:p w:rsidR="00390D6A" w:rsidRPr="004B39DE" w:rsidRDefault="007D519E" w:rsidP="007D519E">
      <w:pPr>
        <w:ind w:right="-185" w:firstLine="0"/>
        <w:jc w:val="center"/>
        <w:rPr>
          <w:b/>
          <w:sz w:val="24"/>
        </w:rPr>
      </w:pPr>
      <w:r w:rsidRPr="004B39DE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390D6A" w:rsidRPr="004B39DE">
        <w:rPr>
          <w:b/>
          <w:bCs/>
          <w:sz w:val="24"/>
        </w:rPr>
        <w:t>к под</w:t>
      </w:r>
      <w:hyperlink w:anchor="sub_1000" w:history="1">
        <w:r w:rsidR="00390D6A" w:rsidRPr="004B39DE">
          <w:rPr>
            <w:b/>
            <w:bCs/>
            <w:sz w:val="24"/>
          </w:rPr>
          <w:t>программе</w:t>
        </w:r>
      </w:hyperlink>
      <w:r w:rsidR="00390D6A" w:rsidRPr="004B39DE">
        <w:rPr>
          <w:b/>
          <w:sz w:val="24"/>
        </w:rPr>
        <w:t xml:space="preserve"> </w:t>
      </w:r>
    </w:p>
    <w:p w:rsidR="00390D6A" w:rsidRPr="004B39DE" w:rsidRDefault="00390D6A" w:rsidP="00390D6A">
      <w:pPr>
        <w:ind w:right="-185" w:firstLine="0"/>
        <w:jc w:val="center"/>
        <w:rPr>
          <w:rFonts w:eastAsia="Calibri"/>
          <w:b/>
          <w:sz w:val="24"/>
          <w:lang w:eastAsia="en-US"/>
        </w:rPr>
      </w:pPr>
      <w:r w:rsidRPr="004B39DE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4B39DE">
        <w:rPr>
          <w:rFonts w:eastAsia="Calibri"/>
          <w:b/>
          <w:sz w:val="24"/>
          <w:lang w:eastAsia="en-US"/>
        </w:rPr>
        <w:t xml:space="preserve">«Благоустройство дворовых </w:t>
      </w:r>
    </w:p>
    <w:p w:rsidR="00390D6A" w:rsidRPr="004B39DE" w:rsidRDefault="00390D6A" w:rsidP="00390D6A">
      <w:pPr>
        <w:ind w:right="-185" w:firstLine="0"/>
        <w:jc w:val="center"/>
        <w:rPr>
          <w:b/>
          <w:sz w:val="20"/>
          <w:szCs w:val="20"/>
        </w:rPr>
      </w:pPr>
      <w:r w:rsidRPr="004B39DE"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и общественных территорий»</w:t>
      </w: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</w:p>
    <w:p w:rsidR="00390D6A" w:rsidRPr="004B39DE" w:rsidRDefault="00390D6A" w:rsidP="00390D6A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4B39DE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4B39DE">
        <w:rPr>
          <w:b/>
          <w:sz w:val="24"/>
        </w:rPr>
        <w:t xml:space="preserve"> за счет всех источников финансирования</w:t>
      </w:r>
    </w:p>
    <w:p w:rsidR="00390D6A" w:rsidRDefault="00390D6A" w:rsidP="00390D6A">
      <w:pPr>
        <w:ind w:firstLine="0"/>
        <w:jc w:val="center"/>
        <w:rPr>
          <w:b/>
          <w:sz w:val="24"/>
        </w:rPr>
      </w:pPr>
    </w:p>
    <w:p w:rsidR="00C778BA" w:rsidRDefault="00C778BA" w:rsidP="00390D6A">
      <w:pPr>
        <w:ind w:firstLine="0"/>
        <w:jc w:val="center"/>
        <w:rPr>
          <w:b/>
          <w:sz w:val="24"/>
        </w:rPr>
      </w:pP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845"/>
        <w:gridCol w:w="1419"/>
        <w:gridCol w:w="566"/>
        <w:gridCol w:w="570"/>
        <w:gridCol w:w="1271"/>
        <w:gridCol w:w="566"/>
        <w:gridCol w:w="991"/>
        <w:gridCol w:w="995"/>
        <w:gridCol w:w="991"/>
        <w:gridCol w:w="991"/>
        <w:gridCol w:w="995"/>
        <w:gridCol w:w="991"/>
        <w:gridCol w:w="991"/>
        <w:gridCol w:w="995"/>
      </w:tblGrid>
      <w:tr w:rsidR="00C778BA" w:rsidRPr="000775EE" w:rsidTr="009A65BE">
        <w:trPr>
          <w:trHeight w:val="520"/>
        </w:trPr>
        <w:tc>
          <w:tcPr>
            <w:tcW w:w="495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86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51" w:type="pct"/>
            <w:vMerge w:val="restar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45" w:type="pct"/>
            <w:gridSpan w:val="4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23" w:type="pct"/>
            <w:gridSpan w:val="8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Объемы бюджетных ассигнований* </w:t>
            </w:r>
          </w:p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(тыс. рублей) </w:t>
            </w:r>
          </w:p>
        </w:tc>
      </w:tr>
      <w:tr w:rsidR="00C778BA" w:rsidRPr="000775EE" w:rsidTr="009A65BE">
        <w:trPr>
          <w:trHeight w:val="479"/>
        </w:trPr>
        <w:tc>
          <w:tcPr>
            <w:tcW w:w="495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ГРБС</w:t>
            </w:r>
          </w:p>
        </w:tc>
        <w:tc>
          <w:tcPr>
            <w:tcW w:w="181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C778BA">
              <w:rPr>
                <w:rFonts w:eastAsia="Calibri"/>
                <w:sz w:val="18"/>
                <w:szCs w:val="18"/>
              </w:rPr>
              <w:t>РРзПр</w:t>
            </w:r>
            <w:proofErr w:type="spellEnd"/>
          </w:p>
        </w:tc>
        <w:tc>
          <w:tcPr>
            <w:tcW w:w="404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ЦСР</w:t>
            </w:r>
          </w:p>
        </w:tc>
        <w:tc>
          <w:tcPr>
            <w:tcW w:w="180" w:type="pct"/>
            <w:vMerge w:val="restart"/>
            <w:vAlign w:val="center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ВР</w:t>
            </w:r>
          </w:p>
        </w:tc>
        <w:tc>
          <w:tcPr>
            <w:tcW w:w="2523" w:type="pct"/>
            <w:gridSpan w:val="8"/>
            <w:vMerge/>
            <w:vAlign w:val="center"/>
          </w:tcPr>
          <w:p w:rsidR="00C778BA" w:rsidRPr="00C778BA" w:rsidRDefault="00C778BA" w:rsidP="00444B5A">
            <w:pPr>
              <w:ind w:left="-114" w:firstLine="114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A65BE" w:rsidRPr="000775EE" w:rsidTr="009A65BE">
        <w:trPr>
          <w:trHeight w:val="336"/>
        </w:trPr>
        <w:tc>
          <w:tcPr>
            <w:tcW w:w="495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778BA" w:rsidRPr="00C778BA" w:rsidRDefault="00C778BA" w:rsidP="00444B5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C778BA" w:rsidRPr="00C778BA" w:rsidRDefault="00C778BA" w:rsidP="00444B5A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315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316" w:type="pct"/>
          </w:tcPr>
          <w:p w:rsidR="00C778BA" w:rsidRPr="00C778BA" w:rsidRDefault="00C778BA" w:rsidP="00444B5A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2025</w:t>
            </w:r>
          </w:p>
        </w:tc>
      </w:tr>
      <w:tr w:rsidR="002F582D" w:rsidRPr="000775EE" w:rsidTr="009A65BE">
        <w:trPr>
          <w:trHeight w:val="336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12 573,6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100112,8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213304,8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174723,7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125490,7</w:t>
            </w:r>
          </w:p>
        </w:tc>
        <w:tc>
          <w:tcPr>
            <w:tcW w:w="315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163579,1</w:t>
            </w:r>
          </w:p>
        </w:tc>
        <w:tc>
          <w:tcPr>
            <w:tcW w:w="315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0775EE">
              <w:rPr>
                <w:rFonts w:eastAsia="Calibri"/>
                <w:sz w:val="18"/>
                <w:szCs w:val="18"/>
              </w:rPr>
              <w:t>20757,0</w:t>
            </w:r>
          </w:p>
        </w:tc>
        <w:tc>
          <w:tcPr>
            <w:tcW w:w="316" w:type="pct"/>
          </w:tcPr>
          <w:p w:rsidR="002F582D" w:rsidRPr="000775EE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5010,1</w:t>
            </w:r>
          </w:p>
        </w:tc>
      </w:tr>
      <w:tr w:rsidR="002F582D" w:rsidRPr="000775EE" w:rsidTr="009A65BE">
        <w:trPr>
          <w:trHeight w:val="963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932 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  <w:r w:rsidRPr="00C778BA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747,2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10 420,8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11 265,7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hanging="89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</w:tcPr>
          <w:p w:rsidR="002F582D" w:rsidRPr="00C778BA" w:rsidRDefault="0095034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0775E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44500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D64988" w:rsidP="00D6498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                     932</w:t>
            </w: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8201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5600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23,8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43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332,6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66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36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243,6</w:t>
            </w:r>
          </w:p>
        </w:tc>
      </w:tr>
      <w:tr w:rsidR="002F582D" w:rsidRPr="000775EE" w:rsidTr="009A65BE">
        <w:trPr>
          <w:trHeight w:val="229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5420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2F582D" w:rsidRPr="00C778BA" w:rsidRDefault="00D64988" w:rsidP="00D64988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A5102S0850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56041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2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11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932</w:t>
            </w:r>
          </w:p>
        </w:tc>
        <w:tc>
          <w:tcPr>
            <w:tcW w:w="18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                 0503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 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949,2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29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A5102S2710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323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Ч8101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</w:t>
            </w:r>
            <w:r w:rsidRPr="00C778BA">
              <w:rPr>
                <w:rFonts w:eastAsia="Calibri"/>
                <w:sz w:val="18"/>
                <w:szCs w:val="18"/>
              </w:rPr>
              <w:t>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7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3578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L5600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1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A5102S5420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4539</w:t>
            </w:r>
            <w:r w:rsidRPr="00C778BA"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89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255550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693,6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11628,0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</w:tcPr>
          <w:p w:rsidR="002F582D" w:rsidRPr="00C778BA" w:rsidRDefault="00B9721E" w:rsidP="00B9721E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D6498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</w:t>
            </w:r>
            <w:r w:rsidR="00B9721E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А510277430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</w:tcPr>
          <w:p w:rsidR="002F582D" w:rsidRPr="00C778BA" w:rsidRDefault="00B9721E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0775EE" w:rsidTr="009A65BE">
        <w:trPr>
          <w:trHeight w:val="1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A51F254240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68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0775EE" w:rsidTr="009A65BE">
        <w:trPr>
          <w:trHeight w:val="291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F</w:t>
            </w:r>
            <w:r w:rsidRPr="00C778BA">
              <w:rPr>
                <w:rFonts w:eastAsia="Calibri"/>
                <w:sz w:val="18"/>
                <w:szCs w:val="18"/>
              </w:rPr>
              <w:t>275550</w:t>
            </w:r>
          </w:p>
        </w:tc>
        <w:tc>
          <w:tcPr>
            <w:tcW w:w="180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5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1 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Формирование комфортной городской среды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  <w:r w:rsidRPr="00C778BA">
              <w:rPr>
                <w:rFonts w:eastAsia="Calibri"/>
                <w:sz w:val="18"/>
                <w:szCs w:val="18"/>
              </w:rPr>
              <w:lastRenderedPageBreak/>
              <w:t>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0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shd w:val="clear" w:color="auto" w:fill="auto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36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 xml:space="preserve">Основное мероприятие 2 </w:t>
            </w:r>
            <w:r w:rsidRPr="00C778BA">
              <w:rPr>
                <w:rFonts w:eastAsia="Calibri"/>
                <w:sz w:val="18"/>
                <w:szCs w:val="18"/>
              </w:rPr>
              <w:t>Содействие благоустройству города Алатыря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А510200000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88593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157372,3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141332,7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100725,2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72407,8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4890,1</w:t>
            </w:r>
          </w:p>
        </w:tc>
      </w:tr>
      <w:tr w:rsidR="002F582D" w:rsidRPr="004B39DE" w:rsidTr="009A65BE">
        <w:trPr>
          <w:trHeight w:val="88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282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73422,1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116806,4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77929,4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42075,8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6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15171,4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24526,3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22795,8</w:t>
            </w:r>
          </w:p>
        </w:tc>
        <w:tc>
          <w:tcPr>
            <w:tcW w:w="315" w:type="pct"/>
            <w:vAlign w:val="center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30332,1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9274,9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4890,1</w:t>
            </w:r>
          </w:p>
        </w:tc>
      </w:tr>
      <w:tr w:rsidR="002F582D" w:rsidRPr="004B39DE" w:rsidTr="009A65BE">
        <w:trPr>
          <w:trHeight w:val="36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2.2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7795,8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3699,7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12179,6</w:t>
            </w:r>
          </w:p>
        </w:tc>
        <w:tc>
          <w:tcPr>
            <w:tcW w:w="315" w:type="pct"/>
          </w:tcPr>
          <w:p w:rsidR="002F582D" w:rsidRPr="00C778BA" w:rsidRDefault="00E3264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11441,2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1516,4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1197,9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</w:t>
            </w:r>
            <w:r w:rsidRPr="00C778BA">
              <w:rPr>
                <w:rFonts w:eastAsia="Calibri"/>
                <w:sz w:val="18"/>
                <w:szCs w:val="18"/>
              </w:rPr>
              <w:t>6570</w:t>
            </w:r>
          </w:p>
        </w:tc>
        <w:tc>
          <w:tcPr>
            <w:tcW w:w="180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2 500,0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1811,1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9404,9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5600,7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0409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S6570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2000</w:t>
            </w:r>
            <w:r w:rsidRPr="00C778BA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4097,9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1888,6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2774,7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5840,5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25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75396,8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24941,8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6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71905,7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70857,1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23445,3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7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S5420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4539,7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1496,5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33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Мероприятие 2.5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Уличное освещение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4B39DE" w:rsidTr="009A65BE">
        <w:trPr>
          <w:trHeight w:val="1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12147,9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11916,7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11370,9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11565,0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11400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6147,0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1762,2</w:t>
            </w:r>
          </w:p>
        </w:tc>
      </w:tr>
      <w:tr w:rsidR="002F582D" w:rsidRPr="004B39DE" w:rsidTr="009A65BE">
        <w:trPr>
          <w:trHeight w:val="34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2.6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6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30"/>
        </w:trPr>
        <w:tc>
          <w:tcPr>
            <w:tcW w:w="495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Местный бюджет** 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А51277430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332,1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300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2.7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59619</w:t>
            </w:r>
            <w:r w:rsidRPr="00C778BA">
              <w:rPr>
                <w:rFonts w:eastAsia="Calibri"/>
                <w:sz w:val="18"/>
                <w:szCs w:val="18"/>
              </w:rPr>
              <w:t>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1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8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А5102S0850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56041,0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А5102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S0851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3578,8</w:t>
            </w: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49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2.8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71694,2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40082,5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5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8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35508</w:t>
            </w:r>
            <w:r w:rsidRPr="00C778BA">
              <w:rPr>
                <w:rFonts w:eastAsia="Calibri"/>
                <w:sz w:val="18"/>
                <w:szCs w:val="18"/>
              </w:rPr>
              <w:t>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68524,5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36475,1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4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A5102S2710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3169,7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3607,4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4D4173">
        <w:trPr>
          <w:trHeight w:val="195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2.9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lastRenderedPageBreak/>
              <w:t>Реализация мероприятий по благоустройству территорий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 xml:space="preserve">Отдел архитектуры, градостроительства, </w:t>
            </w:r>
            <w:r w:rsidRPr="00C778BA">
              <w:rPr>
                <w:rFonts w:eastAsia="Calibri"/>
                <w:sz w:val="18"/>
                <w:szCs w:val="18"/>
              </w:rPr>
              <w:lastRenderedPageBreak/>
              <w:t>транспорта, природопользования и жилищно-коммунального хозяйства                     администрации города Алатыря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4D4173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</w:t>
            </w:r>
            <w:r w:rsidR="0087355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</w:tr>
      <w:tr w:rsidR="002F582D" w:rsidRPr="004B39DE" w:rsidTr="009A65BE">
        <w:trPr>
          <w:trHeight w:val="10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2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</w:rPr>
              <w:t>А510277420</w:t>
            </w:r>
          </w:p>
        </w:tc>
        <w:tc>
          <w:tcPr>
            <w:tcW w:w="180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691,4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6222,0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6191,5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5286,4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9484,1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3127,9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3127,</w:t>
            </w:r>
            <w:r w:rsidR="004D4173"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2F582D" w:rsidRPr="004B39DE" w:rsidTr="009A65BE">
        <w:trPr>
          <w:trHeight w:val="51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3</w:t>
            </w:r>
            <w:r w:rsidRPr="00C778BA">
              <w:rPr>
                <w:sz w:val="18"/>
                <w:szCs w:val="18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6" w:type="pct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F582D" w:rsidRPr="004B39DE" w:rsidTr="009A65BE">
        <w:trPr>
          <w:trHeight w:val="55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  <w:r w:rsidRPr="00C778BA">
              <w:rPr>
                <w:b/>
                <w:sz w:val="18"/>
                <w:szCs w:val="18"/>
              </w:rPr>
              <w:t>Основное мероприятие 4</w:t>
            </w:r>
            <w:r w:rsidRPr="00C778BA">
              <w:rPr>
                <w:sz w:val="18"/>
                <w:szCs w:val="18"/>
              </w:rPr>
              <w:t xml:space="preserve"> Реализация мероприятий регионального проекта «Формирование комфортной городской среды»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A51F200000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x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55932,4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33391,0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24765</w:t>
            </w:r>
            <w:r w:rsidRPr="00C778BA">
              <w:rPr>
                <w:rFonts w:eastAsia="Calibri"/>
                <w:sz w:val="18"/>
                <w:szCs w:val="18"/>
              </w:rPr>
              <w:t>,5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91171,3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6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6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11265,7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55818,1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90979,3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9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20757,3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13076,3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C778BA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2077,5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1317,4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405"/>
        </w:trPr>
        <w:tc>
          <w:tcPr>
            <w:tcW w:w="495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Мероприятие 4.1</w:t>
            </w:r>
          </w:p>
          <w:p w:rsidR="002F582D" w:rsidRPr="00C778BA" w:rsidRDefault="002F582D" w:rsidP="002F582D">
            <w:pPr>
              <w:ind w:firstLine="0"/>
              <w:jc w:val="left"/>
              <w:rPr>
                <w:sz w:val="18"/>
                <w:szCs w:val="18"/>
              </w:rPr>
            </w:pPr>
            <w:r w:rsidRPr="00C778B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  <w:p w:rsidR="002F582D" w:rsidRPr="00C778BA" w:rsidRDefault="002F582D" w:rsidP="002F582D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12570,0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11432,5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10662,8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21465,5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11482,1</w:t>
            </w:r>
          </w:p>
        </w:tc>
        <w:tc>
          <w:tcPr>
            <w:tcW w:w="316" w:type="pct"/>
            <w:vAlign w:val="center"/>
          </w:tcPr>
          <w:p w:rsidR="002F582D" w:rsidRPr="00C778BA" w:rsidRDefault="00EA4339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120</w:t>
            </w:r>
          </w:p>
        </w:tc>
      </w:tr>
      <w:tr w:rsidR="002F582D" w:rsidRPr="004B39DE" w:rsidTr="009A65BE">
        <w:trPr>
          <w:trHeight w:val="43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5555</w:t>
            </w:r>
            <w:r w:rsidRPr="00C778BA">
              <w:rPr>
                <w:rFonts w:eastAsia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11318,1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10556,2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10371,8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10179,3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11282,3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64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79,9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80,0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74,6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10073,3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72,0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79,8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2F582D" w:rsidRPr="004B39DE" w:rsidTr="009A65BE">
        <w:trPr>
          <w:trHeight w:val="54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0503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A51F255550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1224,4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34,3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32,0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1020,4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120,0</w:t>
            </w:r>
          </w:p>
        </w:tc>
      </w:tr>
      <w:tr w:rsidR="002F582D" w:rsidRPr="004B39DE" w:rsidTr="009A65BE">
        <w:trPr>
          <w:trHeight w:val="600"/>
        </w:trPr>
        <w:tc>
          <w:tcPr>
            <w:tcW w:w="495" w:type="pct"/>
            <w:vMerge w:val="restart"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lastRenderedPageBreak/>
              <w:t>Мероприятие 4.2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586" w:type="pct"/>
            <w:vMerge w:val="restar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хозяйства                     администрации города Алатыря</w:t>
            </w: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  <w:highlight w:val="yellow"/>
              </w:rPr>
            </w:pPr>
            <w:r w:rsidRPr="00C778BA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22728,2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3300,0</w:t>
            </w:r>
          </w:p>
        </w:tc>
        <w:tc>
          <w:tcPr>
            <w:tcW w:w="315" w:type="pct"/>
            <w:vAlign w:val="center"/>
          </w:tcPr>
          <w:p w:rsidR="002F582D" w:rsidRPr="00C778BA" w:rsidRDefault="007B07C7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75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44500,0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80800,0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915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Республиканский бюджет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20682,7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3003,0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2F582D" w:rsidRPr="004B39DE" w:rsidTr="009A65BE">
        <w:trPr>
          <w:trHeight w:val="1350"/>
        </w:trPr>
        <w:tc>
          <w:tcPr>
            <w:tcW w:w="495" w:type="pct"/>
            <w:vMerge/>
            <w:vAlign w:val="center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1" w:type="pct"/>
          </w:tcPr>
          <w:p w:rsidR="002F582D" w:rsidRPr="00C778BA" w:rsidRDefault="002F582D" w:rsidP="002F582D">
            <w:pPr>
              <w:ind w:firstLine="0"/>
              <w:jc w:val="left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Местный бюджет**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932</w:t>
            </w:r>
          </w:p>
        </w:tc>
        <w:tc>
          <w:tcPr>
            <w:tcW w:w="181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0505</w:t>
            </w:r>
          </w:p>
        </w:tc>
        <w:tc>
          <w:tcPr>
            <w:tcW w:w="404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  <w:lang w:val="en-US"/>
              </w:rPr>
              <w:t>A51F2</w:t>
            </w:r>
            <w:r w:rsidRPr="00C778BA">
              <w:rPr>
                <w:rFonts w:eastAsia="Calibri"/>
                <w:sz w:val="18"/>
                <w:szCs w:val="18"/>
              </w:rPr>
              <w:t>54240</w:t>
            </w:r>
          </w:p>
        </w:tc>
        <w:tc>
          <w:tcPr>
            <w:tcW w:w="180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240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2045,5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297,0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5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2F582D" w:rsidRPr="00C778BA" w:rsidRDefault="002F582D" w:rsidP="002F582D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C778BA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390D6A" w:rsidRPr="004B39DE" w:rsidRDefault="00390D6A" w:rsidP="00390D6A">
      <w:pPr>
        <w:ind w:firstLine="0"/>
        <w:jc w:val="left"/>
        <w:rPr>
          <w:b/>
          <w:sz w:val="24"/>
        </w:rPr>
      </w:pP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b/>
          <w:sz w:val="22"/>
          <w:szCs w:val="22"/>
        </w:rPr>
        <w:t>*подлежат корректировке после уточнения бюджетов всех уровней на текущий год.</w:t>
      </w:r>
    </w:p>
    <w:p w:rsidR="00390D6A" w:rsidRPr="004B39DE" w:rsidRDefault="00390D6A" w:rsidP="00390D6A">
      <w:pPr>
        <w:ind w:firstLine="0"/>
        <w:jc w:val="left"/>
        <w:rPr>
          <w:b/>
          <w:sz w:val="22"/>
          <w:szCs w:val="22"/>
        </w:rPr>
      </w:pPr>
      <w:r w:rsidRPr="004B39DE">
        <w:rPr>
          <w:rFonts w:eastAsia="Calibri"/>
          <w:b/>
          <w:sz w:val="22"/>
          <w:szCs w:val="22"/>
        </w:rPr>
        <w:t>**в том числе безвозмездные поступления граждан и заинтересованных лиц</w:t>
      </w:r>
    </w:p>
    <w:p w:rsidR="00390D6A" w:rsidRPr="004B39DE" w:rsidRDefault="00390D6A" w:rsidP="00390D6A">
      <w:pPr>
        <w:spacing w:after="160" w:line="259" w:lineRule="auto"/>
        <w:ind w:firstLine="0"/>
        <w:jc w:val="left"/>
        <w:rPr>
          <w:rFonts w:ascii="Calibri" w:eastAsia="Calibri" w:hAnsi="Calibri"/>
          <w:sz w:val="20"/>
          <w:szCs w:val="20"/>
          <w:lang w:eastAsia="en-US"/>
        </w:rPr>
      </w:pPr>
    </w:p>
    <w:p w:rsidR="00BA3F09" w:rsidRPr="004B39DE" w:rsidRDefault="00BA3F09" w:rsidP="00BA3F0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BA3F09" w:rsidRPr="004B39DE" w:rsidRDefault="00BA3F09" w:rsidP="001D7A24">
      <w:pPr>
        <w:ind w:firstLine="0"/>
        <w:jc w:val="left"/>
        <w:rPr>
          <w:b/>
          <w:bCs/>
          <w:sz w:val="24"/>
        </w:rPr>
      </w:pPr>
    </w:p>
    <w:sectPr w:rsidR="00BA3F09" w:rsidRPr="004B39DE" w:rsidSect="00390D6A">
      <w:headerReference w:type="default" r:id="rId2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91" w:rsidRDefault="00A02791">
      <w:r>
        <w:separator/>
      </w:r>
    </w:p>
  </w:endnote>
  <w:endnote w:type="continuationSeparator" w:id="0">
    <w:p w:rsidR="00A02791" w:rsidRDefault="00A0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91" w:rsidRDefault="00A02791">
      <w:r>
        <w:separator/>
      </w:r>
    </w:p>
  </w:footnote>
  <w:footnote w:type="continuationSeparator" w:id="0">
    <w:p w:rsidR="00A02791" w:rsidRDefault="00A0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19" w:rsidRDefault="00875719">
    <w:pPr>
      <w:pStyle w:val="af2"/>
    </w:pPr>
  </w:p>
  <w:p w:rsidR="00875719" w:rsidRDefault="0087571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19" w:rsidRDefault="00875719">
    <w:pPr>
      <w:pStyle w:val="af2"/>
    </w:pPr>
  </w:p>
  <w:p w:rsidR="00875719" w:rsidRDefault="0087571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E"/>
    <w:rsid w:val="0000043E"/>
    <w:rsid w:val="000007FE"/>
    <w:rsid w:val="000011E6"/>
    <w:rsid w:val="000035BF"/>
    <w:rsid w:val="00003C4B"/>
    <w:rsid w:val="00004874"/>
    <w:rsid w:val="00005E12"/>
    <w:rsid w:val="00006D51"/>
    <w:rsid w:val="00007BCA"/>
    <w:rsid w:val="00010F21"/>
    <w:rsid w:val="000112ED"/>
    <w:rsid w:val="000127D1"/>
    <w:rsid w:val="00012B96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F3F"/>
    <w:rsid w:val="00036FEA"/>
    <w:rsid w:val="000379F9"/>
    <w:rsid w:val="00040633"/>
    <w:rsid w:val="00042189"/>
    <w:rsid w:val="00042D2A"/>
    <w:rsid w:val="00043314"/>
    <w:rsid w:val="00045449"/>
    <w:rsid w:val="000460DF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5B90"/>
    <w:rsid w:val="0007682E"/>
    <w:rsid w:val="000775EE"/>
    <w:rsid w:val="00077DB9"/>
    <w:rsid w:val="0008000A"/>
    <w:rsid w:val="000801B7"/>
    <w:rsid w:val="00080C15"/>
    <w:rsid w:val="00081460"/>
    <w:rsid w:val="00082685"/>
    <w:rsid w:val="00083A45"/>
    <w:rsid w:val="000840AA"/>
    <w:rsid w:val="00085547"/>
    <w:rsid w:val="0008636E"/>
    <w:rsid w:val="00091A71"/>
    <w:rsid w:val="00091C5F"/>
    <w:rsid w:val="00091F81"/>
    <w:rsid w:val="000964B3"/>
    <w:rsid w:val="00096783"/>
    <w:rsid w:val="00096AF7"/>
    <w:rsid w:val="00097B4E"/>
    <w:rsid w:val="00097F63"/>
    <w:rsid w:val="000A0888"/>
    <w:rsid w:val="000A282E"/>
    <w:rsid w:val="000A28A0"/>
    <w:rsid w:val="000A29D9"/>
    <w:rsid w:val="000A2B12"/>
    <w:rsid w:val="000A52CF"/>
    <w:rsid w:val="000A5800"/>
    <w:rsid w:val="000A5AE7"/>
    <w:rsid w:val="000A654E"/>
    <w:rsid w:val="000A797C"/>
    <w:rsid w:val="000B42CE"/>
    <w:rsid w:val="000B5753"/>
    <w:rsid w:val="000B73A2"/>
    <w:rsid w:val="000C0809"/>
    <w:rsid w:val="000C296C"/>
    <w:rsid w:val="000C73A5"/>
    <w:rsid w:val="000C752E"/>
    <w:rsid w:val="000D0F3C"/>
    <w:rsid w:val="000D2A91"/>
    <w:rsid w:val="000D311A"/>
    <w:rsid w:val="000D4540"/>
    <w:rsid w:val="000D4A90"/>
    <w:rsid w:val="000D7266"/>
    <w:rsid w:val="000E03B9"/>
    <w:rsid w:val="000E0627"/>
    <w:rsid w:val="000E1EC7"/>
    <w:rsid w:val="000E232F"/>
    <w:rsid w:val="000E2A12"/>
    <w:rsid w:val="000E3C30"/>
    <w:rsid w:val="000E45FF"/>
    <w:rsid w:val="000E561A"/>
    <w:rsid w:val="000E7113"/>
    <w:rsid w:val="000F0277"/>
    <w:rsid w:val="000F0A3E"/>
    <w:rsid w:val="000F3848"/>
    <w:rsid w:val="000F4581"/>
    <w:rsid w:val="000F5B1D"/>
    <w:rsid w:val="000F60BE"/>
    <w:rsid w:val="000F6602"/>
    <w:rsid w:val="00101231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30A3"/>
    <w:rsid w:val="001243D2"/>
    <w:rsid w:val="00124957"/>
    <w:rsid w:val="001258C7"/>
    <w:rsid w:val="00125C11"/>
    <w:rsid w:val="00126B4E"/>
    <w:rsid w:val="00127064"/>
    <w:rsid w:val="00130107"/>
    <w:rsid w:val="00130D83"/>
    <w:rsid w:val="001320E5"/>
    <w:rsid w:val="00135B5A"/>
    <w:rsid w:val="0013675C"/>
    <w:rsid w:val="00137AF8"/>
    <w:rsid w:val="00141E4F"/>
    <w:rsid w:val="00142A2A"/>
    <w:rsid w:val="00144074"/>
    <w:rsid w:val="00145711"/>
    <w:rsid w:val="00146116"/>
    <w:rsid w:val="00150106"/>
    <w:rsid w:val="0015153C"/>
    <w:rsid w:val="0015179A"/>
    <w:rsid w:val="00151BFD"/>
    <w:rsid w:val="00152EB9"/>
    <w:rsid w:val="001535FA"/>
    <w:rsid w:val="00154FBD"/>
    <w:rsid w:val="00155E9B"/>
    <w:rsid w:val="00156079"/>
    <w:rsid w:val="00163D7E"/>
    <w:rsid w:val="00164AC0"/>
    <w:rsid w:val="00166743"/>
    <w:rsid w:val="001669A0"/>
    <w:rsid w:val="001701B8"/>
    <w:rsid w:val="00171199"/>
    <w:rsid w:val="00171435"/>
    <w:rsid w:val="0017486E"/>
    <w:rsid w:val="001756C5"/>
    <w:rsid w:val="001774BA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2E77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1FBB"/>
    <w:rsid w:val="001E338E"/>
    <w:rsid w:val="001E3C6D"/>
    <w:rsid w:val="001E3F4A"/>
    <w:rsid w:val="001F00A9"/>
    <w:rsid w:val="001F06AC"/>
    <w:rsid w:val="001F25BD"/>
    <w:rsid w:val="001F33BC"/>
    <w:rsid w:val="001F4027"/>
    <w:rsid w:val="002022E2"/>
    <w:rsid w:val="00202A2C"/>
    <w:rsid w:val="00202F95"/>
    <w:rsid w:val="00205DE4"/>
    <w:rsid w:val="002060B0"/>
    <w:rsid w:val="00206137"/>
    <w:rsid w:val="00206FC8"/>
    <w:rsid w:val="00207385"/>
    <w:rsid w:val="0020786E"/>
    <w:rsid w:val="002079C2"/>
    <w:rsid w:val="0021118B"/>
    <w:rsid w:val="0021233D"/>
    <w:rsid w:val="00212C93"/>
    <w:rsid w:val="00217221"/>
    <w:rsid w:val="002172F3"/>
    <w:rsid w:val="0021795E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0D95"/>
    <w:rsid w:val="0025204D"/>
    <w:rsid w:val="00252829"/>
    <w:rsid w:val="00253234"/>
    <w:rsid w:val="00256CF2"/>
    <w:rsid w:val="00257BEB"/>
    <w:rsid w:val="00260A80"/>
    <w:rsid w:val="00262409"/>
    <w:rsid w:val="0026302B"/>
    <w:rsid w:val="00265231"/>
    <w:rsid w:val="002674A8"/>
    <w:rsid w:val="002674B4"/>
    <w:rsid w:val="00271484"/>
    <w:rsid w:val="002726D8"/>
    <w:rsid w:val="00275BD1"/>
    <w:rsid w:val="00277143"/>
    <w:rsid w:val="002777E4"/>
    <w:rsid w:val="00281500"/>
    <w:rsid w:val="002852ED"/>
    <w:rsid w:val="00287F02"/>
    <w:rsid w:val="00290114"/>
    <w:rsid w:val="00290249"/>
    <w:rsid w:val="0029248B"/>
    <w:rsid w:val="00294B6F"/>
    <w:rsid w:val="0029534B"/>
    <w:rsid w:val="00296165"/>
    <w:rsid w:val="002971A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032A"/>
    <w:rsid w:val="002E231E"/>
    <w:rsid w:val="002E2F98"/>
    <w:rsid w:val="002E3307"/>
    <w:rsid w:val="002E332D"/>
    <w:rsid w:val="002E3EB4"/>
    <w:rsid w:val="002E6301"/>
    <w:rsid w:val="002F42E1"/>
    <w:rsid w:val="002F550A"/>
    <w:rsid w:val="002F582D"/>
    <w:rsid w:val="002F6E7E"/>
    <w:rsid w:val="002F7C9B"/>
    <w:rsid w:val="00302DA7"/>
    <w:rsid w:val="00303085"/>
    <w:rsid w:val="00303EDE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50F"/>
    <w:rsid w:val="00323D21"/>
    <w:rsid w:val="00325A05"/>
    <w:rsid w:val="00330977"/>
    <w:rsid w:val="0033155A"/>
    <w:rsid w:val="00332EA3"/>
    <w:rsid w:val="00334CBB"/>
    <w:rsid w:val="003407DE"/>
    <w:rsid w:val="0034157E"/>
    <w:rsid w:val="00342661"/>
    <w:rsid w:val="00343329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38C8"/>
    <w:rsid w:val="00385330"/>
    <w:rsid w:val="00385CDC"/>
    <w:rsid w:val="00390D6A"/>
    <w:rsid w:val="0039577A"/>
    <w:rsid w:val="003966A6"/>
    <w:rsid w:val="003A1E97"/>
    <w:rsid w:val="003A263B"/>
    <w:rsid w:val="003A2697"/>
    <w:rsid w:val="003A3EB0"/>
    <w:rsid w:val="003A5E1A"/>
    <w:rsid w:val="003B12E6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5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2538"/>
    <w:rsid w:val="00423390"/>
    <w:rsid w:val="00426365"/>
    <w:rsid w:val="00430F52"/>
    <w:rsid w:val="00431E25"/>
    <w:rsid w:val="004344AB"/>
    <w:rsid w:val="004347FB"/>
    <w:rsid w:val="004349B0"/>
    <w:rsid w:val="00435139"/>
    <w:rsid w:val="0043649E"/>
    <w:rsid w:val="0043679D"/>
    <w:rsid w:val="00436A3C"/>
    <w:rsid w:val="0043758B"/>
    <w:rsid w:val="004379C8"/>
    <w:rsid w:val="004408EE"/>
    <w:rsid w:val="00441AF8"/>
    <w:rsid w:val="00441F12"/>
    <w:rsid w:val="00442C93"/>
    <w:rsid w:val="00443A92"/>
    <w:rsid w:val="00444B5A"/>
    <w:rsid w:val="00444B92"/>
    <w:rsid w:val="004463AB"/>
    <w:rsid w:val="00452D45"/>
    <w:rsid w:val="00453BB0"/>
    <w:rsid w:val="00454593"/>
    <w:rsid w:val="0045597F"/>
    <w:rsid w:val="00460CA6"/>
    <w:rsid w:val="00463625"/>
    <w:rsid w:val="00464C68"/>
    <w:rsid w:val="00470665"/>
    <w:rsid w:val="00471747"/>
    <w:rsid w:val="00472F60"/>
    <w:rsid w:val="00473396"/>
    <w:rsid w:val="004765F9"/>
    <w:rsid w:val="004770C7"/>
    <w:rsid w:val="00480D46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626"/>
    <w:rsid w:val="004A4FB0"/>
    <w:rsid w:val="004A6AD2"/>
    <w:rsid w:val="004A77AB"/>
    <w:rsid w:val="004A79A1"/>
    <w:rsid w:val="004B0705"/>
    <w:rsid w:val="004B349A"/>
    <w:rsid w:val="004B3925"/>
    <w:rsid w:val="004B39DE"/>
    <w:rsid w:val="004B41A9"/>
    <w:rsid w:val="004B4CD4"/>
    <w:rsid w:val="004B4CE3"/>
    <w:rsid w:val="004B5174"/>
    <w:rsid w:val="004B53ED"/>
    <w:rsid w:val="004B59DE"/>
    <w:rsid w:val="004B6183"/>
    <w:rsid w:val="004C0685"/>
    <w:rsid w:val="004C26C4"/>
    <w:rsid w:val="004C2FA6"/>
    <w:rsid w:val="004C5D3C"/>
    <w:rsid w:val="004D02C3"/>
    <w:rsid w:val="004D1E35"/>
    <w:rsid w:val="004D4173"/>
    <w:rsid w:val="004D4FE2"/>
    <w:rsid w:val="004D5C5D"/>
    <w:rsid w:val="004E00CF"/>
    <w:rsid w:val="004E3E70"/>
    <w:rsid w:val="004E5884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2FB2"/>
    <w:rsid w:val="00525616"/>
    <w:rsid w:val="0053132B"/>
    <w:rsid w:val="00533027"/>
    <w:rsid w:val="00537B24"/>
    <w:rsid w:val="005403E8"/>
    <w:rsid w:val="0054181D"/>
    <w:rsid w:val="00541B22"/>
    <w:rsid w:val="00541FE5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4B3"/>
    <w:rsid w:val="00576263"/>
    <w:rsid w:val="0057733E"/>
    <w:rsid w:val="00580796"/>
    <w:rsid w:val="0058358D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4E4"/>
    <w:rsid w:val="005C5D49"/>
    <w:rsid w:val="005C6248"/>
    <w:rsid w:val="005D078A"/>
    <w:rsid w:val="005D1637"/>
    <w:rsid w:val="005D1FF4"/>
    <w:rsid w:val="005D4467"/>
    <w:rsid w:val="005D5194"/>
    <w:rsid w:val="005D6B52"/>
    <w:rsid w:val="005D6F18"/>
    <w:rsid w:val="005D79BD"/>
    <w:rsid w:val="005D7C8B"/>
    <w:rsid w:val="005E0414"/>
    <w:rsid w:val="005E246C"/>
    <w:rsid w:val="005E3078"/>
    <w:rsid w:val="005F0838"/>
    <w:rsid w:val="005F1569"/>
    <w:rsid w:val="005F179A"/>
    <w:rsid w:val="005F715B"/>
    <w:rsid w:val="00600F9B"/>
    <w:rsid w:val="00603C6F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6565"/>
    <w:rsid w:val="0066675A"/>
    <w:rsid w:val="006667FE"/>
    <w:rsid w:val="00666BD0"/>
    <w:rsid w:val="00667E12"/>
    <w:rsid w:val="00670C2F"/>
    <w:rsid w:val="00671543"/>
    <w:rsid w:val="00672803"/>
    <w:rsid w:val="00672AD2"/>
    <w:rsid w:val="00674238"/>
    <w:rsid w:val="0067787F"/>
    <w:rsid w:val="0068087C"/>
    <w:rsid w:val="006836F1"/>
    <w:rsid w:val="00683F16"/>
    <w:rsid w:val="00684700"/>
    <w:rsid w:val="0068663B"/>
    <w:rsid w:val="00692BF8"/>
    <w:rsid w:val="00692E7B"/>
    <w:rsid w:val="006A063C"/>
    <w:rsid w:val="006A14E6"/>
    <w:rsid w:val="006A746B"/>
    <w:rsid w:val="006A7AD9"/>
    <w:rsid w:val="006B3608"/>
    <w:rsid w:val="006B3A9A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19DC"/>
    <w:rsid w:val="00703173"/>
    <w:rsid w:val="00703355"/>
    <w:rsid w:val="00704EB0"/>
    <w:rsid w:val="00704F88"/>
    <w:rsid w:val="00710E58"/>
    <w:rsid w:val="00711F50"/>
    <w:rsid w:val="00712EFF"/>
    <w:rsid w:val="00712F24"/>
    <w:rsid w:val="00712FA4"/>
    <w:rsid w:val="007168A4"/>
    <w:rsid w:val="00721629"/>
    <w:rsid w:val="00722EAA"/>
    <w:rsid w:val="007230A6"/>
    <w:rsid w:val="00726159"/>
    <w:rsid w:val="0073043C"/>
    <w:rsid w:val="007312CA"/>
    <w:rsid w:val="00733037"/>
    <w:rsid w:val="00733777"/>
    <w:rsid w:val="00733818"/>
    <w:rsid w:val="00734191"/>
    <w:rsid w:val="00734EA4"/>
    <w:rsid w:val="00735B5A"/>
    <w:rsid w:val="00736338"/>
    <w:rsid w:val="00737E30"/>
    <w:rsid w:val="00744C13"/>
    <w:rsid w:val="007452C1"/>
    <w:rsid w:val="00745E89"/>
    <w:rsid w:val="00747FB9"/>
    <w:rsid w:val="007510A6"/>
    <w:rsid w:val="007510F9"/>
    <w:rsid w:val="00753619"/>
    <w:rsid w:val="007551B6"/>
    <w:rsid w:val="00760052"/>
    <w:rsid w:val="007615D0"/>
    <w:rsid w:val="00761AA9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77A9F"/>
    <w:rsid w:val="00781A4E"/>
    <w:rsid w:val="007825D3"/>
    <w:rsid w:val="00784604"/>
    <w:rsid w:val="00786C2B"/>
    <w:rsid w:val="00787D05"/>
    <w:rsid w:val="00787E38"/>
    <w:rsid w:val="007901F7"/>
    <w:rsid w:val="00790D60"/>
    <w:rsid w:val="00790E92"/>
    <w:rsid w:val="0079157C"/>
    <w:rsid w:val="00791D2D"/>
    <w:rsid w:val="007925F7"/>
    <w:rsid w:val="00792891"/>
    <w:rsid w:val="00792E39"/>
    <w:rsid w:val="0079327B"/>
    <w:rsid w:val="00793F48"/>
    <w:rsid w:val="007944E0"/>
    <w:rsid w:val="0079767F"/>
    <w:rsid w:val="007A4F14"/>
    <w:rsid w:val="007A6B61"/>
    <w:rsid w:val="007B07C7"/>
    <w:rsid w:val="007B07F3"/>
    <w:rsid w:val="007B121C"/>
    <w:rsid w:val="007B4110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8AB"/>
    <w:rsid w:val="007C2909"/>
    <w:rsid w:val="007C4310"/>
    <w:rsid w:val="007C4B37"/>
    <w:rsid w:val="007C4D48"/>
    <w:rsid w:val="007C6004"/>
    <w:rsid w:val="007C703A"/>
    <w:rsid w:val="007C78EC"/>
    <w:rsid w:val="007D1201"/>
    <w:rsid w:val="007D303C"/>
    <w:rsid w:val="007D433D"/>
    <w:rsid w:val="007D46EE"/>
    <w:rsid w:val="007D519E"/>
    <w:rsid w:val="007D737F"/>
    <w:rsid w:val="007D73AE"/>
    <w:rsid w:val="007D7794"/>
    <w:rsid w:val="007E195E"/>
    <w:rsid w:val="007E19D4"/>
    <w:rsid w:val="007E2B22"/>
    <w:rsid w:val="007E3CFF"/>
    <w:rsid w:val="007E3F67"/>
    <w:rsid w:val="007E443A"/>
    <w:rsid w:val="007E53D4"/>
    <w:rsid w:val="007F2914"/>
    <w:rsid w:val="007F3E0C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04E4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7833"/>
    <w:rsid w:val="00871AA2"/>
    <w:rsid w:val="0087355E"/>
    <w:rsid w:val="00873E54"/>
    <w:rsid w:val="00873F1B"/>
    <w:rsid w:val="0087404D"/>
    <w:rsid w:val="008755FB"/>
    <w:rsid w:val="00875719"/>
    <w:rsid w:val="00880ED7"/>
    <w:rsid w:val="00881591"/>
    <w:rsid w:val="008829BB"/>
    <w:rsid w:val="00884D7C"/>
    <w:rsid w:val="00885694"/>
    <w:rsid w:val="00885963"/>
    <w:rsid w:val="00887601"/>
    <w:rsid w:val="008904B3"/>
    <w:rsid w:val="00890CEB"/>
    <w:rsid w:val="00891363"/>
    <w:rsid w:val="00893BE6"/>
    <w:rsid w:val="00896041"/>
    <w:rsid w:val="00896486"/>
    <w:rsid w:val="00897558"/>
    <w:rsid w:val="008A1643"/>
    <w:rsid w:val="008A292B"/>
    <w:rsid w:val="008A2D83"/>
    <w:rsid w:val="008A33B5"/>
    <w:rsid w:val="008A3C57"/>
    <w:rsid w:val="008A4B06"/>
    <w:rsid w:val="008A4BD0"/>
    <w:rsid w:val="008A5A0B"/>
    <w:rsid w:val="008A69FE"/>
    <w:rsid w:val="008B33AF"/>
    <w:rsid w:val="008B4EF2"/>
    <w:rsid w:val="008B70A6"/>
    <w:rsid w:val="008C0C10"/>
    <w:rsid w:val="008C195F"/>
    <w:rsid w:val="008C223E"/>
    <w:rsid w:val="008C3189"/>
    <w:rsid w:val="008C3D46"/>
    <w:rsid w:val="008C5252"/>
    <w:rsid w:val="008C5E92"/>
    <w:rsid w:val="008C7155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3174"/>
    <w:rsid w:val="008E4829"/>
    <w:rsid w:val="008E5B4A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433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36E6B"/>
    <w:rsid w:val="00941432"/>
    <w:rsid w:val="00941BA7"/>
    <w:rsid w:val="009426CA"/>
    <w:rsid w:val="00942952"/>
    <w:rsid w:val="00943317"/>
    <w:rsid w:val="009441A1"/>
    <w:rsid w:val="00945664"/>
    <w:rsid w:val="00945BF7"/>
    <w:rsid w:val="0095034D"/>
    <w:rsid w:val="0095056F"/>
    <w:rsid w:val="00954E59"/>
    <w:rsid w:val="00954FF2"/>
    <w:rsid w:val="00955278"/>
    <w:rsid w:val="00956030"/>
    <w:rsid w:val="009567C5"/>
    <w:rsid w:val="009574EC"/>
    <w:rsid w:val="00957B0D"/>
    <w:rsid w:val="00957E0D"/>
    <w:rsid w:val="00960090"/>
    <w:rsid w:val="00960D6B"/>
    <w:rsid w:val="00961374"/>
    <w:rsid w:val="00962D58"/>
    <w:rsid w:val="00963D77"/>
    <w:rsid w:val="00965010"/>
    <w:rsid w:val="0096636B"/>
    <w:rsid w:val="00966E9A"/>
    <w:rsid w:val="00970AA9"/>
    <w:rsid w:val="00971BE5"/>
    <w:rsid w:val="009730CF"/>
    <w:rsid w:val="00975933"/>
    <w:rsid w:val="00975E88"/>
    <w:rsid w:val="00976A3A"/>
    <w:rsid w:val="009771EE"/>
    <w:rsid w:val="00980CB8"/>
    <w:rsid w:val="0098166A"/>
    <w:rsid w:val="00981A58"/>
    <w:rsid w:val="00981CDD"/>
    <w:rsid w:val="009837E2"/>
    <w:rsid w:val="00983E00"/>
    <w:rsid w:val="0098483B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4907"/>
    <w:rsid w:val="009A5081"/>
    <w:rsid w:val="009A65BE"/>
    <w:rsid w:val="009A74FC"/>
    <w:rsid w:val="009A7A74"/>
    <w:rsid w:val="009B1574"/>
    <w:rsid w:val="009B184A"/>
    <w:rsid w:val="009B487B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2791"/>
    <w:rsid w:val="00A04FA3"/>
    <w:rsid w:val="00A0692A"/>
    <w:rsid w:val="00A06DCF"/>
    <w:rsid w:val="00A10474"/>
    <w:rsid w:val="00A10F41"/>
    <w:rsid w:val="00A13D8B"/>
    <w:rsid w:val="00A145D7"/>
    <w:rsid w:val="00A155CE"/>
    <w:rsid w:val="00A1624D"/>
    <w:rsid w:val="00A17D6E"/>
    <w:rsid w:val="00A20969"/>
    <w:rsid w:val="00A2151A"/>
    <w:rsid w:val="00A24365"/>
    <w:rsid w:val="00A26DB8"/>
    <w:rsid w:val="00A31805"/>
    <w:rsid w:val="00A31DDE"/>
    <w:rsid w:val="00A323AE"/>
    <w:rsid w:val="00A32EF5"/>
    <w:rsid w:val="00A34EF8"/>
    <w:rsid w:val="00A3603B"/>
    <w:rsid w:val="00A3704C"/>
    <w:rsid w:val="00A4006B"/>
    <w:rsid w:val="00A451EE"/>
    <w:rsid w:val="00A46350"/>
    <w:rsid w:val="00A47EFD"/>
    <w:rsid w:val="00A50D09"/>
    <w:rsid w:val="00A50F71"/>
    <w:rsid w:val="00A515D5"/>
    <w:rsid w:val="00A51E8D"/>
    <w:rsid w:val="00A54083"/>
    <w:rsid w:val="00A540DE"/>
    <w:rsid w:val="00A557CF"/>
    <w:rsid w:val="00A60968"/>
    <w:rsid w:val="00A60A91"/>
    <w:rsid w:val="00A61309"/>
    <w:rsid w:val="00A618B3"/>
    <w:rsid w:val="00A62866"/>
    <w:rsid w:val="00A63413"/>
    <w:rsid w:val="00A63956"/>
    <w:rsid w:val="00A63DE6"/>
    <w:rsid w:val="00A649BA"/>
    <w:rsid w:val="00A64CC4"/>
    <w:rsid w:val="00A66A7C"/>
    <w:rsid w:val="00A674BA"/>
    <w:rsid w:val="00A709CE"/>
    <w:rsid w:val="00A73078"/>
    <w:rsid w:val="00A73A49"/>
    <w:rsid w:val="00A75D9C"/>
    <w:rsid w:val="00A76184"/>
    <w:rsid w:val="00A77ADE"/>
    <w:rsid w:val="00A77E97"/>
    <w:rsid w:val="00A8109D"/>
    <w:rsid w:val="00A82CC1"/>
    <w:rsid w:val="00A82EFA"/>
    <w:rsid w:val="00A852A4"/>
    <w:rsid w:val="00A85432"/>
    <w:rsid w:val="00A85E72"/>
    <w:rsid w:val="00A91156"/>
    <w:rsid w:val="00A91659"/>
    <w:rsid w:val="00A92E29"/>
    <w:rsid w:val="00A93FE6"/>
    <w:rsid w:val="00A965A0"/>
    <w:rsid w:val="00A96889"/>
    <w:rsid w:val="00AA0115"/>
    <w:rsid w:val="00AA0768"/>
    <w:rsid w:val="00AA1142"/>
    <w:rsid w:val="00AA2A26"/>
    <w:rsid w:val="00AA2BC7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FBE"/>
    <w:rsid w:val="00AB198A"/>
    <w:rsid w:val="00AB4E54"/>
    <w:rsid w:val="00AB4E8A"/>
    <w:rsid w:val="00AB745B"/>
    <w:rsid w:val="00AB7AEF"/>
    <w:rsid w:val="00AB7F60"/>
    <w:rsid w:val="00AC08FB"/>
    <w:rsid w:val="00AC1B3A"/>
    <w:rsid w:val="00AC47FE"/>
    <w:rsid w:val="00AC533B"/>
    <w:rsid w:val="00AC66E9"/>
    <w:rsid w:val="00AC76D3"/>
    <w:rsid w:val="00AD236C"/>
    <w:rsid w:val="00AD6018"/>
    <w:rsid w:val="00AD6D75"/>
    <w:rsid w:val="00AD7DAE"/>
    <w:rsid w:val="00AE1F5D"/>
    <w:rsid w:val="00AE1FC0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3061"/>
    <w:rsid w:val="00B0403D"/>
    <w:rsid w:val="00B04C3E"/>
    <w:rsid w:val="00B05CE9"/>
    <w:rsid w:val="00B114F7"/>
    <w:rsid w:val="00B11D76"/>
    <w:rsid w:val="00B21C6A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515DD"/>
    <w:rsid w:val="00B52A10"/>
    <w:rsid w:val="00B54601"/>
    <w:rsid w:val="00B57FD1"/>
    <w:rsid w:val="00B60FBC"/>
    <w:rsid w:val="00B6273B"/>
    <w:rsid w:val="00B6311C"/>
    <w:rsid w:val="00B656F9"/>
    <w:rsid w:val="00B65DAB"/>
    <w:rsid w:val="00B6725B"/>
    <w:rsid w:val="00B70495"/>
    <w:rsid w:val="00B74B69"/>
    <w:rsid w:val="00B75907"/>
    <w:rsid w:val="00B75C9B"/>
    <w:rsid w:val="00B80B25"/>
    <w:rsid w:val="00B80CB1"/>
    <w:rsid w:val="00B843B3"/>
    <w:rsid w:val="00B857D9"/>
    <w:rsid w:val="00B8716D"/>
    <w:rsid w:val="00B95495"/>
    <w:rsid w:val="00B96BDE"/>
    <w:rsid w:val="00B9721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297A"/>
    <w:rsid w:val="00BE46C8"/>
    <w:rsid w:val="00BE7B11"/>
    <w:rsid w:val="00BE7C60"/>
    <w:rsid w:val="00BF0DCC"/>
    <w:rsid w:val="00BF2516"/>
    <w:rsid w:val="00BF5AE1"/>
    <w:rsid w:val="00BF60C3"/>
    <w:rsid w:val="00BF74C7"/>
    <w:rsid w:val="00C00B25"/>
    <w:rsid w:val="00C06847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F41"/>
    <w:rsid w:val="00C231B3"/>
    <w:rsid w:val="00C23971"/>
    <w:rsid w:val="00C23FD2"/>
    <w:rsid w:val="00C240AD"/>
    <w:rsid w:val="00C2415C"/>
    <w:rsid w:val="00C253FD"/>
    <w:rsid w:val="00C3002D"/>
    <w:rsid w:val="00C30DE3"/>
    <w:rsid w:val="00C319D5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3430"/>
    <w:rsid w:val="00C444F2"/>
    <w:rsid w:val="00C457FD"/>
    <w:rsid w:val="00C46859"/>
    <w:rsid w:val="00C46F39"/>
    <w:rsid w:val="00C47745"/>
    <w:rsid w:val="00C47847"/>
    <w:rsid w:val="00C50328"/>
    <w:rsid w:val="00C52F20"/>
    <w:rsid w:val="00C54813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1D56"/>
    <w:rsid w:val="00C72A32"/>
    <w:rsid w:val="00C73347"/>
    <w:rsid w:val="00C737ED"/>
    <w:rsid w:val="00C7475A"/>
    <w:rsid w:val="00C770E3"/>
    <w:rsid w:val="00C778BA"/>
    <w:rsid w:val="00C84A3B"/>
    <w:rsid w:val="00C84C9F"/>
    <w:rsid w:val="00C85A79"/>
    <w:rsid w:val="00C870B2"/>
    <w:rsid w:val="00C876E6"/>
    <w:rsid w:val="00C90451"/>
    <w:rsid w:val="00C91AC1"/>
    <w:rsid w:val="00C93DC5"/>
    <w:rsid w:val="00C9429A"/>
    <w:rsid w:val="00C960B7"/>
    <w:rsid w:val="00C97695"/>
    <w:rsid w:val="00CA1F49"/>
    <w:rsid w:val="00CA3990"/>
    <w:rsid w:val="00CA44BF"/>
    <w:rsid w:val="00CA4DAE"/>
    <w:rsid w:val="00CA6184"/>
    <w:rsid w:val="00CA7127"/>
    <w:rsid w:val="00CA7128"/>
    <w:rsid w:val="00CA7FC6"/>
    <w:rsid w:val="00CB2904"/>
    <w:rsid w:val="00CB555B"/>
    <w:rsid w:val="00CB73CC"/>
    <w:rsid w:val="00CB76A2"/>
    <w:rsid w:val="00CC09C7"/>
    <w:rsid w:val="00CC4C94"/>
    <w:rsid w:val="00CC58AE"/>
    <w:rsid w:val="00CD146F"/>
    <w:rsid w:val="00CD2A70"/>
    <w:rsid w:val="00CD569B"/>
    <w:rsid w:val="00CE1634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1C5"/>
    <w:rsid w:val="00D03CBE"/>
    <w:rsid w:val="00D03FEF"/>
    <w:rsid w:val="00D05455"/>
    <w:rsid w:val="00D112D1"/>
    <w:rsid w:val="00D12546"/>
    <w:rsid w:val="00D153F0"/>
    <w:rsid w:val="00D2020B"/>
    <w:rsid w:val="00D20EFA"/>
    <w:rsid w:val="00D2151C"/>
    <w:rsid w:val="00D220D4"/>
    <w:rsid w:val="00D22331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1770"/>
    <w:rsid w:val="00D43C10"/>
    <w:rsid w:val="00D440CA"/>
    <w:rsid w:val="00D44764"/>
    <w:rsid w:val="00D4591E"/>
    <w:rsid w:val="00D45A51"/>
    <w:rsid w:val="00D45D82"/>
    <w:rsid w:val="00D46167"/>
    <w:rsid w:val="00D508AF"/>
    <w:rsid w:val="00D50D6A"/>
    <w:rsid w:val="00D51099"/>
    <w:rsid w:val="00D51D85"/>
    <w:rsid w:val="00D540B3"/>
    <w:rsid w:val="00D550D1"/>
    <w:rsid w:val="00D569D8"/>
    <w:rsid w:val="00D57306"/>
    <w:rsid w:val="00D57416"/>
    <w:rsid w:val="00D578AB"/>
    <w:rsid w:val="00D632EA"/>
    <w:rsid w:val="00D63A9E"/>
    <w:rsid w:val="00D64988"/>
    <w:rsid w:val="00D669C6"/>
    <w:rsid w:val="00D70F72"/>
    <w:rsid w:val="00D7302B"/>
    <w:rsid w:val="00D7587D"/>
    <w:rsid w:val="00D77DB5"/>
    <w:rsid w:val="00D80130"/>
    <w:rsid w:val="00D83F9D"/>
    <w:rsid w:val="00D851A2"/>
    <w:rsid w:val="00D85623"/>
    <w:rsid w:val="00D8738E"/>
    <w:rsid w:val="00D9070E"/>
    <w:rsid w:val="00D909BC"/>
    <w:rsid w:val="00D90DF9"/>
    <w:rsid w:val="00D92EF0"/>
    <w:rsid w:val="00DA0879"/>
    <w:rsid w:val="00DA2149"/>
    <w:rsid w:val="00DA6F05"/>
    <w:rsid w:val="00DB0DDA"/>
    <w:rsid w:val="00DB170E"/>
    <w:rsid w:val="00DB1F5B"/>
    <w:rsid w:val="00DB3BCA"/>
    <w:rsid w:val="00DB3FAA"/>
    <w:rsid w:val="00DB4496"/>
    <w:rsid w:val="00DB694A"/>
    <w:rsid w:val="00DB6A7D"/>
    <w:rsid w:val="00DB78E9"/>
    <w:rsid w:val="00DC1068"/>
    <w:rsid w:val="00DC209C"/>
    <w:rsid w:val="00DC2231"/>
    <w:rsid w:val="00DC29CF"/>
    <w:rsid w:val="00DD0DF8"/>
    <w:rsid w:val="00DD438D"/>
    <w:rsid w:val="00DD4B75"/>
    <w:rsid w:val="00DD5BF0"/>
    <w:rsid w:val="00DD6962"/>
    <w:rsid w:val="00DD736A"/>
    <w:rsid w:val="00DD7F06"/>
    <w:rsid w:val="00DD7F81"/>
    <w:rsid w:val="00DE0032"/>
    <w:rsid w:val="00DE1E7C"/>
    <w:rsid w:val="00DE1FA1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25E1"/>
    <w:rsid w:val="00E12784"/>
    <w:rsid w:val="00E15498"/>
    <w:rsid w:val="00E15C76"/>
    <w:rsid w:val="00E16E90"/>
    <w:rsid w:val="00E21EF8"/>
    <w:rsid w:val="00E24B11"/>
    <w:rsid w:val="00E268A4"/>
    <w:rsid w:val="00E26E68"/>
    <w:rsid w:val="00E30C78"/>
    <w:rsid w:val="00E3211C"/>
    <w:rsid w:val="00E32649"/>
    <w:rsid w:val="00E3376E"/>
    <w:rsid w:val="00E3385E"/>
    <w:rsid w:val="00E34242"/>
    <w:rsid w:val="00E358E0"/>
    <w:rsid w:val="00E367F8"/>
    <w:rsid w:val="00E3706A"/>
    <w:rsid w:val="00E4180F"/>
    <w:rsid w:val="00E42E98"/>
    <w:rsid w:val="00E4559B"/>
    <w:rsid w:val="00E4795D"/>
    <w:rsid w:val="00E52253"/>
    <w:rsid w:val="00E52EF4"/>
    <w:rsid w:val="00E55B4F"/>
    <w:rsid w:val="00E564BB"/>
    <w:rsid w:val="00E565B6"/>
    <w:rsid w:val="00E573F8"/>
    <w:rsid w:val="00E5768A"/>
    <w:rsid w:val="00E57D7B"/>
    <w:rsid w:val="00E668D9"/>
    <w:rsid w:val="00E66A13"/>
    <w:rsid w:val="00E66BB2"/>
    <w:rsid w:val="00E709A7"/>
    <w:rsid w:val="00E709BF"/>
    <w:rsid w:val="00E7176F"/>
    <w:rsid w:val="00E71C68"/>
    <w:rsid w:val="00E72AF1"/>
    <w:rsid w:val="00E72DC7"/>
    <w:rsid w:val="00E74522"/>
    <w:rsid w:val="00E74539"/>
    <w:rsid w:val="00E76F88"/>
    <w:rsid w:val="00E77A8F"/>
    <w:rsid w:val="00E80A52"/>
    <w:rsid w:val="00E80BE2"/>
    <w:rsid w:val="00E82A24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A4339"/>
    <w:rsid w:val="00EB0013"/>
    <w:rsid w:val="00EB02C1"/>
    <w:rsid w:val="00EB1F60"/>
    <w:rsid w:val="00EB34FE"/>
    <w:rsid w:val="00EC1C99"/>
    <w:rsid w:val="00EC21EE"/>
    <w:rsid w:val="00EC4B3D"/>
    <w:rsid w:val="00EC4EAC"/>
    <w:rsid w:val="00ED0278"/>
    <w:rsid w:val="00ED1229"/>
    <w:rsid w:val="00ED408A"/>
    <w:rsid w:val="00ED40E1"/>
    <w:rsid w:val="00ED618F"/>
    <w:rsid w:val="00ED73D4"/>
    <w:rsid w:val="00EE1FB3"/>
    <w:rsid w:val="00EE3882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2388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6AD2"/>
    <w:rsid w:val="00F1745A"/>
    <w:rsid w:val="00F21080"/>
    <w:rsid w:val="00F21342"/>
    <w:rsid w:val="00F218A2"/>
    <w:rsid w:val="00F21A8C"/>
    <w:rsid w:val="00F226E8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863"/>
    <w:rsid w:val="00F41E83"/>
    <w:rsid w:val="00F421A7"/>
    <w:rsid w:val="00F4263F"/>
    <w:rsid w:val="00F4594B"/>
    <w:rsid w:val="00F467E1"/>
    <w:rsid w:val="00F52DEE"/>
    <w:rsid w:val="00F53E7A"/>
    <w:rsid w:val="00F5513C"/>
    <w:rsid w:val="00F56846"/>
    <w:rsid w:val="00F60C3E"/>
    <w:rsid w:val="00F61F22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8CC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2F2"/>
    <w:rsid w:val="00FC6664"/>
    <w:rsid w:val="00FD0CD6"/>
    <w:rsid w:val="00FD1092"/>
    <w:rsid w:val="00FD3735"/>
    <w:rsid w:val="00FD4AC2"/>
    <w:rsid w:val="00FD5426"/>
    <w:rsid w:val="00FD54C0"/>
    <w:rsid w:val="00FD5558"/>
    <w:rsid w:val="00FD6B9E"/>
    <w:rsid w:val="00FD7500"/>
    <w:rsid w:val="00FE0138"/>
    <w:rsid w:val="00FE0225"/>
    <w:rsid w:val="00FE105F"/>
    <w:rsid w:val="00FE22AA"/>
    <w:rsid w:val="00FE2584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DC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BB76CE11A32CE855BABD4642DE9CA9A73E42BE33B356D9C17D88B3AFC1FB24311B95BC565AFE903aEFD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46543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yperlink" Target="garantF1://17465434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20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7465434.100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7465434.1000" TargetMode="External"/><Relationship Id="rId19" Type="http://schemas.openxmlformats.org/officeDocument/2006/relationships/hyperlink" Target="garantF1://174654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Relationship Id="rId22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60AB-FA5F-4436-A87B-F6390796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39</Pages>
  <Words>11513</Words>
  <Characters>65626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76986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Евгений Храмов</cp:lastModifiedBy>
  <cp:revision>36</cp:revision>
  <cp:lastPrinted>2023-05-30T11:04:00Z</cp:lastPrinted>
  <dcterms:created xsi:type="dcterms:W3CDTF">2023-05-31T05:39:00Z</dcterms:created>
  <dcterms:modified xsi:type="dcterms:W3CDTF">2023-06-30T05:18:00Z</dcterms:modified>
</cp:coreProperties>
</file>