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4A0"/>
      </w:tblPr>
      <w:tblGrid>
        <w:gridCol w:w="4253"/>
        <w:gridCol w:w="1142"/>
        <w:gridCol w:w="4261"/>
      </w:tblGrid>
      <w:tr w:rsidR="0086653D" w:rsidRPr="0086653D" w:rsidTr="00282717">
        <w:trPr>
          <w:cantSplit/>
          <w:trHeight w:val="550"/>
        </w:trPr>
        <w:tc>
          <w:tcPr>
            <w:tcW w:w="4253" w:type="dxa"/>
            <w:vAlign w:val="center"/>
            <w:hideMark/>
          </w:tcPr>
          <w:p w:rsidR="0086653D" w:rsidRPr="0086653D" w:rsidRDefault="0086653D" w:rsidP="00866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bCs/>
                <w:noProof/>
                <w:szCs w:val="24"/>
                <w:lang w:eastAsia="ru-RU"/>
              </w:rPr>
            </w:pPr>
            <w:r w:rsidRPr="0086653D">
              <w:rPr>
                <w:rFonts w:eastAsia="Times New Roman"/>
                <w:b/>
                <w:bCs/>
                <w:noProof/>
                <w:szCs w:val="24"/>
                <w:lang w:eastAsia="ru-RU"/>
              </w:rPr>
              <w:t>ЧĂВАШ РЕСПУБЛИКИН</w:t>
            </w:r>
          </w:p>
        </w:tc>
        <w:tc>
          <w:tcPr>
            <w:tcW w:w="1142" w:type="dxa"/>
            <w:vMerge w:val="restart"/>
          </w:tcPr>
          <w:p w:rsidR="0086653D" w:rsidRPr="0086653D" w:rsidRDefault="0086653D" w:rsidP="00866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638810" cy="674370"/>
                  <wp:effectExtent l="19050" t="0" r="8890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810" cy="674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  <w:hideMark/>
          </w:tcPr>
          <w:p w:rsidR="0086653D" w:rsidRPr="0086653D" w:rsidRDefault="0086653D" w:rsidP="00866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bCs/>
                <w:noProof/>
                <w:szCs w:val="24"/>
                <w:lang w:eastAsia="ru-RU"/>
              </w:rPr>
            </w:pPr>
            <w:r w:rsidRPr="0086653D">
              <w:rPr>
                <w:rFonts w:eastAsia="Times New Roman" w:cs="Arial"/>
                <w:b/>
                <w:bCs/>
                <w:noProof/>
                <w:szCs w:val="24"/>
                <w:lang w:eastAsia="ru-RU"/>
              </w:rPr>
              <w:t>ЧУВАШСКАЯ РЕСПУБЛИКА</w:t>
            </w:r>
          </w:p>
        </w:tc>
      </w:tr>
      <w:tr w:rsidR="0086653D" w:rsidRPr="0086653D" w:rsidTr="00282717">
        <w:trPr>
          <w:cantSplit/>
          <w:trHeight w:val="550"/>
        </w:trPr>
        <w:tc>
          <w:tcPr>
            <w:tcW w:w="4253" w:type="dxa"/>
            <w:hideMark/>
          </w:tcPr>
          <w:p w:rsidR="0086653D" w:rsidRPr="0086653D" w:rsidRDefault="0086653D" w:rsidP="00866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noProof/>
                <w:szCs w:val="24"/>
                <w:lang w:eastAsia="ru-RU"/>
              </w:rPr>
            </w:pPr>
            <w:r w:rsidRPr="0086653D">
              <w:rPr>
                <w:rFonts w:eastAsia="Times New Roman"/>
                <w:b/>
                <w:bCs/>
                <w:noProof/>
                <w:szCs w:val="24"/>
                <w:lang w:eastAsia="ru-RU"/>
              </w:rPr>
              <w:t xml:space="preserve">ÇĚМĚРЛЕ </w:t>
            </w:r>
          </w:p>
          <w:p w:rsidR="0086653D" w:rsidRPr="0086653D" w:rsidRDefault="0086653D" w:rsidP="00866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noProof/>
                <w:szCs w:val="24"/>
                <w:lang w:eastAsia="ru-RU"/>
              </w:rPr>
            </w:pPr>
            <w:r w:rsidRPr="0086653D">
              <w:rPr>
                <w:rFonts w:eastAsia="Times New Roman"/>
                <w:b/>
                <w:bCs/>
                <w:noProof/>
                <w:szCs w:val="24"/>
                <w:lang w:eastAsia="ru-RU"/>
              </w:rPr>
              <w:t>МУНИЦИПАЛЛĂ</w:t>
            </w:r>
            <w:r w:rsidRPr="0086653D">
              <w:rPr>
                <w:rFonts w:eastAsia="Times New Roman" w:cs="Arial"/>
                <w:b/>
                <w:bCs/>
                <w:noProof/>
                <w:szCs w:val="24"/>
                <w:lang w:eastAsia="ru-RU"/>
              </w:rPr>
              <w:t xml:space="preserve"> </w:t>
            </w:r>
            <w:r w:rsidRPr="0086653D">
              <w:rPr>
                <w:rFonts w:eastAsia="Times New Roman"/>
                <w:b/>
                <w:bCs/>
                <w:noProof/>
                <w:szCs w:val="24"/>
                <w:lang w:eastAsia="ru-RU"/>
              </w:rPr>
              <w:t>ОКРУГĔН ДЕПУТАТСЕН ПУХĂВĚ</w:t>
            </w:r>
          </w:p>
          <w:p w:rsidR="0086653D" w:rsidRPr="0086653D" w:rsidRDefault="0086653D" w:rsidP="00866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bCs/>
                <w:noProof/>
                <w:szCs w:val="24"/>
                <w:lang w:eastAsia="ru-RU"/>
              </w:rPr>
            </w:pPr>
          </w:p>
          <w:p w:rsidR="0086653D" w:rsidRPr="0086653D" w:rsidRDefault="0086653D" w:rsidP="00866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noProof/>
                <w:szCs w:val="24"/>
                <w:lang w:eastAsia="ru-RU"/>
              </w:rPr>
            </w:pPr>
            <w:r w:rsidRPr="0086653D">
              <w:rPr>
                <w:rFonts w:eastAsia="Times New Roman"/>
                <w:b/>
                <w:bCs/>
                <w:noProof/>
                <w:szCs w:val="24"/>
                <w:lang w:eastAsia="ru-RU"/>
              </w:rPr>
              <w:t>ЙЫШĂНУ</w:t>
            </w:r>
          </w:p>
          <w:p w:rsidR="0086653D" w:rsidRPr="0086653D" w:rsidRDefault="0086653D" w:rsidP="00866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noProof/>
                <w:sz w:val="22"/>
                <w:szCs w:val="22"/>
                <w:lang w:eastAsia="ru-RU"/>
              </w:rPr>
            </w:pPr>
          </w:p>
          <w:p w:rsidR="0086653D" w:rsidRPr="0086653D" w:rsidRDefault="0086653D" w:rsidP="00866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noProof/>
                <w:sz w:val="22"/>
                <w:szCs w:val="22"/>
                <w:lang w:eastAsia="ru-RU"/>
              </w:rPr>
            </w:pPr>
            <w:r w:rsidRPr="0086653D">
              <w:rPr>
                <w:rFonts w:eastAsia="Times New Roman" w:cs="Arial"/>
                <w:noProof/>
                <w:sz w:val="22"/>
                <w:szCs w:val="22"/>
                <w:lang w:eastAsia="ru-RU"/>
              </w:rPr>
              <w:t>____</w:t>
            </w:r>
            <w:r w:rsidR="007235D5">
              <w:rPr>
                <w:rFonts w:eastAsia="Times New Roman" w:cs="Arial"/>
                <w:noProof/>
                <w:sz w:val="22"/>
                <w:szCs w:val="22"/>
                <w:lang w:eastAsia="ru-RU"/>
              </w:rPr>
              <w:t>19.12.</w:t>
            </w:r>
            <w:r w:rsidRPr="0086653D">
              <w:rPr>
                <w:rFonts w:eastAsia="Times New Roman" w:cs="Arial"/>
                <w:noProof/>
                <w:sz w:val="22"/>
                <w:szCs w:val="22"/>
                <w:lang w:eastAsia="ru-RU"/>
              </w:rPr>
              <w:t xml:space="preserve">___ </w:t>
            </w:r>
            <w:r w:rsidRPr="0086653D">
              <w:rPr>
                <w:rFonts w:eastAsia="Times New Roman"/>
                <w:noProof/>
                <w:sz w:val="22"/>
                <w:szCs w:val="22"/>
                <w:lang w:eastAsia="ru-RU"/>
              </w:rPr>
              <w:t>202</w:t>
            </w:r>
            <w:r w:rsidRPr="0086653D">
              <w:rPr>
                <w:rFonts w:eastAsia="Times New Roman" w:cs="Arial"/>
                <w:noProof/>
                <w:sz w:val="22"/>
                <w:szCs w:val="22"/>
                <w:lang w:eastAsia="ru-RU"/>
              </w:rPr>
              <w:t xml:space="preserve">4 </w:t>
            </w:r>
            <w:r w:rsidRPr="0086653D">
              <w:rPr>
                <w:rFonts w:ascii="Arial Cyr Chuv" w:eastAsia="Times New Roman" w:hAnsi="Arial Cyr Chuv" w:cs="Arial"/>
                <w:sz w:val="22"/>
                <w:szCs w:val="22"/>
                <w:lang w:eastAsia="ru-RU"/>
              </w:rPr>
              <w:t>=</w:t>
            </w:r>
            <w:r w:rsidRPr="0086653D">
              <w:rPr>
                <w:rFonts w:eastAsia="Times New Roman" w:cs="Arial"/>
                <w:sz w:val="22"/>
                <w:szCs w:val="22"/>
                <w:lang w:eastAsia="ru-RU"/>
              </w:rPr>
              <w:t>.</w:t>
            </w:r>
            <w:r w:rsidRPr="0086653D">
              <w:rPr>
                <w:rFonts w:eastAsia="Times New Roman"/>
                <w:noProof/>
                <w:sz w:val="22"/>
                <w:szCs w:val="22"/>
                <w:lang w:eastAsia="ru-RU"/>
              </w:rPr>
              <w:t xml:space="preserve"> </w:t>
            </w:r>
            <w:r w:rsidRPr="0086653D">
              <w:rPr>
                <w:rFonts w:eastAsia="Times New Roman" w:cs="Arial"/>
                <w:noProof/>
                <w:sz w:val="22"/>
                <w:szCs w:val="22"/>
                <w:lang w:eastAsia="ru-RU"/>
              </w:rPr>
              <w:t>__</w:t>
            </w:r>
            <w:r w:rsidR="007235D5">
              <w:rPr>
                <w:rFonts w:eastAsia="Times New Roman" w:cs="Arial"/>
                <w:noProof/>
                <w:sz w:val="22"/>
                <w:szCs w:val="22"/>
                <w:lang w:eastAsia="ru-RU"/>
              </w:rPr>
              <w:t>84</w:t>
            </w:r>
            <w:r w:rsidRPr="0086653D">
              <w:rPr>
                <w:rFonts w:eastAsia="Times New Roman" w:cs="Arial"/>
                <w:noProof/>
                <w:sz w:val="22"/>
                <w:szCs w:val="22"/>
                <w:lang w:eastAsia="ru-RU"/>
              </w:rPr>
              <w:t>___</w:t>
            </w:r>
            <w:r w:rsidRPr="0086653D">
              <w:rPr>
                <w:rFonts w:eastAsia="Times New Roman"/>
                <w:noProof/>
                <w:sz w:val="22"/>
                <w:szCs w:val="22"/>
                <w:lang w:eastAsia="ru-RU"/>
              </w:rPr>
              <w:t xml:space="preserve"> №</w:t>
            </w:r>
          </w:p>
          <w:p w:rsidR="0086653D" w:rsidRPr="0086653D" w:rsidRDefault="0086653D" w:rsidP="00866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noProof/>
                <w:szCs w:val="24"/>
                <w:lang w:eastAsia="ru-RU"/>
              </w:rPr>
            </w:pPr>
            <w:r w:rsidRPr="0086653D">
              <w:rPr>
                <w:rFonts w:eastAsia="Times New Roman"/>
                <w:bCs/>
                <w:noProof/>
                <w:szCs w:val="24"/>
                <w:lang w:eastAsia="ru-RU"/>
              </w:rPr>
              <w:t>Ç</w:t>
            </w:r>
            <w:r w:rsidRPr="0086653D">
              <w:rPr>
                <w:rFonts w:eastAsia="Times New Roman"/>
                <w:noProof/>
                <w:szCs w:val="24"/>
                <w:lang w:eastAsia="ru-RU"/>
              </w:rPr>
              <w:t>ěмěрле хули</w:t>
            </w:r>
          </w:p>
        </w:tc>
        <w:tc>
          <w:tcPr>
            <w:tcW w:w="1142" w:type="dxa"/>
            <w:vMerge/>
          </w:tcPr>
          <w:p w:rsidR="0086653D" w:rsidRPr="0086653D" w:rsidRDefault="0086653D" w:rsidP="00866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261" w:type="dxa"/>
            <w:hideMark/>
          </w:tcPr>
          <w:p w:rsidR="0086653D" w:rsidRPr="0086653D" w:rsidRDefault="0086653D" w:rsidP="00866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noProof/>
                <w:szCs w:val="24"/>
                <w:lang w:eastAsia="ru-RU"/>
              </w:rPr>
            </w:pPr>
            <w:r w:rsidRPr="0086653D">
              <w:rPr>
                <w:rFonts w:eastAsia="Times New Roman"/>
                <w:b/>
                <w:bCs/>
                <w:noProof/>
                <w:szCs w:val="24"/>
                <w:lang w:eastAsia="ru-RU"/>
              </w:rPr>
              <w:t>СОБРАНИЕ ДЕПУТАТОВ</w:t>
            </w:r>
            <w:r w:rsidRPr="0086653D">
              <w:rPr>
                <w:rFonts w:eastAsia="Times New Roman" w:cs="Arial"/>
                <w:b/>
                <w:bCs/>
                <w:noProof/>
                <w:szCs w:val="24"/>
                <w:lang w:eastAsia="ru-RU"/>
              </w:rPr>
              <w:t xml:space="preserve"> </w:t>
            </w:r>
            <w:r w:rsidRPr="0086653D">
              <w:rPr>
                <w:rFonts w:eastAsia="Times New Roman"/>
                <w:b/>
                <w:bCs/>
                <w:noProof/>
                <w:szCs w:val="24"/>
                <w:lang w:eastAsia="ru-RU"/>
              </w:rPr>
              <w:t>ШУМЕРЛИНСКОГО МУНИЦИПАЛЬНОГО ОКРУГА</w:t>
            </w:r>
          </w:p>
          <w:p w:rsidR="0086653D" w:rsidRPr="0086653D" w:rsidRDefault="0086653D" w:rsidP="00866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  <w:p w:rsidR="0086653D" w:rsidRPr="0086653D" w:rsidRDefault="0086653D" w:rsidP="00866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noProof/>
                <w:szCs w:val="24"/>
                <w:lang w:eastAsia="ru-RU"/>
              </w:rPr>
            </w:pPr>
            <w:r w:rsidRPr="0086653D">
              <w:rPr>
                <w:rFonts w:eastAsia="Times New Roman"/>
                <w:b/>
                <w:bCs/>
                <w:noProof/>
                <w:szCs w:val="24"/>
                <w:lang w:eastAsia="ru-RU"/>
              </w:rPr>
              <w:t>РЕШЕНИЕ</w:t>
            </w:r>
          </w:p>
          <w:p w:rsidR="0086653D" w:rsidRPr="0086653D" w:rsidRDefault="0086653D" w:rsidP="00866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noProof/>
                <w:sz w:val="22"/>
                <w:szCs w:val="22"/>
                <w:lang w:eastAsia="ru-RU"/>
              </w:rPr>
            </w:pPr>
          </w:p>
          <w:p w:rsidR="0086653D" w:rsidRPr="0086653D" w:rsidRDefault="0086653D" w:rsidP="00866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noProof/>
                <w:szCs w:val="24"/>
                <w:lang w:eastAsia="ru-RU"/>
              </w:rPr>
            </w:pPr>
            <w:r w:rsidRPr="0086653D">
              <w:rPr>
                <w:rFonts w:eastAsia="Times New Roman" w:cs="Arial"/>
                <w:bCs/>
                <w:noProof/>
                <w:szCs w:val="24"/>
                <w:lang w:eastAsia="ru-RU"/>
              </w:rPr>
              <w:t>____</w:t>
            </w:r>
            <w:r w:rsidR="007235D5">
              <w:rPr>
                <w:rFonts w:eastAsia="Times New Roman" w:cs="Arial"/>
                <w:bCs/>
                <w:noProof/>
                <w:szCs w:val="24"/>
                <w:lang w:eastAsia="ru-RU"/>
              </w:rPr>
              <w:t>19.12.</w:t>
            </w:r>
            <w:r w:rsidRPr="0086653D">
              <w:rPr>
                <w:rFonts w:eastAsia="Times New Roman" w:cs="Arial"/>
                <w:bCs/>
                <w:noProof/>
                <w:szCs w:val="24"/>
                <w:lang w:eastAsia="ru-RU"/>
              </w:rPr>
              <w:t xml:space="preserve">___ </w:t>
            </w:r>
            <w:r w:rsidRPr="0086653D">
              <w:rPr>
                <w:rFonts w:eastAsia="Times New Roman"/>
                <w:bCs/>
                <w:noProof/>
                <w:szCs w:val="24"/>
                <w:lang w:eastAsia="ru-RU"/>
              </w:rPr>
              <w:t>202</w:t>
            </w:r>
            <w:r w:rsidRPr="0086653D">
              <w:rPr>
                <w:rFonts w:eastAsia="Times New Roman" w:cs="Arial"/>
                <w:bCs/>
                <w:noProof/>
                <w:szCs w:val="24"/>
                <w:lang w:eastAsia="ru-RU"/>
              </w:rPr>
              <w:t xml:space="preserve">4 г. </w:t>
            </w:r>
            <w:r w:rsidRPr="0086653D">
              <w:rPr>
                <w:rFonts w:eastAsia="Times New Roman"/>
                <w:bCs/>
                <w:noProof/>
                <w:szCs w:val="24"/>
                <w:lang w:eastAsia="ru-RU"/>
              </w:rPr>
              <w:t xml:space="preserve">№ </w:t>
            </w:r>
            <w:r w:rsidRPr="0086653D">
              <w:rPr>
                <w:rFonts w:eastAsia="Times New Roman" w:cs="Arial"/>
                <w:bCs/>
                <w:noProof/>
                <w:szCs w:val="24"/>
                <w:lang w:eastAsia="ru-RU"/>
              </w:rPr>
              <w:t>_</w:t>
            </w:r>
            <w:r w:rsidR="007235D5">
              <w:rPr>
                <w:rFonts w:eastAsia="Times New Roman" w:cs="Arial"/>
                <w:bCs/>
                <w:noProof/>
                <w:szCs w:val="24"/>
                <w:lang w:eastAsia="ru-RU"/>
              </w:rPr>
              <w:t>84</w:t>
            </w:r>
            <w:r w:rsidRPr="0086653D">
              <w:rPr>
                <w:rFonts w:eastAsia="Times New Roman" w:cs="Arial"/>
                <w:bCs/>
                <w:noProof/>
                <w:szCs w:val="24"/>
                <w:lang w:eastAsia="ru-RU"/>
              </w:rPr>
              <w:t>_</w:t>
            </w:r>
          </w:p>
          <w:p w:rsidR="0086653D" w:rsidRPr="0086653D" w:rsidRDefault="0086653D" w:rsidP="00866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noProof/>
                <w:szCs w:val="24"/>
                <w:lang w:eastAsia="ru-RU"/>
              </w:rPr>
            </w:pPr>
            <w:r w:rsidRPr="0086653D">
              <w:rPr>
                <w:rFonts w:eastAsia="Times New Roman"/>
                <w:bCs/>
                <w:noProof/>
                <w:szCs w:val="24"/>
                <w:lang w:eastAsia="ru-RU"/>
              </w:rPr>
              <w:t>город Шумерля</w:t>
            </w:r>
          </w:p>
        </w:tc>
      </w:tr>
    </w:tbl>
    <w:p w:rsidR="000F0969" w:rsidRPr="0086653D" w:rsidRDefault="000F0969" w:rsidP="000F0969">
      <w:pPr>
        <w:spacing w:after="0" w:line="240" w:lineRule="auto"/>
        <w:rPr>
          <w:rFonts w:eastAsia="Times New Roman"/>
          <w:b/>
          <w:szCs w:val="24"/>
          <w:lang w:eastAsia="ru-RU"/>
        </w:rPr>
      </w:pPr>
    </w:p>
    <w:p w:rsidR="000F0969" w:rsidRPr="001E2BF8" w:rsidRDefault="00025FE7" w:rsidP="0086653D">
      <w:pPr>
        <w:spacing w:after="0" w:line="240" w:lineRule="auto"/>
        <w:ind w:right="5243"/>
        <w:jc w:val="both"/>
        <w:rPr>
          <w:b/>
        </w:rPr>
      </w:pPr>
      <w:bookmarkStart w:id="0" w:name="_GoBack"/>
      <w:r w:rsidRPr="001E2BF8">
        <w:rPr>
          <w:b/>
        </w:rPr>
        <w:t xml:space="preserve">О </w:t>
      </w:r>
      <w:proofErr w:type="gramStart"/>
      <w:r w:rsidRPr="001E2BF8">
        <w:rPr>
          <w:b/>
        </w:rPr>
        <w:t>внесении</w:t>
      </w:r>
      <w:proofErr w:type="gramEnd"/>
      <w:r w:rsidRPr="001E2BF8">
        <w:rPr>
          <w:b/>
        </w:rPr>
        <w:t xml:space="preserve"> изменений</w:t>
      </w:r>
      <w:r w:rsidR="00826322" w:rsidRPr="001E2BF8">
        <w:rPr>
          <w:b/>
        </w:rPr>
        <w:t xml:space="preserve"> в</w:t>
      </w:r>
      <w:r w:rsidRPr="001E2BF8">
        <w:rPr>
          <w:b/>
        </w:rPr>
        <w:t xml:space="preserve"> </w:t>
      </w:r>
      <w:r w:rsidR="001941EB" w:rsidRPr="001E2BF8">
        <w:rPr>
          <w:b/>
        </w:rPr>
        <w:t>решение Со</w:t>
      </w:r>
      <w:r w:rsidR="001941EB" w:rsidRPr="001E2BF8">
        <w:rPr>
          <w:b/>
        </w:rPr>
        <w:t>б</w:t>
      </w:r>
      <w:r w:rsidR="001941EB" w:rsidRPr="001E2BF8">
        <w:rPr>
          <w:b/>
        </w:rPr>
        <w:t>рания депутатов Шумерлинского м</w:t>
      </w:r>
      <w:r w:rsidR="001941EB" w:rsidRPr="001E2BF8">
        <w:rPr>
          <w:b/>
        </w:rPr>
        <w:t>у</w:t>
      </w:r>
      <w:r w:rsidR="001941EB" w:rsidRPr="001E2BF8">
        <w:rPr>
          <w:b/>
        </w:rPr>
        <w:t>ниципального округа Чувашской Ре</w:t>
      </w:r>
      <w:r w:rsidR="001941EB" w:rsidRPr="001E2BF8">
        <w:rPr>
          <w:b/>
        </w:rPr>
        <w:t>с</w:t>
      </w:r>
      <w:r w:rsidR="001941EB" w:rsidRPr="001E2BF8">
        <w:rPr>
          <w:b/>
        </w:rPr>
        <w:t xml:space="preserve">публики от 7 октября 2022 г. № 17/3 «Об утверждении </w:t>
      </w:r>
      <w:r w:rsidR="00826322" w:rsidRPr="001E2BF8">
        <w:rPr>
          <w:b/>
        </w:rPr>
        <w:t>Правил</w:t>
      </w:r>
      <w:r w:rsidR="001941EB" w:rsidRPr="001E2BF8">
        <w:rPr>
          <w:b/>
        </w:rPr>
        <w:t xml:space="preserve"> благоустро</w:t>
      </w:r>
      <w:r w:rsidR="001941EB" w:rsidRPr="001E2BF8">
        <w:rPr>
          <w:b/>
        </w:rPr>
        <w:t>й</w:t>
      </w:r>
      <w:r w:rsidR="001941EB" w:rsidRPr="001E2BF8">
        <w:rPr>
          <w:b/>
        </w:rPr>
        <w:t>ства территорий</w:t>
      </w:r>
      <w:r w:rsidR="00826322" w:rsidRPr="001E2BF8">
        <w:rPr>
          <w:b/>
        </w:rPr>
        <w:t xml:space="preserve"> Шумерлинского м</w:t>
      </w:r>
      <w:r w:rsidR="00826322" w:rsidRPr="001E2BF8">
        <w:rPr>
          <w:b/>
        </w:rPr>
        <w:t>у</w:t>
      </w:r>
      <w:r w:rsidR="00826322" w:rsidRPr="001E2BF8">
        <w:rPr>
          <w:b/>
        </w:rPr>
        <w:t>ниципально</w:t>
      </w:r>
      <w:r w:rsidR="001941EB" w:rsidRPr="001E2BF8">
        <w:rPr>
          <w:b/>
        </w:rPr>
        <w:t>го округа Чувашской Ре</w:t>
      </w:r>
      <w:r w:rsidR="001941EB" w:rsidRPr="001E2BF8">
        <w:rPr>
          <w:b/>
        </w:rPr>
        <w:t>с</w:t>
      </w:r>
      <w:r w:rsidR="001941EB" w:rsidRPr="001E2BF8">
        <w:rPr>
          <w:b/>
        </w:rPr>
        <w:t>публики»</w:t>
      </w:r>
    </w:p>
    <w:bookmarkEnd w:id="0"/>
    <w:p w:rsidR="000F0969" w:rsidRPr="0086653D" w:rsidRDefault="000F0969" w:rsidP="000F0969">
      <w:pPr>
        <w:tabs>
          <w:tab w:val="left" w:pos="4536"/>
        </w:tabs>
        <w:spacing w:after="0" w:line="240" w:lineRule="auto"/>
        <w:ind w:right="5671"/>
        <w:jc w:val="both"/>
        <w:rPr>
          <w:rFonts w:eastAsia="Times New Roman"/>
          <w:b/>
          <w:sz w:val="23"/>
          <w:szCs w:val="23"/>
          <w:lang w:eastAsia="ru-RU"/>
        </w:rPr>
      </w:pPr>
    </w:p>
    <w:p w:rsidR="002A4E94" w:rsidRPr="001173EC" w:rsidRDefault="006B753E" w:rsidP="0086653D">
      <w:pPr>
        <w:spacing w:after="0" w:line="240" w:lineRule="auto"/>
        <w:ind w:firstLine="709"/>
        <w:jc w:val="both"/>
        <w:rPr>
          <w:rFonts w:eastAsia="Times New Roman"/>
          <w:b/>
          <w:sz w:val="23"/>
          <w:szCs w:val="23"/>
          <w:lang w:eastAsia="ru-RU"/>
        </w:rPr>
      </w:pPr>
      <w:r w:rsidRPr="001173EC">
        <w:rPr>
          <w:rFonts w:eastAsia="Times New Roman"/>
          <w:sz w:val="23"/>
          <w:szCs w:val="23"/>
          <w:lang w:eastAsia="ru-RU"/>
        </w:rPr>
        <w:t>В соответствии с Федеральным законом от 6 октября 2003 г. № 131-ФЗ «Об общих при</w:t>
      </w:r>
      <w:r w:rsidRPr="001173EC">
        <w:rPr>
          <w:rFonts w:eastAsia="Times New Roman"/>
          <w:sz w:val="23"/>
          <w:szCs w:val="23"/>
          <w:lang w:eastAsia="ru-RU"/>
        </w:rPr>
        <w:t>н</w:t>
      </w:r>
      <w:r w:rsidRPr="001173EC">
        <w:rPr>
          <w:rFonts w:eastAsia="Times New Roman"/>
          <w:sz w:val="23"/>
          <w:szCs w:val="23"/>
          <w:lang w:eastAsia="ru-RU"/>
        </w:rPr>
        <w:t xml:space="preserve">ципах организации местного самоуправления в Российской Федерации», </w:t>
      </w:r>
      <w:r w:rsidRPr="001941EB">
        <w:rPr>
          <w:rFonts w:eastAsia="Times New Roman"/>
          <w:sz w:val="23"/>
          <w:szCs w:val="23"/>
          <w:lang w:eastAsia="ru-RU"/>
        </w:rPr>
        <w:t>приказом Министерства строительства и жилищно-коммунального хозяйства РФ от 29 декабря 2021 г. № 1042/</w:t>
      </w:r>
      <w:proofErr w:type="spellStart"/>
      <w:proofErr w:type="gramStart"/>
      <w:r w:rsidRPr="001941EB">
        <w:rPr>
          <w:rFonts w:eastAsia="Times New Roman"/>
          <w:sz w:val="23"/>
          <w:szCs w:val="23"/>
          <w:lang w:eastAsia="ru-RU"/>
        </w:rPr>
        <w:t>пр</w:t>
      </w:r>
      <w:proofErr w:type="spellEnd"/>
      <w:proofErr w:type="gramEnd"/>
      <w:r w:rsidRPr="001941EB">
        <w:rPr>
          <w:rFonts w:eastAsia="Times New Roman"/>
          <w:sz w:val="23"/>
          <w:szCs w:val="23"/>
          <w:lang w:eastAsia="ru-RU"/>
        </w:rPr>
        <w:t xml:space="preserve"> «Об утверждении методических рекомендаций по разработке норм и правил по благоустройству те</w:t>
      </w:r>
      <w:r w:rsidRPr="001941EB">
        <w:rPr>
          <w:rFonts w:eastAsia="Times New Roman"/>
          <w:sz w:val="23"/>
          <w:szCs w:val="23"/>
          <w:lang w:eastAsia="ru-RU"/>
        </w:rPr>
        <w:t>р</w:t>
      </w:r>
      <w:r w:rsidRPr="001941EB">
        <w:rPr>
          <w:rFonts w:eastAsia="Times New Roman"/>
          <w:sz w:val="23"/>
          <w:szCs w:val="23"/>
          <w:lang w:eastAsia="ru-RU"/>
        </w:rPr>
        <w:t>риторий муниципальных образований», Уставом Шумерлинского муниципальн</w:t>
      </w:r>
      <w:r w:rsidR="001941EB" w:rsidRPr="001941EB">
        <w:rPr>
          <w:rFonts w:eastAsia="Times New Roman"/>
          <w:sz w:val="23"/>
          <w:szCs w:val="23"/>
          <w:lang w:eastAsia="ru-RU"/>
        </w:rPr>
        <w:t>ого округа Ч</w:t>
      </w:r>
      <w:r w:rsidR="001941EB" w:rsidRPr="001941EB">
        <w:rPr>
          <w:rFonts w:eastAsia="Times New Roman"/>
          <w:sz w:val="23"/>
          <w:szCs w:val="23"/>
          <w:lang w:eastAsia="ru-RU"/>
        </w:rPr>
        <w:t>у</w:t>
      </w:r>
      <w:r w:rsidR="001941EB" w:rsidRPr="001941EB">
        <w:rPr>
          <w:rFonts w:eastAsia="Times New Roman"/>
          <w:sz w:val="23"/>
          <w:szCs w:val="23"/>
          <w:lang w:eastAsia="ru-RU"/>
        </w:rPr>
        <w:t>вашской Республики</w:t>
      </w:r>
      <w:r w:rsidR="00180520" w:rsidRPr="001941EB">
        <w:rPr>
          <w:rFonts w:eastAsia="Times New Roman"/>
          <w:sz w:val="23"/>
          <w:szCs w:val="23"/>
          <w:lang w:eastAsia="ru-RU"/>
        </w:rPr>
        <w:t xml:space="preserve"> </w:t>
      </w:r>
      <w:r w:rsidR="000F0969" w:rsidRPr="0086653D">
        <w:rPr>
          <w:rFonts w:eastAsia="Times New Roman"/>
          <w:sz w:val="23"/>
          <w:szCs w:val="23"/>
          <w:lang w:eastAsia="ru-RU"/>
        </w:rPr>
        <w:t>Собрание депутатов Шумерлинского муниципального округа</w:t>
      </w:r>
      <w:r w:rsidR="0086653D">
        <w:rPr>
          <w:rFonts w:eastAsia="Times New Roman"/>
          <w:sz w:val="23"/>
          <w:szCs w:val="23"/>
          <w:lang w:eastAsia="ru-RU"/>
        </w:rPr>
        <w:t xml:space="preserve"> </w:t>
      </w:r>
      <w:r w:rsidR="000F0969" w:rsidRPr="0086653D">
        <w:rPr>
          <w:rFonts w:eastAsia="Times New Roman"/>
          <w:sz w:val="23"/>
          <w:szCs w:val="23"/>
          <w:lang w:eastAsia="ru-RU"/>
        </w:rPr>
        <w:t>Чувашской Республики решило:</w:t>
      </w:r>
    </w:p>
    <w:p w:rsidR="00025FE7" w:rsidRPr="001173EC" w:rsidRDefault="002477F5" w:rsidP="0086653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1173EC">
        <w:rPr>
          <w:sz w:val="23"/>
          <w:szCs w:val="23"/>
        </w:rPr>
        <w:t xml:space="preserve">1. </w:t>
      </w:r>
      <w:r w:rsidR="00025FE7" w:rsidRPr="001173EC">
        <w:rPr>
          <w:sz w:val="23"/>
          <w:szCs w:val="23"/>
        </w:rPr>
        <w:t xml:space="preserve">Внести в </w:t>
      </w:r>
      <w:r w:rsidR="001941EB" w:rsidRPr="001941EB">
        <w:rPr>
          <w:sz w:val="23"/>
          <w:szCs w:val="23"/>
        </w:rPr>
        <w:t>решение Собрания депутатов Шумерлинского муниципального округа Ч</w:t>
      </w:r>
      <w:r w:rsidR="001941EB" w:rsidRPr="001941EB">
        <w:rPr>
          <w:sz w:val="23"/>
          <w:szCs w:val="23"/>
        </w:rPr>
        <w:t>у</w:t>
      </w:r>
      <w:r w:rsidR="001941EB" w:rsidRPr="001941EB">
        <w:rPr>
          <w:sz w:val="23"/>
          <w:szCs w:val="23"/>
        </w:rPr>
        <w:t>вашской Республики от 07 октября 2022 г. № 17/3 «Об утверждении Правил благоустройства территорий Шумерлинского муниципального округа Чувашской Республики»</w:t>
      </w:r>
      <w:r w:rsidR="001941EB">
        <w:rPr>
          <w:sz w:val="23"/>
          <w:szCs w:val="23"/>
        </w:rPr>
        <w:t xml:space="preserve"> </w:t>
      </w:r>
      <w:r w:rsidR="00025FE7" w:rsidRPr="001173EC">
        <w:rPr>
          <w:sz w:val="23"/>
          <w:szCs w:val="23"/>
        </w:rPr>
        <w:t xml:space="preserve">(далее - Правила), следующие изменения: </w:t>
      </w:r>
    </w:p>
    <w:p w:rsidR="0043195F" w:rsidRDefault="002477F5" w:rsidP="0086653D">
      <w:pPr>
        <w:spacing w:line="240" w:lineRule="auto"/>
        <w:ind w:firstLine="709"/>
        <w:contextualSpacing/>
        <w:jc w:val="both"/>
        <w:rPr>
          <w:sz w:val="23"/>
          <w:szCs w:val="23"/>
        </w:rPr>
      </w:pPr>
      <w:r w:rsidRPr="001173EC">
        <w:rPr>
          <w:sz w:val="23"/>
          <w:szCs w:val="23"/>
        </w:rPr>
        <w:t xml:space="preserve">1.1. </w:t>
      </w:r>
      <w:r w:rsidR="001941EB">
        <w:rPr>
          <w:sz w:val="23"/>
          <w:szCs w:val="23"/>
        </w:rPr>
        <w:t>п</w:t>
      </w:r>
      <w:r w:rsidR="0043195F">
        <w:rPr>
          <w:sz w:val="23"/>
          <w:szCs w:val="23"/>
        </w:rPr>
        <w:t>ункт 6.1.4 подраздела 6.1</w:t>
      </w:r>
      <w:r w:rsidR="001941EB">
        <w:rPr>
          <w:sz w:val="23"/>
          <w:szCs w:val="23"/>
        </w:rPr>
        <w:t>.</w:t>
      </w:r>
      <w:r w:rsidR="0043195F">
        <w:rPr>
          <w:sz w:val="23"/>
          <w:szCs w:val="23"/>
        </w:rPr>
        <w:t xml:space="preserve"> «</w:t>
      </w:r>
      <w:r w:rsidR="0043195F" w:rsidRPr="0043195F">
        <w:rPr>
          <w:sz w:val="23"/>
          <w:szCs w:val="23"/>
        </w:rPr>
        <w:t>Требования к содержанию и благоустройству территории Шумерлинского муниципального округа</w:t>
      </w:r>
      <w:r w:rsidR="0043195F">
        <w:rPr>
          <w:sz w:val="23"/>
          <w:szCs w:val="23"/>
        </w:rPr>
        <w:t>» Правил, дополнить абзацами следующего содержания:</w:t>
      </w:r>
    </w:p>
    <w:p w:rsidR="0043195F" w:rsidRDefault="001941EB" w:rsidP="0086653D">
      <w:pPr>
        <w:spacing w:line="240" w:lineRule="auto"/>
        <w:ind w:firstLine="709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«</w:t>
      </w:r>
      <w:r w:rsidR="0043195F">
        <w:rPr>
          <w:sz w:val="23"/>
          <w:szCs w:val="23"/>
        </w:rPr>
        <w:t xml:space="preserve">- бесконтрольный выпас скота в границах населенных пунктов и на земельных </w:t>
      </w:r>
      <w:proofErr w:type="gramStart"/>
      <w:r w:rsidR="0043195F">
        <w:rPr>
          <w:sz w:val="23"/>
          <w:szCs w:val="23"/>
        </w:rPr>
        <w:t>участках</w:t>
      </w:r>
      <w:proofErr w:type="gramEnd"/>
      <w:r w:rsidR="0043195F">
        <w:rPr>
          <w:sz w:val="23"/>
          <w:szCs w:val="23"/>
        </w:rPr>
        <w:t xml:space="preserve"> не отведенных для организации пастбищ;</w:t>
      </w:r>
    </w:p>
    <w:p w:rsidR="0043195F" w:rsidRDefault="0043195F" w:rsidP="0086653D">
      <w:pPr>
        <w:spacing w:line="240" w:lineRule="auto"/>
        <w:ind w:firstLine="709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- передвижение скота в границах населенных пунктов без сопровождения владельца или пастуха;</w:t>
      </w:r>
    </w:p>
    <w:p w:rsidR="0043195F" w:rsidRDefault="0043195F" w:rsidP="0086653D">
      <w:pPr>
        <w:spacing w:line="240" w:lineRule="auto"/>
        <w:ind w:firstLine="709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- оставлять скот без надзора, производить выпас на неогороженных пастбищах, а в случ</w:t>
      </w:r>
      <w:r>
        <w:rPr>
          <w:sz w:val="23"/>
          <w:szCs w:val="23"/>
        </w:rPr>
        <w:t>а</w:t>
      </w:r>
      <w:r>
        <w:rPr>
          <w:sz w:val="23"/>
          <w:szCs w:val="23"/>
        </w:rPr>
        <w:t>ях отсутствия ограждения, без пастуха либо привязи</w:t>
      </w:r>
      <w:proofErr w:type="gramStart"/>
      <w:r>
        <w:rPr>
          <w:sz w:val="23"/>
          <w:szCs w:val="23"/>
        </w:rPr>
        <w:t>.</w:t>
      </w:r>
      <w:r w:rsidR="001941EB">
        <w:rPr>
          <w:sz w:val="23"/>
          <w:szCs w:val="23"/>
        </w:rPr>
        <w:t>».</w:t>
      </w:r>
      <w:proofErr w:type="gramEnd"/>
    </w:p>
    <w:p w:rsidR="000849BE" w:rsidRDefault="0067094F" w:rsidP="008665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3"/>
          <w:szCs w:val="23"/>
          <w:lang w:eastAsia="ru-RU"/>
        </w:rPr>
      </w:pPr>
      <w:r w:rsidRPr="001173EC">
        <w:rPr>
          <w:sz w:val="23"/>
          <w:szCs w:val="23"/>
        </w:rPr>
        <w:t xml:space="preserve">2. </w:t>
      </w:r>
      <w:r w:rsidRPr="001173EC">
        <w:rPr>
          <w:rFonts w:eastAsia="Times New Roman"/>
          <w:sz w:val="23"/>
          <w:szCs w:val="23"/>
          <w:lang w:eastAsia="ru-RU"/>
        </w:rPr>
        <w:t>Настоящее решение вступает в силу после его официального опубликования в пери</w:t>
      </w:r>
      <w:r w:rsidRPr="001173EC">
        <w:rPr>
          <w:rFonts w:eastAsia="Times New Roman"/>
          <w:sz w:val="23"/>
          <w:szCs w:val="23"/>
          <w:lang w:eastAsia="ru-RU"/>
        </w:rPr>
        <w:t>о</w:t>
      </w:r>
      <w:r w:rsidRPr="001173EC">
        <w:rPr>
          <w:rFonts w:eastAsia="Times New Roman"/>
          <w:sz w:val="23"/>
          <w:szCs w:val="23"/>
          <w:lang w:eastAsia="ru-RU"/>
        </w:rPr>
        <w:t>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</w:t>
      </w:r>
      <w:r w:rsidR="00E52A03">
        <w:rPr>
          <w:rFonts w:eastAsia="Times New Roman"/>
          <w:sz w:val="23"/>
          <w:szCs w:val="23"/>
          <w:lang w:eastAsia="ru-RU"/>
        </w:rPr>
        <w:t>ммуникационной сети «Интернет»</w:t>
      </w:r>
      <w:r w:rsidR="000849BE">
        <w:rPr>
          <w:rFonts w:eastAsia="Times New Roman"/>
          <w:sz w:val="23"/>
          <w:szCs w:val="23"/>
          <w:lang w:eastAsia="ru-RU"/>
        </w:rPr>
        <w:t>.</w:t>
      </w:r>
    </w:p>
    <w:p w:rsidR="0086653D" w:rsidRDefault="0086653D" w:rsidP="008665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3"/>
          <w:szCs w:val="23"/>
          <w:lang w:eastAsia="ru-RU"/>
        </w:rPr>
      </w:pPr>
    </w:p>
    <w:p w:rsidR="0086653D" w:rsidRDefault="0086653D" w:rsidP="008665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3"/>
          <w:szCs w:val="23"/>
          <w:lang w:eastAsia="ru-RU"/>
        </w:rPr>
      </w:pPr>
    </w:p>
    <w:p w:rsidR="0086653D" w:rsidRDefault="0086653D" w:rsidP="008665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3"/>
          <w:szCs w:val="23"/>
          <w:lang w:eastAsia="ru-RU"/>
        </w:rPr>
      </w:pPr>
    </w:p>
    <w:p w:rsidR="001E2BF8" w:rsidRDefault="001E2BF8" w:rsidP="008665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3"/>
          <w:szCs w:val="23"/>
          <w:lang w:eastAsia="ru-RU"/>
        </w:rPr>
      </w:pPr>
    </w:p>
    <w:p w:rsidR="0086653D" w:rsidRPr="001173EC" w:rsidRDefault="0086653D" w:rsidP="0086653D">
      <w:pPr>
        <w:spacing w:after="0" w:line="240" w:lineRule="auto"/>
        <w:ind w:left="142" w:hanging="142"/>
        <w:jc w:val="both"/>
        <w:outlineLvl w:val="1"/>
        <w:rPr>
          <w:rFonts w:eastAsia="Times New Roman"/>
          <w:sz w:val="23"/>
          <w:szCs w:val="23"/>
          <w:lang w:eastAsia="ru-RU"/>
        </w:rPr>
      </w:pPr>
      <w:r w:rsidRPr="001173EC">
        <w:rPr>
          <w:rFonts w:eastAsia="Times New Roman"/>
          <w:sz w:val="23"/>
          <w:szCs w:val="23"/>
          <w:lang w:eastAsia="ru-RU"/>
        </w:rPr>
        <w:t xml:space="preserve">Председатель Собрания депутатов </w:t>
      </w:r>
    </w:p>
    <w:p w:rsidR="0086653D" w:rsidRPr="001173EC" w:rsidRDefault="0086653D" w:rsidP="0086653D">
      <w:pPr>
        <w:spacing w:after="0" w:line="240" w:lineRule="auto"/>
        <w:ind w:left="142" w:hanging="142"/>
        <w:jc w:val="both"/>
        <w:outlineLvl w:val="1"/>
        <w:rPr>
          <w:rFonts w:eastAsia="Times New Roman"/>
          <w:sz w:val="23"/>
          <w:szCs w:val="23"/>
          <w:lang w:eastAsia="ru-RU"/>
        </w:rPr>
      </w:pPr>
      <w:r w:rsidRPr="001173EC">
        <w:rPr>
          <w:rFonts w:eastAsia="Times New Roman"/>
          <w:sz w:val="23"/>
          <w:szCs w:val="23"/>
          <w:lang w:eastAsia="ru-RU"/>
        </w:rPr>
        <w:t xml:space="preserve">Шумерлинского муниципального округа </w:t>
      </w:r>
    </w:p>
    <w:p w:rsidR="0086653D" w:rsidRPr="001173EC" w:rsidRDefault="0086653D" w:rsidP="0086653D">
      <w:pPr>
        <w:spacing w:after="0" w:line="240" w:lineRule="auto"/>
        <w:ind w:left="142" w:hanging="142"/>
        <w:jc w:val="both"/>
        <w:outlineLvl w:val="1"/>
        <w:rPr>
          <w:rFonts w:eastAsia="Times New Roman"/>
          <w:sz w:val="23"/>
          <w:szCs w:val="23"/>
          <w:lang w:eastAsia="ru-RU"/>
        </w:rPr>
      </w:pPr>
      <w:r w:rsidRPr="001173EC">
        <w:rPr>
          <w:rFonts w:eastAsia="Times New Roman"/>
          <w:sz w:val="23"/>
          <w:szCs w:val="23"/>
          <w:lang w:eastAsia="ru-RU"/>
        </w:rPr>
        <w:t>Чувашской Республики</w:t>
      </w:r>
      <w:r>
        <w:rPr>
          <w:rFonts w:eastAsia="Times New Roman"/>
          <w:sz w:val="23"/>
          <w:szCs w:val="23"/>
          <w:lang w:eastAsia="ru-RU"/>
        </w:rPr>
        <w:tab/>
      </w:r>
      <w:r>
        <w:rPr>
          <w:rFonts w:eastAsia="Times New Roman"/>
          <w:sz w:val="23"/>
          <w:szCs w:val="23"/>
          <w:lang w:eastAsia="ru-RU"/>
        </w:rPr>
        <w:tab/>
      </w:r>
      <w:r>
        <w:rPr>
          <w:rFonts w:eastAsia="Times New Roman"/>
          <w:sz w:val="23"/>
          <w:szCs w:val="23"/>
          <w:lang w:eastAsia="ru-RU"/>
        </w:rPr>
        <w:tab/>
      </w:r>
      <w:r>
        <w:rPr>
          <w:rFonts w:eastAsia="Times New Roman"/>
          <w:sz w:val="23"/>
          <w:szCs w:val="23"/>
          <w:lang w:eastAsia="ru-RU"/>
        </w:rPr>
        <w:tab/>
      </w:r>
      <w:r>
        <w:rPr>
          <w:rFonts w:eastAsia="Times New Roman"/>
          <w:sz w:val="23"/>
          <w:szCs w:val="23"/>
          <w:lang w:eastAsia="ru-RU"/>
        </w:rPr>
        <w:tab/>
      </w:r>
      <w:r>
        <w:rPr>
          <w:rFonts w:eastAsia="Times New Roman"/>
          <w:sz w:val="23"/>
          <w:szCs w:val="23"/>
          <w:lang w:eastAsia="ru-RU"/>
        </w:rPr>
        <w:tab/>
      </w:r>
      <w:r>
        <w:rPr>
          <w:rFonts w:eastAsia="Times New Roman"/>
          <w:sz w:val="23"/>
          <w:szCs w:val="23"/>
          <w:lang w:eastAsia="ru-RU"/>
        </w:rPr>
        <w:tab/>
      </w:r>
      <w:r>
        <w:rPr>
          <w:rFonts w:eastAsia="Times New Roman"/>
          <w:sz w:val="23"/>
          <w:szCs w:val="23"/>
          <w:lang w:eastAsia="ru-RU"/>
        </w:rPr>
        <w:tab/>
        <w:t xml:space="preserve">         С.В. Яргунин</w:t>
      </w:r>
    </w:p>
    <w:p w:rsidR="0086653D" w:rsidRDefault="0086653D" w:rsidP="0086653D">
      <w:pPr>
        <w:spacing w:after="0" w:line="240" w:lineRule="auto"/>
        <w:ind w:left="142" w:hanging="142"/>
        <w:jc w:val="both"/>
        <w:outlineLvl w:val="1"/>
        <w:rPr>
          <w:rFonts w:eastAsia="Times New Roman"/>
          <w:sz w:val="23"/>
          <w:szCs w:val="23"/>
          <w:lang w:eastAsia="ru-RU"/>
        </w:rPr>
      </w:pPr>
    </w:p>
    <w:p w:rsidR="0086653D" w:rsidRDefault="0086653D" w:rsidP="0086653D">
      <w:pPr>
        <w:spacing w:after="0" w:line="240" w:lineRule="auto"/>
        <w:ind w:left="142" w:hanging="142"/>
        <w:jc w:val="both"/>
        <w:outlineLvl w:val="1"/>
        <w:rPr>
          <w:rFonts w:eastAsia="Times New Roman"/>
          <w:sz w:val="23"/>
          <w:szCs w:val="23"/>
          <w:lang w:eastAsia="ru-RU"/>
        </w:rPr>
      </w:pPr>
    </w:p>
    <w:p w:rsidR="0086653D" w:rsidRPr="001173EC" w:rsidRDefault="0086653D" w:rsidP="0086653D">
      <w:pPr>
        <w:spacing w:after="0" w:line="240" w:lineRule="auto"/>
        <w:ind w:left="142" w:hanging="142"/>
        <w:jc w:val="both"/>
        <w:outlineLvl w:val="1"/>
        <w:rPr>
          <w:rFonts w:eastAsia="Times New Roman"/>
          <w:sz w:val="23"/>
          <w:szCs w:val="23"/>
          <w:lang w:eastAsia="ru-RU"/>
        </w:rPr>
      </w:pPr>
      <w:r w:rsidRPr="001173EC">
        <w:rPr>
          <w:rFonts w:eastAsia="Times New Roman"/>
          <w:sz w:val="23"/>
          <w:szCs w:val="23"/>
          <w:lang w:eastAsia="ru-RU"/>
        </w:rPr>
        <w:t>Глава Шумерлинского муниципального округа</w:t>
      </w:r>
    </w:p>
    <w:p w:rsidR="0086653D" w:rsidRDefault="0086653D" w:rsidP="0086653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3"/>
          <w:szCs w:val="23"/>
          <w:lang w:eastAsia="ru-RU"/>
        </w:rPr>
      </w:pPr>
      <w:r w:rsidRPr="001173EC">
        <w:rPr>
          <w:rFonts w:eastAsia="Times New Roman"/>
          <w:sz w:val="23"/>
          <w:szCs w:val="23"/>
          <w:lang w:eastAsia="ru-RU"/>
        </w:rPr>
        <w:t>Чувашской Республики</w:t>
      </w:r>
      <w:r>
        <w:rPr>
          <w:rFonts w:eastAsia="Times New Roman"/>
          <w:sz w:val="23"/>
          <w:szCs w:val="23"/>
          <w:lang w:eastAsia="ru-RU"/>
        </w:rPr>
        <w:tab/>
      </w:r>
      <w:r>
        <w:rPr>
          <w:rFonts w:eastAsia="Times New Roman"/>
          <w:sz w:val="23"/>
          <w:szCs w:val="23"/>
          <w:lang w:eastAsia="ru-RU"/>
        </w:rPr>
        <w:tab/>
      </w:r>
      <w:r>
        <w:rPr>
          <w:rFonts w:eastAsia="Times New Roman"/>
          <w:sz w:val="23"/>
          <w:szCs w:val="23"/>
          <w:lang w:eastAsia="ru-RU"/>
        </w:rPr>
        <w:tab/>
      </w:r>
      <w:r>
        <w:rPr>
          <w:rFonts w:eastAsia="Times New Roman"/>
          <w:sz w:val="23"/>
          <w:szCs w:val="23"/>
          <w:lang w:eastAsia="ru-RU"/>
        </w:rPr>
        <w:tab/>
      </w:r>
      <w:r>
        <w:rPr>
          <w:rFonts w:eastAsia="Times New Roman"/>
          <w:sz w:val="23"/>
          <w:szCs w:val="23"/>
          <w:lang w:eastAsia="ru-RU"/>
        </w:rPr>
        <w:tab/>
      </w:r>
      <w:r>
        <w:rPr>
          <w:rFonts w:eastAsia="Times New Roman"/>
          <w:sz w:val="23"/>
          <w:szCs w:val="23"/>
          <w:lang w:eastAsia="ru-RU"/>
        </w:rPr>
        <w:tab/>
      </w:r>
      <w:r>
        <w:rPr>
          <w:rFonts w:eastAsia="Times New Roman"/>
          <w:sz w:val="23"/>
          <w:szCs w:val="23"/>
          <w:lang w:eastAsia="ru-RU"/>
        </w:rPr>
        <w:tab/>
      </w:r>
      <w:r>
        <w:rPr>
          <w:rFonts w:eastAsia="Times New Roman"/>
          <w:sz w:val="23"/>
          <w:szCs w:val="23"/>
          <w:lang w:eastAsia="ru-RU"/>
        </w:rPr>
        <w:tab/>
        <w:t xml:space="preserve">       Э.М. Васильев</w:t>
      </w:r>
    </w:p>
    <w:p w:rsidR="00BB7C72" w:rsidRPr="001173EC" w:rsidRDefault="00BB7C72" w:rsidP="00744878">
      <w:pPr>
        <w:spacing w:after="0" w:line="240" w:lineRule="auto"/>
        <w:jc w:val="center"/>
        <w:rPr>
          <w:sz w:val="23"/>
          <w:szCs w:val="23"/>
        </w:rPr>
      </w:pPr>
      <w:bookmarkStart w:id="1" w:name="Par1"/>
      <w:bookmarkStart w:id="2" w:name="Par24"/>
      <w:bookmarkEnd w:id="1"/>
      <w:bookmarkEnd w:id="2"/>
    </w:p>
    <w:sectPr w:rsidR="00BB7C72" w:rsidRPr="001173EC" w:rsidSect="0086653D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88A" w:rsidRDefault="0080088A" w:rsidP="009A6632">
      <w:pPr>
        <w:spacing w:after="0" w:line="240" w:lineRule="auto"/>
      </w:pPr>
      <w:r>
        <w:separator/>
      </w:r>
    </w:p>
  </w:endnote>
  <w:endnote w:type="continuationSeparator" w:id="0">
    <w:p w:rsidR="0080088A" w:rsidRDefault="0080088A" w:rsidP="009A6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88A" w:rsidRDefault="0080088A" w:rsidP="009A6632">
      <w:pPr>
        <w:spacing w:after="0" w:line="240" w:lineRule="auto"/>
      </w:pPr>
      <w:r>
        <w:separator/>
      </w:r>
    </w:p>
  </w:footnote>
  <w:footnote w:type="continuationSeparator" w:id="0">
    <w:p w:rsidR="0080088A" w:rsidRDefault="0080088A" w:rsidP="009A66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6F200CA"/>
    <w:multiLevelType w:val="hybridMultilevel"/>
    <w:tmpl w:val="40EE3BC2"/>
    <w:lvl w:ilvl="0" w:tplc="30BCE860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A8C247E"/>
    <w:multiLevelType w:val="multilevel"/>
    <w:tmpl w:val="846A45BC"/>
    <w:lvl w:ilvl="0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392C020C"/>
    <w:multiLevelType w:val="hybridMultilevel"/>
    <w:tmpl w:val="46FEDA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49AF0B12"/>
    <w:multiLevelType w:val="hybridMultilevel"/>
    <w:tmpl w:val="85ACBF9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4FE4FB4"/>
    <w:multiLevelType w:val="hybridMultilevel"/>
    <w:tmpl w:val="8114794C"/>
    <w:lvl w:ilvl="0" w:tplc="8D5C8A9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>
    <w:nsid w:val="6EDE1167"/>
    <w:multiLevelType w:val="hybridMultilevel"/>
    <w:tmpl w:val="DC02F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247C4C"/>
    <w:multiLevelType w:val="multilevel"/>
    <w:tmpl w:val="07B062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5"/>
  </w:num>
  <w:num w:numId="5">
    <w:abstractNumId w:val="6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"/>
  </w:num>
  <w:num w:numId="8">
    <w:abstractNumId w:val="7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0969"/>
    <w:rsid w:val="00025FE7"/>
    <w:rsid w:val="000574D1"/>
    <w:rsid w:val="00077B8F"/>
    <w:rsid w:val="000849BE"/>
    <w:rsid w:val="000A6FBD"/>
    <w:rsid w:val="000F0969"/>
    <w:rsid w:val="00101281"/>
    <w:rsid w:val="001173EC"/>
    <w:rsid w:val="00143939"/>
    <w:rsid w:val="00146FB6"/>
    <w:rsid w:val="001767B3"/>
    <w:rsid w:val="00180520"/>
    <w:rsid w:val="001941EB"/>
    <w:rsid w:val="001B1394"/>
    <w:rsid w:val="001D43C3"/>
    <w:rsid w:val="001E2BF8"/>
    <w:rsid w:val="001E3BFD"/>
    <w:rsid w:val="002304F6"/>
    <w:rsid w:val="002477F5"/>
    <w:rsid w:val="0025471A"/>
    <w:rsid w:val="00275E8A"/>
    <w:rsid w:val="00285A03"/>
    <w:rsid w:val="00290804"/>
    <w:rsid w:val="002A4E94"/>
    <w:rsid w:val="002B2FF4"/>
    <w:rsid w:val="002D1524"/>
    <w:rsid w:val="002D72C9"/>
    <w:rsid w:val="00333819"/>
    <w:rsid w:val="003763D4"/>
    <w:rsid w:val="003831CD"/>
    <w:rsid w:val="003B1EDC"/>
    <w:rsid w:val="003D069D"/>
    <w:rsid w:val="0043195F"/>
    <w:rsid w:val="00462527"/>
    <w:rsid w:val="004A05E9"/>
    <w:rsid w:val="004D0C07"/>
    <w:rsid w:val="004F299A"/>
    <w:rsid w:val="0053071D"/>
    <w:rsid w:val="005812FE"/>
    <w:rsid w:val="005E2E8B"/>
    <w:rsid w:val="005F0A94"/>
    <w:rsid w:val="005F471C"/>
    <w:rsid w:val="005F5A7F"/>
    <w:rsid w:val="006629B6"/>
    <w:rsid w:val="0067094F"/>
    <w:rsid w:val="006735D9"/>
    <w:rsid w:val="006B753E"/>
    <w:rsid w:val="006D19EF"/>
    <w:rsid w:val="006F4F90"/>
    <w:rsid w:val="007235D5"/>
    <w:rsid w:val="00744878"/>
    <w:rsid w:val="007746DC"/>
    <w:rsid w:val="00784F18"/>
    <w:rsid w:val="00794E8E"/>
    <w:rsid w:val="007A54EB"/>
    <w:rsid w:val="007E5299"/>
    <w:rsid w:val="0080088A"/>
    <w:rsid w:val="008170AD"/>
    <w:rsid w:val="00826322"/>
    <w:rsid w:val="00830FC3"/>
    <w:rsid w:val="0086653D"/>
    <w:rsid w:val="008A573B"/>
    <w:rsid w:val="008E3007"/>
    <w:rsid w:val="0090101A"/>
    <w:rsid w:val="0090423C"/>
    <w:rsid w:val="00927FAB"/>
    <w:rsid w:val="00933B83"/>
    <w:rsid w:val="00940273"/>
    <w:rsid w:val="009506FD"/>
    <w:rsid w:val="009817D1"/>
    <w:rsid w:val="009A4ADE"/>
    <w:rsid w:val="009A6632"/>
    <w:rsid w:val="009F5436"/>
    <w:rsid w:val="00A2155F"/>
    <w:rsid w:val="00A44E49"/>
    <w:rsid w:val="00A51ED0"/>
    <w:rsid w:val="00A62E5D"/>
    <w:rsid w:val="00A860DF"/>
    <w:rsid w:val="00A906D1"/>
    <w:rsid w:val="00AA565B"/>
    <w:rsid w:val="00AB3FBA"/>
    <w:rsid w:val="00AD7C5B"/>
    <w:rsid w:val="00AE5F1A"/>
    <w:rsid w:val="00AE76FE"/>
    <w:rsid w:val="00AE7727"/>
    <w:rsid w:val="00B27986"/>
    <w:rsid w:val="00B74F9F"/>
    <w:rsid w:val="00B815CD"/>
    <w:rsid w:val="00B84B5B"/>
    <w:rsid w:val="00BB7C72"/>
    <w:rsid w:val="00BC3DF7"/>
    <w:rsid w:val="00C51D65"/>
    <w:rsid w:val="00CA1E29"/>
    <w:rsid w:val="00CC1445"/>
    <w:rsid w:val="00D605AD"/>
    <w:rsid w:val="00D82F55"/>
    <w:rsid w:val="00DF53C1"/>
    <w:rsid w:val="00E02DCF"/>
    <w:rsid w:val="00E52A03"/>
    <w:rsid w:val="00EB55EC"/>
    <w:rsid w:val="00ED65EC"/>
    <w:rsid w:val="00F648E9"/>
    <w:rsid w:val="00F6531D"/>
    <w:rsid w:val="00F65516"/>
    <w:rsid w:val="00F8333B"/>
    <w:rsid w:val="00F85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E49"/>
  </w:style>
  <w:style w:type="paragraph" w:styleId="1">
    <w:name w:val="heading 1"/>
    <w:basedOn w:val="a"/>
    <w:next w:val="a"/>
    <w:link w:val="10"/>
    <w:qFormat/>
    <w:rsid w:val="002D72C9"/>
    <w:pPr>
      <w:keepNext/>
      <w:widowControl w:val="0"/>
      <w:autoSpaceDE w:val="0"/>
      <w:autoSpaceDN w:val="0"/>
      <w:adjustRightInd w:val="0"/>
      <w:spacing w:after="0" w:line="288" w:lineRule="auto"/>
      <w:ind w:firstLine="745"/>
      <w:jc w:val="center"/>
      <w:outlineLvl w:val="0"/>
    </w:pPr>
    <w:rPr>
      <w:rFonts w:eastAsia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2D72C9"/>
    <w:pPr>
      <w:keepNext/>
      <w:widowControl w:val="0"/>
      <w:autoSpaceDE w:val="0"/>
      <w:autoSpaceDN w:val="0"/>
      <w:adjustRightInd w:val="0"/>
      <w:spacing w:after="0" w:line="288" w:lineRule="auto"/>
      <w:jc w:val="center"/>
      <w:outlineLvl w:val="1"/>
    </w:pPr>
    <w:rPr>
      <w:rFonts w:eastAsia="Times New Roman"/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6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6632"/>
  </w:style>
  <w:style w:type="paragraph" w:styleId="a5">
    <w:name w:val="footer"/>
    <w:basedOn w:val="a"/>
    <w:link w:val="a6"/>
    <w:uiPriority w:val="99"/>
    <w:unhideWhenUsed/>
    <w:rsid w:val="009A6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6632"/>
  </w:style>
  <w:style w:type="paragraph" w:styleId="a7">
    <w:name w:val="List Paragraph"/>
    <w:basedOn w:val="a"/>
    <w:uiPriority w:val="34"/>
    <w:qFormat/>
    <w:rsid w:val="009A6632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A2155F"/>
  </w:style>
  <w:style w:type="paragraph" w:customStyle="1" w:styleId="ConsPlusNormal">
    <w:name w:val="ConsPlusNormal"/>
    <w:rsid w:val="00A2155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Cs w:val="24"/>
      <w:lang w:eastAsia="ru-RU"/>
    </w:rPr>
  </w:style>
  <w:style w:type="paragraph" w:customStyle="1" w:styleId="ConsPlusNonformat">
    <w:name w:val="ConsPlusNonformat"/>
    <w:rsid w:val="00A215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215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Cs w:val="24"/>
      <w:lang w:eastAsia="ru-RU"/>
    </w:rPr>
  </w:style>
  <w:style w:type="paragraph" w:customStyle="1" w:styleId="ConsPlusCell">
    <w:name w:val="ConsPlusCell"/>
    <w:uiPriority w:val="99"/>
    <w:rsid w:val="00A215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A2155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A2155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Cs w:val="24"/>
      <w:lang w:eastAsia="ru-RU"/>
    </w:rPr>
  </w:style>
  <w:style w:type="paragraph" w:customStyle="1" w:styleId="ConsPlusJurTerm">
    <w:name w:val="ConsPlusJurTerm"/>
    <w:uiPriority w:val="99"/>
    <w:rsid w:val="00A2155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Cs w:val="24"/>
      <w:lang w:eastAsia="ru-RU"/>
    </w:rPr>
  </w:style>
  <w:style w:type="paragraph" w:customStyle="1" w:styleId="ConsPlusTextList">
    <w:name w:val="ConsPlusTextList"/>
    <w:uiPriority w:val="99"/>
    <w:rsid w:val="00A2155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Cs w:val="24"/>
      <w:lang w:eastAsia="ru-RU"/>
    </w:rPr>
  </w:style>
  <w:style w:type="paragraph" w:customStyle="1" w:styleId="ConsPlusTextList1">
    <w:name w:val="ConsPlusTextList1"/>
    <w:uiPriority w:val="99"/>
    <w:rsid w:val="00A2155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D72C9"/>
    <w:rPr>
      <w:rFonts w:eastAsia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2D72C9"/>
    <w:rPr>
      <w:rFonts w:eastAsia="Times New Roman"/>
      <w:b/>
      <w:bCs/>
      <w:sz w:val="26"/>
      <w:szCs w:val="24"/>
    </w:rPr>
  </w:style>
  <w:style w:type="paragraph" w:styleId="a8">
    <w:name w:val="Title"/>
    <w:basedOn w:val="a"/>
    <w:link w:val="a9"/>
    <w:qFormat/>
    <w:rsid w:val="002D72C9"/>
    <w:pPr>
      <w:widowControl w:val="0"/>
      <w:autoSpaceDE w:val="0"/>
      <w:autoSpaceDN w:val="0"/>
      <w:adjustRightInd w:val="0"/>
      <w:spacing w:after="0" w:line="288" w:lineRule="auto"/>
      <w:jc w:val="center"/>
    </w:pPr>
    <w:rPr>
      <w:rFonts w:eastAsia="Times New Roman"/>
      <w:b/>
      <w:bCs/>
      <w:sz w:val="26"/>
      <w:szCs w:val="24"/>
    </w:rPr>
  </w:style>
  <w:style w:type="character" w:customStyle="1" w:styleId="a9">
    <w:name w:val="Название Знак"/>
    <w:basedOn w:val="a0"/>
    <w:link w:val="a8"/>
    <w:rsid w:val="002D72C9"/>
    <w:rPr>
      <w:rFonts w:eastAsia="Times New Roman"/>
      <w:b/>
      <w:bCs/>
      <w:sz w:val="26"/>
      <w:szCs w:val="24"/>
    </w:rPr>
  </w:style>
  <w:style w:type="paragraph" w:styleId="aa">
    <w:name w:val="Body Text"/>
    <w:basedOn w:val="a"/>
    <w:link w:val="ab"/>
    <w:semiHidden/>
    <w:rsid w:val="002D72C9"/>
    <w:pPr>
      <w:spacing w:after="0" w:line="240" w:lineRule="auto"/>
      <w:jc w:val="both"/>
    </w:pPr>
    <w:rPr>
      <w:rFonts w:eastAsia="Times New Roman"/>
      <w:b/>
      <w:bCs/>
      <w:sz w:val="26"/>
      <w:szCs w:val="24"/>
    </w:rPr>
  </w:style>
  <w:style w:type="character" w:customStyle="1" w:styleId="ab">
    <w:name w:val="Основной текст Знак"/>
    <w:basedOn w:val="a0"/>
    <w:link w:val="aa"/>
    <w:semiHidden/>
    <w:rsid w:val="002D72C9"/>
    <w:rPr>
      <w:rFonts w:eastAsia="Times New Roman"/>
      <w:b/>
      <w:bCs/>
      <w:sz w:val="26"/>
      <w:szCs w:val="24"/>
    </w:rPr>
  </w:style>
  <w:style w:type="paragraph" w:customStyle="1" w:styleId="ac">
    <w:name w:val="Таблицы (моноширинный)"/>
    <w:basedOn w:val="a"/>
    <w:next w:val="a"/>
    <w:rsid w:val="002D72C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D72C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D72C9"/>
    <w:rPr>
      <w:rFonts w:ascii="Tahoma" w:eastAsia="Times New Roman" w:hAnsi="Tahoma"/>
      <w:sz w:val="16"/>
      <w:szCs w:val="16"/>
    </w:rPr>
  </w:style>
  <w:style w:type="paragraph" w:styleId="af">
    <w:name w:val="No Spacing"/>
    <w:uiPriority w:val="1"/>
    <w:qFormat/>
    <w:rsid w:val="002D72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2D72C9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/>
      <w:sz w:val="20"/>
      <w:szCs w:val="20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2D72C9"/>
    <w:rPr>
      <w:rFonts w:ascii="Arial" w:eastAsia="Times New Roman" w:hAnsi="Arial"/>
      <w:sz w:val="20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2D72C9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2D72C9"/>
    <w:rPr>
      <w:rFonts w:ascii="Arial" w:eastAsia="Times New Roman" w:hAnsi="Arial"/>
      <w:sz w:val="20"/>
      <w:szCs w:val="20"/>
    </w:rPr>
  </w:style>
  <w:style w:type="character" w:styleId="af2">
    <w:name w:val="Hyperlink"/>
    <w:uiPriority w:val="99"/>
    <w:semiHidden/>
    <w:unhideWhenUsed/>
    <w:rsid w:val="002D72C9"/>
    <w:rPr>
      <w:color w:val="0000FF"/>
      <w:u w:val="single"/>
    </w:rPr>
  </w:style>
  <w:style w:type="character" w:styleId="af3">
    <w:name w:val="annotation reference"/>
    <w:basedOn w:val="a0"/>
    <w:uiPriority w:val="99"/>
    <w:semiHidden/>
    <w:unhideWhenUsed/>
    <w:rsid w:val="00AD7C5B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D7C5B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D7C5B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D7C5B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D7C5B"/>
    <w:rPr>
      <w:b/>
      <w:bCs/>
      <w:sz w:val="20"/>
      <w:szCs w:val="20"/>
    </w:rPr>
  </w:style>
  <w:style w:type="paragraph" w:customStyle="1" w:styleId="s1">
    <w:name w:val="s_1"/>
    <w:basedOn w:val="a"/>
    <w:rsid w:val="00025FE7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D72C9"/>
    <w:pPr>
      <w:keepNext/>
      <w:widowControl w:val="0"/>
      <w:autoSpaceDE w:val="0"/>
      <w:autoSpaceDN w:val="0"/>
      <w:adjustRightInd w:val="0"/>
      <w:spacing w:after="0" w:line="288" w:lineRule="auto"/>
      <w:ind w:firstLine="745"/>
      <w:jc w:val="center"/>
      <w:outlineLvl w:val="0"/>
    </w:pPr>
    <w:rPr>
      <w:rFonts w:eastAsia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2D72C9"/>
    <w:pPr>
      <w:keepNext/>
      <w:widowControl w:val="0"/>
      <w:autoSpaceDE w:val="0"/>
      <w:autoSpaceDN w:val="0"/>
      <w:adjustRightInd w:val="0"/>
      <w:spacing w:after="0" w:line="288" w:lineRule="auto"/>
      <w:jc w:val="center"/>
      <w:outlineLvl w:val="1"/>
    </w:pPr>
    <w:rPr>
      <w:rFonts w:eastAsia="Times New Roman"/>
      <w:b/>
      <w:bCs/>
      <w:sz w:val="26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6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6632"/>
  </w:style>
  <w:style w:type="paragraph" w:styleId="a5">
    <w:name w:val="footer"/>
    <w:basedOn w:val="a"/>
    <w:link w:val="a6"/>
    <w:uiPriority w:val="99"/>
    <w:unhideWhenUsed/>
    <w:rsid w:val="009A6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6632"/>
  </w:style>
  <w:style w:type="paragraph" w:styleId="a7">
    <w:name w:val="List Paragraph"/>
    <w:basedOn w:val="a"/>
    <w:uiPriority w:val="34"/>
    <w:qFormat/>
    <w:rsid w:val="009A6632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A2155F"/>
  </w:style>
  <w:style w:type="paragraph" w:customStyle="1" w:styleId="ConsPlusNormal">
    <w:name w:val="ConsPlusNormal"/>
    <w:rsid w:val="00A2155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Cs w:val="24"/>
      <w:lang w:eastAsia="ru-RU"/>
    </w:rPr>
  </w:style>
  <w:style w:type="paragraph" w:customStyle="1" w:styleId="ConsPlusNonformat">
    <w:name w:val="ConsPlusNonformat"/>
    <w:rsid w:val="00A215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215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Cs w:val="24"/>
      <w:lang w:eastAsia="ru-RU"/>
    </w:rPr>
  </w:style>
  <w:style w:type="paragraph" w:customStyle="1" w:styleId="ConsPlusCell">
    <w:name w:val="ConsPlusCell"/>
    <w:uiPriority w:val="99"/>
    <w:rsid w:val="00A215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A2155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A2155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Cs w:val="24"/>
      <w:lang w:eastAsia="ru-RU"/>
    </w:rPr>
  </w:style>
  <w:style w:type="paragraph" w:customStyle="1" w:styleId="ConsPlusJurTerm">
    <w:name w:val="ConsPlusJurTerm"/>
    <w:uiPriority w:val="99"/>
    <w:rsid w:val="00A2155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Cs w:val="24"/>
      <w:lang w:eastAsia="ru-RU"/>
    </w:rPr>
  </w:style>
  <w:style w:type="paragraph" w:customStyle="1" w:styleId="ConsPlusTextList">
    <w:name w:val="ConsPlusTextList"/>
    <w:uiPriority w:val="99"/>
    <w:rsid w:val="00A2155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Cs w:val="24"/>
      <w:lang w:eastAsia="ru-RU"/>
    </w:rPr>
  </w:style>
  <w:style w:type="paragraph" w:customStyle="1" w:styleId="ConsPlusTextList1">
    <w:name w:val="ConsPlusTextList1"/>
    <w:uiPriority w:val="99"/>
    <w:rsid w:val="00A2155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D72C9"/>
    <w:rPr>
      <w:rFonts w:eastAsia="Times New Roman"/>
      <w:b/>
      <w:bCs/>
      <w:sz w:val="28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rsid w:val="002D72C9"/>
    <w:rPr>
      <w:rFonts w:eastAsia="Times New Roman"/>
      <w:b/>
      <w:bCs/>
      <w:sz w:val="26"/>
      <w:szCs w:val="24"/>
      <w:lang w:val="x-none" w:eastAsia="x-none"/>
    </w:rPr>
  </w:style>
  <w:style w:type="paragraph" w:styleId="a8">
    <w:name w:val="Title"/>
    <w:basedOn w:val="a"/>
    <w:link w:val="a9"/>
    <w:qFormat/>
    <w:rsid w:val="002D72C9"/>
    <w:pPr>
      <w:widowControl w:val="0"/>
      <w:autoSpaceDE w:val="0"/>
      <w:autoSpaceDN w:val="0"/>
      <w:adjustRightInd w:val="0"/>
      <w:spacing w:after="0" w:line="288" w:lineRule="auto"/>
      <w:jc w:val="center"/>
    </w:pPr>
    <w:rPr>
      <w:rFonts w:eastAsia="Times New Roman"/>
      <w:b/>
      <w:bCs/>
      <w:sz w:val="26"/>
      <w:szCs w:val="24"/>
      <w:lang w:val="x-none" w:eastAsia="x-none"/>
    </w:rPr>
  </w:style>
  <w:style w:type="character" w:customStyle="1" w:styleId="a9">
    <w:name w:val="Название Знак"/>
    <w:basedOn w:val="a0"/>
    <w:link w:val="a8"/>
    <w:rsid w:val="002D72C9"/>
    <w:rPr>
      <w:rFonts w:eastAsia="Times New Roman"/>
      <w:b/>
      <w:bCs/>
      <w:sz w:val="26"/>
      <w:szCs w:val="24"/>
      <w:lang w:val="x-none" w:eastAsia="x-none"/>
    </w:rPr>
  </w:style>
  <w:style w:type="paragraph" w:styleId="aa">
    <w:name w:val="Body Text"/>
    <w:basedOn w:val="a"/>
    <w:link w:val="ab"/>
    <w:semiHidden/>
    <w:rsid w:val="002D72C9"/>
    <w:pPr>
      <w:spacing w:after="0" w:line="240" w:lineRule="auto"/>
      <w:jc w:val="both"/>
    </w:pPr>
    <w:rPr>
      <w:rFonts w:eastAsia="Times New Roman"/>
      <w:b/>
      <w:bCs/>
      <w:sz w:val="26"/>
      <w:szCs w:val="24"/>
      <w:lang w:val="x-none" w:eastAsia="x-none"/>
    </w:rPr>
  </w:style>
  <w:style w:type="character" w:customStyle="1" w:styleId="ab">
    <w:name w:val="Основной текст Знак"/>
    <w:basedOn w:val="a0"/>
    <w:link w:val="aa"/>
    <w:semiHidden/>
    <w:rsid w:val="002D72C9"/>
    <w:rPr>
      <w:rFonts w:eastAsia="Times New Roman"/>
      <w:b/>
      <w:bCs/>
      <w:sz w:val="26"/>
      <w:szCs w:val="24"/>
      <w:lang w:val="x-none" w:eastAsia="x-none"/>
    </w:rPr>
  </w:style>
  <w:style w:type="paragraph" w:customStyle="1" w:styleId="ac">
    <w:name w:val="Таблицы (моноширинный)"/>
    <w:basedOn w:val="a"/>
    <w:next w:val="a"/>
    <w:rsid w:val="002D72C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D72C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D72C9"/>
    <w:rPr>
      <w:rFonts w:ascii="Tahoma" w:eastAsia="Times New Roman" w:hAnsi="Tahoma"/>
      <w:sz w:val="16"/>
      <w:szCs w:val="16"/>
      <w:lang w:val="x-none" w:eastAsia="x-none"/>
    </w:rPr>
  </w:style>
  <w:style w:type="paragraph" w:styleId="af">
    <w:name w:val="No Spacing"/>
    <w:uiPriority w:val="1"/>
    <w:qFormat/>
    <w:rsid w:val="002D72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2D72C9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2D72C9"/>
    <w:rPr>
      <w:rFonts w:ascii="Arial" w:eastAsia="Times New Roman" w:hAnsi="Arial"/>
      <w:sz w:val="20"/>
      <w:szCs w:val="20"/>
      <w:lang w:val="x-none" w:eastAsia="x-none"/>
    </w:rPr>
  </w:style>
  <w:style w:type="paragraph" w:styleId="21">
    <w:name w:val="Body Text 2"/>
    <w:basedOn w:val="a"/>
    <w:link w:val="22"/>
    <w:uiPriority w:val="99"/>
    <w:semiHidden/>
    <w:unhideWhenUsed/>
    <w:rsid w:val="002D72C9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2D72C9"/>
    <w:rPr>
      <w:rFonts w:ascii="Arial" w:eastAsia="Times New Roman" w:hAnsi="Arial"/>
      <w:sz w:val="20"/>
      <w:szCs w:val="20"/>
      <w:lang w:val="x-none" w:eastAsia="x-none"/>
    </w:rPr>
  </w:style>
  <w:style w:type="character" w:styleId="af2">
    <w:name w:val="Hyperlink"/>
    <w:uiPriority w:val="99"/>
    <w:semiHidden/>
    <w:unhideWhenUsed/>
    <w:rsid w:val="002D72C9"/>
    <w:rPr>
      <w:color w:val="0000FF"/>
      <w:u w:val="single"/>
    </w:rPr>
  </w:style>
  <w:style w:type="character" w:styleId="af3">
    <w:name w:val="annotation reference"/>
    <w:basedOn w:val="a0"/>
    <w:uiPriority w:val="99"/>
    <w:semiHidden/>
    <w:unhideWhenUsed/>
    <w:rsid w:val="00AD7C5B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D7C5B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D7C5B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D7C5B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D7C5B"/>
    <w:rPr>
      <w:b/>
      <w:bCs/>
      <w:sz w:val="20"/>
      <w:szCs w:val="20"/>
    </w:rPr>
  </w:style>
  <w:style w:type="paragraph" w:customStyle="1" w:styleId="s1">
    <w:name w:val="s_1"/>
    <w:basedOn w:val="a"/>
    <w:rsid w:val="00025FE7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1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Надежда Алексеевна Макарова</dc:creator>
  <cp:lastModifiedBy>gshum-admcontrol</cp:lastModifiedBy>
  <cp:revision>10</cp:revision>
  <cp:lastPrinted>2024-12-02T11:44:00Z</cp:lastPrinted>
  <dcterms:created xsi:type="dcterms:W3CDTF">2024-11-29T10:39:00Z</dcterms:created>
  <dcterms:modified xsi:type="dcterms:W3CDTF">2025-01-14T13:48:00Z</dcterms:modified>
</cp:coreProperties>
</file>